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58" w:rsidRDefault="00597458" w:rsidP="00BF56C8">
      <w:pPr>
        <w:rPr>
          <w:rStyle w:val="PageNumber"/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 xml:space="preserve">Sr. No. in Scope                                                                                                                      </w:t>
      </w:r>
      <w:r w:rsidRPr="00DE1B8F">
        <w:rPr>
          <w:rStyle w:val="PageNumber"/>
          <w:rFonts w:ascii="Cambria" w:hAnsi="Cambria"/>
          <w:sz w:val="24"/>
          <w:szCs w:val="24"/>
          <w:bdr w:val="single" w:sz="4" w:space="0" w:color="auto"/>
        </w:rPr>
        <w:t>NABL / NON NABL</w:t>
      </w:r>
      <w:r w:rsidRPr="00DE1B8F">
        <w:rPr>
          <w:rStyle w:val="PageNumber"/>
          <w:rFonts w:ascii="Cambria" w:hAnsi="Cambria"/>
          <w:sz w:val="24"/>
          <w:szCs w:val="24"/>
        </w:rPr>
        <w:t xml:space="preserve"> </w:t>
      </w:r>
    </w:p>
    <w:p w:rsidR="00C35C62" w:rsidRPr="00F75259" w:rsidRDefault="00C35C62" w:rsidP="00BF56C8">
      <w:pPr>
        <w:rPr>
          <w:rStyle w:val="PageNumber"/>
          <w:rFonts w:ascii="Cambria" w:hAnsi="Cambria"/>
          <w:sz w:val="8"/>
          <w:szCs w:val="24"/>
        </w:rPr>
      </w:pPr>
    </w:p>
    <w:p w:rsidR="00597458" w:rsidRDefault="00597458" w:rsidP="00BF56C8">
      <w:pPr>
        <w:ind w:left="-720" w:right="-540"/>
        <w:jc w:val="center"/>
        <w:rPr>
          <w:rFonts w:ascii="Cambria" w:hAnsi="Cambria"/>
          <w:b/>
          <w:sz w:val="28"/>
          <w:szCs w:val="28"/>
          <w:u w:val="single"/>
        </w:rPr>
      </w:pPr>
      <w:r w:rsidRPr="00DE1B8F">
        <w:rPr>
          <w:rFonts w:ascii="Cambria" w:hAnsi="Cambria"/>
          <w:b/>
          <w:sz w:val="28"/>
          <w:szCs w:val="28"/>
          <w:u w:val="single"/>
        </w:rPr>
        <w:t>Flow chart for estimation of Copper Oxychloride content in formulation sample</w:t>
      </w:r>
    </w:p>
    <w:p w:rsidR="00C35C62" w:rsidRPr="00F75259" w:rsidRDefault="00C35C62" w:rsidP="00BF56C8">
      <w:pPr>
        <w:ind w:left="-720" w:right="-540"/>
        <w:jc w:val="center"/>
        <w:rPr>
          <w:rFonts w:ascii="Cambria" w:hAnsi="Cambria"/>
          <w:b/>
          <w:sz w:val="10"/>
          <w:szCs w:val="28"/>
          <w:u w:val="single"/>
        </w:rPr>
      </w:pPr>
    </w:p>
    <w:tbl>
      <w:tblPr>
        <w:tblW w:w="4185" w:type="dxa"/>
        <w:tblInd w:w="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127"/>
      </w:tblGrid>
      <w:tr w:rsidR="00827896" w:rsidRPr="00DE1B8F" w:rsidTr="00BF00EA">
        <w:tc>
          <w:tcPr>
            <w:tcW w:w="2058" w:type="dxa"/>
          </w:tcPr>
          <w:p w:rsidR="00827896" w:rsidRPr="00DE1B8F" w:rsidRDefault="00827896" w:rsidP="00BF56C8">
            <w:pPr>
              <w:ind w:right="-540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DE1B8F">
              <w:rPr>
                <w:rFonts w:ascii="Cambria" w:hAnsi="Cambria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2127" w:type="dxa"/>
          </w:tcPr>
          <w:p w:rsidR="00827896" w:rsidRPr="00DE1B8F" w:rsidRDefault="00827896" w:rsidP="00BF56C8">
            <w:pPr>
              <w:ind w:right="-54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35C62" w:rsidRDefault="00C35C62"/>
    <w:tbl>
      <w:tblPr>
        <w:tblW w:w="10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085"/>
        <w:gridCol w:w="1708"/>
        <w:gridCol w:w="1708"/>
        <w:gridCol w:w="1566"/>
      </w:tblGrid>
      <w:tr w:rsidR="007156BE" w:rsidRPr="00754F97" w:rsidTr="000A2A06">
        <w:trPr>
          <w:trHeight w:val="528"/>
        </w:trPr>
        <w:tc>
          <w:tcPr>
            <w:tcW w:w="894" w:type="dxa"/>
            <w:vAlign w:val="center"/>
          </w:tcPr>
          <w:p w:rsidR="00654DA0" w:rsidRDefault="007156BE" w:rsidP="007156BE">
            <w:pPr>
              <w:ind w:right="-21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 xml:space="preserve">Sl. </w:t>
            </w:r>
          </w:p>
          <w:p w:rsidR="007156BE" w:rsidRPr="00754F97" w:rsidRDefault="007156BE" w:rsidP="007156BE">
            <w:pPr>
              <w:ind w:right="-21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085" w:type="dxa"/>
            <w:vAlign w:val="center"/>
          </w:tcPr>
          <w:p w:rsidR="007156BE" w:rsidRPr="00754F97" w:rsidRDefault="007156BE" w:rsidP="007156BE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3416" w:type="dxa"/>
            <w:gridSpan w:val="2"/>
            <w:vAlign w:val="center"/>
          </w:tcPr>
          <w:p w:rsidR="007156BE" w:rsidRPr="00754F97" w:rsidRDefault="007156BE" w:rsidP="007156BE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566" w:type="dxa"/>
            <w:vAlign w:val="center"/>
          </w:tcPr>
          <w:p w:rsidR="007156BE" w:rsidRPr="00754F97" w:rsidRDefault="007156BE" w:rsidP="007156BE">
            <w:pPr>
              <w:tabs>
                <w:tab w:val="left" w:pos="1026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Executed</w:t>
            </w:r>
          </w:p>
          <w:p w:rsidR="007156BE" w:rsidRPr="00754F97" w:rsidRDefault="007156BE" w:rsidP="007156BE">
            <w:pPr>
              <w:tabs>
                <w:tab w:val="left" w:pos="1026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By</w:t>
            </w:r>
          </w:p>
        </w:tc>
      </w:tr>
      <w:tr w:rsidR="00827896" w:rsidRPr="00754F97" w:rsidTr="000A2A06">
        <w:trPr>
          <w:trHeight w:val="362"/>
        </w:trPr>
        <w:tc>
          <w:tcPr>
            <w:tcW w:w="894" w:type="dxa"/>
            <w:vAlign w:val="center"/>
          </w:tcPr>
          <w:p w:rsidR="00827896" w:rsidRPr="00754F97" w:rsidRDefault="00827896" w:rsidP="00BF56C8">
            <w:pPr>
              <w:numPr>
                <w:ilvl w:val="0"/>
                <w:numId w:val="10"/>
              </w:numPr>
              <w:ind w:left="72" w:right="-54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85" w:type="dxa"/>
            <w:vAlign w:val="center"/>
          </w:tcPr>
          <w:p w:rsidR="00827896" w:rsidRPr="00754F97" w:rsidRDefault="00827896" w:rsidP="00C35C62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708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362"/>
        </w:trPr>
        <w:tc>
          <w:tcPr>
            <w:tcW w:w="894" w:type="dxa"/>
            <w:vAlign w:val="center"/>
          </w:tcPr>
          <w:p w:rsidR="00827896" w:rsidRPr="00754F97" w:rsidRDefault="00827896" w:rsidP="00BF56C8">
            <w:pPr>
              <w:numPr>
                <w:ilvl w:val="0"/>
                <w:numId w:val="10"/>
              </w:numPr>
              <w:ind w:left="72" w:right="-54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85" w:type="dxa"/>
            <w:vAlign w:val="center"/>
          </w:tcPr>
          <w:p w:rsidR="00827896" w:rsidRPr="00754F97" w:rsidRDefault="00827896" w:rsidP="00C35C62">
            <w:pPr>
              <w:ind w:right="34"/>
              <w:rPr>
                <w:rFonts w:ascii="Cambria" w:hAnsi="Cambria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708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444"/>
        </w:trPr>
        <w:tc>
          <w:tcPr>
            <w:tcW w:w="894" w:type="dxa"/>
          </w:tcPr>
          <w:p w:rsidR="00827896" w:rsidRPr="00754F97" w:rsidRDefault="00827896" w:rsidP="00BF56C8">
            <w:pPr>
              <w:numPr>
                <w:ilvl w:val="0"/>
                <w:numId w:val="10"/>
              </w:numPr>
              <w:ind w:left="72" w:right="-540" w:firstLine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85" w:type="dxa"/>
            <w:vAlign w:val="center"/>
          </w:tcPr>
          <w:p w:rsidR="00827896" w:rsidRPr="00754F97" w:rsidRDefault="00827896" w:rsidP="00C35C62">
            <w:pPr>
              <w:ind w:right="34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Procedure:</w:t>
            </w:r>
          </w:p>
        </w:tc>
        <w:tc>
          <w:tcPr>
            <w:tcW w:w="1708" w:type="dxa"/>
          </w:tcPr>
          <w:p w:rsidR="00827896" w:rsidRPr="00754F97" w:rsidRDefault="00827896" w:rsidP="00C02C8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R1</w:t>
            </w:r>
          </w:p>
        </w:tc>
        <w:tc>
          <w:tcPr>
            <w:tcW w:w="1708" w:type="dxa"/>
          </w:tcPr>
          <w:p w:rsidR="00827896" w:rsidRPr="00754F97" w:rsidRDefault="00827896" w:rsidP="00C02C8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4F97">
              <w:rPr>
                <w:rFonts w:ascii="Cambria" w:hAnsi="Cambria"/>
                <w:b/>
                <w:sz w:val="22"/>
                <w:szCs w:val="22"/>
              </w:rPr>
              <w:t>R2</w:t>
            </w:r>
          </w:p>
        </w:tc>
        <w:tc>
          <w:tcPr>
            <w:tcW w:w="1566" w:type="dxa"/>
            <w:vAlign w:val="center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294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z w:val="22"/>
                <w:szCs w:val="22"/>
              </w:rPr>
              <w:t xml:space="preserve">Weight of the sample taken in 500 ml </w:t>
            </w:r>
            <w:r w:rsidRPr="00754F97">
              <w:rPr>
                <w:rFonts w:ascii="Cambria" w:hAnsi="Cambria"/>
                <w:sz w:val="22"/>
                <w:szCs w:val="22"/>
              </w:rPr>
              <w:t>conical flask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277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Add about 2 ml of conc. nitric acid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294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Add 20 ml of distilled water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588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5085" w:type="dxa"/>
          </w:tcPr>
          <w:p w:rsidR="00827896" w:rsidRPr="00754F97" w:rsidRDefault="00827896" w:rsidP="00BF00EA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Allow the material to dissolve by shaking then boil it for</w:t>
            </w:r>
            <w:r w:rsidR="00BF00E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4F97">
              <w:rPr>
                <w:rFonts w:ascii="Cambria" w:hAnsi="Cambria"/>
                <w:sz w:val="22"/>
                <w:szCs w:val="22"/>
              </w:rPr>
              <w:t>5 min and cool down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588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3.1.5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Add about 1 g of urea and boil again for 5 min and again cool down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588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3.1.6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 xml:space="preserve">Add sodium carbonate small quantities until faint permanent precipitate or blue colour appears 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588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3.1.7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Add dilute acetic acid solution drop wise until the blue colour (precipitate) disappears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294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3.1.8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 xml:space="preserve">Add approximately 2 g potassium iodide 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899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3.1.9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Titrate immediately liberated iodine against standard sodium thiosulphate solution to pale straw colour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882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3.1.10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Add 1 ml of starch indicator solution (blue colour appears)</w:t>
            </w:r>
            <w:r w:rsidR="00C35C62" w:rsidRPr="00754F9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4F97">
              <w:rPr>
                <w:rFonts w:ascii="Cambria" w:hAnsi="Cambria"/>
                <w:sz w:val="22"/>
                <w:szCs w:val="22"/>
              </w:rPr>
              <w:t>&amp; continue titration till blue colour disappears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882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3.1.11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autoSpaceDE w:val="0"/>
              <w:autoSpaceDN w:val="0"/>
              <w:adjustRightInd w:val="0"/>
              <w:ind w:right="34"/>
              <w:jc w:val="both"/>
              <w:rPr>
                <w:rFonts w:ascii="Cambria" w:hAnsi="Cambria"/>
                <w:sz w:val="22"/>
                <w:szCs w:val="22"/>
              </w:rPr>
            </w:pPr>
            <w:r w:rsidRPr="00754F97">
              <w:rPr>
                <w:rFonts w:ascii="Cambria" w:hAnsi="Cambria"/>
                <w:sz w:val="22"/>
                <w:szCs w:val="22"/>
              </w:rPr>
              <w:t>Add about 1 to 2 g of potassium thiocyanate, if blue colour</w:t>
            </w:r>
            <w:r w:rsidR="00C35C62" w:rsidRPr="00754F9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4F97">
              <w:rPr>
                <w:rFonts w:ascii="Cambria" w:hAnsi="Cambria"/>
                <w:sz w:val="22"/>
                <w:szCs w:val="22"/>
              </w:rPr>
              <w:t>reappears continue titration until the blue colour is just</w:t>
            </w:r>
            <w:r w:rsidR="00C35C62" w:rsidRPr="00754F9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4F97">
              <w:rPr>
                <w:rFonts w:ascii="Cambria" w:hAnsi="Cambria"/>
                <w:sz w:val="22"/>
                <w:szCs w:val="22"/>
              </w:rPr>
              <w:t>discharged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294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3.1.12</w:t>
            </w:r>
          </w:p>
        </w:tc>
        <w:tc>
          <w:tcPr>
            <w:tcW w:w="5085" w:type="dxa"/>
          </w:tcPr>
          <w:p w:rsidR="00827896" w:rsidRPr="00754F97" w:rsidRDefault="00827896" w:rsidP="00C35C62">
            <w:pPr>
              <w:ind w:right="34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z w:val="22"/>
                <w:szCs w:val="22"/>
              </w:rPr>
              <w:t>End point will be blue to colorless</w:t>
            </w: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8" w:type="dxa"/>
          </w:tcPr>
          <w:p w:rsidR="00827896" w:rsidRPr="00754F97" w:rsidRDefault="00827896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27896" w:rsidRPr="00754F97" w:rsidTr="000A2A06">
        <w:trPr>
          <w:trHeight w:val="605"/>
        </w:trPr>
        <w:tc>
          <w:tcPr>
            <w:tcW w:w="894" w:type="dxa"/>
          </w:tcPr>
          <w:p w:rsidR="00827896" w:rsidRPr="00754F97" w:rsidRDefault="00827896" w:rsidP="00BF56C8">
            <w:pPr>
              <w:autoSpaceDE w:val="0"/>
              <w:autoSpaceDN w:val="0"/>
              <w:adjustRightInd w:val="0"/>
              <w:ind w:right="44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mallCaps/>
                <w:sz w:val="22"/>
                <w:szCs w:val="22"/>
              </w:rPr>
              <w:t>3.1.13</w:t>
            </w:r>
          </w:p>
        </w:tc>
        <w:tc>
          <w:tcPr>
            <w:tcW w:w="5085" w:type="dxa"/>
          </w:tcPr>
          <w:p w:rsidR="00827896" w:rsidRPr="00754F97" w:rsidRDefault="00827896" w:rsidP="00BF00EA">
            <w:pPr>
              <w:ind w:right="34"/>
              <w:rPr>
                <w:rFonts w:ascii="Cambria" w:hAnsi="Cambria" w:cs="CenturySchoolbook"/>
                <w:sz w:val="22"/>
                <w:szCs w:val="22"/>
              </w:rPr>
            </w:pPr>
            <w:r w:rsidRPr="00754F97">
              <w:rPr>
                <w:rFonts w:ascii="Cambria" w:hAnsi="Cambria" w:cs="CenturySchoolbook"/>
                <w:sz w:val="22"/>
                <w:szCs w:val="22"/>
              </w:rPr>
              <w:t xml:space="preserve">Note down the volume of </w:t>
            </w:r>
            <w:r w:rsidRPr="00754F97">
              <w:rPr>
                <w:rFonts w:ascii="Cambria" w:hAnsi="Cambria"/>
                <w:sz w:val="22"/>
                <w:szCs w:val="22"/>
              </w:rPr>
              <w:t xml:space="preserve">sodium thiosulphate </w:t>
            </w:r>
            <w:r w:rsidRPr="00754F97">
              <w:rPr>
                <w:rFonts w:ascii="Cambria" w:hAnsi="Cambria" w:cs="CenturySchoolbook"/>
                <w:sz w:val="22"/>
                <w:szCs w:val="22"/>
              </w:rPr>
              <w:t>consumed by the sample</w:t>
            </w:r>
          </w:p>
        </w:tc>
        <w:tc>
          <w:tcPr>
            <w:tcW w:w="1708" w:type="dxa"/>
          </w:tcPr>
          <w:p w:rsidR="00827896" w:rsidRPr="004E5EDC" w:rsidRDefault="00827896" w:rsidP="00BF00EA">
            <w:pPr>
              <w:ind w:right="33"/>
              <w:jc w:val="right"/>
              <w:rPr>
                <w:rFonts w:ascii="Cambria" w:hAnsi="Cambria"/>
                <w:sz w:val="22"/>
                <w:szCs w:val="22"/>
              </w:rPr>
            </w:pPr>
            <w:r w:rsidRPr="004E5EDC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708" w:type="dxa"/>
          </w:tcPr>
          <w:p w:rsidR="00827896" w:rsidRPr="00754F97" w:rsidRDefault="00BF00EA" w:rsidP="00BF00EA">
            <w:pPr>
              <w:ind w:right="33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4E5EDC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566" w:type="dxa"/>
          </w:tcPr>
          <w:p w:rsidR="00827896" w:rsidRPr="00754F97" w:rsidRDefault="00827896" w:rsidP="00BF56C8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97458" w:rsidRPr="00DE1B8F" w:rsidRDefault="00597458" w:rsidP="00BF56C8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</w:p>
    <w:p w:rsidR="00597458" w:rsidRPr="00DE1B8F" w:rsidRDefault="00BF00EA" w:rsidP="00BF56C8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CenturySchoolbook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 w:rsidR="00597458" w:rsidRPr="00DE1B8F">
        <w:rPr>
          <w:rFonts w:ascii="Cambria" w:hAnsi="Cambria"/>
          <w:b/>
          <w:sz w:val="24"/>
          <w:szCs w:val="24"/>
        </w:rPr>
        <w:lastRenderedPageBreak/>
        <w:t>Calculation:</w:t>
      </w:r>
      <w:r w:rsidR="00597458" w:rsidRPr="00DE1B8F">
        <w:rPr>
          <w:rFonts w:ascii="Cambria" w:hAnsi="Cambria" w:cs="CenturySchoolbook"/>
          <w:sz w:val="24"/>
          <w:szCs w:val="24"/>
        </w:rPr>
        <w:t xml:space="preserve">        </w:t>
      </w:r>
    </w:p>
    <w:p w:rsidR="00597458" w:rsidRPr="00DE1B8F" w:rsidRDefault="00597458" w:rsidP="00BF56C8">
      <w:pPr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 xml:space="preserve">                                                                          </w:t>
      </w:r>
      <w:r w:rsidR="00BF56C8" w:rsidRPr="00DE1B8F">
        <w:rPr>
          <w:rFonts w:ascii="Cambria" w:hAnsi="Cambria"/>
          <w:sz w:val="24"/>
          <w:szCs w:val="24"/>
        </w:rPr>
        <w:t xml:space="preserve">         </w:t>
      </w:r>
      <w:r w:rsidRPr="00DE1B8F">
        <w:rPr>
          <w:rFonts w:ascii="Cambria" w:hAnsi="Cambria"/>
          <w:sz w:val="24"/>
          <w:szCs w:val="24"/>
        </w:rPr>
        <w:t>6.35 x t x n</w:t>
      </w:r>
    </w:p>
    <w:p w:rsidR="00597458" w:rsidRPr="00DE1B8F" w:rsidRDefault="00597458" w:rsidP="00BF56C8">
      <w:pPr>
        <w:tabs>
          <w:tab w:val="left" w:pos="9675"/>
        </w:tabs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 xml:space="preserve">                                   Copper, % by </w:t>
      </w:r>
      <w:proofErr w:type="gramStart"/>
      <w:r w:rsidRPr="00DE1B8F">
        <w:rPr>
          <w:rFonts w:ascii="Cambria" w:hAnsi="Cambria"/>
          <w:sz w:val="24"/>
          <w:szCs w:val="24"/>
        </w:rPr>
        <w:t>mass  =</w:t>
      </w:r>
      <w:proofErr w:type="gramEnd"/>
      <w:r w:rsidRPr="00DE1B8F">
        <w:rPr>
          <w:rFonts w:ascii="Cambria" w:hAnsi="Cambria"/>
          <w:sz w:val="24"/>
          <w:szCs w:val="24"/>
        </w:rPr>
        <w:t xml:space="preserve"> -----------------------</w:t>
      </w:r>
      <w:r w:rsidRPr="00DE1B8F">
        <w:rPr>
          <w:rFonts w:ascii="Cambria" w:hAnsi="Cambria"/>
          <w:sz w:val="24"/>
          <w:szCs w:val="24"/>
        </w:rPr>
        <w:tab/>
      </w:r>
    </w:p>
    <w:p w:rsidR="00597458" w:rsidRPr="00DE1B8F" w:rsidRDefault="00597458" w:rsidP="00BF56C8">
      <w:pPr>
        <w:ind w:right="-540"/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 xml:space="preserve">                                                                              </w:t>
      </w:r>
      <w:r w:rsidR="00BF56C8" w:rsidRPr="00DE1B8F">
        <w:rPr>
          <w:rFonts w:ascii="Cambria" w:hAnsi="Cambria"/>
          <w:sz w:val="24"/>
          <w:szCs w:val="24"/>
        </w:rPr>
        <w:t xml:space="preserve">            </w:t>
      </w:r>
      <w:r w:rsidRPr="00DE1B8F">
        <w:rPr>
          <w:rFonts w:ascii="Cambria" w:hAnsi="Cambria"/>
          <w:sz w:val="24"/>
          <w:szCs w:val="24"/>
        </w:rPr>
        <w:t xml:space="preserve"> M </w:t>
      </w:r>
    </w:p>
    <w:p w:rsidR="00597458" w:rsidRPr="00DE1B8F" w:rsidRDefault="00597458" w:rsidP="00BF56C8">
      <w:pPr>
        <w:ind w:right="-540"/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 xml:space="preserve">                                                   </w:t>
      </w:r>
    </w:p>
    <w:p w:rsidR="00597458" w:rsidRPr="00DE1B8F" w:rsidRDefault="00597458" w:rsidP="00BF56C8">
      <w:pPr>
        <w:ind w:right="-540"/>
        <w:rPr>
          <w:rFonts w:ascii="Cambria" w:hAnsi="Cambria"/>
          <w:sz w:val="24"/>
          <w:szCs w:val="24"/>
        </w:rPr>
      </w:pPr>
    </w:p>
    <w:p w:rsidR="00597458" w:rsidRPr="00DE1B8F" w:rsidRDefault="00597458" w:rsidP="00BF56C8">
      <w:pPr>
        <w:ind w:right="-540"/>
        <w:rPr>
          <w:rFonts w:ascii="Cambria" w:hAnsi="Cambria"/>
          <w:sz w:val="24"/>
          <w:szCs w:val="24"/>
        </w:rPr>
      </w:pPr>
    </w:p>
    <w:p w:rsidR="00BF56C8" w:rsidRPr="00DE1B8F" w:rsidRDefault="00BF56C8" w:rsidP="00BF56C8">
      <w:pPr>
        <w:ind w:right="-540"/>
        <w:rPr>
          <w:rFonts w:ascii="Cambria" w:hAnsi="Cambria"/>
          <w:sz w:val="24"/>
          <w:szCs w:val="24"/>
        </w:rPr>
      </w:pPr>
    </w:p>
    <w:p w:rsidR="00BF56C8" w:rsidRPr="00DE1B8F" w:rsidRDefault="00BF56C8" w:rsidP="00BF56C8">
      <w:pPr>
        <w:ind w:right="-540"/>
        <w:rPr>
          <w:rFonts w:ascii="Cambria" w:hAnsi="Cambria"/>
          <w:sz w:val="24"/>
          <w:szCs w:val="24"/>
        </w:rPr>
      </w:pPr>
    </w:p>
    <w:p w:rsidR="00BF56C8" w:rsidRPr="00DE1B8F" w:rsidRDefault="00BF56C8" w:rsidP="00BF56C8">
      <w:pPr>
        <w:ind w:right="-540"/>
        <w:rPr>
          <w:rFonts w:ascii="Cambria" w:hAnsi="Cambria"/>
          <w:sz w:val="24"/>
          <w:szCs w:val="24"/>
        </w:rPr>
      </w:pPr>
    </w:p>
    <w:p w:rsidR="00BF56C8" w:rsidRPr="00DE1B8F" w:rsidRDefault="00BF56C8" w:rsidP="00BF56C8">
      <w:pPr>
        <w:ind w:right="-540"/>
        <w:rPr>
          <w:rFonts w:ascii="Cambria" w:hAnsi="Cambria"/>
          <w:sz w:val="24"/>
          <w:szCs w:val="24"/>
        </w:rPr>
      </w:pPr>
    </w:p>
    <w:p w:rsidR="00BF56C8" w:rsidRPr="00DE1B8F" w:rsidRDefault="00BF56C8" w:rsidP="00BF56C8">
      <w:pPr>
        <w:ind w:right="-540"/>
        <w:rPr>
          <w:rFonts w:ascii="Cambria" w:hAnsi="Cambria"/>
          <w:sz w:val="24"/>
          <w:szCs w:val="24"/>
        </w:rPr>
      </w:pPr>
    </w:p>
    <w:p w:rsidR="00BF56C8" w:rsidRPr="00DE1B8F" w:rsidRDefault="00BF56C8" w:rsidP="00BF56C8">
      <w:pPr>
        <w:ind w:right="-540"/>
        <w:rPr>
          <w:rFonts w:ascii="Cambria" w:hAnsi="Cambria"/>
          <w:sz w:val="24"/>
          <w:szCs w:val="24"/>
        </w:rPr>
      </w:pPr>
    </w:p>
    <w:p w:rsidR="00597458" w:rsidRPr="00DE1B8F" w:rsidRDefault="00597458" w:rsidP="00BF56C8">
      <w:pPr>
        <w:ind w:right="-540"/>
        <w:rPr>
          <w:rFonts w:ascii="Cambria" w:hAnsi="Cambria"/>
          <w:sz w:val="24"/>
          <w:szCs w:val="24"/>
        </w:rPr>
      </w:pPr>
    </w:p>
    <w:p w:rsidR="00597458" w:rsidRDefault="00597458" w:rsidP="00BF56C8">
      <w:pPr>
        <w:autoSpaceDE w:val="0"/>
        <w:autoSpaceDN w:val="0"/>
        <w:adjustRightInd w:val="0"/>
        <w:ind w:right="-1051"/>
        <w:jc w:val="both"/>
        <w:rPr>
          <w:rFonts w:ascii="Cambria" w:hAnsi="Cambria"/>
          <w:sz w:val="24"/>
          <w:szCs w:val="24"/>
        </w:rPr>
      </w:pPr>
    </w:p>
    <w:p w:rsidR="00BF00EA" w:rsidRDefault="00BF00EA" w:rsidP="00BF56C8">
      <w:pPr>
        <w:autoSpaceDE w:val="0"/>
        <w:autoSpaceDN w:val="0"/>
        <w:adjustRightInd w:val="0"/>
        <w:ind w:right="-1051"/>
        <w:jc w:val="both"/>
        <w:rPr>
          <w:rFonts w:ascii="Cambria" w:hAnsi="Cambria"/>
          <w:sz w:val="24"/>
          <w:szCs w:val="24"/>
        </w:rPr>
      </w:pPr>
    </w:p>
    <w:p w:rsidR="00BF00EA" w:rsidRPr="00DE1B8F" w:rsidRDefault="00BF00EA" w:rsidP="00BF56C8">
      <w:pPr>
        <w:autoSpaceDE w:val="0"/>
        <w:autoSpaceDN w:val="0"/>
        <w:adjustRightInd w:val="0"/>
        <w:ind w:right="-1051"/>
        <w:jc w:val="both"/>
        <w:rPr>
          <w:rFonts w:ascii="Cambria" w:hAnsi="Cambria"/>
          <w:sz w:val="24"/>
          <w:szCs w:val="24"/>
        </w:rPr>
      </w:pPr>
    </w:p>
    <w:p w:rsidR="00597458" w:rsidRPr="00DE1B8F" w:rsidRDefault="00597458" w:rsidP="00BF56C8">
      <w:pPr>
        <w:autoSpaceDE w:val="0"/>
        <w:autoSpaceDN w:val="0"/>
        <w:adjustRightInd w:val="0"/>
        <w:ind w:left="284" w:right="-1051"/>
        <w:jc w:val="both"/>
        <w:rPr>
          <w:rFonts w:ascii="Cambria" w:hAnsi="Cambria"/>
          <w:b/>
          <w:sz w:val="24"/>
          <w:szCs w:val="24"/>
        </w:rPr>
      </w:pPr>
      <w:r w:rsidRPr="00DE1B8F">
        <w:rPr>
          <w:rFonts w:ascii="Cambria" w:hAnsi="Cambria"/>
          <w:b/>
          <w:sz w:val="24"/>
          <w:szCs w:val="24"/>
        </w:rPr>
        <w:t xml:space="preserve">Where, </w:t>
      </w:r>
    </w:p>
    <w:p w:rsidR="00597458" w:rsidRPr="00DE1B8F" w:rsidRDefault="00597458" w:rsidP="00BF56C8">
      <w:pPr>
        <w:autoSpaceDE w:val="0"/>
        <w:autoSpaceDN w:val="0"/>
        <w:adjustRightInd w:val="0"/>
        <w:ind w:left="1134" w:right="-1051"/>
        <w:jc w:val="both"/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 xml:space="preserve">                                            </w:t>
      </w:r>
    </w:p>
    <w:p w:rsidR="00597458" w:rsidRPr="00DE1B8F" w:rsidRDefault="00597458" w:rsidP="00BF56C8">
      <w:pPr>
        <w:autoSpaceDE w:val="0"/>
        <w:autoSpaceDN w:val="0"/>
        <w:adjustRightInd w:val="0"/>
        <w:ind w:left="1134" w:right="-1051"/>
        <w:jc w:val="both"/>
        <w:rPr>
          <w:rFonts w:ascii="Cambria" w:hAnsi="Cambria"/>
          <w:sz w:val="24"/>
          <w:szCs w:val="24"/>
        </w:rPr>
      </w:pPr>
      <w:proofErr w:type="gramStart"/>
      <w:r w:rsidRPr="00DE1B8F">
        <w:rPr>
          <w:rFonts w:ascii="Cambria" w:hAnsi="Cambria"/>
          <w:sz w:val="24"/>
          <w:szCs w:val="24"/>
        </w:rPr>
        <w:t>t  =</w:t>
      </w:r>
      <w:proofErr w:type="gramEnd"/>
      <w:r w:rsidRPr="00DE1B8F">
        <w:rPr>
          <w:rFonts w:ascii="Cambria" w:hAnsi="Cambria"/>
          <w:sz w:val="24"/>
          <w:szCs w:val="24"/>
        </w:rPr>
        <w:t xml:space="preserve"> Volume of standard thiosuphate solution consumed</w:t>
      </w:r>
    </w:p>
    <w:p w:rsidR="00597458" w:rsidRPr="00DE1B8F" w:rsidRDefault="00597458" w:rsidP="00BF56C8">
      <w:pPr>
        <w:autoSpaceDE w:val="0"/>
        <w:autoSpaceDN w:val="0"/>
        <w:adjustRightInd w:val="0"/>
        <w:ind w:left="1134" w:right="-1051"/>
        <w:jc w:val="both"/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>M = Mass in ‘g’ of sample taken for test</w:t>
      </w:r>
    </w:p>
    <w:p w:rsidR="00597458" w:rsidRPr="00DE1B8F" w:rsidRDefault="00597458" w:rsidP="00BF56C8">
      <w:pPr>
        <w:autoSpaceDE w:val="0"/>
        <w:autoSpaceDN w:val="0"/>
        <w:adjustRightInd w:val="0"/>
        <w:ind w:left="1134" w:right="-1051"/>
        <w:jc w:val="both"/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>n = Normality of standard sodium thiosulphate solution</w:t>
      </w:r>
    </w:p>
    <w:p w:rsidR="00597458" w:rsidRPr="00DE1B8F" w:rsidRDefault="00597458" w:rsidP="00BF56C8">
      <w:pPr>
        <w:autoSpaceDE w:val="0"/>
        <w:autoSpaceDN w:val="0"/>
        <w:adjustRightInd w:val="0"/>
        <w:ind w:left="1134" w:right="-1051"/>
        <w:jc w:val="both"/>
        <w:rPr>
          <w:rFonts w:ascii="Cambria" w:hAnsi="Cambria"/>
          <w:sz w:val="24"/>
          <w:szCs w:val="24"/>
        </w:rPr>
      </w:pPr>
      <w:r w:rsidRPr="00DE1B8F">
        <w:rPr>
          <w:rFonts w:ascii="Cambria" w:hAnsi="Cambria"/>
          <w:sz w:val="24"/>
          <w:szCs w:val="24"/>
        </w:rPr>
        <w:t>6.35 = factor for copper</w:t>
      </w:r>
    </w:p>
    <w:p w:rsidR="00597458" w:rsidRPr="00DE1B8F" w:rsidRDefault="00597458" w:rsidP="00BF56C8">
      <w:pPr>
        <w:rPr>
          <w:rFonts w:ascii="Cambria" w:hAnsi="Cambria"/>
          <w:b/>
          <w:sz w:val="24"/>
          <w:szCs w:val="24"/>
        </w:rPr>
      </w:pPr>
      <w:r w:rsidRPr="00DE1B8F">
        <w:rPr>
          <w:rFonts w:ascii="Cambria" w:hAnsi="Cambria"/>
          <w:b/>
          <w:sz w:val="24"/>
          <w:szCs w:val="24"/>
        </w:rPr>
        <w:t xml:space="preserve">Result: </w:t>
      </w:r>
    </w:p>
    <w:p w:rsidR="00597458" w:rsidRPr="00DE1B8F" w:rsidRDefault="00597458" w:rsidP="00BF56C8">
      <w:pPr>
        <w:rPr>
          <w:rFonts w:ascii="Cambria" w:hAnsi="Cambria"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10"/>
        <w:gridCol w:w="2551"/>
        <w:gridCol w:w="993"/>
        <w:gridCol w:w="3957"/>
      </w:tblGrid>
      <w:tr w:rsidR="00597458" w:rsidRPr="00DE1B8F" w:rsidTr="002B6DFD">
        <w:tc>
          <w:tcPr>
            <w:tcW w:w="993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1B8F">
              <w:rPr>
                <w:rFonts w:ascii="Cambria" w:hAnsi="Cambria"/>
                <w:b/>
                <w:sz w:val="24"/>
                <w:szCs w:val="24"/>
              </w:rPr>
              <w:t>Sl .No.</w:t>
            </w:r>
          </w:p>
        </w:tc>
        <w:tc>
          <w:tcPr>
            <w:tcW w:w="2410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1B8F">
              <w:rPr>
                <w:rFonts w:ascii="Cambria" w:hAnsi="Cambria"/>
                <w:b/>
                <w:sz w:val="24"/>
                <w:szCs w:val="24"/>
              </w:rPr>
              <w:t>Name of test</w:t>
            </w:r>
          </w:p>
        </w:tc>
        <w:tc>
          <w:tcPr>
            <w:tcW w:w="2551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1B8F">
              <w:rPr>
                <w:rFonts w:ascii="Cambria" w:hAnsi="Cambria"/>
                <w:b/>
                <w:sz w:val="24"/>
                <w:szCs w:val="24"/>
              </w:rPr>
              <w:t>Result</w:t>
            </w:r>
          </w:p>
        </w:tc>
        <w:tc>
          <w:tcPr>
            <w:tcW w:w="993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1B8F">
              <w:rPr>
                <w:rFonts w:ascii="Cambria" w:hAnsi="Cambria"/>
                <w:b/>
                <w:sz w:val="24"/>
                <w:szCs w:val="24"/>
              </w:rPr>
              <w:t>Unit</w:t>
            </w:r>
          </w:p>
        </w:tc>
        <w:tc>
          <w:tcPr>
            <w:tcW w:w="3957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E1B8F">
              <w:rPr>
                <w:rFonts w:ascii="Cambria" w:hAnsi="Cambria"/>
                <w:b/>
                <w:sz w:val="24"/>
                <w:szCs w:val="24"/>
              </w:rPr>
              <w:t xml:space="preserve">Method of Analysis </w:t>
            </w:r>
          </w:p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7458" w:rsidRPr="00DE1B8F" w:rsidTr="002B6DFD">
        <w:tc>
          <w:tcPr>
            <w:tcW w:w="993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Active ingredient</w:t>
            </w:r>
          </w:p>
        </w:tc>
        <w:tc>
          <w:tcPr>
            <w:tcW w:w="2551" w:type="dxa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3" w:type="dxa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 xml:space="preserve">     %</w:t>
            </w:r>
          </w:p>
        </w:tc>
        <w:tc>
          <w:tcPr>
            <w:tcW w:w="3957" w:type="dxa"/>
          </w:tcPr>
          <w:p w:rsidR="00597458" w:rsidRPr="00DE1B8F" w:rsidRDefault="00625BBA" w:rsidP="00BF56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IS 1506 – 1977 (Reaffirmed 2007)</w:t>
            </w:r>
          </w:p>
          <w:p w:rsidR="00597458" w:rsidRPr="00DE1B8F" w:rsidRDefault="00597458" w:rsidP="00BF56C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97458" w:rsidRPr="00DE1B8F" w:rsidTr="007156BE">
        <w:trPr>
          <w:trHeight w:val="530"/>
        </w:trPr>
        <w:tc>
          <w:tcPr>
            <w:tcW w:w="10904" w:type="dxa"/>
            <w:gridSpan w:val="5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Remark / Reference :</w:t>
            </w:r>
          </w:p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97458" w:rsidRPr="00DE1B8F" w:rsidRDefault="00597458" w:rsidP="00BF56C8">
      <w:pPr>
        <w:rPr>
          <w:rFonts w:ascii="Cambria" w:hAnsi="Cambria"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160"/>
        <w:gridCol w:w="6840"/>
      </w:tblGrid>
      <w:tr w:rsidR="00597458" w:rsidRPr="00DE1B8F" w:rsidTr="00BF00EA">
        <w:trPr>
          <w:trHeight w:val="197"/>
        </w:trPr>
        <w:tc>
          <w:tcPr>
            <w:tcW w:w="1904" w:type="dxa"/>
            <w:vMerge w:val="restart"/>
            <w:vAlign w:val="center"/>
          </w:tcPr>
          <w:p w:rsidR="00597458" w:rsidRPr="00DE1B8F" w:rsidRDefault="00597458" w:rsidP="00BF00EA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Analyzed  by</w:t>
            </w:r>
          </w:p>
        </w:tc>
        <w:tc>
          <w:tcPr>
            <w:tcW w:w="2160" w:type="dxa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 xml:space="preserve">Name </w:t>
            </w:r>
          </w:p>
        </w:tc>
        <w:tc>
          <w:tcPr>
            <w:tcW w:w="6840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7458" w:rsidRPr="00DE1B8F" w:rsidTr="00BF00EA">
        <w:tc>
          <w:tcPr>
            <w:tcW w:w="1904" w:type="dxa"/>
            <w:vMerge/>
            <w:vAlign w:val="center"/>
          </w:tcPr>
          <w:p w:rsidR="00597458" w:rsidRPr="00DE1B8F" w:rsidRDefault="00597458" w:rsidP="00BF00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Dated signature</w:t>
            </w:r>
          </w:p>
        </w:tc>
        <w:tc>
          <w:tcPr>
            <w:tcW w:w="6840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7458" w:rsidRPr="00DE1B8F" w:rsidTr="00BF00EA">
        <w:tc>
          <w:tcPr>
            <w:tcW w:w="1904" w:type="dxa"/>
            <w:vMerge w:val="restart"/>
            <w:vAlign w:val="center"/>
          </w:tcPr>
          <w:p w:rsidR="00597458" w:rsidRPr="00DE1B8F" w:rsidRDefault="00597458" w:rsidP="00BF00EA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Checked by</w:t>
            </w:r>
          </w:p>
        </w:tc>
        <w:tc>
          <w:tcPr>
            <w:tcW w:w="2160" w:type="dxa"/>
          </w:tcPr>
          <w:p w:rsidR="00597458" w:rsidRPr="00DE1B8F" w:rsidRDefault="00597458" w:rsidP="00BF56C8">
            <w:pPr>
              <w:rPr>
                <w:rFonts w:ascii="Cambria" w:hAnsi="Cambria"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 xml:space="preserve">Name </w:t>
            </w:r>
          </w:p>
        </w:tc>
        <w:tc>
          <w:tcPr>
            <w:tcW w:w="6840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97458" w:rsidRPr="00DE1B8F" w:rsidTr="007156BE">
        <w:tc>
          <w:tcPr>
            <w:tcW w:w="1904" w:type="dxa"/>
            <w:vMerge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7458" w:rsidRPr="00DE1B8F" w:rsidRDefault="00597458" w:rsidP="00BF56C8">
            <w:pPr>
              <w:rPr>
                <w:rFonts w:ascii="Cambria" w:hAnsi="Cambria"/>
                <w:b/>
                <w:sz w:val="24"/>
                <w:szCs w:val="24"/>
              </w:rPr>
            </w:pPr>
            <w:r w:rsidRPr="00DE1B8F">
              <w:rPr>
                <w:rFonts w:ascii="Cambria" w:hAnsi="Cambria"/>
                <w:sz w:val="24"/>
                <w:szCs w:val="24"/>
              </w:rPr>
              <w:t>Dated signature</w:t>
            </w:r>
          </w:p>
        </w:tc>
        <w:tc>
          <w:tcPr>
            <w:tcW w:w="6840" w:type="dxa"/>
          </w:tcPr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97458" w:rsidRPr="00DE1B8F" w:rsidRDefault="00597458" w:rsidP="00BF56C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97458" w:rsidRPr="00DE1B8F" w:rsidRDefault="00597458" w:rsidP="00BF56C8">
      <w:pPr>
        <w:rPr>
          <w:rFonts w:ascii="Cambria" w:hAnsi="Cambria"/>
          <w:sz w:val="24"/>
          <w:szCs w:val="24"/>
        </w:rPr>
      </w:pPr>
    </w:p>
    <w:sectPr w:rsidR="00597458" w:rsidRPr="00DE1B8F" w:rsidSect="00B700AE">
      <w:headerReference w:type="default" r:id="rId9"/>
      <w:footerReference w:type="default" r:id="rId10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13" w:rsidRDefault="00FC6D13">
      <w:r>
        <w:separator/>
      </w:r>
    </w:p>
  </w:endnote>
  <w:endnote w:type="continuationSeparator" w:id="0">
    <w:p w:rsidR="00FC6D13" w:rsidRDefault="00F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283"/>
      <w:gridCol w:w="1653"/>
      <w:gridCol w:w="332"/>
      <w:gridCol w:w="1984"/>
      <w:gridCol w:w="284"/>
      <w:gridCol w:w="1039"/>
      <w:gridCol w:w="3639"/>
    </w:tblGrid>
    <w:tr w:rsidR="00C17485" w:rsidRPr="00DD54FB" w:rsidTr="0019092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625BBA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FC-</w:t>
          </w:r>
          <w:r w:rsidR="00E46E7C" w:rsidRPr="00DD54FB">
            <w:rPr>
              <w:rFonts w:ascii="Arial Narrow" w:hAnsi="Arial Narrow"/>
            </w:rPr>
            <w:t>P</w:t>
          </w:r>
          <w:r w:rsidRPr="00DD54FB">
            <w:rPr>
              <w:rFonts w:ascii="Arial Narrow" w:hAnsi="Arial Narrow"/>
            </w:rPr>
            <w:t>F-</w:t>
          </w:r>
          <w:r w:rsidR="00DB45E9" w:rsidRPr="00DD54FB">
            <w:rPr>
              <w:rFonts w:ascii="Arial Narrow" w:hAnsi="Arial Narrow"/>
            </w:rPr>
            <w:t>2</w:t>
          </w:r>
          <w:r w:rsidR="00625BBA">
            <w:rPr>
              <w:rFonts w:ascii="Arial Narrow" w:hAnsi="Arial Narrow"/>
            </w:rPr>
            <w:t>18</w:t>
          </w:r>
        </w:p>
      </w:tc>
      <w:tc>
        <w:tcPr>
          <w:tcW w:w="19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:</w:t>
          </w:r>
        </w:p>
      </w:tc>
      <w:tc>
        <w:tcPr>
          <w:tcW w:w="467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DD54FB" w:rsidRDefault="00190921" w:rsidP="00190921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szCs w:val="24"/>
            </w:rPr>
            <w:t xml:space="preserve">Flow chart </w:t>
          </w:r>
          <w:r w:rsidR="00CA23EC" w:rsidRPr="00DD54FB">
            <w:rPr>
              <w:rFonts w:ascii="Arial Narrow" w:hAnsi="Arial Narrow"/>
              <w:szCs w:val="24"/>
            </w:rPr>
            <w:t>for</w:t>
          </w:r>
          <w:r w:rsidR="005E7D29" w:rsidRPr="00DD54FB">
            <w:rPr>
              <w:rFonts w:ascii="Arial Narrow" w:hAnsi="Arial Narrow"/>
              <w:szCs w:val="24"/>
            </w:rPr>
            <w:t xml:space="preserve"> Copper Oxy Chloride</w:t>
          </w:r>
          <w:r w:rsidR="00CA23EC" w:rsidRPr="00DD54FB">
            <w:rPr>
              <w:rFonts w:ascii="Arial Narrow" w:hAnsi="Arial Narrow"/>
              <w:szCs w:val="24"/>
            </w:rPr>
            <w:t xml:space="preserve"> </w:t>
          </w:r>
          <w:r>
            <w:rPr>
              <w:rFonts w:ascii="Arial Narrow" w:hAnsi="Arial Narrow"/>
              <w:szCs w:val="24"/>
            </w:rPr>
            <w:t>Content in</w:t>
          </w:r>
          <w:r w:rsidR="00494525" w:rsidRPr="00DD54FB">
            <w:rPr>
              <w:rFonts w:ascii="Arial Narrow" w:hAnsi="Arial Narrow"/>
              <w:szCs w:val="24"/>
            </w:rPr>
            <w:t xml:space="preserve"> </w:t>
          </w:r>
          <w:r w:rsidR="00CA23EC" w:rsidRPr="00DD54FB">
            <w:rPr>
              <w:rFonts w:ascii="Arial Narrow" w:hAnsi="Arial Narrow"/>
              <w:szCs w:val="24"/>
            </w:rPr>
            <w:t>formulation</w:t>
          </w:r>
        </w:p>
      </w:tc>
    </w:tr>
    <w:tr w:rsidR="00C17485" w:rsidRPr="00DD54FB" w:rsidTr="0019092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DC1697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0</w:t>
          </w:r>
          <w:r w:rsidR="00DC1697" w:rsidRPr="00DD54FB">
            <w:rPr>
              <w:rFonts w:ascii="Arial Narrow" w:hAnsi="Arial Narrow"/>
            </w:rPr>
            <w:t>2</w:t>
          </w:r>
        </w:p>
      </w:tc>
      <w:tc>
        <w:tcPr>
          <w:tcW w:w="19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:</w:t>
          </w:r>
        </w:p>
      </w:tc>
      <w:tc>
        <w:tcPr>
          <w:tcW w:w="467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DD54FB" w:rsidRDefault="00E46E7C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01/07/2011</w:t>
          </w:r>
        </w:p>
      </w:tc>
    </w:tr>
    <w:tr w:rsidR="00C17485" w:rsidRPr="00DD54FB" w:rsidTr="0019092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0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EA67C2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Revised</w:t>
          </w:r>
          <w:r w:rsidR="00C17485" w:rsidRPr="00DD54FB">
            <w:rPr>
              <w:rFonts w:ascii="Arial Narrow" w:hAnsi="Arial Narrow"/>
            </w:rPr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1D7E39" w:rsidP="001D7E39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26</w:t>
          </w:r>
          <w:r w:rsidR="0023284F" w:rsidRPr="00DD54FB">
            <w:rPr>
              <w:rFonts w:ascii="Arial Narrow" w:hAnsi="Arial Narrow"/>
            </w:rPr>
            <w:t>/</w:t>
          </w:r>
          <w:r w:rsidRPr="00DD54FB">
            <w:rPr>
              <w:rFonts w:ascii="Arial Narrow" w:hAnsi="Arial Narrow"/>
            </w:rPr>
            <w:t>03</w:t>
          </w:r>
          <w:r w:rsidR="0023284F" w:rsidRPr="00DD54FB">
            <w:rPr>
              <w:rFonts w:ascii="Arial Narrow" w:hAnsi="Arial Narrow"/>
            </w:rPr>
            <w:t>/201</w:t>
          </w:r>
          <w:r w:rsidRPr="00DD54FB">
            <w:rPr>
              <w:rFonts w:ascii="Arial Narrow" w:hAnsi="Arial Narrow"/>
            </w:rPr>
            <w:t>4</w:t>
          </w:r>
        </w:p>
      </w:tc>
      <w:tc>
        <w:tcPr>
          <w:tcW w:w="19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DD54FB" w:rsidRDefault="00C17485" w:rsidP="00270D5B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:</w:t>
          </w:r>
        </w:p>
      </w:tc>
      <w:tc>
        <w:tcPr>
          <w:tcW w:w="467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DD54FB" w:rsidRDefault="001D7E39" w:rsidP="0023284F">
          <w:pPr>
            <w:pStyle w:val="CommentText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26/03/2016</w:t>
          </w:r>
        </w:p>
      </w:tc>
    </w:tr>
    <w:tr w:rsidR="0023284F" w:rsidRPr="00DD54FB" w:rsidTr="004B159C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638" w:type="dxa"/>
          <w:gridSpan w:val="3"/>
          <w:vAlign w:val="center"/>
        </w:tcPr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 xml:space="preserve">Prepared  By </w:t>
          </w:r>
        </w:p>
      </w:tc>
      <w:tc>
        <w:tcPr>
          <w:tcW w:w="3639" w:type="dxa"/>
          <w:gridSpan w:val="4"/>
          <w:vAlign w:val="center"/>
        </w:tcPr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Checked By</w:t>
          </w:r>
        </w:p>
      </w:tc>
      <w:tc>
        <w:tcPr>
          <w:tcW w:w="3639" w:type="dxa"/>
          <w:vAlign w:val="center"/>
        </w:tcPr>
        <w:p w:rsidR="0023284F" w:rsidRPr="00DD54FB" w:rsidRDefault="0023284F" w:rsidP="0023284F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Approved &amp; Issued By</w:t>
          </w:r>
        </w:p>
      </w:tc>
    </w:tr>
    <w:tr w:rsidR="0023284F" w:rsidRPr="00DD54FB" w:rsidTr="004B159C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638" w:type="dxa"/>
          <w:gridSpan w:val="3"/>
          <w:vAlign w:val="center"/>
        </w:tcPr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DD54FB" w:rsidRDefault="0023284F" w:rsidP="00E46E7C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Mrs. T.</w:t>
          </w:r>
          <w:r w:rsidR="00574ECE" w:rsidRPr="00DD54FB">
            <w:rPr>
              <w:rFonts w:ascii="Arial Narrow" w:hAnsi="Arial Narrow"/>
            </w:rPr>
            <w:t xml:space="preserve"> </w:t>
          </w:r>
          <w:r w:rsidRPr="00DD54FB">
            <w:rPr>
              <w:rFonts w:ascii="Arial Narrow" w:hAnsi="Arial Narrow"/>
            </w:rPr>
            <w:t>Sridevi</w:t>
          </w:r>
        </w:p>
        <w:p w:rsidR="0023284F" w:rsidRPr="00DD54FB" w:rsidRDefault="0023284F" w:rsidP="00E46E7C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(Deputy Technical Manager)</w:t>
          </w:r>
        </w:p>
      </w:tc>
      <w:tc>
        <w:tcPr>
          <w:tcW w:w="3639" w:type="dxa"/>
          <w:gridSpan w:val="4"/>
          <w:vAlign w:val="center"/>
        </w:tcPr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Mr. C.V. Rao</w:t>
          </w:r>
        </w:p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(Technical Manager)</w:t>
          </w:r>
        </w:p>
      </w:tc>
      <w:tc>
        <w:tcPr>
          <w:tcW w:w="3639" w:type="dxa"/>
          <w:vAlign w:val="center"/>
        </w:tcPr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</w:p>
        <w:p w:rsidR="0023284F" w:rsidRPr="00DD54FB" w:rsidRDefault="0023284F" w:rsidP="00270D5B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Dr. Abhay U. Ekbote</w:t>
          </w:r>
        </w:p>
        <w:p w:rsidR="0023284F" w:rsidRPr="00DD54FB" w:rsidRDefault="0023284F" w:rsidP="0023284F">
          <w:pPr>
            <w:pStyle w:val="CommentText"/>
            <w:jc w:val="center"/>
            <w:rPr>
              <w:rFonts w:ascii="Arial Narrow" w:hAnsi="Arial Narrow"/>
            </w:rPr>
          </w:pPr>
          <w:r w:rsidRPr="00DD54FB">
            <w:rPr>
              <w:rFonts w:ascii="Arial Narrow" w:hAnsi="Arial Narrow"/>
            </w:rPr>
            <w:t>(Director PM &amp; Quality Manager)</w:t>
          </w:r>
        </w:p>
      </w:tc>
    </w:tr>
  </w:tbl>
  <w:p w:rsidR="00C17485" w:rsidRDefault="00C1748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13" w:rsidRDefault="00FC6D13">
      <w:r>
        <w:separator/>
      </w:r>
    </w:p>
  </w:footnote>
  <w:footnote w:type="continuationSeparator" w:id="0">
    <w:p w:rsidR="00FC6D13" w:rsidRDefault="00FC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DA1F08" w:rsidP="00F07320">
          <w:pPr>
            <w:pStyle w:val="Header"/>
            <w:ind w:left="-468" w:firstLine="468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F41F6E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 w:rsidR="00827896">
            <w:rPr>
              <w:rStyle w:val="PageNumber"/>
            </w:rPr>
            <w:t>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A3069B" w:rsidP="00625BBA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D14720">
            <w:rPr>
              <w:b/>
              <w:sz w:val="24"/>
              <w:szCs w:val="24"/>
            </w:rPr>
            <w:t xml:space="preserve">PF- </w:t>
          </w:r>
          <w:r w:rsidR="00142DE0">
            <w:rPr>
              <w:b/>
              <w:sz w:val="24"/>
              <w:szCs w:val="24"/>
            </w:rPr>
            <w:t>2</w:t>
          </w:r>
          <w:r w:rsidR="00625BBA">
            <w:rPr>
              <w:b/>
              <w:sz w:val="24"/>
              <w:szCs w:val="24"/>
            </w:rPr>
            <w:t>18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4A6E7F" w:rsidRDefault="00E46E7C" w:rsidP="00F07320">
    <w:pPr>
      <w:ind w:left="-360" w:right="-720"/>
      <w:rPr>
        <w:b/>
        <w:sz w:val="24"/>
      </w:rPr>
    </w:pPr>
    <w:r w:rsidRPr="004A6E7F">
      <w:rPr>
        <w:b/>
        <w:sz w:val="24"/>
      </w:rPr>
      <w:t>PESTICIDE FORMULATION &amp; RESIDUE ANALYTICAL CENTRE, PMD, NIPHM, HYDERABAD</w:t>
    </w:r>
  </w:p>
  <w:p w:rsidR="00C17485" w:rsidRPr="000A2A06" w:rsidRDefault="00C17485" w:rsidP="00E46E7C">
    <w:pPr>
      <w:ind w:left="-360" w:right="-720"/>
      <w:jc w:val="center"/>
      <w:rPr>
        <w:b/>
        <w:sz w:val="16"/>
        <w:szCs w:val="28"/>
      </w:rPr>
    </w:pPr>
    <w:r w:rsidRPr="000A2A06">
      <w:rPr>
        <w:sz w:val="1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5662"/>
    <w:multiLevelType w:val="hybridMultilevel"/>
    <w:tmpl w:val="6928A09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17B75"/>
    <w:rsid w:val="00017EB1"/>
    <w:rsid w:val="000257CC"/>
    <w:rsid w:val="00031C63"/>
    <w:rsid w:val="00031E9F"/>
    <w:rsid w:val="0003480B"/>
    <w:rsid w:val="000351C9"/>
    <w:rsid w:val="00046741"/>
    <w:rsid w:val="00062C72"/>
    <w:rsid w:val="00072F9B"/>
    <w:rsid w:val="00075088"/>
    <w:rsid w:val="0008102A"/>
    <w:rsid w:val="0008206F"/>
    <w:rsid w:val="0009771E"/>
    <w:rsid w:val="000A1962"/>
    <w:rsid w:val="000A2A06"/>
    <w:rsid w:val="000A4A6D"/>
    <w:rsid w:val="000A79EF"/>
    <w:rsid w:val="000C0100"/>
    <w:rsid w:val="000C1EA9"/>
    <w:rsid w:val="000C6EE8"/>
    <w:rsid w:val="000D2121"/>
    <w:rsid w:val="000D279B"/>
    <w:rsid w:val="000D5F42"/>
    <w:rsid w:val="000E01D1"/>
    <w:rsid w:val="000E162B"/>
    <w:rsid w:val="000F0D91"/>
    <w:rsid w:val="000F16A3"/>
    <w:rsid w:val="000F248A"/>
    <w:rsid w:val="000F2A80"/>
    <w:rsid w:val="000F5070"/>
    <w:rsid w:val="000F6A06"/>
    <w:rsid w:val="00107A72"/>
    <w:rsid w:val="00117427"/>
    <w:rsid w:val="00120DBA"/>
    <w:rsid w:val="00123F24"/>
    <w:rsid w:val="00126CF9"/>
    <w:rsid w:val="00127005"/>
    <w:rsid w:val="00132ECD"/>
    <w:rsid w:val="001358D1"/>
    <w:rsid w:val="00135BAA"/>
    <w:rsid w:val="00137F33"/>
    <w:rsid w:val="00142DE0"/>
    <w:rsid w:val="00144120"/>
    <w:rsid w:val="00145620"/>
    <w:rsid w:val="001567E7"/>
    <w:rsid w:val="00170DDE"/>
    <w:rsid w:val="00171C7B"/>
    <w:rsid w:val="00175799"/>
    <w:rsid w:val="0017648F"/>
    <w:rsid w:val="00182671"/>
    <w:rsid w:val="00182876"/>
    <w:rsid w:val="00183A66"/>
    <w:rsid w:val="001865CA"/>
    <w:rsid w:val="00190921"/>
    <w:rsid w:val="001A1E82"/>
    <w:rsid w:val="001A4BD9"/>
    <w:rsid w:val="001B3BAF"/>
    <w:rsid w:val="001B7DA7"/>
    <w:rsid w:val="001C09DD"/>
    <w:rsid w:val="001C505C"/>
    <w:rsid w:val="001C785D"/>
    <w:rsid w:val="001D331E"/>
    <w:rsid w:val="001D37FD"/>
    <w:rsid w:val="001D3841"/>
    <w:rsid w:val="001D46F0"/>
    <w:rsid w:val="001D59DD"/>
    <w:rsid w:val="001D78CA"/>
    <w:rsid w:val="001D7E39"/>
    <w:rsid w:val="001E39D1"/>
    <w:rsid w:val="001E4488"/>
    <w:rsid w:val="001F12C5"/>
    <w:rsid w:val="001F24DD"/>
    <w:rsid w:val="001F38AB"/>
    <w:rsid w:val="001F6379"/>
    <w:rsid w:val="00201297"/>
    <w:rsid w:val="00203831"/>
    <w:rsid w:val="00211654"/>
    <w:rsid w:val="002134E4"/>
    <w:rsid w:val="00214215"/>
    <w:rsid w:val="00223202"/>
    <w:rsid w:val="00227668"/>
    <w:rsid w:val="0023284F"/>
    <w:rsid w:val="00241A0D"/>
    <w:rsid w:val="0025132A"/>
    <w:rsid w:val="00251EA3"/>
    <w:rsid w:val="00255353"/>
    <w:rsid w:val="002576F3"/>
    <w:rsid w:val="00265A13"/>
    <w:rsid w:val="00270D5B"/>
    <w:rsid w:val="00271EE3"/>
    <w:rsid w:val="00276EC6"/>
    <w:rsid w:val="00295F38"/>
    <w:rsid w:val="002978F3"/>
    <w:rsid w:val="002B381B"/>
    <w:rsid w:val="002B4333"/>
    <w:rsid w:val="002B6DFD"/>
    <w:rsid w:val="002C0C30"/>
    <w:rsid w:val="002E00F3"/>
    <w:rsid w:val="002E0DE2"/>
    <w:rsid w:val="002E101A"/>
    <w:rsid w:val="002E1C92"/>
    <w:rsid w:val="002E1FDE"/>
    <w:rsid w:val="002E5873"/>
    <w:rsid w:val="002F0C92"/>
    <w:rsid w:val="002F3D66"/>
    <w:rsid w:val="00302B57"/>
    <w:rsid w:val="0031039E"/>
    <w:rsid w:val="00310673"/>
    <w:rsid w:val="00324442"/>
    <w:rsid w:val="003331D9"/>
    <w:rsid w:val="00333382"/>
    <w:rsid w:val="00342F15"/>
    <w:rsid w:val="00342F67"/>
    <w:rsid w:val="00344CC7"/>
    <w:rsid w:val="003477B1"/>
    <w:rsid w:val="0034792D"/>
    <w:rsid w:val="00350A9B"/>
    <w:rsid w:val="00352C06"/>
    <w:rsid w:val="0035418E"/>
    <w:rsid w:val="00362996"/>
    <w:rsid w:val="00363DF7"/>
    <w:rsid w:val="00375533"/>
    <w:rsid w:val="00375AA2"/>
    <w:rsid w:val="003777E4"/>
    <w:rsid w:val="00387164"/>
    <w:rsid w:val="003A0648"/>
    <w:rsid w:val="003A0917"/>
    <w:rsid w:val="003C0B45"/>
    <w:rsid w:val="003C42C9"/>
    <w:rsid w:val="003C4F8B"/>
    <w:rsid w:val="003C5BF2"/>
    <w:rsid w:val="003D14DB"/>
    <w:rsid w:val="003D2301"/>
    <w:rsid w:val="003D7C0A"/>
    <w:rsid w:val="003E5734"/>
    <w:rsid w:val="003E78C7"/>
    <w:rsid w:val="003E7B46"/>
    <w:rsid w:val="003F52C1"/>
    <w:rsid w:val="003F7B31"/>
    <w:rsid w:val="0040195C"/>
    <w:rsid w:val="00403957"/>
    <w:rsid w:val="004070CA"/>
    <w:rsid w:val="00411B9D"/>
    <w:rsid w:val="004146AD"/>
    <w:rsid w:val="00415527"/>
    <w:rsid w:val="004166D1"/>
    <w:rsid w:val="00422DFD"/>
    <w:rsid w:val="00424F36"/>
    <w:rsid w:val="0043203F"/>
    <w:rsid w:val="004335E9"/>
    <w:rsid w:val="00433EE9"/>
    <w:rsid w:val="0045041B"/>
    <w:rsid w:val="00450F38"/>
    <w:rsid w:val="00457C78"/>
    <w:rsid w:val="0046410F"/>
    <w:rsid w:val="0047344E"/>
    <w:rsid w:val="00474E07"/>
    <w:rsid w:val="004778C5"/>
    <w:rsid w:val="00487D75"/>
    <w:rsid w:val="004913E8"/>
    <w:rsid w:val="00491AB1"/>
    <w:rsid w:val="00494525"/>
    <w:rsid w:val="004952CA"/>
    <w:rsid w:val="00496131"/>
    <w:rsid w:val="004A09A6"/>
    <w:rsid w:val="004A6E7F"/>
    <w:rsid w:val="004B159C"/>
    <w:rsid w:val="004B49E8"/>
    <w:rsid w:val="004B7963"/>
    <w:rsid w:val="004C4C34"/>
    <w:rsid w:val="004D24AB"/>
    <w:rsid w:val="004D5F12"/>
    <w:rsid w:val="004D6303"/>
    <w:rsid w:val="004D7C12"/>
    <w:rsid w:val="004E26A0"/>
    <w:rsid w:val="004E5EDC"/>
    <w:rsid w:val="004E6234"/>
    <w:rsid w:val="004E734A"/>
    <w:rsid w:val="004F2CA8"/>
    <w:rsid w:val="004F41C2"/>
    <w:rsid w:val="00500A26"/>
    <w:rsid w:val="0050216A"/>
    <w:rsid w:val="00503652"/>
    <w:rsid w:val="0050433E"/>
    <w:rsid w:val="005058E6"/>
    <w:rsid w:val="00513860"/>
    <w:rsid w:val="00523A53"/>
    <w:rsid w:val="005355DF"/>
    <w:rsid w:val="005430AB"/>
    <w:rsid w:val="00543657"/>
    <w:rsid w:val="005447E6"/>
    <w:rsid w:val="005463E1"/>
    <w:rsid w:val="005513AD"/>
    <w:rsid w:val="00551B99"/>
    <w:rsid w:val="0055655B"/>
    <w:rsid w:val="005618C6"/>
    <w:rsid w:val="00562824"/>
    <w:rsid w:val="005628CB"/>
    <w:rsid w:val="005654A9"/>
    <w:rsid w:val="0056792F"/>
    <w:rsid w:val="00570E73"/>
    <w:rsid w:val="005744B4"/>
    <w:rsid w:val="00574ECE"/>
    <w:rsid w:val="00580E38"/>
    <w:rsid w:val="0059686B"/>
    <w:rsid w:val="00597458"/>
    <w:rsid w:val="005A1926"/>
    <w:rsid w:val="005A23AF"/>
    <w:rsid w:val="005A3F75"/>
    <w:rsid w:val="005A4284"/>
    <w:rsid w:val="005B37D7"/>
    <w:rsid w:val="005B3DE8"/>
    <w:rsid w:val="005B3E73"/>
    <w:rsid w:val="005D0732"/>
    <w:rsid w:val="005D4939"/>
    <w:rsid w:val="005D657B"/>
    <w:rsid w:val="005E533C"/>
    <w:rsid w:val="005E7D29"/>
    <w:rsid w:val="00601784"/>
    <w:rsid w:val="00601D05"/>
    <w:rsid w:val="00607454"/>
    <w:rsid w:val="0061046B"/>
    <w:rsid w:val="00613C35"/>
    <w:rsid w:val="00614E9E"/>
    <w:rsid w:val="00616E1D"/>
    <w:rsid w:val="00617DA8"/>
    <w:rsid w:val="00617F50"/>
    <w:rsid w:val="00625BBA"/>
    <w:rsid w:val="006348A1"/>
    <w:rsid w:val="0063620D"/>
    <w:rsid w:val="0064012B"/>
    <w:rsid w:val="00642A34"/>
    <w:rsid w:val="0064669C"/>
    <w:rsid w:val="00651366"/>
    <w:rsid w:val="00654A91"/>
    <w:rsid w:val="00654DA0"/>
    <w:rsid w:val="006574A8"/>
    <w:rsid w:val="00665147"/>
    <w:rsid w:val="00665E33"/>
    <w:rsid w:val="006712FB"/>
    <w:rsid w:val="00675739"/>
    <w:rsid w:val="00681D18"/>
    <w:rsid w:val="00685C75"/>
    <w:rsid w:val="0068646F"/>
    <w:rsid w:val="00686682"/>
    <w:rsid w:val="00692516"/>
    <w:rsid w:val="00697B74"/>
    <w:rsid w:val="006A2A83"/>
    <w:rsid w:val="006A6DBB"/>
    <w:rsid w:val="006B254C"/>
    <w:rsid w:val="006B4DEF"/>
    <w:rsid w:val="006C1286"/>
    <w:rsid w:val="006C14B9"/>
    <w:rsid w:val="006C1F99"/>
    <w:rsid w:val="006C2069"/>
    <w:rsid w:val="006C2178"/>
    <w:rsid w:val="006C5C1A"/>
    <w:rsid w:val="006C5CA0"/>
    <w:rsid w:val="006C7E16"/>
    <w:rsid w:val="006E1466"/>
    <w:rsid w:val="006E51DA"/>
    <w:rsid w:val="006E6EAF"/>
    <w:rsid w:val="006F082D"/>
    <w:rsid w:val="006F25F0"/>
    <w:rsid w:val="006F5395"/>
    <w:rsid w:val="00704BB4"/>
    <w:rsid w:val="007072FB"/>
    <w:rsid w:val="007156BE"/>
    <w:rsid w:val="00715D09"/>
    <w:rsid w:val="00717725"/>
    <w:rsid w:val="00722493"/>
    <w:rsid w:val="007261B8"/>
    <w:rsid w:val="00726C4F"/>
    <w:rsid w:val="007305FF"/>
    <w:rsid w:val="00736BDA"/>
    <w:rsid w:val="00737866"/>
    <w:rsid w:val="007441E7"/>
    <w:rsid w:val="00747F21"/>
    <w:rsid w:val="00753DF9"/>
    <w:rsid w:val="00754F97"/>
    <w:rsid w:val="0075690E"/>
    <w:rsid w:val="00761172"/>
    <w:rsid w:val="00763148"/>
    <w:rsid w:val="007663C6"/>
    <w:rsid w:val="00770A49"/>
    <w:rsid w:val="0077310A"/>
    <w:rsid w:val="00774AED"/>
    <w:rsid w:val="00777209"/>
    <w:rsid w:val="0078212F"/>
    <w:rsid w:val="00782328"/>
    <w:rsid w:val="00783F30"/>
    <w:rsid w:val="007852EB"/>
    <w:rsid w:val="00793219"/>
    <w:rsid w:val="0079584A"/>
    <w:rsid w:val="00796C8C"/>
    <w:rsid w:val="007A41C4"/>
    <w:rsid w:val="007A4464"/>
    <w:rsid w:val="007B7625"/>
    <w:rsid w:val="007C0A37"/>
    <w:rsid w:val="007C2AD5"/>
    <w:rsid w:val="007C5A43"/>
    <w:rsid w:val="007D2702"/>
    <w:rsid w:val="007D2F20"/>
    <w:rsid w:val="007D5B90"/>
    <w:rsid w:val="007D7565"/>
    <w:rsid w:val="007E5389"/>
    <w:rsid w:val="007E764B"/>
    <w:rsid w:val="007F262A"/>
    <w:rsid w:val="007F2D4A"/>
    <w:rsid w:val="007F7B30"/>
    <w:rsid w:val="00803579"/>
    <w:rsid w:val="00815964"/>
    <w:rsid w:val="00816100"/>
    <w:rsid w:val="00820396"/>
    <w:rsid w:val="00821F76"/>
    <w:rsid w:val="00823EF7"/>
    <w:rsid w:val="00823F81"/>
    <w:rsid w:val="00825329"/>
    <w:rsid w:val="00825FD8"/>
    <w:rsid w:val="00827896"/>
    <w:rsid w:val="008305F0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AFA"/>
    <w:rsid w:val="008835D8"/>
    <w:rsid w:val="00886AED"/>
    <w:rsid w:val="00891824"/>
    <w:rsid w:val="00892163"/>
    <w:rsid w:val="0089499B"/>
    <w:rsid w:val="00894D63"/>
    <w:rsid w:val="008963DF"/>
    <w:rsid w:val="008A3FEE"/>
    <w:rsid w:val="008A4A85"/>
    <w:rsid w:val="008B6F47"/>
    <w:rsid w:val="008B73C8"/>
    <w:rsid w:val="008B7606"/>
    <w:rsid w:val="008C4AB6"/>
    <w:rsid w:val="008C619A"/>
    <w:rsid w:val="008C6E6B"/>
    <w:rsid w:val="008C768F"/>
    <w:rsid w:val="008D1B02"/>
    <w:rsid w:val="008D569A"/>
    <w:rsid w:val="008E3775"/>
    <w:rsid w:val="008E3F32"/>
    <w:rsid w:val="008E6118"/>
    <w:rsid w:val="008F6134"/>
    <w:rsid w:val="00904D42"/>
    <w:rsid w:val="009107C5"/>
    <w:rsid w:val="00910FA1"/>
    <w:rsid w:val="00911B67"/>
    <w:rsid w:val="00911CE9"/>
    <w:rsid w:val="009133CF"/>
    <w:rsid w:val="00914FAD"/>
    <w:rsid w:val="00917A6F"/>
    <w:rsid w:val="00921DD7"/>
    <w:rsid w:val="00927B1A"/>
    <w:rsid w:val="00933AD7"/>
    <w:rsid w:val="00933BC7"/>
    <w:rsid w:val="0093424B"/>
    <w:rsid w:val="00956A39"/>
    <w:rsid w:val="00960871"/>
    <w:rsid w:val="00963EED"/>
    <w:rsid w:val="0096553E"/>
    <w:rsid w:val="009668B5"/>
    <w:rsid w:val="00976746"/>
    <w:rsid w:val="00977B1A"/>
    <w:rsid w:val="00981240"/>
    <w:rsid w:val="0098682C"/>
    <w:rsid w:val="00990C55"/>
    <w:rsid w:val="009914E1"/>
    <w:rsid w:val="00992239"/>
    <w:rsid w:val="00995A15"/>
    <w:rsid w:val="009A381E"/>
    <w:rsid w:val="009B42C8"/>
    <w:rsid w:val="009B4C70"/>
    <w:rsid w:val="009C3357"/>
    <w:rsid w:val="009C3E9B"/>
    <w:rsid w:val="009C65BD"/>
    <w:rsid w:val="009D5F44"/>
    <w:rsid w:val="009D7F1A"/>
    <w:rsid w:val="009F263E"/>
    <w:rsid w:val="009F4978"/>
    <w:rsid w:val="00A1173E"/>
    <w:rsid w:val="00A1622E"/>
    <w:rsid w:val="00A222BF"/>
    <w:rsid w:val="00A3069B"/>
    <w:rsid w:val="00A315E0"/>
    <w:rsid w:val="00A36F04"/>
    <w:rsid w:val="00A37E28"/>
    <w:rsid w:val="00A47E1B"/>
    <w:rsid w:val="00A50433"/>
    <w:rsid w:val="00A5064D"/>
    <w:rsid w:val="00A52239"/>
    <w:rsid w:val="00A57823"/>
    <w:rsid w:val="00A63621"/>
    <w:rsid w:val="00A6563A"/>
    <w:rsid w:val="00A71579"/>
    <w:rsid w:val="00A7167E"/>
    <w:rsid w:val="00A75065"/>
    <w:rsid w:val="00A83BC5"/>
    <w:rsid w:val="00A8706F"/>
    <w:rsid w:val="00A87CC2"/>
    <w:rsid w:val="00A97EE3"/>
    <w:rsid w:val="00AA2EE7"/>
    <w:rsid w:val="00AA31E3"/>
    <w:rsid w:val="00AA408B"/>
    <w:rsid w:val="00AA5049"/>
    <w:rsid w:val="00AA707C"/>
    <w:rsid w:val="00AB048F"/>
    <w:rsid w:val="00AB06F3"/>
    <w:rsid w:val="00AB17D4"/>
    <w:rsid w:val="00AB3726"/>
    <w:rsid w:val="00AB5308"/>
    <w:rsid w:val="00AB7A50"/>
    <w:rsid w:val="00AC085E"/>
    <w:rsid w:val="00AC1294"/>
    <w:rsid w:val="00AD3BEE"/>
    <w:rsid w:val="00AD5958"/>
    <w:rsid w:val="00AE1C83"/>
    <w:rsid w:val="00AE4F97"/>
    <w:rsid w:val="00AF055B"/>
    <w:rsid w:val="00AF0DD7"/>
    <w:rsid w:val="00AF1CCD"/>
    <w:rsid w:val="00B04EAE"/>
    <w:rsid w:val="00B12CE3"/>
    <w:rsid w:val="00B1346E"/>
    <w:rsid w:val="00B147EF"/>
    <w:rsid w:val="00B20350"/>
    <w:rsid w:val="00B22B42"/>
    <w:rsid w:val="00B27640"/>
    <w:rsid w:val="00B310C0"/>
    <w:rsid w:val="00B339C9"/>
    <w:rsid w:val="00B35298"/>
    <w:rsid w:val="00B431A4"/>
    <w:rsid w:val="00B44E57"/>
    <w:rsid w:val="00B46DAA"/>
    <w:rsid w:val="00B51A56"/>
    <w:rsid w:val="00B60642"/>
    <w:rsid w:val="00B60696"/>
    <w:rsid w:val="00B62093"/>
    <w:rsid w:val="00B700AE"/>
    <w:rsid w:val="00B747C7"/>
    <w:rsid w:val="00B83F8A"/>
    <w:rsid w:val="00B92504"/>
    <w:rsid w:val="00B92929"/>
    <w:rsid w:val="00BA0B85"/>
    <w:rsid w:val="00BA1965"/>
    <w:rsid w:val="00BA2E69"/>
    <w:rsid w:val="00BA3337"/>
    <w:rsid w:val="00BB1435"/>
    <w:rsid w:val="00BB6BDC"/>
    <w:rsid w:val="00BC066B"/>
    <w:rsid w:val="00BC1200"/>
    <w:rsid w:val="00BC14F4"/>
    <w:rsid w:val="00BC4E26"/>
    <w:rsid w:val="00BC50A0"/>
    <w:rsid w:val="00BC73E8"/>
    <w:rsid w:val="00BD5D95"/>
    <w:rsid w:val="00BE1345"/>
    <w:rsid w:val="00BF00EA"/>
    <w:rsid w:val="00BF0CF6"/>
    <w:rsid w:val="00BF1543"/>
    <w:rsid w:val="00BF1591"/>
    <w:rsid w:val="00BF56C8"/>
    <w:rsid w:val="00C011CA"/>
    <w:rsid w:val="00C02C8D"/>
    <w:rsid w:val="00C03C42"/>
    <w:rsid w:val="00C11927"/>
    <w:rsid w:val="00C12783"/>
    <w:rsid w:val="00C135F5"/>
    <w:rsid w:val="00C14E8A"/>
    <w:rsid w:val="00C16198"/>
    <w:rsid w:val="00C17485"/>
    <w:rsid w:val="00C2583B"/>
    <w:rsid w:val="00C27899"/>
    <w:rsid w:val="00C31052"/>
    <w:rsid w:val="00C33B36"/>
    <w:rsid w:val="00C35C62"/>
    <w:rsid w:val="00C43D70"/>
    <w:rsid w:val="00C443B4"/>
    <w:rsid w:val="00C44D27"/>
    <w:rsid w:val="00C46C3F"/>
    <w:rsid w:val="00C477C9"/>
    <w:rsid w:val="00C4791B"/>
    <w:rsid w:val="00C56C6B"/>
    <w:rsid w:val="00C57E87"/>
    <w:rsid w:val="00C65E9A"/>
    <w:rsid w:val="00C729A4"/>
    <w:rsid w:val="00C77CC0"/>
    <w:rsid w:val="00C8113D"/>
    <w:rsid w:val="00C8152B"/>
    <w:rsid w:val="00C91704"/>
    <w:rsid w:val="00C929AF"/>
    <w:rsid w:val="00C93208"/>
    <w:rsid w:val="00C95625"/>
    <w:rsid w:val="00C95F35"/>
    <w:rsid w:val="00C97343"/>
    <w:rsid w:val="00CA15FB"/>
    <w:rsid w:val="00CA23EC"/>
    <w:rsid w:val="00CA2EC3"/>
    <w:rsid w:val="00CA5DA6"/>
    <w:rsid w:val="00CA6E1D"/>
    <w:rsid w:val="00CB7998"/>
    <w:rsid w:val="00CC11F2"/>
    <w:rsid w:val="00CC261B"/>
    <w:rsid w:val="00CC6945"/>
    <w:rsid w:val="00CD17AE"/>
    <w:rsid w:val="00CE2F38"/>
    <w:rsid w:val="00CE79BC"/>
    <w:rsid w:val="00CE7A06"/>
    <w:rsid w:val="00CF31FE"/>
    <w:rsid w:val="00CF3D42"/>
    <w:rsid w:val="00D06660"/>
    <w:rsid w:val="00D1136A"/>
    <w:rsid w:val="00D14720"/>
    <w:rsid w:val="00D173B4"/>
    <w:rsid w:val="00D1749E"/>
    <w:rsid w:val="00D2652E"/>
    <w:rsid w:val="00D336A3"/>
    <w:rsid w:val="00D36F13"/>
    <w:rsid w:val="00D40D6C"/>
    <w:rsid w:val="00D4645F"/>
    <w:rsid w:val="00D46911"/>
    <w:rsid w:val="00D54441"/>
    <w:rsid w:val="00D66BD8"/>
    <w:rsid w:val="00D7710D"/>
    <w:rsid w:val="00D82382"/>
    <w:rsid w:val="00D8299E"/>
    <w:rsid w:val="00D8563D"/>
    <w:rsid w:val="00D8685D"/>
    <w:rsid w:val="00D87B88"/>
    <w:rsid w:val="00D945D7"/>
    <w:rsid w:val="00D96910"/>
    <w:rsid w:val="00D96EB8"/>
    <w:rsid w:val="00D97647"/>
    <w:rsid w:val="00DA1F08"/>
    <w:rsid w:val="00DB0B10"/>
    <w:rsid w:val="00DB45E9"/>
    <w:rsid w:val="00DB60C2"/>
    <w:rsid w:val="00DB7FBF"/>
    <w:rsid w:val="00DC0150"/>
    <w:rsid w:val="00DC1697"/>
    <w:rsid w:val="00DC283C"/>
    <w:rsid w:val="00DC4E79"/>
    <w:rsid w:val="00DC5B9C"/>
    <w:rsid w:val="00DC5C28"/>
    <w:rsid w:val="00DC7181"/>
    <w:rsid w:val="00DD3246"/>
    <w:rsid w:val="00DD3388"/>
    <w:rsid w:val="00DD4625"/>
    <w:rsid w:val="00DD54FB"/>
    <w:rsid w:val="00DE1B8F"/>
    <w:rsid w:val="00DE20A4"/>
    <w:rsid w:val="00DE23EA"/>
    <w:rsid w:val="00DE6C98"/>
    <w:rsid w:val="00DF1312"/>
    <w:rsid w:val="00DF1646"/>
    <w:rsid w:val="00DF2D0E"/>
    <w:rsid w:val="00DF6D68"/>
    <w:rsid w:val="00E0604C"/>
    <w:rsid w:val="00E1310E"/>
    <w:rsid w:val="00E23328"/>
    <w:rsid w:val="00E24C0F"/>
    <w:rsid w:val="00E309AD"/>
    <w:rsid w:val="00E339E4"/>
    <w:rsid w:val="00E416D3"/>
    <w:rsid w:val="00E46E7C"/>
    <w:rsid w:val="00E51F5C"/>
    <w:rsid w:val="00E542B8"/>
    <w:rsid w:val="00E56029"/>
    <w:rsid w:val="00E56BB1"/>
    <w:rsid w:val="00E576D6"/>
    <w:rsid w:val="00E65E3D"/>
    <w:rsid w:val="00E70561"/>
    <w:rsid w:val="00E71CF7"/>
    <w:rsid w:val="00E8409F"/>
    <w:rsid w:val="00E86E14"/>
    <w:rsid w:val="00E941E4"/>
    <w:rsid w:val="00EA3FDC"/>
    <w:rsid w:val="00EA56FC"/>
    <w:rsid w:val="00EA67C2"/>
    <w:rsid w:val="00EA6A70"/>
    <w:rsid w:val="00EB1E1D"/>
    <w:rsid w:val="00EB5A19"/>
    <w:rsid w:val="00EC79E2"/>
    <w:rsid w:val="00ED23AC"/>
    <w:rsid w:val="00EE0DAE"/>
    <w:rsid w:val="00EE545F"/>
    <w:rsid w:val="00EE56E4"/>
    <w:rsid w:val="00EE6067"/>
    <w:rsid w:val="00EF3696"/>
    <w:rsid w:val="00F01E5B"/>
    <w:rsid w:val="00F07320"/>
    <w:rsid w:val="00F11F40"/>
    <w:rsid w:val="00F1217B"/>
    <w:rsid w:val="00F24BF9"/>
    <w:rsid w:val="00F26409"/>
    <w:rsid w:val="00F26AFC"/>
    <w:rsid w:val="00F302E2"/>
    <w:rsid w:val="00F31894"/>
    <w:rsid w:val="00F32F33"/>
    <w:rsid w:val="00F34C33"/>
    <w:rsid w:val="00F41699"/>
    <w:rsid w:val="00F41F6E"/>
    <w:rsid w:val="00F42D92"/>
    <w:rsid w:val="00F43395"/>
    <w:rsid w:val="00F44E37"/>
    <w:rsid w:val="00F45BBC"/>
    <w:rsid w:val="00F478AD"/>
    <w:rsid w:val="00F50398"/>
    <w:rsid w:val="00F51C69"/>
    <w:rsid w:val="00F56A9A"/>
    <w:rsid w:val="00F7104D"/>
    <w:rsid w:val="00F75259"/>
    <w:rsid w:val="00F77E6B"/>
    <w:rsid w:val="00F81664"/>
    <w:rsid w:val="00F823D6"/>
    <w:rsid w:val="00F86A9C"/>
    <w:rsid w:val="00F93B87"/>
    <w:rsid w:val="00F9611C"/>
    <w:rsid w:val="00FA6FA3"/>
    <w:rsid w:val="00FC6D13"/>
    <w:rsid w:val="00FD0339"/>
    <w:rsid w:val="00FD1ABD"/>
    <w:rsid w:val="00FD5DDF"/>
    <w:rsid w:val="00FE0AC8"/>
    <w:rsid w:val="00FE178B"/>
    <w:rsid w:val="00FE1A02"/>
    <w:rsid w:val="00FE3F27"/>
    <w:rsid w:val="00FE597E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B441-6EDC-4017-9CA9-D6B359F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2015-03-28T08:33:00Z</cp:lastPrinted>
  <dcterms:created xsi:type="dcterms:W3CDTF">2015-04-06T09:55:00Z</dcterms:created>
  <dcterms:modified xsi:type="dcterms:W3CDTF">2015-04-06T09:55:00Z</dcterms:modified>
</cp:coreProperties>
</file>