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E" w:rsidRPr="00AC0632" w:rsidRDefault="001E597A" w:rsidP="00986A72">
      <w:pPr>
        <w:pStyle w:val="Header"/>
        <w:tabs>
          <w:tab w:val="clear" w:pos="8640"/>
        </w:tabs>
        <w:ind w:left="-851" w:right="-999"/>
      </w:pPr>
      <w:r w:rsidRPr="00AC0632">
        <w:rPr>
          <w:sz w:val="22"/>
          <w:szCs w:val="22"/>
        </w:rPr>
        <w:t>Sr. No. in Scope</w:t>
      </w:r>
      <w:r w:rsidR="0039669E" w:rsidRPr="00AC0632">
        <w:t xml:space="preserve">                                                                                                            </w:t>
      </w:r>
      <w:r w:rsidR="00986A72" w:rsidRPr="00AC0632">
        <w:t xml:space="preserve">                                </w:t>
      </w:r>
      <w:r w:rsidR="00D03026" w:rsidRPr="00AC0632">
        <w:t xml:space="preserve"> </w:t>
      </w:r>
      <w:r w:rsidR="0039669E" w:rsidRPr="00AC0632">
        <w:t xml:space="preserve"> </w:t>
      </w:r>
      <w:r w:rsidR="0039669E" w:rsidRPr="00AC0632">
        <w:rPr>
          <w:rStyle w:val="PageNumber"/>
          <w:bdr w:val="single" w:sz="4" w:space="0" w:color="auto"/>
        </w:rPr>
        <w:t>NABL</w:t>
      </w:r>
      <w:r w:rsidR="004A607A" w:rsidRPr="00AC0632">
        <w:rPr>
          <w:rStyle w:val="PageNumber"/>
          <w:bdr w:val="single" w:sz="4" w:space="0" w:color="auto"/>
        </w:rPr>
        <w:t xml:space="preserve"> </w:t>
      </w:r>
      <w:r w:rsidR="0039669E" w:rsidRPr="00AC0632">
        <w:rPr>
          <w:rStyle w:val="PageNumber"/>
          <w:bdr w:val="single" w:sz="4" w:space="0" w:color="auto"/>
        </w:rPr>
        <w:t xml:space="preserve"> / </w:t>
      </w:r>
      <w:r w:rsidR="004A607A" w:rsidRPr="00AC0632">
        <w:rPr>
          <w:rStyle w:val="PageNumber"/>
          <w:bdr w:val="single" w:sz="4" w:space="0" w:color="auto"/>
        </w:rPr>
        <w:t xml:space="preserve"> </w:t>
      </w:r>
      <w:r w:rsidR="0039669E" w:rsidRPr="00AC0632">
        <w:rPr>
          <w:rStyle w:val="PageNumber"/>
          <w:bdr w:val="single" w:sz="4" w:space="0" w:color="auto"/>
        </w:rPr>
        <w:t>NON NABL</w:t>
      </w:r>
    </w:p>
    <w:p w:rsidR="00312AFB" w:rsidRPr="001877A4" w:rsidRDefault="00E86A04" w:rsidP="00312AFB">
      <w:pPr>
        <w:spacing w:line="120" w:lineRule="auto"/>
        <w:ind w:left="-720" w:right="-547"/>
        <w:rPr>
          <w:rFonts w:ascii="Cambria" w:hAnsi="Cambria"/>
          <w:b/>
          <w:bCs/>
          <w:sz w:val="16"/>
          <w:szCs w:val="16"/>
        </w:rPr>
      </w:pPr>
      <w:r w:rsidRPr="00AC0632">
        <w:rPr>
          <w:b/>
          <w:sz w:val="28"/>
          <w:szCs w:val="28"/>
        </w:rPr>
        <w:t xml:space="preserve">  </w:t>
      </w:r>
      <w:r w:rsidR="008B69B9" w:rsidRPr="008C3264">
        <w:rPr>
          <w:rFonts w:ascii="Cambria" w:hAnsi="Cambria"/>
          <w:b/>
          <w:bCs/>
          <w:sz w:val="22"/>
          <w:szCs w:val="22"/>
        </w:rPr>
        <w:t xml:space="preserve">  </w:t>
      </w:r>
    </w:p>
    <w:p w:rsidR="004D2AC2" w:rsidRPr="008C3264" w:rsidRDefault="008B69B9" w:rsidP="008B69B9">
      <w:pPr>
        <w:ind w:left="-720" w:right="-540"/>
        <w:jc w:val="center"/>
        <w:rPr>
          <w:rFonts w:ascii="Cambria" w:hAnsi="Cambria"/>
          <w:sz w:val="22"/>
          <w:szCs w:val="22"/>
        </w:rPr>
      </w:pPr>
      <w:r w:rsidRPr="008C3264">
        <w:rPr>
          <w:rFonts w:ascii="Cambria" w:hAnsi="Cambria"/>
          <w:b/>
          <w:bCs/>
          <w:sz w:val="22"/>
          <w:szCs w:val="22"/>
        </w:rPr>
        <w:t xml:space="preserve"> </w:t>
      </w:r>
      <w:r w:rsidRPr="00F57C8E">
        <w:rPr>
          <w:b/>
          <w:sz w:val="28"/>
          <w:szCs w:val="28"/>
          <w:u w:val="single"/>
        </w:rPr>
        <w:t xml:space="preserve">Flow </w:t>
      </w:r>
      <w:r>
        <w:rPr>
          <w:b/>
          <w:sz w:val="28"/>
          <w:szCs w:val="28"/>
          <w:u w:val="single"/>
        </w:rPr>
        <w:t>c</w:t>
      </w:r>
      <w:r w:rsidRPr="00F57C8E">
        <w:rPr>
          <w:b/>
          <w:sz w:val="28"/>
          <w:szCs w:val="28"/>
          <w:u w:val="single"/>
        </w:rPr>
        <w:t xml:space="preserve">hart for </w:t>
      </w:r>
      <w:r>
        <w:rPr>
          <w:b/>
          <w:sz w:val="28"/>
          <w:szCs w:val="28"/>
          <w:u w:val="single"/>
        </w:rPr>
        <w:t>analysis of Dimethoate content in formulation sample</w:t>
      </w:r>
      <w:r w:rsidR="00456408">
        <w:rPr>
          <w:rFonts w:ascii="Cambria" w:hAnsi="Cambria"/>
          <w:sz w:val="22"/>
          <w:szCs w:val="22"/>
        </w:rPr>
        <w:tab/>
      </w:r>
      <w:bookmarkStart w:id="0" w:name="_GoBack"/>
      <w:bookmarkEnd w:id="0"/>
    </w:p>
    <w:p w:rsidR="008B69B9" w:rsidRPr="00312AFB" w:rsidRDefault="004D2AC2" w:rsidP="00312AFB">
      <w:pPr>
        <w:ind w:left="-835" w:right="-806"/>
        <w:jc w:val="both"/>
        <w:rPr>
          <w:b/>
          <w:sz w:val="10"/>
          <w:szCs w:val="10"/>
        </w:rPr>
      </w:pPr>
      <w:r w:rsidRPr="00312AFB">
        <w:rPr>
          <w:rFonts w:ascii="Cambria" w:hAnsi="Cambria"/>
          <w:b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</w:t>
      </w:r>
    </w:p>
    <w:tbl>
      <w:tblPr>
        <w:tblW w:w="3474" w:type="dxa"/>
        <w:tblInd w:w="6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647"/>
      </w:tblGrid>
      <w:tr w:rsidR="008B69B9" w:rsidRPr="006B7957">
        <w:trPr>
          <w:trHeight w:val="375"/>
        </w:trPr>
        <w:tc>
          <w:tcPr>
            <w:tcW w:w="1827" w:type="dxa"/>
          </w:tcPr>
          <w:p w:rsidR="008B69B9" w:rsidRPr="006B7957" w:rsidRDefault="008B69B9" w:rsidP="001F2C74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647" w:type="dxa"/>
          </w:tcPr>
          <w:p w:rsidR="008B69B9" w:rsidRPr="006B7957" w:rsidRDefault="008B69B9" w:rsidP="001F2C74">
            <w:pPr>
              <w:ind w:right="72"/>
              <w:rPr>
                <w:b/>
              </w:rPr>
            </w:pPr>
          </w:p>
        </w:tc>
      </w:tr>
    </w:tbl>
    <w:p w:rsidR="008B69B9" w:rsidRPr="008B1CF3" w:rsidRDefault="008B69B9" w:rsidP="008B69B9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32" w:type="pct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6601"/>
        <w:gridCol w:w="1681"/>
        <w:gridCol w:w="1651"/>
      </w:tblGrid>
      <w:tr w:rsidR="008B69B9" w:rsidRPr="006B7957">
        <w:trPr>
          <w:trHeight w:val="512"/>
        </w:trPr>
        <w:tc>
          <w:tcPr>
            <w:tcW w:w="427" w:type="pct"/>
            <w:vAlign w:val="center"/>
          </w:tcPr>
          <w:p w:rsidR="008B69B9" w:rsidRPr="006B7957" w:rsidRDefault="006979D4" w:rsidP="00F17C4C">
            <w:pPr>
              <w:spacing w:line="276" w:lineRule="auto"/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</w:t>
            </w:r>
            <w:r w:rsidR="008B69B9" w:rsidRPr="006B7957">
              <w:rPr>
                <w:rFonts w:ascii="Verdana" w:hAnsi="Verdana"/>
                <w:b/>
              </w:rPr>
              <w:t>. No.</w:t>
            </w:r>
          </w:p>
        </w:tc>
        <w:tc>
          <w:tcPr>
            <w:tcW w:w="3039" w:type="pct"/>
            <w:vAlign w:val="center"/>
          </w:tcPr>
          <w:p w:rsidR="008B69B9" w:rsidRPr="006B7957" w:rsidRDefault="00975F8C" w:rsidP="00975F8C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</w:t>
            </w:r>
            <w:r w:rsidR="008B69B9" w:rsidRPr="006B7957">
              <w:rPr>
                <w:rFonts w:ascii="Verdana" w:hAnsi="Verdana"/>
                <w:b/>
              </w:rPr>
              <w:t>Step</w:t>
            </w:r>
          </w:p>
        </w:tc>
        <w:tc>
          <w:tcPr>
            <w:tcW w:w="774" w:type="pct"/>
            <w:vAlign w:val="center"/>
          </w:tcPr>
          <w:p w:rsidR="008B69B9" w:rsidRPr="006B7957" w:rsidRDefault="00975F8C" w:rsidP="00975F8C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</w:t>
            </w:r>
            <w:r w:rsidR="008B69B9"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760" w:type="pct"/>
            <w:vAlign w:val="center"/>
          </w:tcPr>
          <w:p w:rsidR="008B69B9" w:rsidRPr="006B7957" w:rsidRDefault="008B69B9" w:rsidP="00975F8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Executed By</w:t>
            </w:r>
          </w:p>
        </w:tc>
      </w:tr>
      <w:tr w:rsidR="008B69B9" w:rsidRPr="006B7957">
        <w:trPr>
          <w:trHeight w:val="314"/>
        </w:trPr>
        <w:tc>
          <w:tcPr>
            <w:tcW w:w="427" w:type="pct"/>
          </w:tcPr>
          <w:p w:rsidR="008B69B9" w:rsidRPr="006B7957" w:rsidRDefault="008B69B9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3039" w:type="pct"/>
            <w:vAlign w:val="center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774" w:type="pct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60" w:type="pct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B69B9" w:rsidRPr="006B7957">
        <w:trPr>
          <w:trHeight w:val="314"/>
        </w:trPr>
        <w:tc>
          <w:tcPr>
            <w:tcW w:w="427" w:type="pct"/>
          </w:tcPr>
          <w:p w:rsidR="008B69B9" w:rsidRPr="006B7957" w:rsidRDefault="008B69B9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73" w:type="pct"/>
            <w:gridSpan w:val="3"/>
            <w:vAlign w:val="center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8B69B9" w:rsidRPr="006B7957">
        <w:trPr>
          <w:trHeight w:val="323"/>
        </w:trPr>
        <w:tc>
          <w:tcPr>
            <w:tcW w:w="427" w:type="pct"/>
            <w:shd w:val="clear" w:color="auto" w:fill="auto"/>
          </w:tcPr>
          <w:p w:rsidR="008B69B9" w:rsidRPr="006979D4" w:rsidRDefault="008B69B9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  <w:b/>
              </w:rPr>
            </w:pPr>
            <w:r w:rsidRPr="006979D4">
              <w:rPr>
                <w:rFonts w:ascii="Verdana" w:hAnsi="Verdana"/>
                <w:b/>
              </w:rPr>
              <w:t>3.</w:t>
            </w:r>
          </w:p>
        </w:tc>
        <w:tc>
          <w:tcPr>
            <w:tcW w:w="4573" w:type="pct"/>
            <w:gridSpan w:val="3"/>
            <w:vAlign w:val="center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6979D4" w:rsidRPr="006B7957">
        <w:trPr>
          <w:trHeight w:val="323"/>
        </w:trPr>
        <w:tc>
          <w:tcPr>
            <w:tcW w:w="427" w:type="pct"/>
            <w:shd w:val="clear" w:color="auto" w:fill="auto"/>
          </w:tcPr>
          <w:p w:rsidR="006979D4" w:rsidRPr="006B7957" w:rsidRDefault="006979D4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3.1</w:t>
            </w:r>
          </w:p>
        </w:tc>
        <w:tc>
          <w:tcPr>
            <w:tcW w:w="4573" w:type="pct"/>
            <w:gridSpan w:val="3"/>
          </w:tcPr>
          <w:p w:rsidR="006979D4" w:rsidRPr="006B7957" w:rsidRDefault="006979D4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>Standard</w:t>
            </w:r>
            <w:r w:rsidR="00625DD1">
              <w:rPr>
                <w:rFonts w:ascii="Verdana" w:hAnsi="Verdana" w:cs="Calibri"/>
                <w:b/>
              </w:rPr>
              <w:t xml:space="preserve"> Solution</w:t>
            </w:r>
          </w:p>
        </w:tc>
      </w:tr>
      <w:tr w:rsidR="00393AED" w:rsidRPr="006B7957">
        <w:tc>
          <w:tcPr>
            <w:tcW w:w="427" w:type="pct"/>
            <w:shd w:val="clear" w:color="auto" w:fill="auto"/>
          </w:tcPr>
          <w:p w:rsidR="00393AED" w:rsidRPr="006641B9" w:rsidRDefault="00393AED" w:rsidP="00DA05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3039" w:type="pct"/>
          </w:tcPr>
          <w:p w:rsidR="00393AED" w:rsidRPr="006B7957" w:rsidRDefault="006979D4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 xml:space="preserve">Note the </w:t>
            </w:r>
            <w:r w:rsidRPr="006B7957">
              <w:rPr>
                <w:rFonts w:ascii="Verdana" w:hAnsi="Verdana"/>
              </w:rPr>
              <w:t>Purity of standard</w:t>
            </w:r>
            <w:r w:rsidR="00DA050A">
              <w:rPr>
                <w:rFonts w:ascii="Verdana" w:hAnsi="Verdana"/>
              </w:rPr>
              <w:t>.</w:t>
            </w:r>
          </w:p>
        </w:tc>
        <w:tc>
          <w:tcPr>
            <w:tcW w:w="774" w:type="pct"/>
          </w:tcPr>
          <w:p w:rsidR="00393AED" w:rsidRPr="006B7957" w:rsidRDefault="00975F8C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  <w:r w:rsidR="006979D4">
              <w:rPr>
                <w:rFonts w:ascii="Verdana" w:hAnsi="Verdana"/>
              </w:rPr>
              <w:t xml:space="preserve">      </w:t>
            </w:r>
          </w:p>
        </w:tc>
        <w:tc>
          <w:tcPr>
            <w:tcW w:w="760" w:type="pct"/>
          </w:tcPr>
          <w:p w:rsidR="00393AED" w:rsidRPr="006B7957" w:rsidRDefault="00393AED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DA050A" w:rsidRPr="006B7957">
        <w:trPr>
          <w:trHeight w:val="180"/>
        </w:trPr>
        <w:tc>
          <w:tcPr>
            <w:tcW w:w="427" w:type="pct"/>
            <w:shd w:val="clear" w:color="auto" w:fill="auto"/>
          </w:tcPr>
          <w:p w:rsidR="00DA050A" w:rsidRDefault="00DA050A" w:rsidP="00A5238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3039" w:type="pct"/>
          </w:tcPr>
          <w:p w:rsidR="00DA050A" w:rsidRPr="006B7957" w:rsidRDefault="00DA050A" w:rsidP="00231DD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Weigh</w:t>
            </w:r>
            <w:r w:rsidR="00B46C5B">
              <w:rPr>
                <w:rFonts w:ascii="Verdana" w:hAnsi="Verdana"/>
              </w:rPr>
              <w:t xml:space="preserve"> about 0.25 g a.i</w:t>
            </w:r>
            <w:r>
              <w:rPr>
                <w:rFonts w:ascii="Verdana" w:hAnsi="Verdana"/>
              </w:rPr>
              <w:t xml:space="preserve"> of standard</w:t>
            </w:r>
            <w:r w:rsidR="00A5238D">
              <w:rPr>
                <w:rFonts w:ascii="Verdana" w:hAnsi="Verdana"/>
              </w:rPr>
              <w:t xml:space="preserve"> Dimethoate </w:t>
            </w:r>
            <w:r>
              <w:rPr>
                <w:rFonts w:ascii="Verdana" w:hAnsi="Verdana"/>
              </w:rPr>
              <w:t>in</w:t>
            </w:r>
            <w:r w:rsidR="00A5238D">
              <w:rPr>
                <w:rFonts w:ascii="Verdana" w:hAnsi="Verdana"/>
              </w:rPr>
              <w:t xml:space="preserve"> a</w:t>
            </w:r>
            <w:r>
              <w:rPr>
                <w:rFonts w:ascii="Verdana" w:hAnsi="Verdana"/>
              </w:rPr>
              <w:t xml:space="preserve"> </w:t>
            </w:r>
            <w:r w:rsidR="00A5238D">
              <w:rPr>
                <w:rFonts w:ascii="Verdana" w:hAnsi="Verdana"/>
              </w:rPr>
              <w:t>25</w:t>
            </w:r>
            <w:r>
              <w:rPr>
                <w:rFonts w:ascii="Verdana" w:hAnsi="Verdana"/>
              </w:rPr>
              <w:t xml:space="preserve"> m</w:t>
            </w:r>
            <w:r w:rsidR="00A5238D">
              <w:rPr>
                <w:rFonts w:ascii="Verdana" w:hAnsi="Verdana"/>
              </w:rPr>
              <w:t xml:space="preserve">L </w:t>
            </w:r>
            <w:r>
              <w:rPr>
                <w:rFonts w:ascii="Verdana" w:hAnsi="Verdana"/>
              </w:rPr>
              <w:t>v</w:t>
            </w:r>
            <w:r w:rsidRPr="006B7957">
              <w:rPr>
                <w:rFonts w:ascii="Verdana" w:hAnsi="Verdana"/>
              </w:rPr>
              <w:t>olumetric flask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:rsidR="00DA050A" w:rsidRPr="006B7957" w:rsidRDefault="00DA050A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 xml:space="preserve">g </w:t>
            </w:r>
          </w:p>
        </w:tc>
        <w:tc>
          <w:tcPr>
            <w:tcW w:w="760" w:type="pct"/>
            <w:shd w:val="clear" w:color="auto" w:fill="auto"/>
          </w:tcPr>
          <w:p w:rsidR="00DA050A" w:rsidRPr="006B7957" w:rsidRDefault="00DA050A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DA050A" w:rsidRPr="006B7957">
        <w:trPr>
          <w:trHeight w:val="180"/>
        </w:trPr>
        <w:tc>
          <w:tcPr>
            <w:tcW w:w="427" w:type="pct"/>
            <w:shd w:val="clear" w:color="auto" w:fill="auto"/>
          </w:tcPr>
          <w:p w:rsidR="00DA050A" w:rsidRDefault="00DA050A" w:rsidP="00E47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3.1.3</w:t>
            </w:r>
          </w:p>
        </w:tc>
        <w:tc>
          <w:tcPr>
            <w:tcW w:w="3039" w:type="pct"/>
          </w:tcPr>
          <w:p w:rsidR="00DA050A" w:rsidRPr="001877A4" w:rsidRDefault="001877A4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i/>
              </w:rPr>
            </w:pPr>
            <w:r w:rsidRPr="001877A4">
              <w:rPr>
                <w:rFonts w:ascii="Verdana" w:hAnsi="Verdana"/>
                <w:i/>
              </w:rPr>
              <w:t>Note the serial number of balance log book.</w:t>
            </w:r>
          </w:p>
        </w:tc>
        <w:tc>
          <w:tcPr>
            <w:tcW w:w="774" w:type="pct"/>
            <w:shd w:val="clear" w:color="auto" w:fill="auto"/>
          </w:tcPr>
          <w:p w:rsidR="00DA050A" w:rsidRPr="006B7957" w:rsidRDefault="00DA050A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  <w:shd w:val="clear" w:color="auto" w:fill="auto"/>
          </w:tcPr>
          <w:p w:rsidR="00DA050A" w:rsidRPr="006B7957" w:rsidRDefault="00DA050A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DA050A" w:rsidRPr="006B7957">
        <w:tc>
          <w:tcPr>
            <w:tcW w:w="427" w:type="pct"/>
            <w:shd w:val="clear" w:color="auto" w:fill="auto"/>
          </w:tcPr>
          <w:p w:rsidR="00DA050A" w:rsidRDefault="00DA050A" w:rsidP="00E47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3.1.4</w:t>
            </w:r>
          </w:p>
        </w:tc>
        <w:tc>
          <w:tcPr>
            <w:tcW w:w="3039" w:type="pct"/>
          </w:tcPr>
          <w:p w:rsidR="00DA050A" w:rsidRPr="006B7957" w:rsidRDefault="00DA050A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to it </w:t>
            </w:r>
            <w:r w:rsidR="00A5238D">
              <w:rPr>
                <w:rFonts w:ascii="Verdana" w:hAnsi="Verdana"/>
              </w:rPr>
              <w:t>10</w:t>
            </w:r>
            <w:r>
              <w:rPr>
                <w:rFonts w:ascii="Verdana" w:hAnsi="Verdana"/>
              </w:rPr>
              <w:t xml:space="preserve"> ml of solvent i.e. carbon disulphide.</w:t>
            </w:r>
          </w:p>
        </w:tc>
        <w:tc>
          <w:tcPr>
            <w:tcW w:w="774" w:type="pct"/>
          </w:tcPr>
          <w:p w:rsidR="00DA050A" w:rsidRPr="006B7957" w:rsidRDefault="00DA050A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DA050A" w:rsidRPr="006B7957" w:rsidRDefault="00DA050A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DA050A" w:rsidRPr="006B7957">
        <w:tc>
          <w:tcPr>
            <w:tcW w:w="427" w:type="pct"/>
            <w:shd w:val="clear" w:color="auto" w:fill="auto"/>
          </w:tcPr>
          <w:p w:rsidR="00DA050A" w:rsidRPr="006641B9" w:rsidRDefault="00DA050A" w:rsidP="00E47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3.1.5</w:t>
            </w:r>
          </w:p>
        </w:tc>
        <w:tc>
          <w:tcPr>
            <w:tcW w:w="3039" w:type="pct"/>
          </w:tcPr>
          <w:p w:rsidR="00DA050A" w:rsidRDefault="00DA050A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10 minute</w:t>
            </w:r>
            <w:r w:rsidR="00DA3471">
              <w:rPr>
                <w:rFonts w:ascii="Verdana" w:hAnsi="Verdana" w:cs="Calibri"/>
              </w:rPr>
              <w:t>s</w:t>
            </w:r>
            <w:r>
              <w:rPr>
                <w:rFonts w:ascii="Verdana" w:hAnsi="Verdana" w:cs="Calibri"/>
              </w:rPr>
              <w:t xml:space="preserve"> with intermittent shaking.</w:t>
            </w:r>
          </w:p>
        </w:tc>
        <w:tc>
          <w:tcPr>
            <w:tcW w:w="774" w:type="pct"/>
          </w:tcPr>
          <w:p w:rsidR="00DA050A" w:rsidRPr="006B7957" w:rsidRDefault="00DA050A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DA050A" w:rsidRPr="006B7957" w:rsidRDefault="00DA050A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DA050A" w:rsidRPr="006B7957">
        <w:tc>
          <w:tcPr>
            <w:tcW w:w="427" w:type="pct"/>
            <w:shd w:val="clear" w:color="auto" w:fill="auto"/>
          </w:tcPr>
          <w:p w:rsidR="00DA050A" w:rsidRDefault="00DA050A" w:rsidP="00E47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3.1.6</w:t>
            </w:r>
          </w:p>
        </w:tc>
        <w:tc>
          <w:tcPr>
            <w:tcW w:w="3039" w:type="pct"/>
          </w:tcPr>
          <w:p w:rsidR="00DA050A" w:rsidRDefault="00DA050A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Dilute up to the mark </w:t>
            </w:r>
            <w:r w:rsidRPr="006641B9">
              <w:rPr>
                <w:rFonts w:ascii="Verdana" w:hAnsi="Verdana" w:cs="Calibri"/>
              </w:rPr>
              <w:t>with</w:t>
            </w:r>
            <w:r>
              <w:rPr>
                <w:rFonts w:ascii="Verdana" w:hAnsi="Verdana" w:cs="Calibri"/>
              </w:rPr>
              <w:t xml:space="preserve"> </w:t>
            </w:r>
            <w:r w:rsidRPr="006979D4">
              <w:rPr>
                <w:rFonts w:ascii="Verdana" w:hAnsi="Verdana"/>
              </w:rPr>
              <w:t>carbon disulphide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74" w:type="pct"/>
          </w:tcPr>
          <w:p w:rsidR="00DA050A" w:rsidRPr="006B7957" w:rsidRDefault="00DA050A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DA050A" w:rsidRPr="006B7957" w:rsidRDefault="00DA050A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6979D4" w:rsidRPr="006B7957">
        <w:tc>
          <w:tcPr>
            <w:tcW w:w="427" w:type="pct"/>
            <w:shd w:val="clear" w:color="auto" w:fill="auto"/>
          </w:tcPr>
          <w:p w:rsidR="006979D4" w:rsidRPr="006B7957" w:rsidRDefault="006979D4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</w:rPr>
              <w:t>3.2</w:t>
            </w:r>
          </w:p>
        </w:tc>
        <w:tc>
          <w:tcPr>
            <w:tcW w:w="4573" w:type="pct"/>
            <w:gridSpan w:val="3"/>
          </w:tcPr>
          <w:p w:rsidR="006979D4" w:rsidRPr="006B7957" w:rsidRDefault="006979D4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>Sample</w:t>
            </w:r>
            <w:r w:rsidR="0007628E">
              <w:rPr>
                <w:rFonts w:ascii="Verdana" w:hAnsi="Verdana" w:cs="Calibri"/>
                <w:b/>
              </w:rPr>
              <w:t xml:space="preserve"> Solution</w:t>
            </w:r>
          </w:p>
        </w:tc>
      </w:tr>
      <w:tr w:rsidR="00DA050A" w:rsidRPr="006B7957">
        <w:tc>
          <w:tcPr>
            <w:tcW w:w="427" w:type="pct"/>
            <w:shd w:val="clear" w:color="auto" w:fill="auto"/>
          </w:tcPr>
          <w:p w:rsidR="00DA050A" w:rsidRPr="006641B9" w:rsidRDefault="00DA050A" w:rsidP="00DA05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3.2.1</w:t>
            </w:r>
          </w:p>
        </w:tc>
        <w:tc>
          <w:tcPr>
            <w:tcW w:w="3039" w:type="pct"/>
          </w:tcPr>
          <w:p w:rsidR="00DA050A" w:rsidRPr="00F17C4C" w:rsidRDefault="00DA050A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spacing w:val="-6"/>
              </w:rPr>
            </w:pPr>
            <w:r w:rsidRPr="00F17C4C">
              <w:rPr>
                <w:rFonts w:ascii="Verdana" w:hAnsi="Verdana"/>
                <w:spacing w:val="-6"/>
              </w:rPr>
              <w:t>Note the percent active ingredient content declared on the sample.</w:t>
            </w:r>
          </w:p>
        </w:tc>
        <w:tc>
          <w:tcPr>
            <w:tcW w:w="774" w:type="pct"/>
          </w:tcPr>
          <w:p w:rsidR="00DA050A" w:rsidRPr="006B7957" w:rsidRDefault="00DA050A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  <w:r>
              <w:rPr>
                <w:rFonts w:ascii="Verdana" w:hAnsi="Verdana"/>
              </w:rPr>
              <w:t xml:space="preserve">      </w:t>
            </w:r>
          </w:p>
        </w:tc>
        <w:tc>
          <w:tcPr>
            <w:tcW w:w="760" w:type="pct"/>
          </w:tcPr>
          <w:p w:rsidR="00DA050A" w:rsidRPr="006B7957" w:rsidRDefault="00DA050A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DA050A" w:rsidRPr="006B7957">
        <w:trPr>
          <w:trHeight w:val="180"/>
        </w:trPr>
        <w:tc>
          <w:tcPr>
            <w:tcW w:w="427" w:type="pct"/>
            <w:shd w:val="clear" w:color="auto" w:fill="auto"/>
          </w:tcPr>
          <w:p w:rsidR="00DA050A" w:rsidRDefault="00DA050A" w:rsidP="00231D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3.2.2</w:t>
            </w:r>
          </w:p>
        </w:tc>
        <w:tc>
          <w:tcPr>
            <w:tcW w:w="3039" w:type="pct"/>
          </w:tcPr>
          <w:p w:rsidR="00DA050A" w:rsidRPr="006B7957" w:rsidRDefault="00A5238D" w:rsidP="00231DD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Weigh a quantity of the sample as to contain 0.25 g a.i of Dimethoate in a 25 mL v</w:t>
            </w:r>
            <w:r w:rsidRPr="006B7957">
              <w:rPr>
                <w:rFonts w:ascii="Verdana" w:hAnsi="Verdana"/>
              </w:rPr>
              <w:t>olumetric flask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:rsidR="00DA050A" w:rsidRPr="006B7957" w:rsidRDefault="00DA050A" w:rsidP="00231DD9">
            <w:pPr>
              <w:spacing w:line="276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 xml:space="preserve">g </w:t>
            </w:r>
          </w:p>
        </w:tc>
        <w:tc>
          <w:tcPr>
            <w:tcW w:w="760" w:type="pct"/>
            <w:shd w:val="clear" w:color="auto" w:fill="auto"/>
          </w:tcPr>
          <w:p w:rsidR="00DA050A" w:rsidRPr="006B7957" w:rsidRDefault="00DA050A" w:rsidP="00231DD9">
            <w:pPr>
              <w:spacing w:line="276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A5238D" w:rsidRPr="006B7957">
        <w:trPr>
          <w:trHeight w:val="120"/>
        </w:trPr>
        <w:tc>
          <w:tcPr>
            <w:tcW w:w="427" w:type="pct"/>
            <w:shd w:val="clear" w:color="auto" w:fill="auto"/>
          </w:tcPr>
          <w:p w:rsidR="00A5238D" w:rsidRDefault="00A5238D" w:rsidP="00DA05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3.2.3</w:t>
            </w:r>
          </w:p>
        </w:tc>
        <w:tc>
          <w:tcPr>
            <w:tcW w:w="3039" w:type="pct"/>
          </w:tcPr>
          <w:p w:rsidR="00A5238D" w:rsidRDefault="00A5238D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 w:rsidRPr="001877A4">
              <w:rPr>
                <w:rFonts w:ascii="Verdana" w:hAnsi="Verdana"/>
                <w:i/>
              </w:rPr>
              <w:t>Note the serial number of balance log book.</w:t>
            </w:r>
          </w:p>
        </w:tc>
        <w:tc>
          <w:tcPr>
            <w:tcW w:w="774" w:type="pct"/>
            <w:shd w:val="clear" w:color="auto" w:fill="auto"/>
          </w:tcPr>
          <w:p w:rsidR="00A5238D" w:rsidRPr="006B7957" w:rsidRDefault="00A5238D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  <w:shd w:val="clear" w:color="auto" w:fill="auto"/>
          </w:tcPr>
          <w:p w:rsidR="00A5238D" w:rsidRPr="006B7957" w:rsidRDefault="00A5238D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A5238D" w:rsidRPr="006B7957">
        <w:trPr>
          <w:trHeight w:val="120"/>
        </w:trPr>
        <w:tc>
          <w:tcPr>
            <w:tcW w:w="427" w:type="pct"/>
            <w:shd w:val="clear" w:color="auto" w:fill="auto"/>
          </w:tcPr>
          <w:p w:rsidR="00A5238D" w:rsidRDefault="00A5238D" w:rsidP="00E47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3.2.4</w:t>
            </w:r>
          </w:p>
        </w:tc>
        <w:tc>
          <w:tcPr>
            <w:tcW w:w="3039" w:type="pct"/>
          </w:tcPr>
          <w:p w:rsidR="00A5238D" w:rsidRPr="006B7957" w:rsidRDefault="00A5238D" w:rsidP="00E476E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to it 10 ml of solvent i.e. carbon disulphide.</w:t>
            </w:r>
          </w:p>
        </w:tc>
        <w:tc>
          <w:tcPr>
            <w:tcW w:w="774" w:type="pct"/>
            <w:shd w:val="clear" w:color="auto" w:fill="auto"/>
          </w:tcPr>
          <w:p w:rsidR="00A5238D" w:rsidRPr="006B7957" w:rsidRDefault="00A5238D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  <w:shd w:val="clear" w:color="auto" w:fill="auto"/>
          </w:tcPr>
          <w:p w:rsidR="00A5238D" w:rsidRPr="006B7957" w:rsidRDefault="00A5238D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A5238D" w:rsidRPr="006B7957">
        <w:trPr>
          <w:trHeight w:val="120"/>
        </w:trPr>
        <w:tc>
          <w:tcPr>
            <w:tcW w:w="427" w:type="pct"/>
            <w:shd w:val="clear" w:color="auto" w:fill="auto"/>
          </w:tcPr>
          <w:p w:rsidR="00A5238D" w:rsidRDefault="00A5238D" w:rsidP="00E476E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3.2.5</w:t>
            </w:r>
          </w:p>
        </w:tc>
        <w:tc>
          <w:tcPr>
            <w:tcW w:w="3039" w:type="pct"/>
          </w:tcPr>
          <w:p w:rsidR="00A5238D" w:rsidRDefault="00A5238D" w:rsidP="00E476E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Keep it for 10 minute</w:t>
            </w:r>
            <w:r w:rsidR="00DA3471">
              <w:rPr>
                <w:rFonts w:ascii="Verdana" w:hAnsi="Verdana" w:cs="Calibri"/>
              </w:rPr>
              <w:t>s</w:t>
            </w:r>
            <w:r>
              <w:rPr>
                <w:rFonts w:ascii="Verdana" w:hAnsi="Verdana" w:cs="Calibri"/>
              </w:rPr>
              <w:t xml:space="preserve"> with intermittent shaking.</w:t>
            </w:r>
          </w:p>
        </w:tc>
        <w:tc>
          <w:tcPr>
            <w:tcW w:w="774" w:type="pct"/>
            <w:shd w:val="clear" w:color="auto" w:fill="auto"/>
          </w:tcPr>
          <w:p w:rsidR="00A5238D" w:rsidRPr="006B7957" w:rsidRDefault="00A5238D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  <w:shd w:val="clear" w:color="auto" w:fill="auto"/>
          </w:tcPr>
          <w:p w:rsidR="00A5238D" w:rsidRPr="006B7957" w:rsidRDefault="00A5238D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393AED" w:rsidRPr="006B7957">
        <w:tc>
          <w:tcPr>
            <w:tcW w:w="427" w:type="pct"/>
            <w:shd w:val="clear" w:color="auto" w:fill="auto"/>
          </w:tcPr>
          <w:p w:rsidR="00393AED" w:rsidRPr="006641B9" w:rsidRDefault="00393AED" w:rsidP="00DA05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</w:t>
            </w:r>
            <w:r w:rsidR="00A5238D">
              <w:rPr>
                <w:rFonts w:ascii="Verdana" w:hAnsi="Verdana" w:cs="Calibri"/>
                <w:smallCaps/>
              </w:rPr>
              <w:t>6</w:t>
            </w:r>
          </w:p>
        </w:tc>
        <w:tc>
          <w:tcPr>
            <w:tcW w:w="3039" w:type="pct"/>
          </w:tcPr>
          <w:p w:rsidR="00393AED" w:rsidRDefault="00393AED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</w:t>
            </w:r>
            <w:r w:rsidR="00DA050A">
              <w:rPr>
                <w:rFonts w:ascii="Verdana" w:hAnsi="Verdana" w:cs="Calibri"/>
              </w:rPr>
              <w:t xml:space="preserve">ilute up to the mark </w:t>
            </w:r>
            <w:r w:rsidRPr="006641B9">
              <w:rPr>
                <w:rFonts w:ascii="Verdana" w:hAnsi="Verdana" w:cs="Calibri"/>
              </w:rPr>
              <w:t>with</w:t>
            </w:r>
            <w:r w:rsidR="00DA050A">
              <w:rPr>
                <w:rFonts w:ascii="Verdana" w:hAnsi="Verdana" w:cs="Calibri"/>
              </w:rPr>
              <w:t xml:space="preserve"> </w:t>
            </w:r>
            <w:r w:rsidRPr="006979D4">
              <w:rPr>
                <w:rFonts w:ascii="Verdana" w:hAnsi="Verdana"/>
              </w:rPr>
              <w:t>carbon disulphide</w:t>
            </w:r>
            <w:r w:rsidR="00DA050A">
              <w:rPr>
                <w:rFonts w:ascii="Verdana" w:hAnsi="Verdana" w:cs="Calibri"/>
              </w:rPr>
              <w:t>.</w:t>
            </w:r>
          </w:p>
        </w:tc>
        <w:tc>
          <w:tcPr>
            <w:tcW w:w="774" w:type="pct"/>
          </w:tcPr>
          <w:p w:rsidR="00393AED" w:rsidRPr="006B7957" w:rsidRDefault="00393AED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393AED" w:rsidRPr="006B7957" w:rsidRDefault="00393AED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B69B9" w:rsidRPr="006B7957">
        <w:tc>
          <w:tcPr>
            <w:tcW w:w="427" w:type="pct"/>
            <w:shd w:val="clear" w:color="auto" w:fill="auto"/>
          </w:tcPr>
          <w:p w:rsidR="008B69B9" w:rsidRPr="006979D4" w:rsidRDefault="008B69B9" w:rsidP="00DA050A">
            <w:pPr>
              <w:ind w:left="-108" w:right="-32"/>
              <w:jc w:val="center"/>
              <w:rPr>
                <w:rFonts w:ascii="Verdana" w:hAnsi="Verdana"/>
                <w:b/>
              </w:rPr>
            </w:pPr>
            <w:r w:rsidRPr="006979D4">
              <w:rPr>
                <w:rFonts w:ascii="Verdana" w:hAnsi="Verdana"/>
                <w:b/>
              </w:rPr>
              <w:t>4.</w:t>
            </w:r>
          </w:p>
        </w:tc>
        <w:tc>
          <w:tcPr>
            <w:tcW w:w="3039" w:type="pct"/>
          </w:tcPr>
          <w:p w:rsidR="008B69B9" w:rsidRDefault="008B69B9" w:rsidP="00DA050A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FTIR</w:t>
            </w:r>
            <w:r w:rsidRPr="006B7957">
              <w:rPr>
                <w:rFonts w:ascii="Verdana" w:hAnsi="Verdana" w:cs="CenturySchoolbook"/>
                <w:b/>
              </w:rPr>
              <w:t xml:space="preserve">  Parameters</w:t>
            </w:r>
          </w:p>
          <w:p w:rsidR="006979D4" w:rsidRPr="006979D4" w:rsidRDefault="006979D4" w:rsidP="00DA050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FTIR capable of rea</w:t>
            </w:r>
            <w:r w:rsidR="008B69B9" w:rsidRPr="006979D4">
              <w:rPr>
                <w:rFonts w:ascii="Verdana" w:hAnsi="Verdana"/>
              </w:rPr>
              <w:t>ding in the region of 2000 to 400 cm</w:t>
            </w:r>
            <w:r>
              <w:rPr>
                <w:rFonts w:ascii="Verdana" w:hAnsi="Verdana"/>
                <w:vertAlign w:val="superscript"/>
              </w:rPr>
              <w:t>-</w:t>
            </w:r>
            <w:r w:rsidR="008B69B9" w:rsidRPr="006979D4">
              <w:rPr>
                <w:rFonts w:ascii="Verdana" w:hAnsi="Verdana"/>
                <w:vertAlign w:val="superscript"/>
              </w:rPr>
              <w:t>1</w:t>
            </w:r>
            <w:r>
              <w:rPr>
                <w:rFonts w:ascii="Verdana" w:hAnsi="Verdana"/>
                <w:vertAlign w:val="superscript"/>
              </w:rPr>
              <w:t xml:space="preserve"> </w:t>
            </w:r>
          </w:p>
          <w:p w:rsidR="006979D4" w:rsidRPr="006979D4" w:rsidRDefault="006979D4" w:rsidP="00DA050A">
            <w:pPr>
              <w:autoSpaceDE w:val="0"/>
              <w:autoSpaceDN w:val="0"/>
              <w:adjustRightInd w:val="0"/>
              <w:rPr>
                <w:rFonts w:ascii="Verdana" w:hAnsi="Verdana"/>
                <w:vertAlign w:val="superscript"/>
              </w:rPr>
            </w:pPr>
            <w:r w:rsidRPr="006979D4">
              <w:rPr>
                <w:rFonts w:ascii="Verdana" w:hAnsi="Verdana"/>
              </w:rPr>
              <w:t xml:space="preserve">(9.1 </w:t>
            </w:r>
            <w:r w:rsidRPr="006979D4">
              <w:rPr>
                <w:rFonts w:ascii="Verdana" w:hAnsi="Verdana" w:cs="CenturySchoolbook"/>
              </w:rPr>
              <w:t>to 11.2 microns)</w:t>
            </w:r>
          </w:p>
        </w:tc>
        <w:tc>
          <w:tcPr>
            <w:tcW w:w="774" w:type="pct"/>
          </w:tcPr>
          <w:p w:rsidR="008B69B9" w:rsidRPr="006B7957" w:rsidRDefault="008B69B9" w:rsidP="00DA050A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8B69B9" w:rsidRPr="006B7957" w:rsidRDefault="008B69B9" w:rsidP="00DA050A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8B69B9" w:rsidRPr="006B7957">
        <w:tc>
          <w:tcPr>
            <w:tcW w:w="427" w:type="pct"/>
            <w:shd w:val="clear" w:color="auto" w:fill="auto"/>
          </w:tcPr>
          <w:p w:rsidR="008B69B9" w:rsidRPr="000A70AB" w:rsidRDefault="00393AED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 w:rsidRPr="000A70AB">
              <w:rPr>
                <w:rFonts w:ascii="Verdana" w:hAnsi="Verdana" w:cs="CenturySchoolbook"/>
              </w:rPr>
              <w:t>4.</w:t>
            </w:r>
            <w:r w:rsidR="00E57680" w:rsidRPr="000A70AB">
              <w:rPr>
                <w:rFonts w:ascii="Verdana" w:hAnsi="Verdana" w:cs="CenturySchoolbook"/>
              </w:rPr>
              <w:t>1</w:t>
            </w:r>
          </w:p>
        </w:tc>
        <w:tc>
          <w:tcPr>
            <w:tcW w:w="3039" w:type="pct"/>
          </w:tcPr>
          <w:p w:rsidR="008B69B9" w:rsidRPr="00754650" w:rsidRDefault="008B69B9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 w:rsidRPr="00754650">
              <w:rPr>
                <w:rFonts w:ascii="Verdana" w:hAnsi="Verdana" w:cs="CenturySchoolbook"/>
                <w:b/>
              </w:rPr>
              <w:t>Detector</w:t>
            </w:r>
            <w:r w:rsidR="00DA050A">
              <w:rPr>
                <w:rFonts w:ascii="Verdana" w:hAnsi="Verdana" w:cs="CenturySchoolbook"/>
                <w:b/>
              </w:rPr>
              <w:t xml:space="preserve">:               </w:t>
            </w:r>
            <w:r w:rsidR="0007628E" w:rsidRPr="002A7D85">
              <w:rPr>
                <w:rFonts w:ascii="Verdana" w:hAnsi="Verdana" w:cs="CenturySchoolbook"/>
              </w:rPr>
              <w:t>DTGS</w:t>
            </w:r>
          </w:p>
        </w:tc>
        <w:tc>
          <w:tcPr>
            <w:tcW w:w="774" w:type="pct"/>
          </w:tcPr>
          <w:p w:rsidR="008B69B9" w:rsidRPr="006B7957" w:rsidRDefault="008B69B9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2A7D85" w:rsidRPr="006B7957">
        <w:trPr>
          <w:trHeight w:val="180"/>
        </w:trPr>
        <w:tc>
          <w:tcPr>
            <w:tcW w:w="427" w:type="pct"/>
            <w:shd w:val="clear" w:color="auto" w:fill="auto"/>
          </w:tcPr>
          <w:p w:rsidR="002A7D85" w:rsidRPr="000A70AB" w:rsidRDefault="002A7D85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 w:rsidRPr="000A70AB">
              <w:rPr>
                <w:rFonts w:ascii="Verdana" w:hAnsi="Verdana" w:cs="CenturySchoolbook"/>
              </w:rPr>
              <w:t>4.2</w:t>
            </w:r>
          </w:p>
        </w:tc>
        <w:tc>
          <w:tcPr>
            <w:tcW w:w="3039" w:type="pct"/>
          </w:tcPr>
          <w:p w:rsidR="002A7D85" w:rsidRDefault="002A7D85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 w:rsidRPr="00E03852">
              <w:rPr>
                <w:rFonts w:ascii="Verdana" w:hAnsi="Verdana" w:cs="CenturySchoolbook"/>
                <w:b/>
              </w:rPr>
              <w:t>Wave Length</w:t>
            </w:r>
            <w:r>
              <w:rPr>
                <w:rFonts w:ascii="Verdana" w:hAnsi="Verdana" w:cs="CenturySchoolbook"/>
              </w:rPr>
              <w:t xml:space="preserve">:       </w:t>
            </w:r>
            <w:r w:rsidRPr="002A7D85">
              <w:rPr>
                <w:rFonts w:ascii="Verdana" w:hAnsi="Verdana"/>
              </w:rPr>
              <w:t>9.1  to 11.2 microns</w:t>
            </w:r>
          </w:p>
        </w:tc>
        <w:tc>
          <w:tcPr>
            <w:tcW w:w="774" w:type="pct"/>
            <w:shd w:val="clear" w:color="auto" w:fill="auto"/>
          </w:tcPr>
          <w:p w:rsidR="002A7D85" w:rsidRPr="006B7957" w:rsidRDefault="002A7D85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  <w:shd w:val="clear" w:color="auto" w:fill="auto"/>
          </w:tcPr>
          <w:p w:rsidR="002A7D85" w:rsidRPr="006B7957" w:rsidRDefault="002A7D85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2A7D85" w:rsidRPr="006B7957">
        <w:trPr>
          <w:trHeight w:val="180"/>
        </w:trPr>
        <w:tc>
          <w:tcPr>
            <w:tcW w:w="427" w:type="pct"/>
            <w:shd w:val="clear" w:color="auto" w:fill="auto"/>
          </w:tcPr>
          <w:p w:rsidR="002A7D85" w:rsidRPr="000A70AB" w:rsidRDefault="002A7D85" w:rsidP="00DA050A">
            <w:pPr>
              <w:spacing w:line="360" w:lineRule="auto"/>
              <w:ind w:left="-108" w:right="-32"/>
              <w:jc w:val="center"/>
              <w:rPr>
                <w:rFonts w:ascii="Verdana" w:hAnsi="Verdana" w:cs="CenturySchoolbook"/>
              </w:rPr>
            </w:pPr>
            <w:r w:rsidRPr="000A70AB">
              <w:rPr>
                <w:rFonts w:ascii="Verdana" w:hAnsi="Verdana" w:cs="CenturySchoolbook"/>
              </w:rPr>
              <w:t>4.3</w:t>
            </w:r>
          </w:p>
        </w:tc>
        <w:tc>
          <w:tcPr>
            <w:tcW w:w="3039" w:type="pct"/>
          </w:tcPr>
          <w:p w:rsidR="002A7D85" w:rsidRPr="002A7D85" w:rsidRDefault="002A7D85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</w:rPr>
            </w:pPr>
            <w:r w:rsidRPr="002A7D85">
              <w:rPr>
                <w:rFonts w:ascii="Verdana" w:hAnsi="Verdana" w:cs="CenturySchoolbook"/>
              </w:rPr>
              <w:t>Base line points and Absorbance maxima</w:t>
            </w:r>
            <w:r w:rsidR="008B6398">
              <w:rPr>
                <w:rFonts w:ascii="Verdana" w:hAnsi="Verdana" w:cs="CenturySchoolbook"/>
              </w:rPr>
              <w:t>.</w:t>
            </w:r>
          </w:p>
        </w:tc>
        <w:tc>
          <w:tcPr>
            <w:tcW w:w="774" w:type="pct"/>
            <w:shd w:val="clear" w:color="auto" w:fill="auto"/>
          </w:tcPr>
          <w:p w:rsidR="002A7D85" w:rsidRPr="006B7957" w:rsidRDefault="002A7D85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  <w:shd w:val="clear" w:color="auto" w:fill="auto"/>
          </w:tcPr>
          <w:p w:rsidR="002A7D85" w:rsidRPr="006B7957" w:rsidRDefault="002A7D85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B69B9" w:rsidRPr="006B7957">
        <w:tc>
          <w:tcPr>
            <w:tcW w:w="427" w:type="pct"/>
            <w:shd w:val="clear" w:color="auto" w:fill="auto"/>
          </w:tcPr>
          <w:p w:rsidR="008B69B9" w:rsidRPr="000A70AB" w:rsidRDefault="00393AED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 w:rsidRPr="000A70AB">
              <w:rPr>
                <w:rFonts w:ascii="Verdana" w:hAnsi="Verdana" w:cs="CenturySchoolbook"/>
              </w:rPr>
              <w:t>4.</w:t>
            </w:r>
            <w:r w:rsidR="00E57680" w:rsidRPr="000A70AB">
              <w:rPr>
                <w:rFonts w:ascii="Verdana" w:hAnsi="Verdana" w:cs="CenturySchoolbook"/>
              </w:rPr>
              <w:t>4</w:t>
            </w:r>
          </w:p>
        </w:tc>
        <w:tc>
          <w:tcPr>
            <w:tcW w:w="3039" w:type="pct"/>
          </w:tcPr>
          <w:p w:rsidR="008B69B9" w:rsidRPr="00E03852" w:rsidRDefault="002A7D85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Cell Thickness</w:t>
            </w:r>
            <w:r w:rsidR="006979D4">
              <w:rPr>
                <w:rFonts w:ascii="Verdana" w:hAnsi="Verdana" w:cs="CenturySchoolbook"/>
                <w:b/>
              </w:rPr>
              <w:t xml:space="preserve">:     </w:t>
            </w:r>
            <w:r>
              <w:rPr>
                <w:rFonts w:ascii="Verdana" w:hAnsi="Verdana" w:cs="CenturySchoolbook"/>
                <w:b/>
              </w:rPr>
              <w:t xml:space="preserve"> </w:t>
            </w:r>
            <w:r w:rsidRPr="002A7D85">
              <w:rPr>
                <w:rFonts w:ascii="Verdana" w:hAnsi="Verdana" w:cs="CenturySchoolbook"/>
              </w:rPr>
              <w:t>0.1 mm (Nacl/KBr)</w:t>
            </w:r>
          </w:p>
        </w:tc>
        <w:tc>
          <w:tcPr>
            <w:tcW w:w="774" w:type="pct"/>
          </w:tcPr>
          <w:p w:rsidR="008B69B9" w:rsidRPr="006B7957" w:rsidRDefault="008B69B9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8B69B9" w:rsidRPr="006B7957">
        <w:tc>
          <w:tcPr>
            <w:tcW w:w="427" w:type="pct"/>
            <w:shd w:val="clear" w:color="auto" w:fill="auto"/>
          </w:tcPr>
          <w:p w:rsidR="008B69B9" w:rsidRPr="000A70AB" w:rsidRDefault="008B69B9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 w:rsidRPr="000A70AB">
              <w:rPr>
                <w:rFonts w:ascii="Verdana" w:hAnsi="Verdana"/>
              </w:rPr>
              <w:lastRenderedPageBreak/>
              <w:t>5.</w:t>
            </w:r>
            <w:r w:rsidR="000A70AB">
              <w:rPr>
                <w:rFonts w:ascii="Verdana" w:hAnsi="Verdana"/>
              </w:rPr>
              <w:t>1</w:t>
            </w:r>
          </w:p>
        </w:tc>
        <w:tc>
          <w:tcPr>
            <w:tcW w:w="3039" w:type="pct"/>
          </w:tcPr>
          <w:p w:rsidR="008B69B9" w:rsidRPr="000A70AB" w:rsidRDefault="000A70AB" w:rsidP="008B6398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CenturySchoolbook"/>
              </w:rPr>
            </w:pPr>
            <w:r w:rsidRPr="000A70AB">
              <w:rPr>
                <w:rFonts w:ascii="Verdana" w:hAnsi="Verdana" w:cs="CenturySchoolbook"/>
              </w:rPr>
              <w:t>M</w:t>
            </w:r>
            <w:r>
              <w:rPr>
                <w:rFonts w:ascii="Verdana" w:hAnsi="Verdana" w:cs="CenturySchoolbook"/>
              </w:rPr>
              <w:t>aking scan</w:t>
            </w:r>
            <w:r w:rsidR="008B6398">
              <w:rPr>
                <w:rFonts w:ascii="Verdana" w:hAnsi="Verdana" w:cs="CenturySchoolbook"/>
              </w:rPr>
              <w:t>s and determining absorbance to be included in calculation</w:t>
            </w:r>
          </w:p>
        </w:tc>
        <w:tc>
          <w:tcPr>
            <w:tcW w:w="774" w:type="pct"/>
          </w:tcPr>
          <w:p w:rsidR="008B69B9" w:rsidRDefault="008B69B9" w:rsidP="00DA050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760" w:type="pct"/>
          </w:tcPr>
          <w:p w:rsidR="008B69B9" w:rsidRPr="006B7957" w:rsidRDefault="008B69B9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  <w:tr w:rsidR="000A70AB" w:rsidRPr="006B7957">
        <w:tc>
          <w:tcPr>
            <w:tcW w:w="427" w:type="pct"/>
            <w:shd w:val="clear" w:color="auto" w:fill="auto"/>
            <w:vAlign w:val="center"/>
          </w:tcPr>
          <w:p w:rsidR="000A70AB" w:rsidRPr="006B7957" w:rsidRDefault="000A70AB" w:rsidP="00DA050A">
            <w:pPr>
              <w:spacing w:line="360" w:lineRule="auto"/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5.2</w:t>
            </w:r>
          </w:p>
        </w:tc>
        <w:tc>
          <w:tcPr>
            <w:tcW w:w="3039" w:type="pct"/>
            <w:tcBorders>
              <w:bottom w:val="single" w:sz="4" w:space="0" w:color="auto"/>
            </w:tcBorders>
          </w:tcPr>
          <w:p w:rsidR="000A70AB" w:rsidRPr="008B6398" w:rsidRDefault="008B6398" w:rsidP="00DA050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CenturySchoolbook"/>
                <w:i/>
              </w:rPr>
            </w:pPr>
            <w:r w:rsidRPr="008B6398">
              <w:rPr>
                <w:rFonts w:ascii="Verdana" w:hAnsi="Verdana"/>
                <w:i/>
              </w:rPr>
              <w:t>Note the serial number of FT-IR Spectrophotometer log book.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0A70AB" w:rsidRPr="006B7957" w:rsidRDefault="000A70AB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0A70AB" w:rsidRPr="006B7957" w:rsidRDefault="000A70AB" w:rsidP="00DA050A">
            <w:pPr>
              <w:spacing w:line="360" w:lineRule="auto"/>
              <w:ind w:right="-540"/>
              <w:rPr>
                <w:rFonts w:ascii="Verdana" w:hAnsi="Verdana"/>
                <w:b/>
              </w:rPr>
            </w:pPr>
          </w:p>
        </w:tc>
      </w:tr>
    </w:tbl>
    <w:p w:rsidR="008B69B9" w:rsidRPr="000A70AB" w:rsidRDefault="008B69B9" w:rsidP="008B69B9">
      <w:pPr>
        <w:rPr>
          <w:rFonts w:ascii="Verdana" w:hAnsi="Verdana"/>
          <w:b/>
        </w:rPr>
      </w:pP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  <w:b/>
          <w:bCs/>
        </w:rPr>
      </w:pPr>
      <w:r w:rsidRPr="00301182">
        <w:rPr>
          <w:rFonts w:ascii="Verdana" w:hAnsi="Verdana"/>
          <w:b/>
        </w:rPr>
        <w:t xml:space="preserve">6. Calculation: </w:t>
      </w:r>
    </w:p>
    <w:p w:rsidR="008B69B9" w:rsidRPr="00301182" w:rsidRDefault="008B69B9" w:rsidP="008B69B9">
      <w:pPr>
        <w:spacing w:line="276" w:lineRule="auto"/>
        <w:ind w:left="-284" w:right="-566"/>
        <w:jc w:val="both"/>
        <w:rPr>
          <w:rFonts w:ascii="Verdana" w:hAnsi="Verdana"/>
        </w:rPr>
      </w:pPr>
      <w:r w:rsidRPr="00301182">
        <w:rPr>
          <w:rFonts w:ascii="Verdana" w:hAnsi="Verdana"/>
        </w:rPr>
        <w:t xml:space="preserve">                                                </w:t>
      </w:r>
      <w:r w:rsidR="00301182">
        <w:rPr>
          <w:rFonts w:ascii="Verdana" w:hAnsi="Verdana"/>
        </w:rPr>
        <w:t xml:space="preserve">  </w:t>
      </w:r>
      <w:r w:rsidRPr="00301182">
        <w:rPr>
          <w:rFonts w:ascii="Verdana" w:hAnsi="Verdana"/>
        </w:rPr>
        <w:t>A</w:t>
      </w:r>
      <w:r w:rsidRPr="00301182">
        <w:rPr>
          <w:rFonts w:ascii="Verdana" w:hAnsi="Verdana"/>
          <w:vertAlign w:val="subscript"/>
        </w:rPr>
        <w:t>1</w:t>
      </w:r>
      <w:r w:rsidR="002704CC">
        <w:rPr>
          <w:rFonts w:ascii="Verdana" w:hAnsi="Verdana"/>
        </w:rPr>
        <w:t xml:space="preserve">         </w:t>
      </w:r>
      <w:r w:rsidRPr="00301182">
        <w:rPr>
          <w:rFonts w:ascii="Verdana" w:hAnsi="Verdana"/>
        </w:rPr>
        <w:t>M</w:t>
      </w: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</w:rPr>
      </w:pPr>
      <w:r w:rsidRPr="00301182">
        <w:rPr>
          <w:rFonts w:ascii="Verdana" w:hAnsi="Verdana"/>
        </w:rPr>
        <w:t xml:space="preserve">     Dimethoate content,</w:t>
      </w:r>
      <w:r w:rsidR="00301182">
        <w:rPr>
          <w:rFonts w:ascii="Verdana" w:hAnsi="Verdana"/>
        </w:rPr>
        <w:t xml:space="preserve"> % by mass = </w:t>
      </w:r>
      <w:r w:rsidRPr="00301182">
        <w:rPr>
          <w:rFonts w:ascii="Verdana" w:hAnsi="Verdana"/>
        </w:rPr>
        <w:t>----</w:t>
      </w:r>
      <w:r w:rsidR="00301182">
        <w:rPr>
          <w:rFonts w:ascii="Verdana" w:hAnsi="Verdana"/>
        </w:rPr>
        <w:t xml:space="preserve">-- </w:t>
      </w:r>
      <w:r w:rsidR="00301182" w:rsidRPr="00301182">
        <w:rPr>
          <w:rFonts w:ascii="Verdana" w:hAnsi="Verdana"/>
        </w:rPr>
        <w:t>x</w:t>
      </w:r>
      <w:r w:rsidR="00301182">
        <w:rPr>
          <w:rFonts w:ascii="Verdana" w:hAnsi="Verdana"/>
        </w:rPr>
        <w:t xml:space="preserve"> </w:t>
      </w:r>
      <w:r w:rsidRPr="00301182">
        <w:rPr>
          <w:rFonts w:ascii="Verdana" w:hAnsi="Verdana"/>
        </w:rPr>
        <w:t>------</w:t>
      </w:r>
      <w:r w:rsidR="00301182">
        <w:rPr>
          <w:rFonts w:ascii="Verdana" w:hAnsi="Verdana"/>
        </w:rPr>
        <w:t xml:space="preserve"> x </w:t>
      </w:r>
      <w:r w:rsidRPr="00301182">
        <w:rPr>
          <w:rFonts w:ascii="Verdana" w:hAnsi="Verdana"/>
        </w:rPr>
        <w:t>P</w:t>
      </w: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</w:rPr>
      </w:pPr>
      <w:r w:rsidRPr="00301182">
        <w:rPr>
          <w:rFonts w:ascii="Verdana" w:hAnsi="Verdana"/>
        </w:rPr>
        <w:t xml:space="preserve">                                                          A      </w:t>
      </w:r>
      <w:r w:rsidR="002704CC">
        <w:rPr>
          <w:rFonts w:ascii="Verdana" w:hAnsi="Verdana"/>
        </w:rPr>
        <w:t xml:space="preserve">    </w:t>
      </w:r>
      <w:r w:rsidRPr="00301182">
        <w:rPr>
          <w:rFonts w:ascii="Verdana" w:hAnsi="Verdana"/>
        </w:rPr>
        <w:t>M</w:t>
      </w:r>
      <w:r w:rsidRPr="00301182">
        <w:rPr>
          <w:rFonts w:ascii="Verdana" w:hAnsi="Verdana"/>
          <w:vertAlign w:val="subscript"/>
        </w:rPr>
        <w:t>1</w:t>
      </w:r>
      <w:r w:rsidRPr="00301182">
        <w:rPr>
          <w:rFonts w:ascii="Verdana" w:hAnsi="Verdana"/>
        </w:rPr>
        <w:t xml:space="preserve">  </w:t>
      </w: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</w:rPr>
      </w:pP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</w:rPr>
      </w:pP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</w:rPr>
      </w:pP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</w:rPr>
      </w:pPr>
    </w:p>
    <w:p w:rsidR="008B69B9" w:rsidRPr="00301182" w:rsidRDefault="008B69B9" w:rsidP="008B69B9">
      <w:pPr>
        <w:spacing w:line="276" w:lineRule="auto"/>
        <w:ind w:left="-840" w:right="-566"/>
        <w:jc w:val="both"/>
        <w:rPr>
          <w:rFonts w:ascii="Verdana" w:hAnsi="Verdana"/>
          <w:b/>
        </w:rPr>
      </w:pPr>
      <w:r w:rsidRPr="00301182">
        <w:rPr>
          <w:rFonts w:ascii="Verdana" w:hAnsi="Verdana"/>
          <w:b/>
        </w:rPr>
        <w:t xml:space="preserve">  Where, </w:t>
      </w:r>
    </w:p>
    <w:p w:rsidR="00B46C5B" w:rsidRPr="00301182" w:rsidRDefault="00B46C5B" w:rsidP="002704CC">
      <w:pPr>
        <w:tabs>
          <w:tab w:val="left" w:pos="1008"/>
          <w:tab w:val="left" w:pos="1305"/>
          <w:tab w:val="left" w:pos="1500"/>
          <w:tab w:val="left" w:pos="1600"/>
          <w:tab w:val="left" w:pos="1700"/>
        </w:tabs>
        <w:spacing w:line="276" w:lineRule="auto"/>
        <w:ind w:left="-115" w:right="-562"/>
        <w:rPr>
          <w:rFonts w:ascii="Verdana" w:hAnsi="Verdana"/>
        </w:rPr>
      </w:pPr>
      <w:r w:rsidRPr="00301182">
        <w:rPr>
          <w:rFonts w:ascii="Verdana" w:hAnsi="Verdana"/>
        </w:rPr>
        <w:t xml:space="preserve">               </w:t>
      </w:r>
      <w:r w:rsidR="002704CC" w:rsidRPr="00301182">
        <w:rPr>
          <w:rFonts w:ascii="Verdana" w:hAnsi="Verdana"/>
        </w:rPr>
        <w:t>A</w:t>
      </w:r>
      <w:r w:rsidR="002704CC" w:rsidRPr="00301182">
        <w:rPr>
          <w:rFonts w:ascii="Verdana" w:hAnsi="Verdana"/>
          <w:vertAlign w:val="subscript"/>
        </w:rPr>
        <w:t>1</w:t>
      </w:r>
      <w:r w:rsidR="002704CC">
        <w:rPr>
          <w:rFonts w:ascii="Verdana" w:hAnsi="Verdana"/>
        </w:rPr>
        <w:t xml:space="preserve">  =  </w:t>
      </w:r>
      <w:r w:rsidRPr="00301182">
        <w:rPr>
          <w:rFonts w:ascii="Verdana" w:hAnsi="Verdana"/>
        </w:rPr>
        <w:t>Absorbance of the Sample solution</w:t>
      </w:r>
    </w:p>
    <w:p w:rsidR="00B46C5B" w:rsidRPr="00301182" w:rsidRDefault="00B46C5B" w:rsidP="002704CC">
      <w:pPr>
        <w:tabs>
          <w:tab w:val="left" w:pos="700"/>
          <w:tab w:val="left" w:pos="1323"/>
        </w:tabs>
        <w:spacing w:line="276" w:lineRule="auto"/>
        <w:ind w:left="-115" w:right="-562"/>
        <w:rPr>
          <w:rFonts w:ascii="Verdana" w:hAnsi="Verdana"/>
        </w:rPr>
      </w:pPr>
      <w:r w:rsidRPr="00301182">
        <w:rPr>
          <w:rFonts w:ascii="Verdana" w:hAnsi="Verdana"/>
        </w:rPr>
        <w:t xml:space="preserve">               </w:t>
      </w:r>
      <w:r w:rsidR="002704CC" w:rsidRPr="00301182">
        <w:rPr>
          <w:rFonts w:ascii="Verdana" w:hAnsi="Verdana"/>
        </w:rPr>
        <w:t>M</w:t>
      </w:r>
      <w:r w:rsidR="002704CC" w:rsidRPr="00301182">
        <w:rPr>
          <w:rFonts w:ascii="Verdana" w:hAnsi="Verdana"/>
          <w:vertAlign w:val="subscript"/>
        </w:rPr>
        <w:t>1</w:t>
      </w:r>
      <w:r w:rsidR="002704CC">
        <w:rPr>
          <w:rFonts w:ascii="Verdana" w:hAnsi="Verdana"/>
        </w:rPr>
        <w:t xml:space="preserve">  =  </w:t>
      </w:r>
      <w:r w:rsidR="002704CC" w:rsidRPr="00301182">
        <w:rPr>
          <w:rFonts w:ascii="Verdana" w:hAnsi="Verdana"/>
        </w:rPr>
        <w:t>Mass in ‘g’ of the Sample taken for the test</w:t>
      </w:r>
    </w:p>
    <w:p w:rsidR="00B46C5B" w:rsidRPr="00301182" w:rsidRDefault="002704CC" w:rsidP="00B46C5B">
      <w:pPr>
        <w:tabs>
          <w:tab w:val="left" w:pos="720"/>
        </w:tabs>
        <w:spacing w:line="276" w:lineRule="auto"/>
        <w:ind w:left="-115" w:right="-562"/>
        <w:rPr>
          <w:rFonts w:ascii="Verdana" w:hAnsi="Verdana"/>
        </w:rPr>
      </w:pPr>
      <w:r>
        <w:rPr>
          <w:rFonts w:ascii="Verdana" w:hAnsi="Verdana"/>
        </w:rPr>
        <w:t xml:space="preserve">               P    =  </w:t>
      </w:r>
      <w:r w:rsidR="00B46C5B" w:rsidRPr="00301182">
        <w:rPr>
          <w:rFonts w:ascii="Verdana" w:hAnsi="Verdana"/>
        </w:rPr>
        <w:t>Purity of Standard Dimethoate</w:t>
      </w:r>
    </w:p>
    <w:p w:rsidR="00B46C5B" w:rsidRPr="00301182" w:rsidRDefault="00B46C5B" w:rsidP="001565BE">
      <w:pPr>
        <w:tabs>
          <w:tab w:val="left" w:pos="720"/>
          <w:tab w:val="left" w:pos="1600"/>
        </w:tabs>
        <w:spacing w:line="276" w:lineRule="auto"/>
        <w:ind w:left="-115" w:right="-562"/>
        <w:rPr>
          <w:rFonts w:ascii="Verdana" w:hAnsi="Verdana"/>
        </w:rPr>
      </w:pPr>
      <w:r w:rsidRPr="00301182">
        <w:rPr>
          <w:rFonts w:ascii="Verdana" w:hAnsi="Verdana"/>
        </w:rPr>
        <w:t xml:space="preserve">               </w:t>
      </w:r>
      <w:r w:rsidR="002704CC" w:rsidRPr="00301182">
        <w:rPr>
          <w:rFonts w:ascii="Verdana" w:hAnsi="Verdana"/>
        </w:rPr>
        <w:t>A</w:t>
      </w:r>
      <w:r w:rsidR="001565BE">
        <w:rPr>
          <w:rFonts w:ascii="Verdana" w:hAnsi="Verdana"/>
        </w:rPr>
        <w:t xml:space="preserve">    </w:t>
      </w:r>
      <w:r w:rsidR="005B37C1">
        <w:rPr>
          <w:rFonts w:ascii="Verdana" w:hAnsi="Verdana"/>
        </w:rPr>
        <w:t xml:space="preserve">=  </w:t>
      </w:r>
      <w:r w:rsidRPr="00301182">
        <w:rPr>
          <w:rFonts w:ascii="Verdana" w:hAnsi="Verdana"/>
        </w:rPr>
        <w:t xml:space="preserve">Absorbance </w:t>
      </w:r>
      <w:r w:rsidR="0094454A" w:rsidRPr="00301182">
        <w:rPr>
          <w:rFonts w:ascii="Verdana" w:hAnsi="Verdana"/>
        </w:rPr>
        <w:t>of Standard Dimethoate solution</w:t>
      </w:r>
    </w:p>
    <w:p w:rsidR="00B46C5B" w:rsidRPr="00301182" w:rsidRDefault="00B46C5B" w:rsidP="007A2198">
      <w:pPr>
        <w:tabs>
          <w:tab w:val="left" w:pos="1300"/>
          <w:tab w:val="left" w:pos="1400"/>
          <w:tab w:val="left" w:pos="1700"/>
          <w:tab w:val="left" w:pos="1800"/>
        </w:tabs>
        <w:spacing w:line="276" w:lineRule="auto"/>
        <w:ind w:left="-115" w:right="-562"/>
        <w:rPr>
          <w:rFonts w:ascii="Verdana" w:hAnsi="Verdana"/>
        </w:rPr>
      </w:pPr>
      <w:r w:rsidRPr="00301182">
        <w:rPr>
          <w:rFonts w:ascii="Verdana" w:hAnsi="Verdana"/>
        </w:rPr>
        <w:t xml:space="preserve">               M</w:t>
      </w:r>
      <w:r w:rsidR="002704CC">
        <w:rPr>
          <w:rFonts w:ascii="Verdana" w:hAnsi="Verdana"/>
        </w:rPr>
        <w:t xml:space="preserve">   =  </w:t>
      </w:r>
      <w:r w:rsidR="002704CC" w:rsidRPr="00301182">
        <w:rPr>
          <w:rFonts w:ascii="Verdana" w:hAnsi="Verdana"/>
        </w:rPr>
        <w:t>Mass in ‘g’ of Standard Dimethoate taken for test</w:t>
      </w:r>
      <w:r w:rsidR="002704CC">
        <w:rPr>
          <w:rFonts w:ascii="Verdana" w:hAnsi="Verdana"/>
        </w:rPr>
        <w:t xml:space="preserve"> </w:t>
      </w:r>
    </w:p>
    <w:p w:rsidR="00B46C5B" w:rsidRPr="00625DD1" w:rsidRDefault="002704CC" w:rsidP="00625DD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</w:t>
      </w:r>
    </w:p>
    <w:p w:rsidR="008B69B9" w:rsidRDefault="00625DD1" w:rsidP="00625DD1">
      <w:pPr>
        <w:ind w:left="-79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7. </w:t>
      </w:r>
      <w:r w:rsidR="008B69B9" w:rsidRPr="006B291F">
        <w:rPr>
          <w:rFonts w:ascii="Verdana" w:hAnsi="Verdana"/>
          <w:b/>
        </w:rPr>
        <w:t xml:space="preserve">Result: </w:t>
      </w:r>
    </w:p>
    <w:p w:rsidR="00625DD1" w:rsidRPr="005A3EDA" w:rsidRDefault="00625DD1" w:rsidP="008B69B9">
      <w:pPr>
        <w:rPr>
          <w:rFonts w:ascii="Verdana" w:hAnsi="Verdana"/>
          <w:b/>
        </w:rPr>
      </w:pPr>
    </w:p>
    <w:tbl>
      <w:tblPr>
        <w:tblW w:w="10872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961"/>
        <w:gridCol w:w="1935"/>
        <w:gridCol w:w="1044"/>
        <w:gridCol w:w="3933"/>
      </w:tblGrid>
      <w:tr w:rsidR="00625DD1" w:rsidRPr="004E3BEE">
        <w:trPr>
          <w:trHeight w:val="485"/>
        </w:trPr>
        <w:tc>
          <w:tcPr>
            <w:tcW w:w="6939" w:type="dxa"/>
            <w:gridSpan w:val="4"/>
          </w:tcPr>
          <w:p w:rsidR="00625DD1" w:rsidRPr="00301182" w:rsidRDefault="00625DD1" w:rsidP="003E1B5F">
            <w:pPr>
              <w:rPr>
                <w:rFonts w:ascii="Verdana" w:hAnsi="Verdana"/>
                <w:b/>
              </w:rPr>
            </w:pPr>
            <w:r w:rsidRPr="00301182">
              <w:rPr>
                <w:rFonts w:ascii="Verdana" w:hAnsi="Verdana"/>
                <w:b/>
              </w:rPr>
              <w:t>Sample spectrogram No.</w:t>
            </w:r>
          </w:p>
        </w:tc>
        <w:tc>
          <w:tcPr>
            <w:tcW w:w="3933" w:type="dxa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25DD1" w:rsidRPr="004E3BEE">
        <w:trPr>
          <w:trHeight w:val="422"/>
        </w:trPr>
        <w:tc>
          <w:tcPr>
            <w:tcW w:w="6939" w:type="dxa"/>
            <w:gridSpan w:val="4"/>
          </w:tcPr>
          <w:p w:rsidR="00625DD1" w:rsidRPr="00301182" w:rsidRDefault="00625DD1" w:rsidP="003E1B5F">
            <w:pPr>
              <w:rPr>
                <w:rFonts w:ascii="Verdana" w:hAnsi="Verdana"/>
                <w:b/>
              </w:rPr>
            </w:pPr>
            <w:r w:rsidRPr="00301182">
              <w:rPr>
                <w:rFonts w:ascii="Verdana" w:hAnsi="Verdana"/>
                <w:b/>
              </w:rPr>
              <w:t>Standard spectrogram No.</w:t>
            </w:r>
          </w:p>
        </w:tc>
        <w:tc>
          <w:tcPr>
            <w:tcW w:w="3933" w:type="dxa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25DD1" w:rsidRPr="004E3BEE">
        <w:trPr>
          <w:trHeight w:val="512"/>
        </w:trPr>
        <w:tc>
          <w:tcPr>
            <w:tcW w:w="999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  <w:b/>
              </w:rPr>
            </w:pPr>
            <w:r w:rsidRPr="00301182">
              <w:rPr>
                <w:rFonts w:ascii="Verdana" w:hAnsi="Verdana"/>
                <w:b/>
              </w:rPr>
              <w:t>SI. No.</w:t>
            </w:r>
          </w:p>
        </w:tc>
        <w:tc>
          <w:tcPr>
            <w:tcW w:w="2961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  <w:b/>
              </w:rPr>
            </w:pPr>
            <w:r w:rsidRPr="00301182">
              <w:rPr>
                <w:rFonts w:ascii="Verdana" w:hAnsi="Verdana"/>
                <w:b/>
              </w:rPr>
              <w:t>Name of test</w:t>
            </w:r>
          </w:p>
        </w:tc>
        <w:tc>
          <w:tcPr>
            <w:tcW w:w="1935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  <w:b/>
              </w:rPr>
            </w:pPr>
            <w:r w:rsidRPr="00301182">
              <w:rPr>
                <w:rFonts w:ascii="Verdana" w:hAnsi="Verdana"/>
                <w:b/>
              </w:rPr>
              <w:t>Result</w:t>
            </w:r>
          </w:p>
        </w:tc>
        <w:tc>
          <w:tcPr>
            <w:tcW w:w="1044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  <w:b/>
              </w:rPr>
            </w:pPr>
            <w:r w:rsidRPr="00301182">
              <w:rPr>
                <w:rFonts w:ascii="Verdana" w:hAnsi="Verdana"/>
                <w:b/>
              </w:rPr>
              <w:t>Unit</w:t>
            </w:r>
          </w:p>
        </w:tc>
        <w:tc>
          <w:tcPr>
            <w:tcW w:w="3933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  <w:b/>
              </w:rPr>
            </w:pPr>
            <w:r w:rsidRPr="00301182">
              <w:rPr>
                <w:rFonts w:ascii="Verdana" w:hAnsi="Verdana"/>
                <w:b/>
              </w:rPr>
              <w:t>Method of Analysis</w:t>
            </w:r>
          </w:p>
        </w:tc>
      </w:tr>
      <w:tr w:rsidR="00625DD1" w:rsidRPr="004E3BEE">
        <w:trPr>
          <w:trHeight w:val="710"/>
        </w:trPr>
        <w:tc>
          <w:tcPr>
            <w:tcW w:w="999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</w:rPr>
            </w:pPr>
            <w:r w:rsidRPr="00301182">
              <w:rPr>
                <w:rFonts w:ascii="Verdana" w:hAnsi="Verdana"/>
              </w:rPr>
              <w:t>1.</w:t>
            </w:r>
          </w:p>
        </w:tc>
        <w:tc>
          <w:tcPr>
            <w:tcW w:w="2961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</w:rPr>
            </w:pPr>
            <w:r w:rsidRPr="00301182">
              <w:rPr>
                <w:rFonts w:ascii="Verdana" w:hAnsi="Verdana"/>
              </w:rPr>
              <w:t>Active ingredient</w:t>
            </w:r>
          </w:p>
        </w:tc>
        <w:tc>
          <w:tcPr>
            <w:tcW w:w="1935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44" w:type="dxa"/>
            <w:vAlign w:val="center"/>
          </w:tcPr>
          <w:p w:rsidR="00625DD1" w:rsidRPr="00301182" w:rsidRDefault="00625DD1" w:rsidP="003E1B5F">
            <w:pPr>
              <w:jc w:val="center"/>
              <w:rPr>
                <w:rFonts w:ascii="Verdana" w:hAnsi="Verdana"/>
              </w:rPr>
            </w:pPr>
            <w:r w:rsidRPr="00301182">
              <w:rPr>
                <w:rFonts w:ascii="Verdana" w:hAnsi="Verdana"/>
              </w:rPr>
              <w:t>%</w:t>
            </w:r>
          </w:p>
        </w:tc>
        <w:tc>
          <w:tcPr>
            <w:tcW w:w="3933" w:type="dxa"/>
            <w:vAlign w:val="center"/>
          </w:tcPr>
          <w:p w:rsidR="00625DD1" w:rsidRPr="00301182" w:rsidRDefault="00625DD1" w:rsidP="00301182">
            <w:pPr>
              <w:spacing w:line="276" w:lineRule="auto"/>
              <w:jc w:val="center"/>
              <w:rPr>
                <w:rFonts w:ascii="Verdana" w:hAnsi="Verdana"/>
              </w:rPr>
            </w:pPr>
            <w:r w:rsidRPr="00301182">
              <w:rPr>
                <w:rFonts w:ascii="Verdana" w:hAnsi="Verdana"/>
              </w:rPr>
              <w:t xml:space="preserve">IS : 3902 </w:t>
            </w:r>
            <w:r w:rsidR="00301182">
              <w:rPr>
                <w:rFonts w:ascii="Verdana" w:hAnsi="Verdana"/>
              </w:rPr>
              <w:t xml:space="preserve">- 1975 (Reaffirmed </w:t>
            </w:r>
            <w:r w:rsidRPr="00301182">
              <w:rPr>
                <w:rFonts w:ascii="Verdana" w:hAnsi="Verdana"/>
              </w:rPr>
              <w:t>2009)</w:t>
            </w:r>
          </w:p>
          <w:p w:rsidR="00625DD1" w:rsidRPr="00301182" w:rsidRDefault="00625DD1" w:rsidP="00301182">
            <w:pPr>
              <w:spacing w:line="276" w:lineRule="auto"/>
              <w:jc w:val="center"/>
              <w:rPr>
                <w:rFonts w:ascii="Verdana" w:hAnsi="Verdana"/>
              </w:rPr>
            </w:pPr>
            <w:r w:rsidRPr="00301182">
              <w:rPr>
                <w:rFonts w:ascii="Verdana" w:hAnsi="Verdana"/>
              </w:rPr>
              <w:t>IS : 3903 - 1984 (Reaffirmed 2009)</w:t>
            </w:r>
          </w:p>
        </w:tc>
      </w:tr>
      <w:tr w:rsidR="00625DD1" w:rsidRPr="004E3BEE">
        <w:trPr>
          <w:trHeight w:val="485"/>
        </w:trPr>
        <w:tc>
          <w:tcPr>
            <w:tcW w:w="10872" w:type="dxa"/>
            <w:gridSpan w:val="5"/>
          </w:tcPr>
          <w:p w:rsidR="00625DD1" w:rsidRPr="004E3BEE" w:rsidRDefault="00625DD1" w:rsidP="003E1B5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Remark / Reference :</w:t>
            </w:r>
          </w:p>
          <w:p w:rsidR="00625DD1" w:rsidRPr="004E3BEE" w:rsidRDefault="00625DD1" w:rsidP="003E1B5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B69B9" w:rsidRDefault="008B69B9" w:rsidP="008B69B9">
      <w:pPr>
        <w:ind w:left="-851"/>
        <w:rPr>
          <w:rFonts w:ascii="Verdana" w:hAnsi="Verdana"/>
          <w:b/>
          <w:sz w:val="8"/>
          <w:szCs w:val="8"/>
        </w:rPr>
      </w:pPr>
    </w:p>
    <w:p w:rsidR="005A3EDA" w:rsidRDefault="005A3EDA" w:rsidP="008B69B9">
      <w:pPr>
        <w:ind w:left="-851"/>
        <w:rPr>
          <w:rFonts w:ascii="Verdana" w:hAnsi="Verdana"/>
          <w:b/>
          <w:sz w:val="8"/>
          <w:szCs w:val="8"/>
        </w:rPr>
      </w:pPr>
    </w:p>
    <w:p w:rsidR="005A3EDA" w:rsidRPr="00625DD1" w:rsidRDefault="005A3EDA" w:rsidP="008B69B9">
      <w:pPr>
        <w:ind w:left="-851"/>
        <w:rPr>
          <w:rFonts w:ascii="Verdana" w:hAnsi="Verdana"/>
          <w:b/>
          <w:sz w:val="8"/>
          <w:szCs w:val="8"/>
        </w:rPr>
      </w:pPr>
    </w:p>
    <w:tbl>
      <w:tblPr>
        <w:tblW w:w="10854" w:type="dxa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160"/>
        <w:gridCol w:w="6579"/>
      </w:tblGrid>
      <w:tr w:rsidR="008B69B9" w:rsidRPr="006B7957">
        <w:trPr>
          <w:trHeight w:val="197"/>
        </w:trPr>
        <w:tc>
          <w:tcPr>
            <w:tcW w:w="2115" w:type="dxa"/>
            <w:vMerge w:val="restart"/>
            <w:vAlign w:val="center"/>
          </w:tcPr>
          <w:p w:rsidR="008B69B9" w:rsidRPr="004E3BEE" w:rsidRDefault="008B69B9" w:rsidP="001F2C74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Analyzed by</w:t>
            </w:r>
          </w:p>
        </w:tc>
        <w:tc>
          <w:tcPr>
            <w:tcW w:w="2160" w:type="dxa"/>
          </w:tcPr>
          <w:p w:rsidR="008B69B9" w:rsidRPr="004E3BEE" w:rsidRDefault="008B69B9" w:rsidP="001F2C74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579" w:type="dxa"/>
          </w:tcPr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69B9" w:rsidRPr="006B7957">
        <w:tc>
          <w:tcPr>
            <w:tcW w:w="2115" w:type="dxa"/>
            <w:vMerge/>
            <w:vAlign w:val="center"/>
          </w:tcPr>
          <w:p w:rsidR="008B69B9" w:rsidRPr="004E3BEE" w:rsidRDefault="008B69B9" w:rsidP="001F2C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B69B9" w:rsidRPr="004E3BEE" w:rsidRDefault="008B69B9" w:rsidP="001F2C74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579" w:type="dxa"/>
          </w:tcPr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69B9" w:rsidRPr="006B7957">
        <w:tc>
          <w:tcPr>
            <w:tcW w:w="2115" w:type="dxa"/>
            <w:vMerge w:val="restart"/>
            <w:vAlign w:val="center"/>
          </w:tcPr>
          <w:p w:rsidR="008B69B9" w:rsidRPr="004E3BEE" w:rsidRDefault="008B69B9" w:rsidP="001F2C74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Checked by</w:t>
            </w:r>
          </w:p>
          <w:p w:rsidR="008B69B9" w:rsidRPr="004E3BEE" w:rsidRDefault="008B69B9" w:rsidP="001F2C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8B69B9" w:rsidRPr="004E3BEE" w:rsidRDefault="008B69B9" w:rsidP="001F2C74">
            <w:pPr>
              <w:rPr>
                <w:rFonts w:ascii="Verdana" w:hAnsi="Verdana"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 xml:space="preserve">Name </w:t>
            </w:r>
          </w:p>
        </w:tc>
        <w:tc>
          <w:tcPr>
            <w:tcW w:w="6579" w:type="dxa"/>
          </w:tcPr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69B9" w:rsidRPr="006B7957">
        <w:tc>
          <w:tcPr>
            <w:tcW w:w="2115" w:type="dxa"/>
            <w:vMerge/>
          </w:tcPr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8B69B9" w:rsidRPr="004E3BEE" w:rsidRDefault="008B69B9" w:rsidP="001F2C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E3BEE">
              <w:rPr>
                <w:rFonts w:ascii="Verdana" w:hAnsi="Verdana"/>
                <w:sz w:val="18"/>
                <w:szCs w:val="18"/>
              </w:rPr>
              <w:t>Dated signature</w:t>
            </w:r>
          </w:p>
        </w:tc>
        <w:tc>
          <w:tcPr>
            <w:tcW w:w="6579" w:type="dxa"/>
          </w:tcPr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B69B9" w:rsidRPr="004E3BEE" w:rsidRDefault="008B69B9" w:rsidP="001F2C7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25DD1" w:rsidRPr="00625DD1" w:rsidRDefault="00625DD1" w:rsidP="00625DD1">
      <w:pPr>
        <w:tabs>
          <w:tab w:val="left" w:pos="4035"/>
        </w:tabs>
        <w:ind w:right="-806"/>
        <w:jc w:val="both"/>
      </w:pPr>
    </w:p>
    <w:sectPr w:rsidR="00625DD1" w:rsidRPr="00625DD1" w:rsidSect="001555BF">
      <w:headerReference w:type="default" r:id="rId8"/>
      <w:footerReference w:type="default" r:id="rId9"/>
      <w:pgSz w:w="12240" w:h="15840" w:code="1"/>
      <w:pgMar w:top="1440" w:right="1800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EC" w:rsidRDefault="004652EC">
      <w:r>
        <w:separator/>
      </w:r>
    </w:p>
  </w:endnote>
  <w:endnote w:type="continuationSeparator" w:id="0">
    <w:p w:rsidR="004652EC" w:rsidRDefault="004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4" w:type="dxa"/>
      <w:tblInd w:w="-8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9"/>
      <w:gridCol w:w="315"/>
      <w:gridCol w:w="981"/>
      <w:gridCol w:w="1152"/>
      <w:gridCol w:w="1953"/>
      <w:gridCol w:w="315"/>
      <w:gridCol w:w="72"/>
      <w:gridCol w:w="4077"/>
    </w:tblGrid>
    <w:tr w:rsidR="003E1B5F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854" w:type="dxa"/>
          <w:gridSpan w:val="8"/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Name of the Laboratory :</w:t>
          </w:r>
          <w:r>
            <w:t xml:space="preserve">      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3E1B5F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Document No.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:</w:t>
          </w:r>
        </w:p>
      </w:tc>
      <w:tc>
        <w:tcPr>
          <w:tcW w:w="2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E1B5F" w:rsidRPr="00A104AB" w:rsidRDefault="003E1B5F" w:rsidP="001877A4">
          <w:pPr>
            <w:pStyle w:val="CommentText"/>
          </w:pPr>
          <w:r w:rsidRPr="00A104AB">
            <w:t>FC-PF</w:t>
          </w:r>
          <w:r>
            <w:t>-</w:t>
          </w:r>
          <w:r w:rsidRPr="00231DD9">
            <w:rPr>
              <w:color w:val="FF0000"/>
            </w:rPr>
            <w:t>250</w:t>
          </w:r>
        </w:p>
      </w:tc>
      <w:tc>
        <w:tcPr>
          <w:tcW w:w="19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Document Name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:</w:t>
          </w:r>
        </w:p>
      </w:tc>
      <w:tc>
        <w:tcPr>
          <w:tcW w:w="414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E1B5F" w:rsidRPr="00A104AB" w:rsidRDefault="003E1B5F" w:rsidP="001877A4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>of</w:t>
          </w:r>
          <w:r>
            <w:t xml:space="preserve"> Dimethoate content, percent </w:t>
          </w:r>
          <w:r w:rsidRPr="00A104AB">
            <w:t>by mass</w:t>
          </w:r>
        </w:p>
      </w:tc>
    </w:tr>
    <w:tr w:rsidR="003E1B5F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Revision No.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:</w:t>
          </w:r>
        </w:p>
      </w:tc>
      <w:tc>
        <w:tcPr>
          <w:tcW w:w="2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E1B5F" w:rsidRPr="00A104AB" w:rsidRDefault="003E1B5F" w:rsidP="001877A4">
          <w:pPr>
            <w:pStyle w:val="CommentText"/>
          </w:pPr>
          <w:r w:rsidRPr="00A104AB">
            <w:t>00</w:t>
          </w:r>
        </w:p>
      </w:tc>
      <w:tc>
        <w:tcPr>
          <w:tcW w:w="19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Issue Date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:</w:t>
          </w:r>
        </w:p>
      </w:tc>
      <w:tc>
        <w:tcPr>
          <w:tcW w:w="414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E1B5F" w:rsidRPr="00361B70" w:rsidRDefault="003E1B5F" w:rsidP="00E476E3">
          <w:pPr>
            <w:pStyle w:val="CommentText"/>
            <w:jc w:val="center"/>
            <w:rPr>
              <w:rFonts w:ascii="Cambria" w:hAnsi="Cambria" w:cs="Cambria"/>
            </w:rPr>
          </w:pPr>
          <w:r>
            <w:rPr>
              <w:rFonts w:ascii="Cambria" w:hAnsi="Cambria" w:cs="Cambria"/>
            </w:rPr>
            <w:t>01</w:t>
          </w:r>
          <w:r w:rsidRPr="00361B70">
            <w:rPr>
              <w:rFonts w:ascii="Cambria" w:hAnsi="Cambria" w:cs="Cambria"/>
            </w:rPr>
            <w:t>/0</w:t>
          </w:r>
          <w:r>
            <w:rPr>
              <w:rFonts w:ascii="Cambria" w:hAnsi="Cambria" w:cs="Cambria"/>
            </w:rPr>
            <w:t>7</w:t>
          </w:r>
          <w:r w:rsidRPr="00361B70">
            <w:rPr>
              <w:rFonts w:ascii="Cambria" w:hAnsi="Cambria" w:cs="Cambria"/>
            </w:rPr>
            <w:t>/2013</w:t>
          </w:r>
        </w:p>
      </w:tc>
    </w:tr>
    <w:tr w:rsidR="003E1B5F" w:rsidRPr="0039669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89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Revision Date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:</w:t>
          </w:r>
        </w:p>
      </w:tc>
      <w:tc>
        <w:tcPr>
          <w:tcW w:w="2133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E1B5F" w:rsidRPr="00A104AB" w:rsidRDefault="003E1B5F" w:rsidP="001877A4">
          <w:pPr>
            <w:pStyle w:val="CommentText"/>
          </w:pPr>
          <w:r>
            <w:t>--</w:t>
          </w:r>
        </w:p>
      </w:tc>
      <w:tc>
        <w:tcPr>
          <w:tcW w:w="19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Next Revision Date</w:t>
          </w:r>
        </w:p>
      </w:tc>
      <w:tc>
        <w:tcPr>
          <w:tcW w:w="31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1B5F" w:rsidRPr="00A104AB" w:rsidRDefault="003E1B5F" w:rsidP="00A12B28">
          <w:pPr>
            <w:pStyle w:val="CommentText"/>
          </w:pPr>
          <w:r w:rsidRPr="00A104AB">
            <w:t>:</w:t>
          </w:r>
        </w:p>
      </w:tc>
      <w:tc>
        <w:tcPr>
          <w:tcW w:w="414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E1B5F" w:rsidRPr="00361B70" w:rsidRDefault="003E1B5F" w:rsidP="00E476E3">
          <w:pPr>
            <w:pStyle w:val="CommentText"/>
            <w:jc w:val="center"/>
            <w:rPr>
              <w:rFonts w:ascii="Cambria" w:hAnsi="Cambria" w:cs="Cambria"/>
            </w:rPr>
          </w:pPr>
          <w:r w:rsidRPr="00361B70">
            <w:rPr>
              <w:rFonts w:ascii="Cambria" w:hAnsi="Cambria" w:cs="Cambria"/>
            </w:rPr>
            <w:t>0</w:t>
          </w:r>
          <w:r>
            <w:rPr>
              <w:rFonts w:ascii="Cambria" w:hAnsi="Cambria" w:cs="Cambria"/>
            </w:rPr>
            <w:t>1</w:t>
          </w:r>
          <w:r w:rsidRPr="00361B70">
            <w:rPr>
              <w:rFonts w:ascii="Cambria" w:hAnsi="Cambria" w:cs="Cambria"/>
            </w:rPr>
            <w:t>/0</w:t>
          </w:r>
          <w:r>
            <w:rPr>
              <w:rFonts w:ascii="Cambria" w:hAnsi="Cambria" w:cs="Cambria"/>
            </w:rPr>
            <w:t>7</w:t>
          </w:r>
          <w:r w:rsidRPr="00361B70">
            <w:rPr>
              <w:rFonts w:ascii="Cambria" w:hAnsi="Cambria" w:cs="Cambria"/>
            </w:rPr>
            <w:t>/2015</w:t>
          </w:r>
        </w:p>
      </w:tc>
    </w:tr>
    <w:tr w:rsidR="003E1B5F" w:rsidRPr="0039669E">
      <w:tblPrEx>
        <w:tblCellMar>
          <w:top w:w="0" w:type="dxa"/>
          <w:bottom w:w="0" w:type="dxa"/>
        </w:tblCellMar>
      </w:tblPrEx>
      <w:trPr>
        <w:cantSplit/>
        <w:trHeight w:val="368"/>
      </w:trPr>
      <w:tc>
        <w:tcPr>
          <w:tcW w:w="3285" w:type="dxa"/>
          <w:gridSpan w:val="3"/>
          <w:vAlign w:val="center"/>
        </w:tcPr>
        <w:p w:rsidR="003E1B5F" w:rsidRPr="00A104AB" w:rsidRDefault="003E1B5F" w:rsidP="001877A4">
          <w:pPr>
            <w:pStyle w:val="CommentText"/>
            <w:jc w:val="center"/>
          </w:pPr>
          <w:r w:rsidRPr="00A104AB">
            <w:t>Prepared  By</w:t>
          </w:r>
        </w:p>
      </w:tc>
      <w:tc>
        <w:tcPr>
          <w:tcW w:w="3492" w:type="dxa"/>
          <w:gridSpan w:val="4"/>
          <w:vAlign w:val="center"/>
        </w:tcPr>
        <w:p w:rsidR="003E1B5F" w:rsidRPr="00A104AB" w:rsidRDefault="003E1B5F" w:rsidP="001877A4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077" w:type="dxa"/>
          <w:vAlign w:val="center"/>
        </w:tcPr>
        <w:p w:rsidR="003E1B5F" w:rsidRPr="00A104AB" w:rsidRDefault="003E1B5F" w:rsidP="001877A4">
          <w:pPr>
            <w:pStyle w:val="CommentText"/>
            <w:jc w:val="center"/>
          </w:pPr>
          <w:r w:rsidRPr="00A104AB">
            <w:t xml:space="preserve">Approved </w:t>
          </w:r>
          <w:r>
            <w:t xml:space="preserve">&amp; </w:t>
          </w:r>
          <w:r w:rsidRPr="00A104AB">
            <w:t>Issued By</w:t>
          </w:r>
        </w:p>
      </w:tc>
    </w:tr>
    <w:tr w:rsidR="003E1B5F" w:rsidRPr="0039669E">
      <w:tblPrEx>
        <w:tblCellMar>
          <w:top w:w="0" w:type="dxa"/>
          <w:bottom w:w="0" w:type="dxa"/>
        </w:tblCellMar>
      </w:tblPrEx>
      <w:trPr>
        <w:cantSplit/>
        <w:trHeight w:val="1070"/>
      </w:trPr>
      <w:tc>
        <w:tcPr>
          <w:tcW w:w="3285" w:type="dxa"/>
          <w:gridSpan w:val="3"/>
          <w:vAlign w:val="center"/>
        </w:tcPr>
        <w:p w:rsidR="003E1B5F" w:rsidRDefault="003E1B5F" w:rsidP="001877A4">
          <w:pPr>
            <w:pStyle w:val="CommentText"/>
            <w:jc w:val="center"/>
          </w:pPr>
        </w:p>
        <w:p w:rsidR="003E1B5F" w:rsidRDefault="003E1B5F" w:rsidP="001877A4">
          <w:pPr>
            <w:pStyle w:val="CommentText"/>
            <w:jc w:val="center"/>
          </w:pPr>
        </w:p>
        <w:p w:rsidR="003E1B5F" w:rsidRPr="00361B70" w:rsidRDefault="003E1B5F" w:rsidP="001877A4">
          <w:pPr>
            <w:pStyle w:val="CommentText"/>
            <w:jc w:val="center"/>
            <w:rPr>
              <w:rFonts w:ascii="Cambria" w:hAnsi="Cambria" w:cs="Cambria"/>
            </w:rPr>
          </w:pPr>
          <w:r>
            <w:rPr>
              <w:rFonts w:ascii="Cambria" w:hAnsi="Cambria" w:cs="Cambria"/>
            </w:rPr>
            <w:t>Mrs. T. Sridevi</w:t>
          </w:r>
        </w:p>
        <w:p w:rsidR="003E1B5F" w:rsidRPr="00A104AB" w:rsidRDefault="003E1B5F" w:rsidP="001877A4">
          <w:pPr>
            <w:pStyle w:val="CommentText"/>
            <w:jc w:val="center"/>
          </w:pPr>
          <w:r>
            <w:rPr>
              <w:rFonts w:ascii="Cambria" w:hAnsi="Cambria" w:cs="Cambria"/>
            </w:rPr>
            <w:t>(Deputy Technical Manager</w:t>
          </w:r>
          <w:r w:rsidRPr="00361B70">
            <w:rPr>
              <w:rFonts w:ascii="Cambria" w:hAnsi="Cambria" w:cs="Cambria"/>
            </w:rPr>
            <w:t>)</w:t>
          </w:r>
        </w:p>
      </w:tc>
      <w:tc>
        <w:tcPr>
          <w:tcW w:w="3492" w:type="dxa"/>
          <w:gridSpan w:val="4"/>
          <w:vAlign w:val="center"/>
        </w:tcPr>
        <w:p w:rsidR="003E1B5F" w:rsidRDefault="003E1B5F" w:rsidP="001877A4">
          <w:pPr>
            <w:pStyle w:val="CommentText"/>
            <w:jc w:val="center"/>
          </w:pPr>
        </w:p>
        <w:p w:rsidR="003E1B5F" w:rsidRDefault="003E1B5F" w:rsidP="001877A4">
          <w:pPr>
            <w:pStyle w:val="CommentText"/>
            <w:jc w:val="center"/>
          </w:pPr>
        </w:p>
        <w:p w:rsidR="003E1B5F" w:rsidRPr="00A104AB" w:rsidRDefault="003E1B5F" w:rsidP="001877A4">
          <w:pPr>
            <w:pStyle w:val="CommentText"/>
            <w:jc w:val="center"/>
          </w:pPr>
          <w:r w:rsidRPr="00A104AB">
            <w:t>Mr. C.V. Rao</w:t>
          </w:r>
        </w:p>
        <w:p w:rsidR="003E1B5F" w:rsidRPr="00A104AB" w:rsidRDefault="003E1B5F" w:rsidP="001877A4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077" w:type="dxa"/>
          <w:vAlign w:val="center"/>
        </w:tcPr>
        <w:p w:rsidR="003E1B5F" w:rsidRPr="00A104AB" w:rsidRDefault="003E1B5F" w:rsidP="001877A4">
          <w:pPr>
            <w:pStyle w:val="CommentText"/>
            <w:jc w:val="center"/>
          </w:pPr>
        </w:p>
        <w:p w:rsidR="003E1B5F" w:rsidRPr="00A104AB" w:rsidRDefault="003E1B5F" w:rsidP="001877A4">
          <w:pPr>
            <w:pStyle w:val="CommentText"/>
            <w:jc w:val="center"/>
          </w:pPr>
        </w:p>
        <w:p w:rsidR="003E1B5F" w:rsidRPr="00A104AB" w:rsidRDefault="003E1B5F" w:rsidP="001877A4">
          <w:pPr>
            <w:pStyle w:val="CommentText"/>
            <w:jc w:val="center"/>
          </w:pPr>
          <w:r w:rsidRPr="00A104AB">
            <w:t>Dr. Abhay Ekbote</w:t>
          </w:r>
        </w:p>
        <w:p w:rsidR="003E1B5F" w:rsidRPr="00A104AB" w:rsidRDefault="003E1B5F" w:rsidP="001877A4">
          <w:pPr>
            <w:pStyle w:val="CommentText"/>
            <w:jc w:val="center"/>
          </w:pPr>
          <w:r w:rsidRPr="00A104AB">
            <w:t>(Director PM</w:t>
          </w:r>
          <w:r>
            <w:t xml:space="preserve"> &amp; Quality Manager</w:t>
          </w:r>
          <w:r w:rsidRPr="00A104AB">
            <w:t>)</w:t>
          </w:r>
        </w:p>
      </w:tc>
    </w:tr>
  </w:tbl>
  <w:p w:rsidR="003E1B5F" w:rsidRDefault="003E1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EC" w:rsidRDefault="004652EC">
      <w:r>
        <w:separator/>
      </w:r>
    </w:p>
  </w:footnote>
  <w:footnote w:type="continuationSeparator" w:id="0">
    <w:p w:rsidR="004652EC" w:rsidRDefault="0046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5F" w:rsidRDefault="003E1B5F" w:rsidP="00A92646">
    <w:pPr>
      <w:ind w:left="-1170" w:right="-1080"/>
      <w:rPr>
        <w:sz w:val="22"/>
        <w:szCs w:val="22"/>
      </w:rPr>
    </w:pPr>
  </w:p>
  <w:p w:rsidR="003E1B5F" w:rsidRDefault="003E1B5F" w:rsidP="00A92646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2E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652E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PF-</w:t>
    </w:r>
    <w:r w:rsidRPr="00231DD9">
      <w:rPr>
        <w:b/>
        <w:color w:val="FF0000"/>
        <w:sz w:val="22"/>
        <w:szCs w:val="22"/>
        <w:bdr w:val="single" w:sz="4" w:space="0" w:color="auto"/>
      </w:rPr>
      <w:t>250</w:t>
    </w:r>
  </w:p>
  <w:p w:rsidR="003E1B5F" w:rsidRPr="00312AFB" w:rsidRDefault="003E1B5F" w:rsidP="00A92646">
    <w:pPr>
      <w:ind w:left="-1620" w:right="-1080"/>
      <w:jc w:val="center"/>
      <w:rPr>
        <w:b/>
        <w:sz w:val="16"/>
        <w:szCs w:val="16"/>
      </w:rPr>
    </w:pPr>
  </w:p>
  <w:p w:rsidR="003E1B5F" w:rsidRDefault="003E1B5F" w:rsidP="00312AFB">
    <w:pPr>
      <w:ind w:left="-1620" w:right="-1080"/>
      <w:jc w:val="center"/>
      <w:rPr>
        <w:b/>
        <w:sz w:val="22"/>
        <w:szCs w:val="22"/>
      </w:rPr>
    </w:pPr>
    <w:r w:rsidRPr="004A607A">
      <w:rPr>
        <w:b/>
        <w:sz w:val="22"/>
        <w:szCs w:val="22"/>
      </w:rPr>
      <w:t xml:space="preserve">     PESTICIDE FORMULATION &amp; RESIDUE ANALYTICAL CENTRE, PMD, NIPHM, HYDERABAD</w:t>
    </w:r>
  </w:p>
  <w:p w:rsidR="003E1B5F" w:rsidRPr="00312AFB" w:rsidRDefault="003E1B5F" w:rsidP="00312AFB">
    <w:pPr>
      <w:ind w:left="-1620" w:right="-1080"/>
      <w:jc w:val="center"/>
      <w:rPr>
        <w:sz w:val="16"/>
        <w:szCs w:val="16"/>
      </w:rPr>
    </w:pPr>
    <w:r w:rsidRPr="00312AFB">
      <w:rPr>
        <w:rStyle w:val="PageNumber"/>
        <w:sz w:val="10"/>
        <w:szCs w:val="10"/>
      </w:rPr>
      <w:t xml:space="preserve">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D64"/>
    <w:multiLevelType w:val="hybridMultilevel"/>
    <w:tmpl w:val="6F50EFCA"/>
    <w:lvl w:ilvl="0" w:tplc="DAD4A01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5"/>
    <w:rsid w:val="000062EB"/>
    <w:rsid w:val="00012F4D"/>
    <w:rsid w:val="00015BF9"/>
    <w:rsid w:val="0002159A"/>
    <w:rsid w:val="000428D8"/>
    <w:rsid w:val="00043711"/>
    <w:rsid w:val="00056044"/>
    <w:rsid w:val="000759E4"/>
    <w:rsid w:val="0007628E"/>
    <w:rsid w:val="00097528"/>
    <w:rsid w:val="000A70AB"/>
    <w:rsid w:val="000B1EEA"/>
    <w:rsid w:val="000B69ED"/>
    <w:rsid w:val="000D26D6"/>
    <w:rsid w:val="000D4F6A"/>
    <w:rsid w:val="000F7E4D"/>
    <w:rsid w:val="00126F05"/>
    <w:rsid w:val="0014128F"/>
    <w:rsid w:val="00151AC0"/>
    <w:rsid w:val="001555BF"/>
    <w:rsid w:val="001565BE"/>
    <w:rsid w:val="00165772"/>
    <w:rsid w:val="001877A4"/>
    <w:rsid w:val="00190A4B"/>
    <w:rsid w:val="00196D6A"/>
    <w:rsid w:val="001E597A"/>
    <w:rsid w:val="001F2C74"/>
    <w:rsid w:val="00215824"/>
    <w:rsid w:val="002207A9"/>
    <w:rsid w:val="0022584E"/>
    <w:rsid w:val="00231D13"/>
    <w:rsid w:val="00231DD9"/>
    <w:rsid w:val="00232ADD"/>
    <w:rsid w:val="00235CE4"/>
    <w:rsid w:val="002509D9"/>
    <w:rsid w:val="002604A4"/>
    <w:rsid w:val="00263AB8"/>
    <w:rsid w:val="00263D42"/>
    <w:rsid w:val="00264A5E"/>
    <w:rsid w:val="00266FE8"/>
    <w:rsid w:val="002704CC"/>
    <w:rsid w:val="00284148"/>
    <w:rsid w:val="002859CD"/>
    <w:rsid w:val="002A2A95"/>
    <w:rsid w:val="002A7D85"/>
    <w:rsid w:val="002B320F"/>
    <w:rsid w:val="002E6BA4"/>
    <w:rsid w:val="002E747F"/>
    <w:rsid w:val="00300561"/>
    <w:rsid w:val="00301182"/>
    <w:rsid w:val="00301DFD"/>
    <w:rsid w:val="0031215E"/>
    <w:rsid w:val="00312AFB"/>
    <w:rsid w:val="0035206E"/>
    <w:rsid w:val="00386942"/>
    <w:rsid w:val="00393AED"/>
    <w:rsid w:val="0039669E"/>
    <w:rsid w:val="003A544A"/>
    <w:rsid w:val="003E1B5F"/>
    <w:rsid w:val="003E5DD5"/>
    <w:rsid w:val="00417F65"/>
    <w:rsid w:val="00431D5D"/>
    <w:rsid w:val="00434FCA"/>
    <w:rsid w:val="00436641"/>
    <w:rsid w:val="0045589A"/>
    <w:rsid w:val="00456408"/>
    <w:rsid w:val="0045728E"/>
    <w:rsid w:val="004652EC"/>
    <w:rsid w:val="00472546"/>
    <w:rsid w:val="00490461"/>
    <w:rsid w:val="004951B4"/>
    <w:rsid w:val="004A607A"/>
    <w:rsid w:val="004D2AC2"/>
    <w:rsid w:val="004D33ED"/>
    <w:rsid w:val="004F7179"/>
    <w:rsid w:val="00500219"/>
    <w:rsid w:val="00535C04"/>
    <w:rsid w:val="005537BC"/>
    <w:rsid w:val="00597139"/>
    <w:rsid w:val="005A3EDA"/>
    <w:rsid w:val="005B37C1"/>
    <w:rsid w:val="005B624D"/>
    <w:rsid w:val="005B676C"/>
    <w:rsid w:val="005D6901"/>
    <w:rsid w:val="005D6B90"/>
    <w:rsid w:val="005E057B"/>
    <w:rsid w:val="005E350D"/>
    <w:rsid w:val="00605E79"/>
    <w:rsid w:val="00623ACE"/>
    <w:rsid w:val="00625DD1"/>
    <w:rsid w:val="00637A2D"/>
    <w:rsid w:val="00666B66"/>
    <w:rsid w:val="006821C4"/>
    <w:rsid w:val="00687AD3"/>
    <w:rsid w:val="00697000"/>
    <w:rsid w:val="006979D4"/>
    <w:rsid w:val="006A2269"/>
    <w:rsid w:val="006B1A49"/>
    <w:rsid w:val="006F7EC0"/>
    <w:rsid w:val="007043DB"/>
    <w:rsid w:val="00704E50"/>
    <w:rsid w:val="007135AC"/>
    <w:rsid w:val="00715812"/>
    <w:rsid w:val="00721A18"/>
    <w:rsid w:val="00783DF8"/>
    <w:rsid w:val="00784C7E"/>
    <w:rsid w:val="007A2198"/>
    <w:rsid w:val="007A529A"/>
    <w:rsid w:val="007B4882"/>
    <w:rsid w:val="007E5A04"/>
    <w:rsid w:val="007E7899"/>
    <w:rsid w:val="00813F7B"/>
    <w:rsid w:val="00817DC6"/>
    <w:rsid w:val="00847F48"/>
    <w:rsid w:val="00855C93"/>
    <w:rsid w:val="0085760E"/>
    <w:rsid w:val="00874EF4"/>
    <w:rsid w:val="00881780"/>
    <w:rsid w:val="008868FD"/>
    <w:rsid w:val="00892005"/>
    <w:rsid w:val="008945B3"/>
    <w:rsid w:val="008B6398"/>
    <w:rsid w:val="008B69B9"/>
    <w:rsid w:val="008B7E10"/>
    <w:rsid w:val="008C50CD"/>
    <w:rsid w:val="008D285E"/>
    <w:rsid w:val="008E1B6D"/>
    <w:rsid w:val="008E674E"/>
    <w:rsid w:val="009147F6"/>
    <w:rsid w:val="00914FDF"/>
    <w:rsid w:val="009234C7"/>
    <w:rsid w:val="00936466"/>
    <w:rsid w:val="009441AC"/>
    <w:rsid w:val="0094454A"/>
    <w:rsid w:val="00964A75"/>
    <w:rsid w:val="00975F8C"/>
    <w:rsid w:val="00981594"/>
    <w:rsid w:val="00986A72"/>
    <w:rsid w:val="009B0FBE"/>
    <w:rsid w:val="009E2858"/>
    <w:rsid w:val="009F2FFB"/>
    <w:rsid w:val="00A04F5B"/>
    <w:rsid w:val="00A12B28"/>
    <w:rsid w:val="00A130AB"/>
    <w:rsid w:val="00A157A2"/>
    <w:rsid w:val="00A367FF"/>
    <w:rsid w:val="00A44E56"/>
    <w:rsid w:val="00A5238D"/>
    <w:rsid w:val="00A76CBD"/>
    <w:rsid w:val="00A92646"/>
    <w:rsid w:val="00A94694"/>
    <w:rsid w:val="00AA1030"/>
    <w:rsid w:val="00AB6A11"/>
    <w:rsid w:val="00AB6B01"/>
    <w:rsid w:val="00AB7634"/>
    <w:rsid w:val="00AC04A7"/>
    <w:rsid w:val="00AC0632"/>
    <w:rsid w:val="00AC22DB"/>
    <w:rsid w:val="00AD2F9F"/>
    <w:rsid w:val="00AD4FE1"/>
    <w:rsid w:val="00AF2E28"/>
    <w:rsid w:val="00B12BAD"/>
    <w:rsid w:val="00B15279"/>
    <w:rsid w:val="00B31802"/>
    <w:rsid w:val="00B46C5B"/>
    <w:rsid w:val="00B53657"/>
    <w:rsid w:val="00B53ACB"/>
    <w:rsid w:val="00B56B71"/>
    <w:rsid w:val="00B64EE9"/>
    <w:rsid w:val="00B87482"/>
    <w:rsid w:val="00BC5A1A"/>
    <w:rsid w:val="00BD7A24"/>
    <w:rsid w:val="00BE53AB"/>
    <w:rsid w:val="00BF7502"/>
    <w:rsid w:val="00C23D48"/>
    <w:rsid w:val="00C31277"/>
    <w:rsid w:val="00C64EE0"/>
    <w:rsid w:val="00C8704C"/>
    <w:rsid w:val="00C91202"/>
    <w:rsid w:val="00C94496"/>
    <w:rsid w:val="00CA2C82"/>
    <w:rsid w:val="00CF455A"/>
    <w:rsid w:val="00D03026"/>
    <w:rsid w:val="00D066D9"/>
    <w:rsid w:val="00D06CDD"/>
    <w:rsid w:val="00D31707"/>
    <w:rsid w:val="00D44EC0"/>
    <w:rsid w:val="00DA050A"/>
    <w:rsid w:val="00DA3471"/>
    <w:rsid w:val="00DC261D"/>
    <w:rsid w:val="00DF0DA2"/>
    <w:rsid w:val="00DF15E5"/>
    <w:rsid w:val="00E004E1"/>
    <w:rsid w:val="00E24910"/>
    <w:rsid w:val="00E2783A"/>
    <w:rsid w:val="00E34173"/>
    <w:rsid w:val="00E377E9"/>
    <w:rsid w:val="00E476E3"/>
    <w:rsid w:val="00E57680"/>
    <w:rsid w:val="00E86A04"/>
    <w:rsid w:val="00E9275E"/>
    <w:rsid w:val="00E92BCA"/>
    <w:rsid w:val="00EA6314"/>
    <w:rsid w:val="00EA671E"/>
    <w:rsid w:val="00ED3DCC"/>
    <w:rsid w:val="00EE7936"/>
    <w:rsid w:val="00EF216B"/>
    <w:rsid w:val="00EF59BD"/>
    <w:rsid w:val="00F17C4C"/>
    <w:rsid w:val="00F3187C"/>
    <w:rsid w:val="00F4213D"/>
    <w:rsid w:val="00F446AF"/>
    <w:rsid w:val="00F57D98"/>
    <w:rsid w:val="00F71550"/>
    <w:rsid w:val="00FA6816"/>
    <w:rsid w:val="00FC5234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Analysis of % Assay in Chlorpyriphos</vt:lpstr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Analysis of % Assay in Chlorpyriphos</dc:title>
  <dc:creator>hp</dc:creator>
  <cp:lastModifiedBy>DBA</cp:lastModifiedBy>
  <cp:revision>2</cp:revision>
  <cp:lastPrinted>2015-03-28T08:47:00Z</cp:lastPrinted>
  <dcterms:created xsi:type="dcterms:W3CDTF">2015-04-06T12:20:00Z</dcterms:created>
  <dcterms:modified xsi:type="dcterms:W3CDTF">2015-04-06T12:20:00Z</dcterms:modified>
</cp:coreProperties>
</file>