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3" w:rsidRPr="001B0A26" w:rsidRDefault="00F14A43" w:rsidP="00D967CB">
      <w:pPr>
        <w:spacing w:line="360" w:lineRule="auto"/>
        <w:ind w:left="-1170" w:right="-1231"/>
        <w:rPr>
          <w:rFonts w:ascii="Cambria" w:hAnsi="Cambria" w:cs="Arial"/>
          <w:sz w:val="22"/>
          <w:szCs w:val="22"/>
        </w:rPr>
      </w:pPr>
      <w:r w:rsidRPr="001B0A26">
        <w:rPr>
          <w:rFonts w:ascii="Cambria" w:hAnsi="Cambria" w:cs="Arial"/>
          <w:sz w:val="22"/>
          <w:szCs w:val="22"/>
        </w:rPr>
        <w:t xml:space="preserve">Sr. No. in Scope                  </w:t>
      </w:r>
      <w:bookmarkStart w:id="0" w:name="_GoBack"/>
      <w:bookmarkEnd w:id="0"/>
      <w:r w:rsidRPr="001B0A26">
        <w:rPr>
          <w:rFonts w:ascii="Cambria" w:hAnsi="Cambria" w:cs="Arial"/>
          <w:sz w:val="22"/>
          <w:szCs w:val="22"/>
        </w:rPr>
        <w:t xml:space="preserve">   </w:t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="000D58A3" w:rsidRPr="001B0A26">
        <w:rPr>
          <w:rFonts w:ascii="Cambria" w:hAnsi="Cambria" w:cs="Arial"/>
          <w:sz w:val="22"/>
          <w:szCs w:val="22"/>
        </w:rPr>
        <w:tab/>
      </w:r>
      <w:r w:rsidRPr="001B0A26">
        <w:rPr>
          <w:rFonts w:ascii="Cambria" w:hAnsi="Cambria" w:cs="Arial"/>
          <w:sz w:val="22"/>
          <w:szCs w:val="22"/>
        </w:rPr>
        <w:t xml:space="preserve">   </w:t>
      </w:r>
      <w:r w:rsidRPr="001B0A26">
        <w:rPr>
          <w:rStyle w:val="PageNumber"/>
          <w:rFonts w:ascii="Cambria" w:hAnsi="Cambria" w:cs="Arial"/>
          <w:sz w:val="22"/>
          <w:szCs w:val="22"/>
          <w:bdr w:val="single" w:sz="4" w:space="0" w:color="auto"/>
        </w:rPr>
        <w:t>NABL / NON NABL</w:t>
      </w:r>
    </w:p>
    <w:p w:rsidR="00F14A43" w:rsidRPr="001B0A26" w:rsidRDefault="000D58A3" w:rsidP="00D967CB">
      <w:pPr>
        <w:spacing w:line="360" w:lineRule="auto"/>
        <w:ind w:left="-720" w:right="-540"/>
        <w:jc w:val="center"/>
        <w:rPr>
          <w:rFonts w:ascii="Cambria" w:hAnsi="Cambria" w:cs="Arial"/>
          <w:b/>
          <w:sz w:val="24"/>
          <w:szCs w:val="24"/>
        </w:rPr>
      </w:pPr>
      <w:r w:rsidRPr="001B0A26">
        <w:rPr>
          <w:rFonts w:ascii="Cambria" w:hAnsi="Cambria" w:cs="Arial"/>
          <w:b/>
          <w:sz w:val="24"/>
          <w:szCs w:val="24"/>
        </w:rPr>
        <w:t xml:space="preserve">FLOW CHART FOR ANALYSIS OF </w:t>
      </w:r>
      <w:r w:rsidR="00301EE6" w:rsidRPr="001B0A26">
        <w:rPr>
          <w:rFonts w:ascii="Cambria" w:hAnsi="Cambria" w:cs="Arial"/>
          <w:b/>
          <w:sz w:val="24"/>
          <w:szCs w:val="24"/>
        </w:rPr>
        <w:t>GLYPHOSATE</w:t>
      </w:r>
      <w:r w:rsidRPr="001B0A26">
        <w:rPr>
          <w:rFonts w:ascii="Cambria" w:hAnsi="Cambria" w:cs="Arial"/>
          <w:b/>
          <w:sz w:val="24"/>
          <w:szCs w:val="24"/>
        </w:rPr>
        <w:t xml:space="preserve"> CONTENT</w:t>
      </w:r>
      <w:r w:rsidR="00E45F08" w:rsidRPr="001B0A26">
        <w:rPr>
          <w:rFonts w:ascii="Cambria" w:hAnsi="Cambria" w:cs="Arial"/>
          <w:b/>
          <w:sz w:val="24"/>
          <w:szCs w:val="24"/>
        </w:rPr>
        <w:t xml:space="preserve"> BY UV SPECTROPHOTOMETER</w:t>
      </w:r>
    </w:p>
    <w:p w:rsidR="00F14A43" w:rsidRPr="001B0A26" w:rsidRDefault="00F14A43" w:rsidP="00D967CB">
      <w:pPr>
        <w:spacing w:line="360" w:lineRule="auto"/>
        <w:ind w:left="-720" w:right="-540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1066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445"/>
        <w:gridCol w:w="932"/>
        <w:gridCol w:w="722"/>
        <w:gridCol w:w="1168"/>
        <w:gridCol w:w="249"/>
        <w:gridCol w:w="1371"/>
        <w:gridCol w:w="48"/>
      </w:tblGrid>
      <w:tr w:rsidR="00F14A43" w:rsidRPr="001B0A26" w:rsidTr="001B0A26">
        <w:trPr>
          <w:gridBefore w:val="3"/>
          <w:gridAfter w:val="1"/>
          <w:wBefore w:w="7110" w:type="dxa"/>
          <w:wAfter w:w="48" w:type="dxa"/>
          <w:trHeight w:val="332"/>
        </w:trPr>
        <w:tc>
          <w:tcPr>
            <w:tcW w:w="1890" w:type="dxa"/>
            <w:gridSpan w:val="2"/>
          </w:tcPr>
          <w:p w:rsidR="00F14A43" w:rsidRPr="001B0A26" w:rsidRDefault="00F14A43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620" w:type="dxa"/>
            <w:gridSpan w:val="2"/>
          </w:tcPr>
          <w:p w:rsidR="00F14A43" w:rsidRPr="001B0A26" w:rsidRDefault="00F14A43" w:rsidP="00D967CB">
            <w:pPr>
              <w:spacing w:line="360" w:lineRule="auto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Sl. No.</w:t>
            </w:r>
          </w:p>
        </w:tc>
        <w:tc>
          <w:tcPr>
            <w:tcW w:w="5445" w:type="dxa"/>
            <w:vAlign w:val="center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3071" w:type="dxa"/>
            <w:gridSpan w:val="4"/>
          </w:tcPr>
          <w:p w:rsidR="003C3821" w:rsidRPr="001B0A26" w:rsidRDefault="003C3821" w:rsidP="00D967CB">
            <w:pPr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Execution</w:t>
            </w: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Executed By</w:t>
            </w:r>
          </w:p>
        </w:tc>
      </w:tr>
      <w:tr w:rsidR="003C3821" w:rsidRPr="001B0A26" w:rsidTr="001B0A26">
        <w:trPr>
          <w:trHeight w:val="314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445" w:type="dxa"/>
            <w:vAlign w:val="center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Sample No.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R1</w:t>
            </w: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R2</w:t>
            </w: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trHeight w:val="314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445" w:type="dxa"/>
            <w:vAlign w:val="center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Name of Sample</w:t>
            </w:r>
          </w:p>
        </w:tc>
        <w:tc>
          <w:tcPr>
            <w:tcW w:w="1654" w:type="dxa"/>
            <w:gridSpan w:val="2"/>
            <w:vAlign w:val="center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trHeight w:val="314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2.1</w:t>
            </w:r>
          </w:p>
        </w:tc>
        <w:tc>
          <w:tcPr>
            <w:tcW w:w="5445" w:type="dxa"/>
            <w:vAlign w:val="center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Sample Description</w:t>
            </w:r>
          </w:p>
        </w:tc>
        <w:tc>
          <w:tcPr>
            <w:tcW w:w="1654" w:type="dxa"/>
            <w:gridSpan w:val="2"/>
            <w:vAlign w:val="center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314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445" w:type="dxa"/>
            <w:vAlign w:val="center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Procedure</w:t>
            </w:r>
          </w:p>
        </w:tc>
        <w:tc>
          <w:tcPr>
            <w:tcW w:w="1654" w:type="dxa"/>
            <w:gridSpan w:val="2"/>
            <w:vAlign w:val="center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Preparation of Standard Solution: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15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3.1.1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3"/>
              <w:spacing w:before="0" w:after="0"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1B0A26">
              <w:rPr>
                <w:rFonts w:cs="Arial"/>
                <w:b w:val="0"/>
                <w:sz w:val="22"/>
                <w:szCs w:val="22"/>
              </w:rPr>
              <w:t>Purity of Standard.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15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3.1.2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Weigh 0.1gm of A.I of standard in 100 ml water containing 2 drops of Sulfuric acid (1:1)(Stock A)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51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3.1.3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Note serial number in logbook of balance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431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3.1.4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Transfer by pipette 25ml of stock A (3.1.2) solution into a 100ml volumetric flask.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134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3.1.5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Add </w:t>
            </w: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25 ml water, and 5 mL of  1:1 Sulfuric acid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161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3.1.6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eastAsia="SimSun" w:hAnsi="Cambria"/>
                <w:sz w:val="22"/>
                <w:szCs w:val="22"/>
                <w:lang w:eastAsia="zh-CN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Add </w:t>
            </w: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1 ml of 25% Potassium bromide and 5 ml of 0.2(N) Sodium nitrite.</w:t>
            </w:r>
          </w:p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161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3.1.7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Dilute it upto the markwith water, stopper the flask, mix the contents well &amp; keep it for 30 minutes. (Stock B)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161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3.1.8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Pipette out 5 ml of solution from stock B (3.1.7)  to 100 ml in a volumetric flask. (Stock C)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161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3.1.9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Measure the absorbance of stock C (3.1.8)  at 243 nm, in 1 cm quartz cell against reagent blank.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33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Preparation of sample solution: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33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3.2.1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3"/>
              <w:spacing w:before="0" w:after="0"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1B0A26">
              <w:rPr>
                <w:rFonts w:cs="Arial"/>
                <w:b w:val="0"/>
                <w:sz w:val="22"/>
                <w:szCs w:val="22"/>
              </w:rPr>
              <w:t>Note down the percent active ingredient content declared on the sample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33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lastRenderedPageBreak/>
              <w:t>3.2.2</w:t>
            </w:r>
          </w:p>
        </w:tc>
        <w:tc>
          <w:tcPr>
            <w:tcW w:w="5445" w:type="dxa"/>
          </w:tcPr>
          <w:p w:rsidR="003C3821" w:rsidRPr="001B0A26" w:rsidRDefault="00466E65" w:rsidP="00D967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Weigh 0.1gm of A.I of sample</w:t>
            </w:r>
            <w:r w:rsidR="003C3821"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 xml:space="preserve"> in 100 ml volumetric flask and dissolve in water containing 2 drops of Sulfuric acid (1:1)(Stock D)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485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3.2.3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Note serial number in logbook of balance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179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3.2.4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Transfer by pipette 25ml of stock D (3.2.) solution into a 100ml volumetric flask.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87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3.2.5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Add </w:t>
            </w: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25 ml water and 5 mL of  1:1 Sulfuric acid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449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3.2.6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eastAsia="SimSun" w:hAnsi="Cambria"/>
                <w:sz w:val="22"/>
                <w:szCs w:val="22"/>
                <w:lang w:eastAsia="zh-CN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Add </w:t>
            </w: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1 ml of 25% Potassium bromid and5 ml of 0.2(N) Sodium nitrite.</w:t>
            </w:r>
          </w:p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413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3.2.7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Dilute it upto the mark</w:t>
            </w:r>
            <w:r w:rsidR="001B0A26">
              <w:rPr>
                <w:rFonts w:ascii="Cambria" w:eastAsia="SimSun" w:hAnsi="Cambria"/>
                <w:sz w:val="22"/>
                <w:szCs w:val="22"/>
                <w:lang w:eastAsia="zh-CN"/>
              </w:rPr>
              <w:t xml:space="preserve"> </w:t>
            </w: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 xml:space="preserve">with water, stopper the flask, mix the contents well &amp; keep it for 30 minutes. </w:t>
            </w:r>
            <w:r w:rsidR="001B0A26">
              <w:rPr>
                <w:rFonts w:ascii="Cambria" w:eastAsia="SimSun" w:hAnsi="Cambria"/>
                <w:sz w:val="22"/>
                <w:szCs w:val="22"/>
                <w:lang w:eastAsia="zh-CN"/>
              </w:rPr>
              <w:br/>
            </w: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(Stock E)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06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3.2.8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Pipette out 5 ml of solution from stock E (3.2.7)  to 100 ml in a volumetric flask. (Stock F)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404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3.2.9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0A26">
              <w:rPr>
                <w:rFonts w:ascii="Cambria" w:eastAsia="SimSun" w:hAnsi="Cambria"/>
                <w:sz w:val="22"/>
                <w:szCs w:val="22"/>
                <w:lang w:eastAsia="zh-CN"/>
              </w:rPr>
              <w:t>Measure the absorbance of stock F (3.2.8)  at 243 nm, in 1 cm quartz cell against reagent blank.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18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3.3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Preparation of Reagent Blank: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449"/>
        </w:trPr>
        <w:tc>
          <w:tcPr>
            <w:tcW w:w="733" w:type="dxa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3.3.1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spacing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1B0A26">
              <w:rPr>
                <w:rFonts w:ascii="Cambria" w:hAnsi="Cambria"/>
                <w:bCs/>
                <w:sz w:val="22"/>
                <w:szCs w:val="22"/>
              </w:rPr>
              <w:t>Prepare a reagent blank with all the reagents except the sample and proceed as per the steps from 3.1.2 to 3.1.4 .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  <w:trHeight w:val="242"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1"/>
              <w:spacing w:line="360" w:lineRule="auto"/>
              <w:rPr>
                <w:rFonts w:cs="Arial"/>
              </w:rPr>
            </w:pPr>
            <w:r w:rsidRPr="001B0A26">
              <w:rPr>
                <w:rFonts w:cs="Arial"/>
              </w:rPr>
              <w:t xml:space="preserve">UV Parameters: 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6.1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1"/>
              <w:tabs>
                <w:tab w:val="left" w:pos="2790"/>
              </w:tabs>
              <w:spacing w:line="360" w:lineRule="auto"/>
              <w:rPr>
                <w:rFonts w:cs="Arial"/>
              </w:rPr>
            </w:pPr>
            <w:r w:rsidRPr="001B0A26">
              <w:rPr>
                <w:rFonts w:cs="Arial"/>
              </w:rPr>
              <w:t xml:space="preserve">Wave length                            </w:t>
            </w:r>
            <w:r w:rsidRPr="001B0A26">
              <w:rPr>
                <w:rFonts w:cs="Arial"/>
                <w:b w:val="0"/>
                <w:bCs w:val="0"/>
              </w:rPr>
              <w:t>243 nm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6.2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1"/>
              <w:tabs>
                <w:tab w:val="center" w:pos="3448"/>
              </w:tabs>
              <w:spacing w:line="360" w:lineRule="auto"/>
              <w:rPr>
                <w:rFonts w:cs="Arial"/>
              </w:rPr>
            </w:pPr>
            <w:r w:rsidRPr="001B0A26">
              <w:rPr>
                <w:rFonts w:cs="Arial"/>
              </w:rPr>
              <w:t xml:space="preserve">Reference cell                           </w:t>
            </w:r>
            <w:r w:rsidRPr="001B0A26">
              <w:rPr>
                <w:rFonts w:cs="Arial"/>
                <w:b w:val="0"/>
                <w:bCs w:val="0"/>
              </w:rPr>
              <w:t>1 cm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6.3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1"/>
              <w:tabs>
                <w:tab w:val="left" w:pos="2790"/>
              </w:tabs>
              <w:spacing w:line="360" w:lineRule="auto"/>
              <w:rPr>
                <w:rFonts w:cs="Arial"/>
              </w:rPr>
            </w:pPr>
            <w:r w:rsidRPr="001B0A26">
              <w:rPr>
                <w:rFonts w:cs="Arial"/>
              </w:rPr>
              <w:t xml:space="preserve">Sample cell                                </w:t>
            </w:r>
            <w:r w:rsidRPr="001B0A26">
              <w:rPr>
                <w:rFonts w:cs="Arial"/>
                <w:b w:val="0"/>
                <w:bCs w:val="0"/>
              </w:rPr>
              <w:t>1 cm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ind w:right="-198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7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1"/>
              <w:tabs>
                <w:tab w:val="left" w:pos="2790"/>
              </w:tabs>
              <w:spacing w:line="360" w:lineRule="auto"/>
              <w:rPr>
                <w:rFonts w:cs="Arial"/>
              </w:rPr>
            </w:pPr>
            <w:r w:rsidRPr="001B0A26">
              <w:rPr>
                <w:rFonts w:cs="Arial"/>
              </w:rPr>
              <w:t>Result: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7.1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1"/>
              <w:tabs>
                <w:tab w:val="left" w:pos="2790"/>
              </w:tabs>
              <w:spacing w:line="360" w:lineRule="auto"/>
              <w:rPr>
                <w:rFonts w:cs="Arial"/>
                <w:b w:val="0"/>
                <w:bCs w:val="0"/>
              </w:rPr>
            </w:pPr>
            <w:r w:rsidRPr="001B0A26">
              <w:rPr>
                <w:rFonts w:cs="Arial"/>
                <w:b w:val="0"/>
                <w:bCs w:val="0"/>
              </w:rPr>
              <w:t>Sample chromatogram no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C3821" w:rsidRPr="001B0A26" w:rsidTr="001B0A26">
        <w:trPr>
          <w:cantSplit/>
        </w:trPr>
        <w:tc>
          <w:tcPr>
            <w:tcW w:w="733" w:type="dxa"/>
            <w:vAlign w:val="center"/>
          </w:tcPr>
          <w:p w:rsidR="003C3821" w:rsidRPr="001B0A26" w:rsidRDefault="003C3821" w:rsidP="00D967CB">
            <w:pPr>
              <w:autoSpaceDE w:val="0"/>
              <w:autoSpaceDN w:val="0"/>
              <w:adjustRightInd w:val="0"/>
              <w:spacing w:line="360" w:lineRule="auto"/>
              <w:ind w:right="-19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7.2</w:t>
            </w:r>
          </w:p>
        </w:tc>
        <w:tc>
          <w:tcPr>
            <w:tcW w:w="5445" w:type="dxa"/>
          </w:tcPr>
          <w:p w:rsidR="003C3821" w:rsidRPr="001B0A26" w:rsidRDefault="003C3821" w:rsidP="00D967CB">
            <w:pPr>
              <w:pStyle w:val="Heading1"/>
              <w:tabs>
                <w:tab w:val="left" w:pos="2790"/>
              </w:tabs>
              <w:spacing w:line="360" w:lineRule="auto"/>
              <w:rPr>
                <w:rFonts w:cs="Arial"/>
                <w:b w:val="0"/>
                <w:bCs w:val="0"/>
              </w:rPr>
            </w:pPr>
            <w:r w:rsidRPr="001B0A26">
              <w:rPr>
                <w:rFonts w:cs="Arial"/>
                <w:b w:val="0"/>
                <w:bCs w:val="0"/>
              </w:rPr>
              <w:t>Standard chromatogram no</w:t>
            </w:r>
          </w:p>
        </w:tc>
        <w:tc>
          <w:tcPr>
            <w:tcW w:w="1654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73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C3821" w:rsidRPr="001B0A26" w:rsidRDefault="003C3821" w:rsidP="00D967CB">
            <w:pPr>
              <w:spacing w:line="360" w:lineRule="auto"/>
              <w:ind w:right="-5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4F786E" w:rsidRPr="001B0A26" w:rsidRDefault="004F786E" w:rsidP="00D967CB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D967CB" w:rsidRDefault="00D967CB" w:rsidP="00D967CB">
      <w:pPr>
        <w:spacing w:line="360" w:lineRule="auto"/>
        <w:ind w:left="-993"/>
        <w:rPr>
          <w:rFonts w:ascii="Cambria" w:hAnsi="Cambria" w:cs="Arial"/>
          <w:b/>
          <w:sz w:val="22"/>
          <w:szCs w:val="22"/>
        </w:rPr>
      </w:pPr>
    </w:p>
    <w:p w:rsidR="00D967CB" w:rsidRDefault="00D967CB" w:rsidP="00D967CB">
      <w:pPr>
        <w:spacing w:line="360" w:lineRule="auto"/>
        <w:ind w:left="-993"/>
        <w:rPr>
          <w:rFonts w:ascii="Cambria" w:hAnsi="Cambria" w:cs="Arial"/>
          <w:b/>
          <w:sz w:val="22"/>
          <w:szCs w:val="22"/>
        </w:rPr>
      </w:pPr>
    </w:p>
    <w:p w:rsidR="00F14A43" w:rsidRPr="001B0A26" w:rsidRDefault="00E8471F" w:rsidP="00D967CB">
      <w:pPr>
        <w:spacing w:line="360" w:lineRule="auto"/>
        <w:ind w:left="-993"/>
        <w:rPr>
          <w:rFonts w:ascii="Cambria" w:hAnsi="Cambria" w:cs="Arial"/>
          <w:b/>
          <w:sz w:val="22"/>
          <w:szCs w:val="22"/>
        </w:rPr>
      </w:pPr>
      <w:r w:rsidRPr="001B0A26">
        <w:rPr>
          <w:rFonts w:ascii="Cambria" w:hAnsi="Cambria" w:cs="Arial"/>
          <w:b/>
          <w:sz w:val="22"/>
          <w:szCs w:val="22"/>
        </w:rPr>
        <w:t xml:space="preserve"> 8</w:t>
      </w:r>
      <w:r w:rsidR="00F14A43" w:rsidRPr="001B0A26">
        <w:rPr>
          <w:rFonts w:ascii="Cambria" w:hAnsi="Cambria" w:cs="Arial"/>
          <w:b/>
          <w:sz w:val="22"/>
          <w:szCs w:val="22"/>
        </w:rPr>
        <w:t>. Calculation:</w:t>
      </w:r>
    </w:p>
    <w:p w:rsidR="00F14A43" w:rsidRPr="001B0A26" w:rsidRDefault="00F14A43" w:rsidP="00D967CB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tbl>
      <w:tblPr>
        <w:tblW w:w="104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003"/>
        <w:gridCol w:w="4437"/>
      </w:tblGrid>
      <w:tr w:rsidR="00913260" w:rsidRPr="001B0A26" w:rsidTr="0038454B">
        <w:trPr>
          <w:cantSplit/>
          <w:trHeight w:val="3048"/>
        </w:trPr>
        <w:tc>
          <w:tcPr>
            <w:tcW w:w="6003" w:type="dxa"/>
          </w:tcPr>
          <w:p w:rsidR="00913260" w:rsidRPr="001B0A26" w:rsidRDefault="00913260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  <w:lang w:val="fr-FR"/>
              </w:rPr>
              <w:t xml:space="preserve">                                                                    A  x  M  x  P</w:t>
            </w:r>
            <w:r w:rsidR="000F163C" w:rsidRPr="001B0A26">
              <w:rPr>
                <w:rFonts w:ascii="Cambria" w:hAnsi="Cambria" w:cs="Arial"/>
                <w:sz w:val="22"/>
                <w:szCs w:val="22"/>
                <w:lang w:val="fr-FR"/>
              </w:rPr>
              <w:t xml:space="preserve"> X F</w:t>
            </w:r>
          </w:p>
          <w:p w:rsidR="00913260" w:rsidRPr="001B0A26" w:rsidRDefault="00301EE6" w:rsidP="00D967CB">
            <w:pPr>
              <w:spacing w:line="360" w:lineRule="auto"/>
              <w:ind w:right="-686"/>
              <w:rPr>
                <w:rFonts w:ascii="Cambria" w:hAnsi="Cambria" w:cs="Arial"/>
                <w:sz w:val="22"/>
                <w:szCs w:val="22"/>
                <w:lang w:val="fr-FR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Glyphosate</w:t>
            </w:r>
            <w:r w:rsidR="00913260" w:rsidRPr="001B0A26">
              <w:rPr>
                <w:rFonts w:ascii="Cambria" w:hAnsi="Cambria" w:cs="Arial"/>
                <w:sz w:val="22"/>
                <w:szCs w:val="22"/>
              </w:rPr>
              <w:t xml:space="preserve">  content, % by mass =</w:t>
            </w:r>
            <w:r w:rsidR="00913260" w:rsidRPr="001B0A26">
              <w:rPr>
                <w:rFonts w:ascii="Cambria" w:hAnsi="Cambria" w:cs="Arial"/>
                <w:sz w:val="22"/>
                <w:szCs w:val="22"/>
                <w:lang w:val="fr-FR"/>
              </w:rPr>
              <w:t>………………………</w:t>
            </w:r>
          </w:p>
          <w:p w:rsidR="00913260" w:rsidRPr="001B0A26" w:rsidRDefault="00913260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  <w:lang w:val="fr-FR"/>
              </w:rPr>
              <w:t xml:space="preserve">                                                                    </w:t>
            </w:r>
            <w:r w:rsidR="009C01F5" w:rsidRPr="001B0A26">
              <w:rPr>
                <w:rFonts w:ascii="Cambria" w:hAnsi="Cambria" w:cs="Arial"/>
                <w:sz w:val="22"/>
                <w:szCs w:val="22"/>
                <w:lang w:val="fr-FR"/>
              </w:rPr>
              <w:t xml:space="preserve">   </w:t>
            </w:r>
            <w:r w:rsidRPr="001B0A26">
              <w:rPr>
                <w:rFonts w:ascii="Cambria" w:hAnsi="Cambria" w:cs="Arial"/>
                <w:sz w:val="22"/>
                <w:szCs w:val="22"/>
                <w:lang w:val="fr-FR"/>
              </w:rPr>
              <w:t>B  x  m</w:t>
            </w:r>
          </w:p>
          <w:p w:rsidR="00913260" w:rsidRPr="001B0A26" w:rsidRDefault="00913260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913260" w:rsidRPr="001B0A26" w:rsidRDefault="00913260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Pr="001B0A26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Pr="001B0A26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Pr="001B0A26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Pr="001B0A26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Pr="001B0A26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Pr="001B0A26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Pr="001B0A26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5425B" w:rsidRDefault="00A5425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967CB" w:rsidRDefault="00D967C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967CB" w:rsidRDefault="00D967C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967CB" w:rsidRDefault="00D967C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967CB" w:rsidRDefault="00D967C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967CB" w:rsidRPr="001B0A26" w:rsidRDefault="00D967CB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437" w:type="dxa"/>
          </w:tcPr>
          <w:p w:rsidR="00913260" w:rsidRPr="001B0A26" w:rsidRDefault="00913260" w:rsidP="00D967CB">
            <w:pPr>
              <w:pStyle w:val="ListParagraph"/>
              <w:spacing w:line="360" w:lineRule="auto"/>
              <w:ind w:left="252" w:hanging="180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b/>
                <w:sz w:val="22"/>
                <w:szCs w:val="22"/>
              </w:rPr>
              <w:t>Where ,</w:t>
            </w:r>
          </w:p>
          <w:p w:rsidR="00913260" w:rsidRPr="001B0A26" w:rsidRDefault="00913260" w:rsidP="00D967CB">
            <w:pPr>
              <w:pStyle w:val="ListParagraph"/>
              <w:spacing w:line="360" w:lineRule="auto"/>
              <w:ind w:left="252" w:hanging="180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A = absorbance </w:t>
            </w:r>
            <w:r w:rsidR="00036138" w:rsidRPr="001B0A26">
              <w:rPr>
                <w:rFonts w:ascii="Cambria" w:hAnsi="Cambria" w:cs="Arial"/>
                <w:sz w:val="22"/>
                <w:szCs w:val="22"/>
              </w:rPr>
              <w:t xml:space="preserve">of sample solution </w:t>
            </w:r>
          </w:p>
          <w:p w:rsidR="00913260" w:rsidRPr="001B0A26" w:rsidRDefault="00913260" w:rsidP="00D967CB">
            <w:pPr>
              <w:pStyle w:val="ListParagraph"/>
              <w:spacing w:line="360" w:lineRule="auto"/>
              <w:ind w:left="252" w:hanging="180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B = absorbanc</w:t>
            </w:r>
            <w:r w:rsidR="00036138" w:rsidRPr="001B0A26">
              <w:rPr>
                <w:rFonts w:ascii="Cambria" w:hAnsi="Cambria" w:cs="Arial"/>
                <w:sz w:val="22"/>
                <w:szCs w:val="22"/>
              </w:rPr>
              <w:t xml:space="preserve">e of standard solution </w:t>
            </w:r>
          </w:p>
          <w:p w:rsidR="00913260" w:rsidRPr="001B0A26" w:rsidRDefault="00913260" w:rsidP="00D967CB">
            <w:pPr>
              <w:pStyle w:val="ListParagraph"/>
              <w:spacing w:line="360" w:lineRule="auto"/>
              <w:ind w:left="252" w:hanging="180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M= mass in grams of pure </w:t>
            </w:r>
            <w:r w:rsidR="00301EE6" w:rsidRPr="001B0A26">
              <w:rPr>
                <w:rFonts w:ascii="Cambria" w:hAnsi="Cambria" w:cs="Arial"/>
                <w:sz w:val="22"/>
                <w:szCs w:val="22"/>
              </w:rPr>
              <w:t>Glyphosate</w:t>
            </w:r>
            <w:r w:rsidRPr="001B0A26">
              <w:rPr>
                <w:rFonts w:ascii="Cambria" w:hAnsi="Cambria" w:cs="Arial"/>
                <w:sz w:val="22"/>
                <w:szCs w:val="22"/>
              </w:rPr>
              <w:t xml:space="preserve"> taken </w:t>
            </w:r>
            <w:r w:rsidR="00036138" w:rsidRPr="001B0A26">
              <w:rPr>
                <w:rFonts w:ascii="Cambria" w:hAnsi="Cambria" w:cs="Arial"/>
                <w:sz w:val="22"/>
                <w:szCs w:val="22"/>
              </w:rPr>
              <w:br/>
              <w:t xml:space="preserve">   </w:t>
            </w:r>
            <w:r w:rsidRPr="001B0A26">
              <w:rPr>
                <w:rFonts w:ascii="Cambria" w:hAnsi="Cambria" w:cs="Arial"/>
                <w:sz w:val="22"/>
                <w:szCs w:val="22"/>
              </w:rPr>
              <w:t>for preparation of standard solution.</w:t>
            </w:r>
          </w:p>
          <w:p w:rsidR="00913260" w:rsidRPr="001B0A26" w:rsidRDefault="00913260" w:rsidP="00D967CB">
            <w:pPr>
              <w:pStyle w:val="ListParagraph"/>
              <w:spacing w:line="360" w:lineRule="auto"/>
              <w:ind w:left="252" w:hanging="180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P = percentage purity of </w:t>
            </w:r>
            <w:r w:rsidR="00301EE6" w:rsidRPr="001B0A26">
              <w:rPr>
                <w:rFonts w:ascii="Cambria" w:hAnsi="Cambria" w:cs="Arial"/>
                <w:sz w:val="22"/>
                <w:szCs w:val="22"/>
              </w:rPr>
              <w:t>Glyphosate</w:t>
            </w:r>
            <w:r w:rsidRPr="001B0A26">
              <w:rPr>
                <w:rFonts w:ascii="Cambria" w:hAnsi="Cambria" w:cs="Arial"/>
                <w:sz w:val="22"/>
                <w:szCs w:val="22"/>
              </w:rPr>
              <w:t xml:space="preserve"> used </w:t>
            </w:r>
            <w:r w:rsidR="00036138" w:rsidRPr="001B0A26">
              <w:rPr>
                <w:rFonts w:ascii="Cambria" w:hAnsi="Cambria" w:cs="Arial"/>
                <w:sz w:val="22"/>
                <w:szCs w:val="22"/>
              </w:rPr>
              <w:t xml:space="preserve">    </w:t>
            </w:r>
            <w:r w:rsidR="00036138" w:rsidRPr="001B0A26">
              <w:rPr>
                <w:rFonts w:ascii="Cambria" w:hAnsi="Cambria" w:cs="Arial"/>
                <w:sz w:val="22"/>
                <w:szCs w:val="22"/>
              </w:rPr>
              <w:br/>
              <w:t xml:space="preserve">   </w:t>
            </w:r>
            <w:r w:rsidRPr="001B0A26">
              <w:rPr>
                <w:rFonts w:ascii="Cambria" w:hAnsi="Cambria" w:cs="Arial"/>
                <w:sz w:val="22"/>
                <w:szCs w:val="22"/>
              </w:rPr>
              <w:t>for preparation of standard solution</w:t>
            </w:r>
          </w:p>
          <w:p w:rsidR="000F163C" w:rsidRPr="001B0A26" w:rsidRDefault="00913260" w:rsidP="00D967CB">
            <w:pPr>
              <w:spacing w:line="360" w:lineRule="auto"/>
              <w:ind w:left="252" w:hanging="180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m= mass in grams of material taken for the </w:t>
            </w:r>
            <w:r w:rsidR="00036138" w:rsidRPr="001B0A26">
              <w:rPr>
                <w:rFonts w:ascii="Cambria" w:hAnsi="Cambria" w:cs="Arial"/>
                <w:sz w:val="22"/>
                <w:szCs w:val="22"/>
              </w:rPr>
              <w:br/>
              <w:t xml:space="preserve">   </w:t>
            </w:r>
            <w:r w:rsidRPr="001B0A26">
              <w:rPr>
                <w:rFonts w:ascii="Cambria" w:hAnsi="Cambria" w:cs="Arial"/>
                <w:sz w:val="22"/>
                <w:szCs w:val="22"/>
              </w:rPr>
              <w:t>preparation of sample solution</w:t>
            </w:r>
          </w:p>
          <w:p w:rsidR="0028591B" w:rsidRPr="001B0A26" w:rsidRDefault="000F163C" w:rsidP="00D967CB">
            <w:pPr>
              <w:spacing w:line="360" w:lineRule="auto"/>
              <w:ind w:left="252" w:hanging="180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F= Factor for glyphosate = 1.3486</w:t>
            </w:r>
            <w:r w:rsidRPr="001B0A26">
              <w:rPr>
                <w:rFonts w:ascii="Cambria" w:hAnsi="Cambria" w:cs="Arial"/>
                <w:sz w:val="22"/>
                <w:szCs w:val="22"/>
              </w:rPr>
              <w:br/>
            </w:r>
          </w:p>
        </w:tc>
      </w:tr>
    </w:tbl>
    <w:p w:rsidR="0028591B" w:rsidRPr="001B0A26" w:rsidRDefault="0028591B" w:rsidP="00D967CB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F14A43" w:rsidRPr="001B0A26" w:rsidRDefault="00F14A43" w:rsidP="00D967CB">
      <w:pPr>
        <w:spacing w:line="360" w:lineRule="auto"/>
        <w:ind w:hanging="851"/>
        <w:rPr>
          <w:rFonts w:ascii="Cambria" w:hAnsi="Cambria" w:cs="Arial"/>
          <w:b/>
          <w:sz w:val="22"/>
          <w:szCs w:val="22"/>
        </w:rPr>
      </w:pPr>
      <w:r w:rsidRPr="001B0A26">
        <w:rPr>
          <w:rFonts w:ascii="Cambria" w:hAnsi="Cambria" w:cs="Arial"/>
          <w:b/>
          <w:sz w:val="22"/>
          <w:szCs w:val="22"/>
        </w:rPr>
        <w:t xml:space="preserve">Result: </w:t>
      </w:r>
    </w:p>
    <w:p w:rsidR="0028591B" w:rsidRPr="001B0A26" w:rsidRDefault="0028591B" w:rsidP="00D967CB">
      <w:pPr>
        <w:spacing w:line="360" w:lineRule="auto"/>
        <w:ind w:hanging="851"/>
        <w:rPr>
          <w:rFonts w:ascii="Cambria" w:hAnsi="Cambria" w:cs="Arial"/>
          <w:sz w:val="22"/>
          <w:szCs w:val="22"/>
        </w:rPr>
      </w:pP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2250"/>
        <w:gridCol w:w="1170"/>
        <w:gridCol w:w="2610"/>
      </w:tblGrid>
      <w:tr w:rsidR="00A5415B" w:rsidRPr="001B0A26" w:rsidTr="00BE69CF">
        <w:tc>
          <w:tcPr>
            <w:tcW w:w="1080" w:type="dxa"/>
            <w:shd w:val="clear" w:color="auto" w:fill="auto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B0A26">
              <w:rPr>
                <w:rFonts w:ascii="Cambria" w:hAnsi="Cambria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3420" w:type="dxa"/>
            <w:shd w:val="clear" w:color="auto" w:fill="auto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B0A26">
              <w:rPr>
                <w:rFonts w:ascii="Cambria" w:hAnsi="Cambria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2250" w:type="dxa"/>
            <w:shd w:val="clear" w:color="auto" w:fill="auto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B0A26">
              <w:rPr>
                <w:rFonts w:ascii="Cambria" w:hAnsi="Cambria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170" w:type="dxa"/>
            <w:shd w:val="clear" w:color="auto" w:fill="auto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B0A26">
              <w:rPr>
                <w:rFonts w:ascii="Cambria" w:hAnsi="Cambria" w:cs="Calibri"/>
                <w:b/>
                <w:sz w:val="22"/>
                <w:szCs w:val="22"/>
              </w:rPr>
              <w:t>Unit</w:t>
            </w:r>
          </w:p>
        </w:tc>
        <w:tc>
          <w:tcPr>
            <w:tcW w:w="2610" w:type="dxa"/>
            <w:shd w:val="clear" w:color="auto" w:fill="auto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B0A26">
              <w:rPr>
                <w:rFonts w:ascii="Cambria" w:hAnsi="Cambria" w:cs="Calibri"/>
                <w:b/>
                <w:sz w:val="22"/>
                <w:szCs w:val="22"/>
              </w:rPr>
              <w:t>Method of Analysis</w:t>
            </w:r>
          </w:p>
        </w:tc>
      </w:tr>
      <w:tr w:rsidR="00A5415B" w:rsidRPr="001B0A26" w:rsidTr="00BE69CF">
        <w:trPr>
          <w:trHeight w:val="305"/>
        </w:trPr>
        <w:tc>
          <w:tcPr>
            <w:tcW w:w="1080" w:type="dxa"/>
            <w:shd w:val="clear" w:color="auto" w:fill="auto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0A26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5415B" w:rsidRPr="001B0A26" w:rsidRDefault="003B6A81" w:rsidP="00D967CB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0A26">
              <w:rPr>
                <w:rFonts w:ascii="Cambria" w:hAnsi="Cambria" w:cs="Calibri"/>
                <w:sz w:val="22"/>
                <w:szCs w:val="22"/>
              </w:rPr>
              <w:t>Active ingredient (</w:t>
            </w:r>
            <w:r w:rsidR="00301EE6" w:rsidRPr="001B0A26">
              <w:rPr>
                <w:rFonts w:ascii="Cambria" w:hAnsi="Cambria" w:cs="Calibri"/>
                <w:sz w:val="22"/>
                <w:szCs w:val="22"/>
              </w:rPr>
              <w:t>Glyphosate</w:t>
            </w:r>
            <w:r w:rsidRPr="001B0A26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5415B" w:rsidRPr="001B0A26" w:rsidRDefault="00A5415B" w:rsidP="00D967CB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0A26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5415B" w:rsidRPr="001B0A26" w:rsidRDefault="00864414" w:rsidP="00D967CB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B0A26">
              <w:rPr>
                <w:rFonts w:ascii="Cambria" w:hAnsi="Cambria" w:cs="Calibri"/>
                <w:sz w:val="22"/>
                <w:szCs w:val="22"/>
              </w:rPr>
              <w:t>IS-12502-1988</w:t>
            </w:r>
          </w:p>
        </w:tc>
      </w:tr>
      <w:tr w:rsidR="00A5415B" w:rsidRPr="001B0A26" w:rsidTr="00BE69CF">
        <w:trPr>
          <w:trHeight w:val="305"/>
        </w:trPr>
        <w:tc>
          <w:tcPr>
            <w:tcW w:w="10530" w:type="dxa"/>
            <w:gridSpan w:val="5"/>
            <w:shd w:val="clear" w:color="auto" w:fill="auto"/>
            <w:vAlign w:val="center"/>
          </w:tcPr>
          <w:p w:rsidR="00A5415B" w:rsidRPr="001B0A26" w:rsidRDefault="00A5415B" w:rsidP="00D967CB">
            <w:pPr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1B0A26">
              <w:rPr>
                <w:rFonts w:ascii="Cambria" w:hAnsi="Cambria" w:cs="Calibri"/>
                <w:sz w:val="22"/>
                <w:szCs w:val="22"/>
              </w:rPr>
              <w:t>Reference in Daily workbook:</w:t>
            </w:r>
          </w:p>
        </w:tc>
      </w:tr>
    </w:tbl>
    <w:p w:rsidR="00F14A43" w:rsidRPr="001B0A26" w:rsidRDefault="00F14A43" w:rsidP="00D967CB">
      <w:pPr>
        <w:spacing w:line="360" w:lineRule="auto"/>
        <w:rPr>
          <w:rFonts w:ascii="Cambria" w:hAnsi="Cambria" w:cs="Arial"/>
          <w:sz w:val="22"/>
          <w:szCs w:val="22"/>
        </w:rPr>
      </w:pP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6102"/>
      </w:tblGrid>
      <w:tr w:rsidR="00F14A43" w:rsidRPr="001B0A26" w:rsidTr="00A5425B">
        <w:trPr>
          <w:cantSplit/>
          <w:trHeight w:val="197"/>
        </w:trPr>
        <w:tc>
          <w:tcPr>
            <w:tcW w:w="2268" w:type="dxa"/>
            <w:vMerge w:val="restart"/>
            <w:vAlign w:val="center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Name </w:t>
            </w:r>
          </w:p>
        </w:tc>
        <w:tc>
          <w:tcPr>
            <w:tcW w:w="6102" w:type="dxa"/>
          </w:tcPr>
          <w:p w:rsidR="00F14A43" w:rsidRPr="001B0A26" w:rsidRDefault="00F14A43" w:rsidP="00D967CB">
            <w:pPr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F14A43" w:rsidRPr="001B0A26" w:rsidTr="00A5425B">
        <w:trPr>
          <w:cantSplit/>
        </w:trPr>
        <w:tc>
          <w:tcPr>
            <w:tcW w:w="2268" w:type="dxa"/>
            <w:vMerge/>
            <w:vAlign w:val="center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Dated signature</w:t>
            </w:r>
          </w:p>
        </w:tc>
        <w:tc>
          <w:tcPr>
            <w:tcW w:w="6102" w:type="dxa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F14A43" w:rsidRPr="001B0A26" w:rsidTr="00A5425B">
        <w:trPr>
          <w:cantSplit/>
        </w:trPr>
        <w:tc>
          <w:tcPr>
            <w:tcW w:w="2268" w:type="dxa"/>
            <w:vMerge w:val="restart"/>
            <w:vAlign w:val="center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Checked by</w:t>
            </w:r>
          </w:p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 xml:space="preserve">Name </w:t>
            </w:r>
          </w:p>
        </w:tc>
        <w:tc>
          <w:tcPr>
            <w:tcW w:w="6102" w:type="dxa"/>
          </w:tcPr>
          <w:p w:rsidR="00F14A43" w:rsidRPr="001B0A26" w:rsidRDefault="00F14A43" w:rsidP="00D967CB">
            <w:pPr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F14A43" w:rsidRPr="001B0A26" w:rsidTr="00A5425B">
        <w:trPr>
          <w:cantSplit/>
        </w:trPr>
        <w:tc>
          <w:tcPr>
            <w:tcW w:w="2268" w:type="dxa"/>
            <w:vMerge/>
          </w:tcPr>
          <w:p w:rsidR="00F14A43" w:rsidRPr="001B0A26" w:rsidRDefault="00F14A43" w:rsidP="00D967CB">
            <w:pPr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F14A43" w:rsidRPr="001B0A26" w:rsidRDefault="00F14A43" w:rsidP="00D967CB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1B0A26">
              <w:rPr>
                <w:rFonts w:ascii="Cambria" w:hAnsi="Cambria" w:cs="Arial"/>
                <w:sz w:val="22"/>
                <w:szCs w:val="22"/>
              </w:rPr>
              <w:t>Dated signature</w:t>
            </w:r>
          </w:p>
        </w:tc>
        <w:tc>
          <w:tcPr>
            <w:tcW w:w="6102" w:type="dxa"/>
          </w:tcPr>
          <w:p w:rsidR="00F14A43" w:rsidRPr="001B0A26" w:rsidRDefault="00F14A43" w:rsidP="00D967CB">
            <w:pPr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F14A43" w:rsidRPr="001B0A26" w:rsidRDefault="00F14A43" w:rsidP="00D967CB">
      <w:pPr>
        <w:spacing w:line="360" w:lineRule="auto"/>
        <w:rPr>
          <w:rFonts w:ascii="Cambria" w:hAnsi="Cambria" w:cs="Arial"/>
          <w:sz w:val="22"/>
          <w:szCs w:val="22"/>
        </w:rPr>
      </w:pPr>
    </w:p>
    <w:sectPr w:rsidR="00F14A43" w:rsidRPr="001B0A26" w:rsidSect="00954189">
      <w:headerReference w:type="default" r:id="rId9"/>
      <w:footerReference w:type="default" r:id="rId10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08" w:rsidRDefault="00CC1F08">
      <w:r>
        <w:separator/>
      </w:r>
    </w:p>
  </w:endnote>
  <w:endnote w:type="continuationSeparator" w:id="0">
    <w:p w:rsidR="00CC1F08" w:rsidRDefault="00CC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3" w:type="dxa"/>
      <w:jc w:val="center"/>
      <w:tblInd w:w="-1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675"/>
      <w:gridCol w:w="1201"/>
      <w:gridCol w:w="1980"/>
      <w:gridCol w:w="360"/>
      <w:gridCol w:w="3481"/>
    </w:tblGrid>
    <w:tr w:rsidR="00706A26" w:rsidRPr="00954189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10533" w:type="dxa"/>
          <w:gridSpan w:val="7"/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 xml:space="preserve">Name of the Laboratory :           </w:t>
          </w:r>
          <w:r w:rsidRPr="00954189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706A26" w:rsidRPr="00954189" w:rsidTr="00D06650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187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706A26" w:rsidP="00D11C5C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FC-PF-</w:t>
          </w:r>
          <w:r w:rsidR="00AB2755">
            <w:rPr>
              <w:rFonts w:ascii="Cambria" w:hAnsi="Cambria"/>
            </w:rPr>
            <w:t>2</w:t>
          </w:r>
          <w:r w:rsidR="00D11C5C">
            <w:rPr>
              <w:rFonts w:ascii="Cambria" w:hAnsi="Cambria"/>
            </w:rPr>
            <w:t>51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Document Name</w:t>
          </w:r>
        </w:p>
      </w:tc>
      <w:tc>
        <w:tcPr>
          <w:tcW w:w="3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348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706A26" w:rsidP="00D11C5C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 xml:space="preserve">Flow chart for analysis of </w:t>
          </w:r>
          <w:r w:rsidR="00D11C5C">
            <w:rPr>
              <w:rFonts w:ascii="Cambria" w:hAnsi="Cambria"/>
            </w:rPr>
            <w:t>Glyphosate</w:t>
          </w:r>
          <w:r w:rsidR="001D0C61" w:rsidRPr="00954189">
            <w:rPr>
              <w:rFonts w:ascii="Cambria" w:hAnsi="Cambria"/>
            </w:rPr>
            <w:t xml:space="preserve"> content</w:t>
          </w:r>
        </w:p>
      </w:tc>
    </w:tr>
    <w:tr w:rsidR="00706A26" w:rsidRPr="00954189" w:rsidTr="00D06650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187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00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Issue Date</w:t>
          </w:r>
        </w:p>
      </w:tc>
      <w:tc>
        <w:tcPr>
          <w:tcW w:w="3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348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AB2755" w:rsidP="00AB2755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15</w:t>
          </w:r>
          <w:r w:rsidR="00706A26" w:rsidRPr="00954189">
            <w:rPr>
              <w:rFonts w:ascii="Cambria" w:hAnsi="Cambria"/>
            </w:rPr>
            <w:t>/0</w:t>
          </w:r>
          <w:r>
            <w:rPr>
              <w:rFonts w:ascii="Cambria" w:hAnsi="Cambria"/>
            </w:rPr>
            <w:t>1</w:t>
          </w:r>
          <w:r w:rsidR="00706A26" w:rsidRPr="00954189">
            <w:rPr>
              <w:rFonts w:ascii="Cambria" w:hAnsi="Cambria"/>
            </w:rPr>
            <w:t>/201</w:t>
          </w:r>
          <w:r>
            <w:rPr>
              <w:rFonts w:ascii="Cambria" w:hAnsi="Cambria"/>
            </w:rPr>
            <w:t>4</w:t>
          </w:r>
        </w:p>
      </w:tc>
    </w:tr>
    <w:tr w:rsidR="00706A26" w:rsidRPr="00954189" w:rsidTr="00D06650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187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954189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--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Next Revision Date</w:t>
          </w:r>
        </w:p>
      </w:tc>
      <w:tc>
        <w:tcPr>
          <w:tcW w:w="3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A26" w:rsidRPr="00954189" w:rsidRDefault="00706A26">
          <w:pPr>
            <w:pStyle w:val="CommentText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:</w:t>
          </w:r>
        </w:p>
      </w:tc>
      <w:tc>
        <w:tcPr>
          <w:tcW w:w="348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A26" w:rsidRPr="00954189" w:rsidRDefault="00AB2755" w:rsidP="00AB2755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15</w:t>
          </w:r>
          <w:r w:rsidR="00706A26" w:rsidRPr="00954189">
            <w:rPr>
              <w:rFonts w:ascii="Cambria" w:hAnsi="Cambria"/>
            </w:rPr>
            <w:t>/0</w:t>
          </w:r>
          <w:r>
            <w:rPr>
              <w:rFonts w:ascii="Cambria" w:hAnsi="Cambria"/>
            </w:rPr>
            <w:t>1</w:t>
          </w:r>
          <w:r w:rsidR="00706A26" w:rsidRPr="00954189">
            <w:rPr>
              <w:rFonts w:ascii="Cambria" w:hAnsi="Cambria"/>
            </w:rPr>
            <w:t>/2015</w:t>
          </w:r>
        </w:p>
      </w:tc>
    </w:tr>
    <w:tr w:rsidR="001D0C61" w:rsidRPr="00954189" w:rsidTr="00D06650">
      <w:tblPrEx>
        <w:tblCellMar>
          <w:top w:w="0" w:type="dxa"/>
          <w:bottom w:w="0" w:type="dxa"/>
        </w:tblCellMar>
      </w:tblPrEx>
      <w:trPr>
        <w:cantSplit/>
        <w:trHeight w:val="122"/>
        <w:jc w:val="center"/>
      </w:trPr>
      <w:tc>
        <w:tcPr>
          <w:tcW w:w="3511" w:type="dxa"/>
          <w:gridSpan w:val="3"/>
          <w:vAlign w:val="center"/>
        </w:tcPr>
        <w:p w:rsidR="001D0C61" w:rsidRPr="00954189" w:rsidRDefault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 xml:space="preserve">Prepared  By </w:t>
          </w:r>
        </w:p>
      </w:tc>
      <w:tc>
        <w:tcPr>
          <w:tcW w:w="3541" w:type="dxa"/>
          <w:gridSpan w:val="3"/>
          <w:vAlign w:val="center"/>
        </w:tcPr>
        <w:p w:rsidR="001D0C61" w:rsidRPr="00954189" w:rsidRDefault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Checked By</w:t>
          </w:r>
        </w:p>
      </w:tc>
      <w:tc>
        <w:tcPr>
          <w:tcW w:w="3481" w:type="dxa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Approved &amp; Issued By</w:t>
          </w:r>
        </w:p>
      </w:tc>
    </w:tr>
    <w:tr w:rsidR="001D0C61" w:rsidRPr="00954189" w:rsidTr="00D06650">
      <w:tblPrEx>
        <w:tblCellMar>
          <w:top w:w="0" w:type="dxa"/>
          <w:bottom w:w="0" w:type="dxa"/>
        </w:tblCellMar>
      </w:tblPrEx>
      <w:trPr>
        <w:cantSplit/>
        <w:trHeight w:val="996"/>
        <w:jc w:val="center"/>
      </w:trPr>
      <w:tc>
        <w:tcPr>
          <w:tcW w:w="3511" w:type="dxa"/>
          <w:gridSpan w:val="3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AB2755" w:rsidRDefault="00AB2755" w:rsidP="00AB2755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Mrs. T.Sridevi</w:t>
          </w:r>
        </w:p>
        <w:p w:rsidR="001D0C61" w:rsidRPr="00954189" w:rsidRDefault="00AB2755" w:rsidP="00AB2755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 xml:space="preserve"> </w:t>
          </w:r>
          <w:r>
            <w:rPr>
              <w:rFonts w:ascii="Cambria" w:hAnsi="Cambria"/>
            </w:rPr>
            <w:t>(Assistant Scientific</w:t>
          </w:r>
          <w:r w:rsidR="001D0C61" w:rsidRPr="00954189">
            <w:rPr>
              <w:rFonts w:ascii="Cambria" w:hAnsi="Cambria"/>
            </w:rPr>
            <w:t xml:space="preserve"> Officer)</w:t>
          </w:r>
        </w:p>
      </w:tc>
      <w:tc>
        <w:tcPr>
          <w:tcW w:w="3541" w:type="dxa"/>
          <w:gridSpan w:val="3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Mr. C.V. Rao</w:t>
          </w: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(Technical Manager)</w:t>
          </w:r>
        </w:p>
      </w:tc>
      <w:tc>
        <w:tcPr>
          <w:tcW w:w="3481" w:type="dxa"/>
          <w:vAlign w:val="center"/>
        </w:tcPr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Dr Abhay Ekbote</w:t>
          </w:r>
        </w:p>
        <w:p w:rsidR="001D0C61" w:rsidRPr="00954189" w:rsidRDefault="001D0C61" w:rsidP="001D0C61">
          <w:pPr>
            <w:pStyle w:val="CommentText"/>
            <w:jc w:val="center"/>
            <w:rPr>
              <w:rFonts w:ascii="Cambria" w:hAnsi="Cambria"/>
            </w:rPr>
          </w:pPr>
          <w:r w:rsidRPr="00954189">
            <w:rPr>
              <w:rFonts w:ascii="Cambria" w:hAnsi="Cambria"/>
            </w:rPr>
            <w:t>(Director PM &amp; Quality Manager)</w:t>
          </w:r>
        </w:p>
      </w:tc>
    </w:tr>
  </w:tbl>
  <w:p w:rsidR="00706A26" w:rsidRPr="0038454B" w:rsidRDefault="00706A2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08" w:rsidRDefault="00CC1F08">
      <w:r>
        <w:separator/>
      </w:r>
    </w:p>
  </w:footnote>
  <w:footnote w:type="continuationSeparator" w:id="0">
    <w:p w:rsidR="00CC1F08" w:rsidRDefault="00CC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26" w:rsidRPr="00954189" w:rsidRDefault="00706A26">
    <w:pPr>
      <w:ind w:left="-1170" w:right="-1080" w:hanging="90"/>
      <w:rPr>
        <w:rFonts w:ascii="Cambria" w:hAnsi="Cambria"/>
        <w:b/>
        <w:sz w:val="24"/>
        <w:szCs w:val="24"/>
      </w:rPr>
    </w:pPr>
    <w:r w:rsidRPr="00954189">
      <w:rPr>
        <w:rFonts w:ascii="Cambria" w:hAnsi="Cambria"/>
        <w:sz w:val="22"/>
        <w:szCs w:val="22"/>
      </w:rPr>
      <w:t xml:space="preserve">Page No. </w:t>
    </w:r>
    <w:r w:rsidRPr="00954189">
      <w:rPr>
        <w:rStyle w:val="PageNumber"/>
        <w:rFonts w:ascii="Cambria" w:hAnsi="Cambria"/>
      </w:rPr>
      <w:fldChar w:fldCharType="begin"/>
    </w:r>
    <w:r w:rsidRPr="00954189">
      <w:rPr>
        <w:rStyle w:val="PageNumber"/>
        <w:rFonts w:ascii="Cambria" w:hAnsi="Cambria"/>
      </w:rPr>
      <w:instrText xml:space="preserve"> PAGE </w:instrText>
    </w:r>
    <w:r w:rsidRPr="00954189">
      <w:rPr>
        <w:rStyle w:val="PageNumber"/>
        <w:rFonts w:ascii="Cambria" w:hAnsi="Cambria"/>
      </w:rPr>
      <w:fldChar w:fldCharType="separate"/>
    </w:r>
    <w:r w:rsidR="00CC1F08">
      <w:rPr>
        <w:rStyle w:val="PageNumber"/>
        <w:rFonts w:ascii="Cambria" w:hAnsi="Cambria"/>
        <w:noProof/>
      </w:rPr>
      <w:t>1</w:t>
    </w:r>
    <w:r w:rsidRPr="00954189">
      <w:rPr>
        <w:rStyle w:val="PageNumber"/>
        <w:rFonts w:ascii="Cambria" w:hAnsi="Cambria"/>
      </w:rPr>
      <w:fldChar w:fldCharType="end"/>
    </w:r>
    <w:r w:rsidRPr="00954189">
      <w:rPr>
        <w:rStyle w:val="PageNumber"/>
        <w:rFonts w:ascii="Cambria" w:hAnsi="Cambria"/>
      </w:rPr>
      <w:t>/</w:t>
    </w:r>
    <w:r w:rsidRPr="00954189">
      <w:rPr>
        <w:rStyle w:val="PageNumber"/>
        <w:rFonts w:ascii="Cambria" w:hAnsi="Cambria"/>
      </w:rPr>
      <w:fldChar w:fldCharType="begin"/>
    </w:r>
    <w:r w:rsidRPr="00954189">
      <w:rPr>
        <w:rStyle w:val="PageNumber"/>
        <w:rFonts w:ascii="Cambria" w:hAnsi="Cambria"/>
      </w:rPr>
      <w:instrText xml:space="preserve"> NUMPAGES </w:instrText>
    </w:r>
    <w:r w:rsidRPr="00954189">
      <w:rPr>
        <w:rStyle w:val="PageNumber"/>
        <w:rFonts w:ascii="Cambria" w:hAnsi="Cambria"/>
      </w:rPr>
      <w:fldChar w:fldCharType="separate"/>
    </w:r>
    <w:r w:rsidR="00CC1F08">
      <w:rPr>
        <w:rStyle w:val="PageNumber"/>
        <w:rFonts w:ascii="Cambria" w:hAnsi="Cambria"/>
        <w:noProof/>
      </w:rPr>
      <w:t>1</w:t>
    </w:r>
    <w:r w:rsidRPr="00954189">
      <w:rPr>
        <w:rStyle w:val="PageNumber"/>
        <w:rFonts w:ascii="Cambria" w:hAnsi="Cambria"/>
      </w:rPr>
      <w:fldChar w:fldCharType="end"/>
    </w:r>
    <w:r w:rsidRPr="00954189">
      <w:rPr>
        <w:rFonts w:ascii="Cambria" w:hAnsi="Cambria"/>
        <w:b/>
        <w:sz w:val="24"/>
        <w:szCs w:val="24"/>
      </w:rPr>
      <w:t xml:space="preserve">     </w:t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</w:r>
    <w:r w:rsidRPr="00954189">
      <w:rPr>
        <w:rFonts w:ascii="Cambria" w:hAnsi="Cambria"/>
        <w:b/>
        <w:sz w:val="24"/>
        <w:szCs w:val="24"/>
      </w:rPr>
      <w:tab/>
      <w:t xml:space="preserve">      </w:t>
    </w:r>
    <w:r w:rsidRPr="00954189">
      <w:rPr>
        <w:rFonts w:ascii="Cambria" w:hAnsi="Cambria"/>
        <w:b/>
        <w:sz w:val="24"/>
        <w:szCs w:val="24"/>
      </w:rPr>
      <w:tab/>
      <w:t xml:space="preserve">    </w:t>
    </w:r>
    <w:r w:rsidRPr="00954189">
      <w:rPr>
        <w:rFonts w:ascii="Cambria" w:hAnsi="Cambria"/>
        <w:b/>
        <w:sz w:val="22"/>
        <w:szCs w:val="22"/>
        <w:bdr w:val="single" w:sz="4" w:space="0" w:color="auto"/>
      </w:rPr>
      <w:t>FC-PF-</w:t>
    </w:r>
    <w:r w:rsidR="00D11C5C">
      <w:rPr>
        <w:rFonts w:ascii="Cambria" w:hAnsi="Cambria"/>
        <w:b/>
        <w:sz w:val="22"/>
        <w:szCs w:val="22"/>
        <w:bdr w:val="single" w:sz="4" w:space="0" w:color="auto"/>
      </w:rPr>
      <w:t>251</w:t>
    </w:r>
    <w:r w:rsidRPr="00954189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706A26" w:rsidRPr="000D58A3" w:rsidRDefault="00706A26">
    <w:pPr>
      <w:ind w:left="-1620" w:right="-1080"/>
      <w:jc w:val="center"/>
      <w:rPr>
        <w:rFonts w:ascii="Cambria" w:hAnsi="Cambria"/>
        <w:b/>
        <w:sz w:val="12"/>
        <w:szCs w:val="24"/>
      </w:rPr>
    </w:pPr>
  </w:p>
  <w:p w:rsidR="00706A26" w:rsidRPr="003639E8" w:rsidRDefault="00706A26" w:rsidP="00954189">
    <w:pPr>
      <w:ind w:left="-1170" w:right="-1141"/>
      <w:jc w:val="center"/>
      <w:rPr>
        <w:rFonts w:ascii="Cambria" w:hAnsi="Cambria"/>
        <w:b/>
        <w:sz w:val="24"/>
        <w:szCs w:val="22"/>
      </w:rPr>
    </w:pPr>
    <w:r w:rsidRPr="003639E8">
      <w:rPr>
        <w:rFonts w:ascii="Cambria" w:hAnsi="Cambria"/>
        <w:b/>
        <w:sz w:val="24"/>
        <w:szCs w:val="22"/>
      </w:rPr>
      <w:t>PESTICIDE FORMULATION &amp; RESIDUE ANALYTICAL CENTRE, PMD, NIPHM, HYDERABAD</w:t>
    </w:r>
  </w:p>
  <w:p w:rsidR="00706A26" w:rsidRPr="00050906" w:rsidRDefault="00706A26">
    <w:pPr>
      <w:ind w:left="-1620" w:right="-1080"/>
      <w:jc w:val="center"/>
      <w:rPr>
        <w:rFonts w:ascii="Cambria" w:hAnsi="Cambria"/>
        <w:sz w:val="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F15"/>
    <w:multiLevelType w:val="multilevel"/>
    <w:tmpl w:val="DA185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764FF4"/>
    <w:multiLevelType w:val="hybridMultilevel"/>
    <w:tmpl w:val="E1DEBB98"/>
    <w:lvl w:ilvl="0" w:tplc="CCB6F3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429DF"/>
    <w:multiLevelType w:val="multilevel"/>
    <w:tmpl w:val="32184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8FC6BCD"/>
    <w:multiLevelType w:val="hybridMultilevel"/>
    <w:tmpl w:val="A99EBC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B37A5"/>
    <w:multiLevelType w:val="hybridMultilevel"/>
    <w:tmpl w:val="D6C8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1523E"/>
    <w:multiLevelType w:val="hybridMultilevel"/>
    <w:tmpl w:val="D25CC26E"/>
    <w:lvl w:ilvl="0" w:tplc="2F9A6F8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5ED5ABF"/>
    <w:multiLevelType w:val="hybridMultilevel"/>
    <w:tmpl w:val="31980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3"/>
    <w:rsid w:val="00017D97"/>
    <w:rsid w:val="00024B67"/>
    <w:rsid w:val="00036138"/>
    <w:rsid w:val="00046038"/>
    <w:rsid w:val="00050906"/>
    <w:rsid w:val="00094F5D"/>
    <w:rsid w:val="000D0A1D"/>
    <w:rsid w:val="000D58A3"/>
    <w:rsid w:val="000F163C"/>
    <w:rsid w:val="00105044"/>
    <w:rsid w:val="00110237"/>
    <w:rsid w:val="00110F6F"/>
    <w:rsid w:val="00117A36"/>
    <w:rsid w:val="00151EFE"/>
    <w:rsid w:val="00160D7C"/>
    <w:rsid w:val="001B0A26"/>
    <w:rsid w:val="001B2B54"/>
    <w:rsid w:val="001D0C61"/>
    <w:rsid w:val="001D1830"/>
    <w:rsid w:val="00207909"/>
    <w:rsid w:val="0022278E"/>
    <w:rsid w:val="00230984"/>
    <w:rsid w:val="00250084"/>
    <w:rsid w:val="0028591B"/>
    <w:rsid w:val="002912B0"/>
    <w:rsid w:val="002C0DB4"/>
    <w:rsid w:val="002C11D1"/>
    <w:rsid w:val="002D1811"/>
    <w:rsid w:val="00301EE6"/>
    <w:rsid w:val="003276FE"/>
    <w:rsid w:val="00346E1B"/>
    <w:rsid w:val="003639E8"/>
    <w:rsid w:val="00376DC2"/>
    <w:rsid w:val="0038454B"/>
    <w:rsid w:val="003934D1"/>
    <w:rsid w:val="00394EB2"/>
    <w:rsid w:val="003B6A81"/>
    <w:rsid w:val="003C3821"/>
    <w:rsid w:val="003D5C01"/>
    <w:rsid w:val="003F3BB8"/>
    <w:rsid w:val="00402BAB"/>
    <w:rsid w:val="00416FC0"/>
    <w:rsid w:val="00423B15"/>
    <w:rsid w:val="00430AB0"/>
    <w:rsid w:val="00434D79"/>
    <w:rsid w:val="004378EA"/>
    <w:rsid w:val="00455EB4"/>
    <w:rsid w:val="00464522"/>
    <w:rsid w:val="00466E65"/>
    <w:rsid w:val="0047766F"/>
    <w:rsid w:val="00482F40"/>
    <w:rsid w:val="004B56AD"/>
    <w:rsid w:val="004E5613"/>
    <w:rsid w:val="004F786E"/>
    <w:rsid w:val="00520357"/>
    <w:rsid w:val="00521F77"/>
    <w:rsid w:val="00535CCE"/>
    <w:rsid w:val="0054717B"/>
    <w:rsid w:val="00552985"/>
    <w:rsid w:val="005557A8"/>
    <w:rsid w:val="005907F1"/>
    <w:rsid w:val="005923A9"/>
    <w:rsid w:val="005B683C"/>
    <w:rsid w:val="00632A1E"/>
    <w:rsid w:val="0063731B"/>
    <w:rsid w:val="00662BB5"/>
    <w:rsid w:val="006879AE"/>
    <w:rsid w:val="006908E9"/>
    <w:rsid w:val="00692DBC"/>
    <w:rsid w:val="006E0712"/>
    <w:rsid w:val="006E3D83"/>
    <w:rsid w:val="00706A26"/>
    <w:rsid w:val="00750106"/>
    <w:rsid w:val="007541B6"/>
    <w:rsid w:val="007665D6"/>
    <w:rsid w:val="007B5897"/>
    <w:rsid w:val="007C1B8E"/>
    <w:rsid w:val="00864414"/>
    <w:rsid w:val="008C1D45"/>
    <w:rsid w:val="00900F9A"/>
    <w:rsid w:val="00913260"/>
    <w:rsid w:val="00915892"/>
    <w:rsid w:val="00922F17"/>
    <w:rsid w:val="00933D06"/>
    <w:rsid w:val="00942622"/>
    <w:rsid w:val="00954189"/>
    <w:rsid w:val="009704E8"/>
    <w:rsid w:val="009C01F5"/>
    <w:rsid w:val="009F2C04"/>
    <w:rsid w:val="009F7E08"/>
    <w:rsid w:val="00A5021A"/>
    <w:rsid w:val="00A5415B"/>
    <w:rsid w:val="00A5425B"/>
    <w:rsid w:val="00A6688D"/>
    <w:rsid w:val="00A9213D"/>
    <w:rsid w:val="00A96B0A"/>
    <w:rsid w:val="00AB2755"/>
    <w:rsid w:val="00AE12B3"/>
    <w:rsid w:val="00AF06A0"/>
    <w:rsid w:val="00AF1D5C"/>
    <w:rsid w:val="00B06788"/>
    <w:rsid w:val="00B16FC3"/>
    <w:rsid w:val="00B46244"/>
    <w:rsid w:val="00B73728"/>
    <w:rsid w:val="00B910B1"/>
    <w:rsid w:val="00BD0638"/>
    <w:rsid w:val="00BD3021"/>
    <w:rsid w:val="00BE69CF"/>
    <w:rsid w:val="00C02580"/>
    <w:rsid w:val="00C07EA6"/>
    <w:rsid w:val="00C55E9C"/>
    <w:rsid w:val="00C92040"/>
    <w:rsid w:val="00C94F6B"/>
    <w:rsid w:val="00CC1F08"/>
    <w:rsid w:val="00CF47AE"/>
    <w:rsid w:val="00CF6714"/>
    <w:rsid w:val="00D06650"/>
    <w:rsid w:val="00D11C5C"/>
    <w:rsid w:val="00D40192"/>
    <w:rsid w:val="00D501F6"/>
    <w:rsid w:val="00D93528"/>
    <w:rsid w:val="00D967CB"/>
    <w:rsid w:val="00DA3FD8"/>
    <w:rsid w:val="00E13C60"/>
    <w:rsid w:val="00E33273"/>
    <w:rsid w:val="00E4456B"/>
    <w:rsid w:val="00E45F08"/>
    <w:rsid w:val="00E6177F"/>
    <w:rsid w:val="00E74031"/>
    <w:rsid w:val="00E8471F"/>
    <w:rsid w:val="00EA30C4"/>
    <w:rsid w:val="00EE5C73"/>
    <w:rsid w:val="00EE704C"/>
    <w:rsid w:val="00F14A43"/>
    <w:rsid w:val="00F16537"/>
    <w:rsid w:val="00F21300"/>
    <w:rsid w:val="00F901FA"/>
    <w:rsid w:val="00F97CF0"/>
    <w:rsid w:val="00FA1C95"/>
    <w:rsid w:val="00FD5CD0"/>
    <w:rsid w:val="00FE5EE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76" w:lineRule="auto"/>
      <w:outlineLvl w:val="0"/>
    </w:pPr>
    <w:rPr>
      <w:rFonts w:ascii="Cambria" w:hAnsi="Cambr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F6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CF671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8471F"/>
    <w:pPr>
      <w:ind w:left="720"/>
      <w:contextualSpacing/>
    </w:pPr>
    <w:rPr>
      <w:sz w:val="24"/>
      <w:szCs w:val="24"/>
    </w:rPr>
  </w:style>
  <w:style w:type="character" w:styleId="Emphasis">
    <w:name w:val="Emphasis"/>
    <w:qFormat/>
    <w:rsid w:val="00692DBC"/>
    <w:rPr>
      <w:i/>
      <w:iCs/>
    </w:rPr>
  </w:style>
  <w:style w:type="paragraph" w:styleId="BalloonText">
    <w:name w:val="Balloon Text"/>
    <w:basedOn w:val="Normal"/>
    <w:link w:val="BalloonTextChar"/>
    <w:rsid w:val="0004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03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76" w:lineRule="auto"/>
      <w:outlineLvl w:val="0"/>
    </w:pPr>
    <w:rPr>
      <w:rFonts w:ascii="Cambria" w:hAnsi="Cambr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F6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CF671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8471F"/>
    <w:pPr>
      <w:ind w:left="720"/>
      <w:contextualSpacing/>
    </w:pPr>
    <w:rPr>
      <w:sz w:val="24"/>
      <w:szCs w:val="24"/>
    </w:rPr>
  </w:style>
  <w:style w:type="character" w:styleId="Emphasis">
    <w:name w:val="Emphasis"/>
    <w:qFormat/>
    <w:rsid w:val="00692DBC"/>
    <w:rPr>
      <w:i/>
      <w:iCs/>
    </w:rPr>
  </w:style>
  <w:style w:type="paragraph" w:styleId="BalloonText">
    <w:name w:val="Balloon Text"/>
    <w:basedOn w:val="Normal"/>
    <w:link w:val="BalloonTextChar"/>
    <w:rsid w:val="0004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0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82B5-FD91-4DA5-A006-3F2E25D9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2014-05-01T06:43:00Z</cp:lastPrinted>
  <dcterms:created xsi:type="dcterms:W3CDTF">2015-04-07T09:02:00Z</dcterms:created>
  <dcterms:modified xsi:type="dcterms:W3CDTF">2015-04-07T09:02:00Z</dcterms:modified>
</cp:coreProperties>
</file>