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2E" w:rsidRPr="00F953F7" w:rsidRDefault="00D5582E" w:rsidP="00032C8C">
      <w:pPr>
        <w:tabs>
          <w:tab w:val="left" w:pos="993"/>
          <w:tab w:val="left" w:pos="6521"/>
          <w:tab w:val="left" w:pos="7513"/>
        </w:tabs>
        <w:spacing w:line="360" w:lineRule="auto"/>
        <w:ind w:left="-902" w:right="-765"/>
        <w:rPr>
          <w:rFonts w:ascii="Arial Narrow" w:hAnsi="Arial Narrow"/>
        </w:rPr>
      </w:pPr>
      <w:r w:rsidRPr="00F953F7">
        <w:rPr>
          <w:rFonts w:ascii="Arial Narrow" w:hAnsi="Arial Narrow"/>
          <w:sz w:val="22"/>
          <w:szCs w:val="22"/>
        </w:rPr>
        <w:t xml:space="preserve">Sr. No. in Scope                                                                   </w:t>
      </w:r>
      <w:bookmarkStart w:id="0" w:name="_GoBack"/>
      <w:bookmarkEnd w:id="0"/>
      <w:r w:rsidRPr="00F953F7">
        <w:rPr>
          <w:rFonts w:ascii="Arial Narrow" w:hAnsi="Arial Narrow"/>
          <w:sz w:val="22"/>
          <w:szCs w:val="22"/>
        </w:rPr>
        <w:t xml:space="preserve">                                    </w:t>
      </w:r>
      <w:r w:rsidRPr="00F953F7">
        <w:rPr>
          <w:rFonts w:ascii="Arial Narrow" w:hAnsi="Arial Narrow"/>
          <w:sz w:val="22"/>
          <w:szCs w:val="22"/>
        </w:rPr>
        <w:tab/>
        <w:t xml:space="preserve">                      </w:t>
      </w:r>
      <w:r w:rsidRPr="00F953F7">
        <w:rPr>
          <w:rStyle w:val="PageNumber"/>
          <w:rFonts w:ascii="Arial Narrow" w:hAnsi="Arial Narrow"/>
          <w:bdr w:val="single" w:sz="4" w:space="0" w:color="auto"/>
        </w:rPr>
        <w:t>NABL / NON NABL</w:t>
      </w:r>
    </w:p>
    <w:p w:rsidR="00D5582E" w:rsidRPr="00F953F7" w:rsidRDefault="00D5582E" w:rsidP="00032C8C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F953F7">
        <w:rPr>
          <w:rFonts w:ascii="Arial Narrow" w:hAnsi="Arial Narrow"/>
          <w:b/>
          <w:sz w:val="28"/>
          <w:szCs w:val="28"/>
        </w:rPr>
        <w:t>Flow Chart for Analysis of</w:t>
      </w:r>
      <w:r w:rsidRPr="00F953F7">
        <w:rPr>
          <w:rFonts w:ascii="Arial Narrow" w:hAnsi="Arial Narrow"/>
          <w:b/>
          <w:sz w:val="40"/>
          <w:szCs w:val="40"/>
        </w:rPr>
        <w:t xml:space="preserve"> </w:t>
      </w:r>
      <w:r w:rsidRPr="00F953F7">
        <w:rPr>
          <w:rFonts w:ascii="Arial Narrow" w:hAnsi="Arial Narrow"/>
          <w:b/>
          <w:sz w:val="28"/>
          <w:szCs w:val="28"/>
        </w:rPr>
        <w:t>Ethion in Formulation</w:t>
      </w:r>
    </w:p>
    <w:tbl>
      <w:tblPr>
        <w:tblW w:w="3827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1706"/>
      </w:tblGrid>
      <w:tr w:rsidR="00D5582E" w:rsidRPr="00F953F7" w:rsidTr="006B7194">
        <w:tc>
          <w:tcPr>
            <w:tcW w:w="2121" w:type="dxa"/>
          </w:tcPr>
          <w:p w:rsidR="00D5582E" w:rsidRPr="00F953F7" w:rsidRDefault="00D5582E" w:rsidP="00032C8C">
            <w:pPr>
              <w:spacing w:line="360" w:lineRule="auto"/>
              <w:ind w:right="-540"/>
              <w:rPr>
                <w:rFonts w:ascii="Arial Narrow" w:hAnsi="Arial Narrow"/>
                <w:b/>
                <w:sz w:val="24"/>
                <w:szCs w:val="24"/>
              </w:rPr>
            </w:pPr>
            <w:r w:rsidRPr="00F953F7">
              <w:rPr>
                <w:rFonts w:ascii="Arial Narrow" w:hAnsi="Arial Narrow"/>
                <w:b/>
                <w:sz w:val="24"/>
                <w:szCs w:val="24"/>
              </w:rPr>
              <w:t xml:space="preserve">Date of Analysis </w:t>
            </w:r>
          </w:p>
        </w:tc>
        <w:tc>
          <w:tcPr>
            <w:tcW w:w="1706" w:type="dxa"/>
          </w:tcPr>
          <w:p w:rsidR="00D5582E" w:rsidRPr="00F953F7" w:rsidRDefault="00D5582E" w:rsidP="00032C8C">
            <w:pPr>
              <w:spacing w:line="360" w:lineRule="auto"/>
              <w:ind w:right="72"/>
              <w:rPr>
                <w:rFonts w:ascii="Arial Narrow" w:hAnsi="Arial Narrow"/>
                <w:b/>
              </w:rPr>
            </w:pPr>
          </w:p>
        </w:tc>
      </w:tr>
    </w:tbl>
    <w:p w:rsidR="00D5582E" w:rsidRPr="008B1CF3" w:rsidRDefault="00D5582E" w:rsidP="00032C8C">
      <w:pPr>
        <w:tabs>
          <w:tab w:val="left" w:pos="3240"/>
        </w:tabs>
        <w:spacing w:line="360" w:lineRule="auto"/>
        <w:ind w:right="-540"/>
        <w:rPr>
          <w:b/>
          <w:sz w:val="8"/>
          <w:szCs w:val="32"/>
        </w:rPr>
      </w:pPr>
      <w:r>
        <w:rPr>
          <w:b/>
          <w:sz w:val="32"/>
          <w:szCs w:val="32"/>
        </w:rPr>
        <w:tab/>
      </w:r>
    </w:p>
    <w:tbl>
      <w:tblPr>
        <w:tblW w:w="1049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1701"/>
        <w:gridCol w:w="1560"/>
        <w:gridCol w:w="1135"/>
      </w:tblGrid>
      <w:tr w:rsidR="00D5582E" w:rsidRPr="00FA10B7" w:rsidTr="00977720">
        <w:tc>
          <w:tcPr>
            <w:tcW w:w="709" w:type="dxa"/>
          </w:tcPr>
          <w:p w:rsidR="00D5582E" w:rsidRPr="00AE1B3A" w:rsidRDefault="00D5582E" w:rsidP="00C8142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1B3A">
              <w:rPr>
                <w:rFonts w:ascii="Arial Narrow" w:hAnsi="Arial Narrow"/>
                <w:b/>
                <w:bCs/>
                <w:sz w:val="22"/>
                <w:szCs w:val="22"/>
              </w:rPr>
              <w:t>Sl. No.</w:t>
            </w:r>
          </w:p>
        </w:tc>
        <w:tc>
          <w:tcPr>
            <w:tcW w:w="5387" w:type="dxa"/>
          </w:tcPr>
          <w:p w:rsidR="00D5582E" w:rsidRPr="00FA10B7" w:rsidRDefault="00D5582E" w:rsidP="00C8142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A10B7">
              <w:rPr>
                <w:rFonts w:ascii="Arial Narrow" w:hAnsi="Arial Narrow"/>
                <w:b/>
                <w:bCs/>
                <w:sz w:val="22"/>
                <w:szCs w:val="22"/>
              </w:rPr>
              <w:t>Step</w:t>
            </w:r>
          </w:p>
        </w:tc>
        <w:tc>
          <w:tcPr>
            <w:tcW w:w="3261" w:type="dxa"/>
            <w:gridSpan w:val="2"/>
          </w:tcPr>
          <w:p w:rsidR="00D5582E" w:rsidRPr="00FA10B7" w:rsidRDefault="00D5582E" w:rsidP="00C8142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A10B7">
              <w:rPr>
                <w:rFonts w:ascii="Arial Narrow" w:hAnsi="Arial Narrow"/>
                <w:b/>
                <w:sz w:val="22"/>
                <w:szCs w:val="22"/>
              </w:rPr>
              <w:t>Execution</w:t>
            </w:r>
          </w:p>
        </w:tc>
        <w:tc>
          <w:tcPr>
            <w:tcW w:w="1135" w:type="dxa"/>
          </w:tcPr>
          <w:p w:rsidR="00D5582E" w:rsidRPr="00FA10B7" w:rsidRDefault="00D5582E" w:rsidP="00C8142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A10B7">
              <w:rPr>
                <w:rFonts w:ascii="Arial Narrow" w:hAnsi="Arial Narrow"/>
                <w:b/>
                <w:sz w:val="22"/>
                <w:szCs w:val="22"/>
              </w:rPr>
              <w:t>Executed By</w:t>
            </w:r>
          </w:p>
        </w:tc>
      </w:tr>
      <w:tr w:rsidR="00D5582E" w:rsidRPr="00FA10B7" w:rsidTr="00977720">
        <w:trPr>
          <w:trHeight w:val="314"/>
        </w:trPr>
        <w:tc>
          <w:tcPr>
            <w:tcW w:w="709" w:type="dxa"/>
          </w:tcPr>
          <w:p w:rsidR="00D5582E" w:rsidRPr="00FA10B7" w:rsidRDefault="00D5582E" w:rsidP="00C81426">
            <w:pPr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10B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387" w:type="dxa"/>
          </w:tcPr>
          <w:p w:rsidR="00D5582E" w:rsidRPr="00FA10B7" w:rsidRDefault="00D5582E" w:rsidP="00C81426">
            <w:pPr>
              <w:ind w:right="-5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A10B7">
              <w:rPr>
                <w:rFonts w:ascii="Arial Narrow" w:hAnsi="Arial Narrow"/>
                <w:sz w:val="22"/>
                <w:szCs w:val="22"/>
              </w:rPr>
              <w:t>Sample No.</w:t>
            </w:r>
          </w:p>
        </w:tc>
        <w:tc>
          <w:tcPr>
            <w:tcW w:w="3261" w:type="dxa"/>
            <w:gridSpan w:val="2"/>
          </w:tcPr>
          <w:p w:rsidR="00D5582E" w:rsidRPr="00FA10B7" w:rsidRDefault="00D5582E" w:rsidP="00C81426">
            <w:pPr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5" w:type="dxa"/>
          </w:tcPr>
          <w:p w:rsidR="00D5582E" w:rsidRPr="00FA10B7" w:rsidRDefault="00D5582E" w:rsidP="00C81426">
            <w:pPr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5582E" w:rsidRPr="00FA10B7" w:rsidTr="00977720">
        <w:trPr>
          <w:trHeight w:val="314"/>
        </w:trPr>
        <w:tc>
          <w:tcPr>
            <w:tcW w:w="709" w:type="dxa"/>
          </w:tcPr>
          <w:p w:rsidR="00D5582E" w:rsidRPr="00FA10B7" w:rsidRDefault="00D5582E" w:rsidP="00C81426">
            <w:pPr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10B7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5387" w:type="dxa"/>
          </w:tcPr>
          <w:p w:rsidR="00D5582E" w:rsidRPr="00FA10B7" w:rsidRDefault="00D5582E" w:rsidP="00C81426">
            <w:pPr>
              <w:ind w:right="-54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A10B7">
              <w:rPr>
                <w:rFonts w:ascii="Arial Narrow" w:hAnsi="Arial Narrow"/>
                <w:sz w:val="22"/>
                <w:szCs w:val="22"/>
              </w:rPr>
              <w:t>Name of Sample</w:t>
            </w:r>
          </w:p>
        </w:tc>
        <w:tc>
          <w:tcPr>
            <w:tcW w:w="3261" w:type="dxa"/>
            <w:gridSpan w:val="2"/>
          </w:tcPr>
          <w:p w:rsidR="00D5582E" w:rsidRPr="00FA10B7" w:rsidRDefault="00D5582E" w:rsidP="00C81426">
            <w:pPr>
              <w:ind w:right="-54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5" w:type="dxa"/>
          </w:tcPr>
          <w:p w:rsidR="00D5582E" w:rsidRPr="00FA10B7" w:rsidRDefault="00D5582E" w:rsidP="00C81426">
            <w:pPr>
              <w:ind w:right="-54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5582E" w:rsidRPr="00FA10B7" w:rsidTr="00977720">
        <w:trPr>
          <w:trHeight w:val="314"/>
        </w:trPr>
        <w:tc>
          <w:tcPr>
            <w:tcW w:w="709" w:type="dxa"/>
          </w:tcPr>
          <w:p w:rsidR="00D5582E" w:rsidRPr="00FA10B7" w:rsidRDefault="00D5582E" w:rsidP="00C81426">
            <w:pPr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10B7">
              <w:rPr>
                <w:rFonts w:ascii="Arial Narrow" w:hAnsi="Arial Narrow"/>
                <w:sz w:val="22"/>
                <w:szCs w:val="22"/>
              </w:rPr>
              <w:t>2.1</w:t>
            </w:r>
          </w:p>
        </w:tc>
        <w:tc>
          <w:tcPr>
            <w:tcW w:w="5387" w:type="dxa"/>
          </w:tcPr>
          <w:p w:rsidR="00D5582E" w:rsidRPr="00FA10B7" w:rsidRDefault="00D5582E" w:rsidP="00C81426">
            <w:pPr>
              <w:ind w:right="-5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A10B7">
              <w:rPr>
                <w:rFonts w:ascii="Arial Narrow" w:hAnsi="Arial Narrow"/>
                <w:sz w:val="22"/>
                <w:szCs w:val="22"/>
              </w:rPr>
              <w:t>Sample Description</w:t>
            </w:r>
          </w:p>
        </w:tc>
        <w:tc>
          <w:tcPr>
            <w:tcW w:w="3261" w:type="dxa"/>
            <w:gridSpan w:val="2"/>
          </w:tcPr>
          <w:p w:rsidR="00D5582E" w:rsidRPr="00FA10B7" w:rsidRDefault="00D5582E" w:rsidP="00C81426">
            <w:pPr>
              <w:ind w:right="-5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5" w:type="dxa"/>
          </w:tcPr>
          <w:p w:rsidR="00D5582E" w:rsidRPr="00FA10B7" w:rsidRDefault="00D5582E" w:rsidP="00C81426">
            <w:pPr>
              <w:ind w:right="-5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82E" w:rsidRPr="00FA10B7" w:rsidTr="00977720">
        <w:trPr>
          <w:trHeight w:val="323"/>
        </w:trPr>
        <w:tc>
          <w:tcPr>
            <w:tcW w:w="709" w:type="dxa"/>
          </w:tcPr>
          <w:p w:rsidR="00D5582E" w:rsidRPr="00FA10B7" w:rsidRDefault="00D5582E" w:rsidP="00C81426">
            <w:pPr>
              <w:ind w:left="-108" w:right="-3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A10B7">
              <w:rPr>
                <w:rFonts w:ascii="Arial Narrow" w:hAnsi="Arial Narrow"/>
                <w:b/>
                <w:sz w:val="22"/>
                <w:szCs w:val="22"/>
              </w:rPr>
              <w:t>3.</w:t>
            </w:r>
          </w:p>
        </w:tc>
        <w:tc>
          <w:tcPr>
            <w:tcW w:w="5387" w:type="dxa"/>
          </w:tcPr>
          <w:p w:rsidR="00D5582E" w:rsidRPr="00FA10B7" w:rsidRDefault="00D5582E" w:rsidP="00C8142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A10B7">
              <w:rPr>
                <w:rFonts w:ascii="Arial Narrow" w:hAnsi="Arial Narrow"/>
                <w:b/>
                <w:sz w:val="22"/>
                <w:szCs w:val="22"/>
              </w:rPr>
              <w:t>Preparation of Standard Solution</w:t>
            </w:r>
          </w:p>
        </w:tc>
        <w:tc>
          <w:tcPr>
            <w:tcW w:w="1701" w:type="dxa"/>
          </w:tcPr>
          <w:p w:rsidR="00D5582E" w:rsidRPr="00FA10B7" w:rsidRDefault="00D5582E" w:rsidP="00C81426">
            <w:pPr>
              <w:ind w:right="-5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A10B7">
              <w:rPr>
                <w:rFonts w:ascii="Arial Narrow" w:hAnsi="Arial Narrow"/>
                <w:b/>
                <w:sz w:val="22"/>
                <w:szCs w:val="22"/>
              </w:rPr>
              <w:t>R</w:t>
            </w:r>
            <w:r w:rsidRPr="00FA10B7">
              <w:rPr>
                <w:rFonts w:ascii="Arial Narrow" w:hAnsi="Arial Narrow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560" w:type="dxa"/>
          </w:tcPr>
          <w:p w:rsidR="00D5582E" w:rsidRPr="00FA10B7" w:rsidRDefault="00D5582E" w:rsidP="00C81426">
            <w:pPr>
              <w:ind w:right="-5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A10B7">
              <w:rPr>
                <w:rFonts w:ascii="Arial Narrow" w:hAnsi="Arial Narrow"/>
                <w:b/>
                <w:sz w:val="22"/>
                <w:szCs w:val="22"/>
              </w:rPr>
              <w:t>R</w:t>
            </w:r>
            <w:r w:rsidRPr="00FA10B7">
              <w:rPr>
                <w:rFonts w:ascii="Arial Narrow" w:hAnsi="Arial Narrow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5" w:type="dxa"/>
          </w:tcPr>
          <w:p w:rsidR="00D5582E" w:rsidRPr="00FA10B7" w:rsidRDefault="00D5582E" w:rsidP="00C81426">
            <w:pPr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5582E" w:rsidRPr="00FA10B7" w:rsidTr="00977720">
        <w:trPr>
          <w:trHeight w:val="323"/>
        </w:trPr>
        <w:tc>
          <w:tcPr>
            <w:tcW w:w="709" w:type="dxa"/>
          </w:tcPr>
          <w:p w:rsidR="00D5582E" w:rsidRPr="00FA10B7" w:rsidRDefault="00D5582E" w:rsidP="00C81426">
            <w:pPr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10B7">
              <w:rPr>
                <w:rFonts w:ascii="Arial Narrow" w:hAnsi="Arial Narrow"/>
                <w:sz w:val="22"/>
                <w:szCs w:val="22"/>
              </w:rPr>
              <w:t>3.1</w:t>
            </w:r>
          </w:p>
        </w:tc>
        <w:tc>
          <w:tcPr>
            <w:tcW w:w="5387" w:type="dxa"/>
          </w:tcPr>
          <w:p w:rsidR="00D5582E" w:rsidRPr="00FA10B7" w:rsidRDefault="00D5582E" w:rsidP="003B0D25">
            <w:pPr>
              <w:rPr>
                <w:rFonts w:ascii="Arial Narrow" w:hAnsi="Arial Narrow"/>
                <w:sz w:val="22"/>
                <w:szCs w:val="22"/>
              </w:rPr>
            </w:pPr>
            <w:r w:rsidRPr="00FA10B7">
              <w:rPr>
                <w:rFonts w:ascii="Arial Narrow" w:hAnsi="Arial Narrow"/>
                <w:sz w:val="22"/>
                <w:szCs w:val="22"/>
              </w:rPr>
              <w:t>Weigh 0.625 g a.i. of Ethion reference standard accurately into a 25 ml volumetric flask, Dissolve and make up the volume to the mark with tetrachloro ethylene. This solution will give 25 mg/mL stock solution. ( Stock A)</w:t>
            </w:r>
          </w:p>
        </w:tc>
        <w:tc>
          <w:tcPr>
            <w:tcW w:w="1701" w:type="dxa"/>
          </w:tcPr>
          <w:p w:rsidR="00D5582E" w:rsidRPr="00FA10B7" w:rsidRDefault="00D5582E" w:rsidP="00C81426">
            <w:pPr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A10B7">
              <w:rPr>
                <w:rFonts w:ascii="Arial Narrow" w:hAnsi="Arial Narrow"/>
                <w:sz w:val="22"/>
                <w:szCs w:val="22"/>
              </w:rPr>
              <w:t>mg</w:t>
            </w:r>
          </w:p>
        </w:tc>
        <w:tc>
          <w:tcPr>
            <w:tcW w:w="1560" w:type="dxa"/>
          </w:tcPr>
          <w:p w:rsidR="00D5582E" w:rsidRPr="00FA10B7" w:rsidRDefault="00D5582E" w:rsidP="00C81426">
            <w:pPr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A10B7">
              <w:rPr>
                <w:rFonts w:ascii="Arial Narrow" w:hAnsi="Arial Narrow"/>
                <w:sz w:val="22"/>
                <w:szCs w:val="22"/>
              </w:rPr>
              <w:t>mg</w:t>
            </w:r>
          </w:p>
        </w:tc>
        <w:tc>
          <w:tcPr>
            <w:tcW w:w="1135" w:type="dxa"/>
          </w:tcPr>
          <w:p w:rsidR="00D5582E" w:rsidRPr="00FA10B7" w:rsidRDefault="00D5582E" w:rsidP="00C81426">
            <w:pPr>
              <w:ind w:right="7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5582E" w:rsidRPr="00FA10B7" w:rsidTr="00977720">
        <w:trPr>
          <w:trHeight w:val="323"/>
        </w:trPr>
        <w:tc>
          <w:tcPr>
            <w:tcW w:w="709" w:type="dxa"/>
          </w:tcPr>
          <w:p w:rsidR="00D5582E" w:rsidRPr="00FA10B7" w:rsidRDefault="00D5582E" w:rsidP="00C81426">
            <w:pPr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10B7">
              <w:rPr>
                <w:rFonts w:ascii="Arial Narrow" w:hAnsi="Arial Narrow"/>
                <w:sz w:val="22"/>
                <w:szCs w:val="22"/>
              </w:rPr>
              <w:t>3.2</w:t>
            </w:r>
          </w:p>
        </w:tc>
        <w:tc>
          <w:tcPr>
            <w:tcW w:w="5387" w:type="dxa"/>
          </w:tcPr>
          <w:p w:rsidR="00D5582E" w:rsidRPr="00FA10B7" w:rsidRDefault="00D5582E" w:rsidP="00C81426">
            <w:pPr>
              <w:rPr>
                <w:rFonts w:ascii="Arial Narrow" w:hAnsi="Arial Narrow"/>
                <w:sz w:val="22"/>
                <w:szCs w:val="22"/>
              </w:rPr>
            </w:pPr>
            <w:r w:rsidRPr="00FA10B7">
              <w:rPr>
                <w:rFonts w:ascii="Arial Narrow" w:hAnsi="Arial Narrow"/>
                <w:sz w:val="22"/>
                <w:szCs w:val="22"/>
              </w:rPr>
              <w:t>Note the serial number in balance logbook</w:t>
            </w:r>
          </w:p>
        </w:tc>
        <w:tc>
          <w:tcPr>
            <w:tcW w:w="1701" w:type="dxa"/>
          </w:tcPr>
          <w:p w:rsidR="00D5582E" w:rsidRPr="00FA10B7" w:rsidRDefault="00D5582E" w:rsidP="00C81426">
            <w:pPr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</w:tcPr>
          <w:p w:rsidR="00D5582E" w:rsidRPr="00FA10B7" w:rsidRDefault="00D5582E" w:rsidP="00C81426">
            <w:pPr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5" w:type="dxa"/>
          </w:tcPr>
          <w:p w:rsidR="00D5582E" w:rsidRPr="00FA10B7" w:rsidRDefault="00D5582E" w:rsidP="00C81426">
            <w:pPr>
              <w:ind w:right="7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5582E" w:rsidRPr="00FA10B7" w:rsidTr="00977720">
        <w:trPr>
          <w:trHeight w:val="323"/>
        </w:trPr>
        <w:tc>
          <w:tcPr>
            <w:tcW w:w="709" w:type="dxa"/>
          </w:tcPr>
          <w:p w:rsidR="00D5582E" w:rsidRPr="00FA10B7" w:rsidRDefault="00D5582E" w:rsidP="00C81426">
            <w:pPr>
              <w:ind w:left="-108" w:right="-3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A10B7">
              <w:rPr>
                <w:rFonts w:ascii="Arial Narrow" w:hAnsi="Arial Narrow"/>
                <w:b/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:rsidR="00D5582E" w:rsidRPr="00FA10B7" w:rsidRDefault="00D5582E" w:rsidP="00C8142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A10B7">
              <w:rPr>
                <w:rFonts w:ascii="Arial Narrow" w:hAnsi="Arial Narrow"/>
                <w:b/>
                <w:sz w:val="22"/>
                <w:szCs w:val="22"/>
              </w:rPr>
              <w:t>Preparation of Standard Curve :</w:t>
            </w:r>
          </w:p>
        </w:tc>
        <w:tc>
          <w:tcPr>
            <w:tcW w:w="1701" w:type="dxa"/>
          </w:tcPr>
          <w:p w:rsidR="00D5582E" w:rsidRPr="00FA10B7" w:rsidRDefault="00D5582E" w:rsidP="00C81426">
            <w:pPr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</w:tcPr>
          <w:p w:rsidR="00D5582E" w:rsidRPr="00FA10B7" w:rsidRDefault="00D5582E" w:rsidP="00C81426">
            <w:pPr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5" w:type="dxa"/>
          </w:tcPr>
          <w:p w:rsidR="00D5582E" w:rsidRPr="00FA10B7" w:rsidRDefault="00D5582E" w:rsidP="00C81426">
            <w:pPr>
              <w:ind w:right="7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5582E" w:rsidRPr="00FA10B7" w:rsidTr="00977720">
        <w:trPr>
          <w:trHeight w:val="323"/>
        </w:trPr>
        <w:tc>
          <w:tcPr>
            <w:tcW w:w="709" w:type="dxa"/>
          </w:tcPr>
          <w:p w:rsidR="00D5582E" w:rsidRPr="00FA10B7" w:rsidRDefault="00D5582E" w:rsidP="00C81426">
            <w:pPr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10B7">
              <w:rPr>
                <w:rFonts w:ascii="Arial Narrow" w:hAnsi="Arial Narrow"/>
                <w:sz w:val="22"/>
                <w:szCs w:val="22"/>
              </w:rPr>
              <w:t>4.1</w:t>
            </w:r>
          </w:p>
        </w:tc>
        <w:tc>
          <w:tcPr>
            <w:tcW w:w="5387" w:type="dxa"/>
          </w:tcPr>
          <w:p w:rsidR="00D5582E" w:rsidRPr="00FA10B7" w:rsidRDefault="00D5582E" w:rsidP="00C8142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A10B7">
              <w:rPr>
                <w:rFonts w:ascii="Arial Narrow" w:hAnsi="Arial Narrow"/>
                <w:sz w:val="22"/>
                <w:szCs w:val="22"/>
              </w:rPr>
              <w:t xml:space="preserve">Pipette out 2.0 ml of stock A (3.1) into a 25 mL volumetric flask. Dissolve </w:t>
            </w:r>
            <w:r w:rsidR="00C81426" w:rsidRPr="00FA10B7">
              <w:rPr>
                <w:rFonts w:ascii="Arial Narrow" w:hAnsi="Arial Narrow"/>
                <w:sz w:val="22"/>
                <w:szCs w:val="22"/>
              </w:rPr>
              <w:t>and</w:t>
            </w:r>
            <w:r w:rsidRPr="00FA10B7">
              <w:rPr>
                <w:rFonts w:ascii="Arial Narrow" w:hAnsi="Arial Narrow"/>
                <w:sz w:val="22"/>
                <w:szCs w:val="22"/>
              </w:rPr>
              <w:t xml:space="preserve"> make up the volume to the mark with </w:t>
            </w:r>
            <w:r w:rsidR="00C81426">
              <w:rPr>
                <w:rFonts w:ascii="Arial Narrow" w:hAnsi="Arial Narrow"/>
                <w:sz w:val="22"/>
                <w:szCs w:val="22"/>
              </w:rPr>
              <w:t>t</w:t>
            </w:r>
            <w:r w:rsidRPr="00FA10B7">
              <w:rPr>
                <w:rFonts w:ascii="Arial Narrow" w:hAnsi="Arial Narrow"/>
                <w:sz w:val="22"/>
                <w:szCs w:val="22"/>
              </w:rPr>
              <w:t>etrachloro ethylene.</w:t>
            </w:r>
          </w:p>
        </w:tc>
        <w:tc>
          <w:tcPr>
            <w:tcW w:w="1701" w:type="dxa"/>
          </w:tcPr>
          <w:p w:rsidR="00D5582E" w:rsidRPr="00FA10B7" w:rsidRDefault="00D5582E" w:rsidP="00C81426">
            <w:pPr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</w:tcPr>
          <w:p w:rsidR="00D5582E" w:rsidRPr="00FA10B7" w:rsidRDefault="00D5582E" w:rsidP="00C81426">
            <w:pPr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5" w:type="dxa"/>
          </w:tcPr>
          <w:p w:rsidR="00D5582E" w:rsidRPr="00FA10B7" w:rsidRDefault="00D5582E" w:rsidP="00C81426">
            <w:pPr>
              <w:ind w:right="7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5582E" w:rsidRPr="00FA10B7" w:rsidTr="00977720">
        <w:trPr>
          <w:trHeight w:val="323"/>
        </w:trPr>
        <w:tc>
          <w:tcPr>
            <w:tcW w:w="709" w:type="dxa"/>
          </w:tcPr>
          <w:p w:rsidR="00D5582E" w:rsidRPr="00FA10B7" w:rsidRDefault="00D5582E" w:rsidP="00C81426">
            <w:pPr>
              <w:rPr>
                <w:rFonts w:ascii="Arial Narrow" w:hAnsi="Arial Narrow"/>
              </w:rPr>
            </w:pPr>
            <w:r w:rsidRPr="00FA10B7">
              <w:rPr>
                <w:rFonts w:ascii="Arial Narrow" w:hAnsi="Arial Narrow"/>
                <w:sz w:val="22"/>
                <w:szCs w:val="22"/>
              </w:rPr>
              <w:t>4.2</w:t>
            </w:r>
          </w:p>
        </w:tc>
        <w:tc>
          <w:tcPr>
            <w:tcW w:w="5387" w:type="dxa"/>
          </w:tcPr>
          <w:p w:rsidR="00D5582E" w:rsidRPr="00FA10B7" w:rsidRDefault="00D5582E" w:rsidP="00C8142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A10B7">
              <w:rPr>
                <w:rFonts w:ascii="Arial Narrow" w:hAnsi="Arial Narrow"/>
                <w:sz w:val="22"/>
                <w:szCs w:val="22"/>
              </w:rPr>
              <w:t>Pipette out 3.0 ml of stock A (3.1) into a 25 mL volumetric flask. Dissolve and make up the volume to the mark with tetrachloro ethylene.</w:t>
            </w:r>
          </w:p>
        </w:tc>
        <w:tc>
          <w:tcPr>
            <w:tcW w:w="1701" w:type="dxa"/>
          </w:tcPr>
          <w:p w:rsidR="00D5582E" w:rsidRPr="00FA10B7" w:rsidRDefault="00D5582E" w:rsidP="00C81426">
            <w:pPr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</w:tcPr>
          <w:p w:rsidR="00D5582E" w:rsidRPr="00FA10B7" w:rsidRDefault="00D5582E" w:rsidP="00C81426">
            <w:pPr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5" w:type="dxa"/>
          </w:tcPr>
          <w:p w:rsidR="00D5582E" w:rsidRPr="00FA10B7" w:rsidRDefault="00D5582E" w:rsidP="00C81426">
            <w:pPr>
              <w:ind w:right="7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5582E" w:rsidRPr="00FA10B7" w:rsidTr="00977720">
        <w:trPr>
          <w:trHeight w:val="323"/>
        </w:trPr>
        <w:tc>
          <w:tcPr>
            <w:tcW w:w="709" w:type="dxa"/>
          </w:tcPr>
          <w:p w:rsidR="00D5582E" w:rsidRPr="00FA10B7" w:rsidRDefault="00D5582E" w:rsidP="00C81426">
            <w:pPr>
              <w:rPr>
                <w:rFonts w:ascii="Arial Narrow" w:hAnsi="Arial Narrow"/>
              </w:rPr>
            </w:pPr>
            <w:r w:rsidRPr="00FA10B7">
              <w:rPr>
                <w:rFonts w:ascii="Arial Narrow" w:hAnsi="Arial Narrow"/>
                <w:sz w:val="22"/>
                <w:szCs w:val="22"/>
              </w:rPr>
              <w:t>4.3</w:t>
            </w:r>
          </w:p>
        </w:tc>
        <w:tc>
          <w:tcPr>
            <w:tcW w:w="5387" w:type="dxa"/>
          </w:tcPr>
          <w:p w:rsidR="00D5582E" w:rsidRPr="00FA10B7" w:rsidRDefault="00D5582E" w:rsidP="00C8142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A10B7">
              <w:rPr>
                <w:rFonts w:ascii="Arial Narrow" w:hAnsi="Arial Narrow"/>
                <w:sz w:val="22"/>
                <w:szCs w:val="22"/>
              </w:rPr>
              <w:t>Pipette out 4 ml of stock A (3.1) into a 25 mL volumetric flask. Dissolve and make up the volume to the mark with tetrachloro ethylene.</w:t>
            </w:r>
          </w:p>
        </w:tc>
        <w:tc>
          <w:tcPr>
            <w:tcW w:w="1701" w:type="dxa"/>
          </w:tcPr>
          <w:p w:rsidR="00D5582E" w:rsidRPr="00FA10B7" w:rsidRDefault="00D5582E" w:rsidP="00C81426">
            <w:pPr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</w:tcPr>
          <w:p w:rsidR="00D5582E" w:rsidRPr="00FA10B7" w:rsidRDefault="00D5582E" w:rsidP="00C81426">
            <w:pPr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5" w:type="dxa"/>
          </w:tcPr>
          <w:p w:rsidR="00D5582E" w:rsidRPr="00FA10B7" w:rsidRDefault="00D5582E" w:rsidP="00C81426">
            <w:pPr>
              <w:ind w:right="7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5582E" w:rsidRPr="00FA10B7" w:rsidTr="00977720">
        <w:trPr>
          <w:trHeight w:val="323"/>
        </w:trPr>
        <w:tc>
          <w:tcPr>
            <w:tcW w:w="709" w:type="dxa"/>
          </w:tcPr>
          <w:p w:rsidR="00D5582E" w:rsidRPr="00FA10B7" w:rsidRDefault="00D5582E" w:rsidP="00C81426">
            <w:pPr>
              <w:rPr>
                <w:rFonts w:ascii="Arial Narrow" w:hAnsi="Arial Narrow"/>
              </w:rPr>
            </w:pPr>
            <w:r w:rsidRPr="00FA10B7">
              <w:rPr>
                <w:rFonts w:ascii="Arial Narrow" w:hAnsi="Arial Narrow"/>
                <w:sz w:val="22"/>
                <w:szCs w:val="22"/>
              </w:rPr>
              <w:t>4.4</w:t>
            </w:r>
          </w:p>
        </w:tc>
        <w:tc>
          <w:tcPr>
            <w:tcW w:w="5387" w:type="dxa"/>
          </w:tcPr>
          <w:p w:rsidR="00D5582E" w:rsidRPr="00FA10B7" w:rsidRDefault="00D5582E" w:rsidP="00C8142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A10B7">
              <w:rPr>
                <w:rFonts w:ascii="Arial Narrow" w:hAnsi="Arial Narrow"/>
                <w:sz w:val="22"/>
                <w:szCs w:val="22"/>
              </w:rPr>
              <w:t>Pipette out 6 ml of stock A (3.1) into a 25 mL volumetric flask. Dissolve and make up the volume to the mark with tetrachloro ethylene.</w:t>
            </w:r>
          </w:p>
        </w:tc>
        <w:tc>
          <w:tcPr>
            <w:tcW w:w="1701" w:type="dxa"/>
          </w:tcPr>
          <w:p w:rsidR="00D5582E" w:rsidRPr="00FA10B7" w:rsidRDefault="00D5582E" w:rsidP="00C81426">
            <w:pPr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</w:tcPr>
          <w:p w:rsidR="00D5582E" w:rsidRPr="00FA10B7" w:rsidRDefault="00D5582E" w:rsidP="00C81426">
            <w:pPr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5" w:type="dxa"/>
          </w:tcPr>
          <w:p w:rsidR="00D5582E" w:rsidRPr="00FA10B7" w:rsidRDefault="00D5582E" w:rsidP="00C81426">
            <w:pPr>
              <w:ind w:right="7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5582E" w:rsidRPr="00FA10B7" w:rsidTr="00977720">
        <w:trPr>
          <w:trHeight w:val="323"/>
        </w:trPr>
        <w:tc>
          <w:tcPr>
            <w:tcW w:w="709" w:type="dxa"/>
          </w:tcPr>
          <w:p w:rsidR="00D5582E" w:rsidRPr="00FA10B7" w:rsidRDefault="00D5582E" w:rsidP="00C81426">
            <w:pPr>
              <w:rPr>
                <w:rFonts w:ascii="Arial Narrow" w:hAnsi="Arial Narrow"/>
              </w:rPr>
            </w:pPr>
            <w:r w:rsidRPr="00FA10B7">
              <w:rPr>
                <w:rFonts w:ascii="Arial Narrow" w:hAnsi="Arial Narrow"/>
                <w:sz w:val="22"/>
                <w:szCs w:val="22"/>
              </w:rPr>
              <w:t>4.5</w:t>
            </w:r>
          </w:p>
        </w:tc>
        <w:tc>
          <w:tcPr>
            <w:tcW w:w="5387" w:type="dxa"/>
          </w:tcPr>
          <w:p w:rsidR="00D5582E" w:rsidRPr="00FA10B7" w:rsidRDefault="00D5582E" w:rsidP="00C81426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FA10B7">
              <w:rPr>
                <w:rFonts w:ascii="Arial Narrow" w:hAnsi="Arial Narrow"/>
                <w:sz w:val="22"/>
                <w:szCs w:val="22"/>
              </w:rPr>
              <w:t>Pipette out 8 ml of stock A (3.1) into a 25 mL volumetric flask. Dissolve and make up the volume to the mark with tetrachloro ethylene.</w:t>
            </w:r>
          </w:p>
        </w:tc>
        <w:tc>
          <w:tcPr>
            <w:tcW w:w="1701" w:type="dxa"/>
          </w:tcPr>
          <w:p w:rsidR="00D5582E" w:rsidRPr="00FA10B7" w:rsidRDefault="00D5582E" w:rsidP="00C81426">
            <w:pPr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</w:tcPr>
          <w:p w:rsidR="00D5582E" w:rsidRPr="00FA10B7" w:rsidRDefault="00D5582E" w:rsidP="00C81426">
            <w:pPr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5" w:type="dxa"/>
          </w:tcPr>
          <w:p w:rsidR="00D5582E" w:rsidRPr="00FA10B7" w:rsidRDefault="00D5582E" w:rsidP="00C81426">
            <w:pPr>
              <w:ind w:right="7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5582E" w:rsidRPr="00FA10B7" w:rsidTr="00977720">
        <w:trPr>
          <w:trHeight w:val="323"/>
        </w:trPr>
        <w:tc>
          <w:tcPr>
            <w:tcW w:w="709" w:type="dxa"/>
          </w:tcPr>
          <w:p w:rsidR="00D5582E" w:rsidRPr="00FA10B7" w:rsidRDefault="00D5582E" w:rsidP="00C81426">
            <w:pPr>
              <w:rPr>
                <w:rFonts w:ascii="Arial Narrow" w:hAnsi="Arial Narrow"/>
              </w:rPr>
            </w:pPr>
            <w:r w:rsidRPr="00FA10B7">
              <w:rPr>
                <w:rFonts w:ascii="Arial Narrow" w:hAnsi="Arial Narrow"/>
                <w:sz w:val="22"/>
                <w:szCs w:val="22"/>
              </w:rPr>
              <w:t>4.6</w:t>
            </w:r>
          </w:p>
        </w:tc>
        <w:tc>
          <w:tcPr>
            <w:tcW w:w="5387" w:type="dxa"/>
          </w:tcPr>
          <w:p w:rsidR="00D5582E" w:rsidRPr="00FA10B7" w:rsidRDefault="00D5582E" w:rsidP="00C81426">
            <w:pPr>
              <w:rPr>
                <w:rFonts w:ascii="Arial Narrow" w:hAnsi="Arial Narrow"/>
                <w:sz w:val="22"/>
                <w:szCs w:val="22"/>
              </w:rPr>
            </w:pPr>
            <w:r w:rsidRPr="00FA10B7">
              <w:rPr>
                <w:rFonts w:ascii="Arial Narrow" w:hAnsi="Arial Narrow"/>
                <w:sz w:val="22"/>
                <w:szCs w:val="22"/>
              </w:rPr>
              <w:t>Adjust the spectrophotometer to the optimum instrument</w:t>
            </w:r>
            <w:r w:rsidR="00C8142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A10B7">
              <w:rPr>
                <w:rFonts w:ascii="Arial Narrow" w:hAnsi="Arial Narrow"/>
                <w:sz w:val="22"/>
                <w:szCs w:val="22"/>
              </w:rPr>
              <w:t>settings  over the wavelength region of 9.</w:t>
            </w:r>
            <w:r w:rsidR="00980519" w:rsidRPr="00FA10B7">
              <w:rPr>
                <w:rFonts w:ascii="Arial Narrow" w:hAnsi="Arial Narrow"/>
                <w:sz w:val="22"/>
                <w:szCs w:val="22"/>
              </w:rPr>
              <w:t>5 to 10.5</w:t>
            </w:r>
            <w:r w:rsidR="00E6634D" w:rsidRPr="00FA10B7">
              <w:rPr>
                <w:rFonts w:ascii="Arial Narrow" w:hAnsi="Arial Narrow"/>
                <w:sz w:val="22"/>
                <w:szCs w:val="22"/>
              </w:rPr>
              <w:t xml:space="preserve"> µ</w:t>
            </w:r>
            <w:r w:rsidRPr="00FA10B7">
              <w:rPr>
                <w:rFonts w:ascii="Arial Narrow" w:hAnsi="Arial Narrow"/>
                <w:sz w:val="22"/>
                <w:szCs w:val="22"/>
              </w:rPr>
              <w:t>.</w:t>
            </w:r>
            <w:r w:rsidR="00980519" w:rsidRPr="00FA10B7">
              <w:rPr>
                <w:rFonts w:ascii="Arial Narrow" w:hAnsi="Arial Narrow"/>
                <w:sz w:val="22"/>
                <w:szCs w:val="22"/>
              </w:rPr>
              <w:t xml:space="preserve">(1050 to 950 </w:t>
            </w:r>
            <w:r w:rsidR="00980519" w:rsidRPr="00FA10B7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cm</w:t>
            </w:r>
            <w:r w:rsidR="00980519" w:rsidRPr="00FA10B7">
              <w:rPr>
                <w:rFonts w:ascii="Arial Narrow" w:hAnsi="Arial Narrow" w:cs="Arial"/>
                <w:bCs/>
                <w:color w:val="000000"/>
                <w:sz w:val="22"/>
                <w:szCs w:val="22"/>
                <w:vertAlign w:val="superscript"/>
              </w:rPr>
              <w:t>-1</w:t>
            </w:r>
            <w:r w:rsidR="003E3A67" w:rsidRPr="00FA10B7">
              <w:rPr>
                <w:rFonts w:ascii="Arial Narrow" w:hAnsi="Arial Narrow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3E3A67" w:rsidRPr="00FA10B7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D5582E" w:rsidRPr="00FA10B7" w:rsidRDefault="00D5582E" w:rsidP="00C81426">
            <w:pPr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</w:tcPr>
          <w:p w:rsidR="00D5582E" w:rsidRPr="00FA10B7" w:rsidRDefault="00D5582E" w:rsidP="00C81426">
            <w:pPr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5" w:type="dxa"/>
          </w:tcPr>
          <w:p w:rsidR="00D5582E" w:rsidRPr="00FA10B7" w:rsidRDefault="00D5582E" w:rsidP="00C81426">
            <w:pPr>
              <w:ind w:right="7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5582E" w:rsidRPr="00FA10B7" w:rsidTr="00977720">
        <w:trPr>
          <w:trHeight w:val="323"/>
        </w:trPr>
        <w:tc>
          <w:tcPr>
            <w:tcW w:w="709" w:type="dxa"/>
          </w:tcPr>
          <w:p w:rsidR="00D5582E" w:rsidRPr="00FA10B7" w:rsidRDefault="00D5582E" w:rsidP="00C81426">
            <w:pPr>
              <w:rPr>
                <w:rFonts w:ascii="Arial Narrow" w:hAnsi="Arial Narrow"/>
              </w:rPr>
            </w:pPr>
            <w:r w:rsidRPr="00FA10B7">
              <w:rPr>
                <w:rFonts w:ascii="Arial Narrow" w:hAnsi="Arial Narrow"/>
                <w:sz w:val="22"/>
                <w:szCs w:val="22"/>
              </w:rPr>
              <w:t>4.7</w:t>
            </w:r>
          </w:p>
        </w:tc>
        <w:tc>
          <w:tcPr>
            <w:tcW w:w="5387" w:type="dxa"/>
          </w:tcPr>
          <w:p w:rsidR="00D5582E" w:rsidRPr="00FA10B7" w:rsidRDefault="00D5582E" w:rsidP="00C81426">
            <w:pPr>
              <w:rPr>
                <w:rFonts w:ascii="Arial Narrow" w:hAnsi="Arial Narrow"/>
                <w:sz w:val="22"/>
                <w:szCs w:val="22"/>
              </w:rPr>
            </w:pPr>
            <w:r w:rsidRPr="00FA10B7">
              <w:rPr>
                <w:rFonts w:ascii="Arial Narrow" w:hAnsi="Arial Narrow"/>
                <w:sz w:val="22"/>
                <w:szCs w:val="22"/>
              </w:rPr>
              <w:t>Fill the absorption cell with Tetrachloro ethylene by means of the</w:t>
            </w:r>
            <w:r w:rsidR="003E3A67" w:rsidRPr="00FA10B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A10B7">
              <w:rPr>
                <w:rFonts w:ascii="Arial Narrow" w:hAnsi="Arial Narrow"/>
                <w:sz w:val="22"/>
                <w:szCs w:val="22"/>
              </w:rPr>
              <w:t>hypodermic syringe. Make a scan with tetrachloro</w:t>
            </w:r>
            <w:r w:rsidR="003E3A67" w:rsidRPr="00FA10B7">
              <w:rPr>
                <w:rFonts w:ascii="Arial Narrow" w:hAnsi="Arial Narrow"/>
                <w:sz w:val="22"/>
                <w:szCs w:val="22"/>
              </w:rPr>
              <w:t>-</w:t>
            </w:r>
            <w:r w:rsidRPr="00FA10B7">
              <w:rPr>
                <w:rFonts w:ascii="Arial Narrow" w:hAnsi="Arial Narrow"/>
                <w:sz w:val="22"/>
                <w:szCs w:val="22"/>
              </w:rPr>
              <w:t xml:space="preserve"> ethylene in the</w:t>
            </w:r>
            <w:r w:rsidR="003E3A67" w:rsidRPr="00FA10B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A10B7">
              <w:rPr>
                <w:rFonts w:ascii="Arial Narrow" w:hAnsi="Arial Narrow"/>
                <w:sz w:val="22"/>
                <w:szCs w:val="22"/>
              </w:rPr>
              <w:t xml:space="preserve">cell over the wavelength region of </w:t>
            </w:r>
            <w:r w:rsidR="003E3A67" w:rsidRPr="00FA10B7">
              <w:rPr>
                <w:rFonts w:ascii="Arial Narrow" w:hAnsi="Arial Narrow"/>
                <w:sz w:val="22"/>
                <w:szCs w:val="22"/>
              </w:rPr>
              <w:t>9.5</w:t>
            </w:r>
            <w:r w:rsidRPr="00FA10B7">
              <w:rPr>
                <w:rFonts w:ascii="Arial Narrow" w:hAnsi="Arial Narrow"/>
                <w:sz w:val="22"/>
                <w:szCs w:val="22"/>
              </w:rPr>
              <w:t xml:space="preserve"> to 10.</w:t>
            </w:r>
            <w:r w:rsidR="003E3A67" w:rsidRPr="00FA10B7">
              <w:rPr>
                <w:rFonts w:ascii="Arial Narrow" w:hAnsi="Arial Narrow"/>
                <w:sz w:val="22"/>
                <w:szCs w:val="22"/>
              </w:rPr>
              <w:t>5</w:t>
            </w:r>
            <w:r w:rsidR="00E6634D" w:rsidRPr="00FA10B7">
              <w:rPr>
                <w:rFonts w:ascii="Arial Narrow" w:hAnsi="Arial Narrow"/>
                <w:sz w:val="22"/>
                <w:szCs w:val="22"/>
              </w:rPr>
              <w:t xml:space="preserve"> µ</w:t>
            </w:r>
            <w:r w:rsidRPr="00FA10B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D5582E" w:rsidRPr="00FA10B7" w:rsidRDefault="00D5582E" w:rsidP="00C81426">
            <w:pPr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</w:tcPr>
          <w:p w:rsidR="00D5582E" w:rsidRPr="00FA10B7" w:rsidRDefault="00D5582E" w:rsidP="00C81426">
            <w:pPr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5" w:type="dxa"/>
          </w:tcPr>
          <w:p w:rsidR="00D5582E" w:rsidRPr="00FA10B7" w:rsidRDefault="00D5582E" w:rsidP="00C81426">
            <w:pPr>
              <w:ind w:right="7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5582E" w:rsidRPr="00FA10B7" w:rsidTr="00977720">
        <w:trPr>
          <w:trHeight w:val="323"/>
        </w:trPr>
        <w:tc>
          <w:tcPr>
            <w:tcW w:w="709" w:type="dxa"/>
          </w:tcPr>
          <w:p w:rsidR="00D5582E" w:rsidRPr="00FA10B7" w:rsidRDefault="00D5582E" w:rsidP="00C81426">
            <w:pPr>
              <w:rPr>
                <w:rFonts w:ascii="Arial Narrow" w:hAnsi="Arial Narrow"/>
              </w:rPr>
            </w:pPr>
            <w:r w:rsidRPr="00FA10B7">
              <w:rPr>
                <w:rFonts w:ascii="Arial Narrow" w:hAnsi="Arial Narrow"/>
                <w:sz w:val="22"/>
                <w:szCs w:val="22"/>
              </w:rPr>
              <w:t>4.8</w:t>
            </w:r>
          </w:p>
        </w:tc>
        <w:tc>
          <w:tcPr>
            <w:tcW w:w="5387" w:type="dxa"/>
          </w:tcPr>
          <w:p w:rsidR="00D5582E" w:rsidRPr="00FA10B7" w:rsidRDefault="00D5582E" w:rsidP="00C8142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A10B7">
              <w:rPr>
                <w:rFonts w:ascii="Arial Narrow" w:hAnsi="Arial Narrow"/>
                <w:sz w:val="22"/>
                <w:szCs w:val="22"/>
              </w:rPr>
              <w:t xml:space="preserve">Without changing the instrument settings, fill the cell in turn, with each of the calibration solutions starting with the most dilute. Scan </w:t>
            </w:r>
            <w:r w:rsidR="003E3A67" w:rsidRPr="00FA10B7">
              <w:rPr>
                <w:rFonts w:ascii="Arial Narrow" w:hAnsi="Arial Narrow"/>
                <w:sz w:val="22"/>
                <w:szCs w:val="22"/>
              </w:rPr>
              <w:t>each of these solutions over 9.5</w:t>
            </w:r>
            <w:r w:rsidRPr="00FA10B7">
              <w:rPr>
                <w:rFonts w:ascii="Arial Narrow" w:hAnsi="Arial Narrow"/>
                <w:sz w:val="22"/>
                <w:szCs w:val="22"/>
              </w:rPr>
              <w:t xml:space="preserve"> to 10.</w:t>
            </w:r>
            <w:r w:rsidR="003E3A67" w:rsidRPr="00FA10B7">
              <w:rPr>
                <w:rFonts w:ascii="Arial Narrow" w:hAnsi="Arial Narrow"/>
                <w:sz w:val="22"/>
                <w:szCs w:val="22"/>
              </w:rPr>
              <w:t>5</w:t>
            </w:r>
            <w:r w:rsidRPr="00FA10B7">
              <w:rPr>
                <w:rFonts w:ascii="Arial Narrow" w:hAnsi="Arial Narrow"/>
                <w:sz w:val="22"/>
                <w:szCs w:val="22"/>
              </w:rPr>
              <w:t xml:space="preserve"> microns.</w:t>
            </w:r>
          </w:p>
        </w:tc>
        <w:tc>
          <w:tcPr>
            <w:tcW w:w="1701" w:type="dxa"/>
          </w:tcPr>
          <w:p w:rsidR="00D5582E" w:rsidRPr="00FA10B7" w:rsidRDefault="00D5582E" w:rsidP="00C81426">
            <w:pPr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</w:tcPr>
          <w:p w:rsidR="00D5582E" w:rsidRPr="00FA10B7" w:rsidRDefault="00D5582E" w:rsidP="00C81426">
            <w:pPr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5" w:type="dxa"/>
          </w:tcPr>
          <w:p w:rsidR="00D5582E" w:rsidRPr="00FA10B7" w:rsidRDefault="00D5582E" w:rsidP="00C81426">
            <w:pPr>
              <w:ind w:right="7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5582E" w:rsidRPr="00FA10B7" w:rsidTr="00977720">
        <w:trPr>
          <w:trHeight w:val="471"/>
        </w:trPr>
        <w:tc>
          <w:tcPr>
            <w:tcW w:w="709" w:type="dxa"/>
          </w:tcPr>
          <w:p w:rsidR="00D5582E" w:rsidRPr="00FA10B7" w:rsidRDefault="00D5582E" w:rsidP="00C81426">
            <w:pPr>
              <w:rPr>
                <w:rFonts w:ascii="Arial Narrow" w:hAnsi="Arial Narrow"/>
                <w:sz w:val="22"/>
                <w:szCs w:val="22"/>
              </w:rPr>
            </w:pPr>
            <w:r w:rsidRPr="00FA10B7">
              <w:rPr>
                <w:rFonts w:ascii="Arial Narrow" w:hAnsi="Arial Narrow"/>
                <w:sz w:val="22"/>
                <w:szCs w:val="22"/>
              </w:rPr>
              <w:t>4.9</w:t>
            </w:r>
          </w:p>
        </w:tc>
        <w:tc>
          <w:tcPr>
            <w:tcW w:w="5387" w:type="dxa"/>
          </w:tcPr>
          <w:p w:rsidR="00D5582E" w:rsidRPr="00FA10B7" w:rsidRDefault="00D5582E" w:rsidP="00C8142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A10B7">
              <w:rPr>
                <w:rFonts w:ascii="Arial Narrow" w:hAnsi="Arial Narrow"/>
                <w:sz w:val="22"/>
                <w:szCs w:val="22"/>
              </w:rPr>
              <w:t>Measur</w:t>
            </w:r>
            <w:r w:rsidR="003E3A67" w:rsidRPr="00FA10B7">
              <w:rPr>
                <w:rFonts w:ascii="Arial Narrow" w:hAnsi="Arial Narrow"/>
                <w:sz w:val="22"/>
                <w:szCs w:val="22"/>
              </w:rPr>
              <w:t>e the absorbance maximum at 9.88 µ (1012</w:t>
            </w:r>
            <w:r w:rsidR="003E3A67" w:rsidRPr="00FA10B7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cm</w:t>
            </w:r>
            <w:r w:rsidR="003E3A67" w:rsidRPr="00FA10B7">
              <w:rPr>
                <w:rFonts w:ascii="Arial Narrow" w:hAnsi="Arial Narrow" w:cs="Arial"/>
                <w:bCs/>
                <w:color w:val="000000"/>
                <w:sz w:val="22"/>
                <w:szCs w:val="22"/>
                <w:vertAlign w:val="superscript"/>
              </w:rPr>
              <w:t>-1</w:t>
            </w:r>
            <w:r w:rsidR="003E3A67" w:rsidRPr="00FA10B7">
              <w:rPr>
                <w:rFonts w:ascii="Arial Narrow" w:hAnsi="Arial Narrow"/>
                <w:sz w:val="22"/>
                <w:szCs w:val="22"/>
              </w:rPr>
              <w:t xml:space="preserve">) with the base point at 10.15 µ  ( 985 </w:t>
            </w:r>
            <w:r w:rsidR="003E3A67" w:rsidRPr="00FA10B7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cm</w:t>
            </w:r>
            <w:r w:rsidR="003E3A67" w:rsidRPr="00FA10B7">
              <w:rPr>
                <w:rFonts w:ascii="Arial Narrow" w:hAnsi="Arial Narrow" w:cs="Arial"/>
                <w:bCs/>
                <w:color w:val="000000"/>
                <w:sz w:val="22"/>
                <w:szCs w:val="22"/>
                <w:vertAlign w:val="superscript"/>
              </w:rPr>
              <w:t>-1</w:t>
            </w:r>
            <w:r w:rsidR="003E3A67" w:rsidRPr="00FA10B7">
              <w:rPr>
                <w:rFonts w:ascii="Arial Narrow" w:hAnsi="Arial Narrow"/>
                <w:sz w:val="22"/>
                <w:szCs w:val="22"/>
              </w:rPr>
              <w:t xml:space="preserve"> )</w:t>
            </w:r>
          </w:p>
        </w:tc>
        <w:tc>
          <w:tcPr>
            <w:tcW w:w="1701" w:type="dxa"/>
          </w:tcPr>
          <w:p w:rsidR="00D5582E" w:rsidRPr="00FA10B7" w:rsidRDefault="00D5582E" w:rsidP="00C81426">
            <w:pPr>
              <w:ind w:right="7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</w:tcPr>
          <w:p w:rsidR="00D5582E" w:rsidRPr="00FA10B7" w:rsidRDefault="00D5582E" w:rsidP="00C81426">
            <w:pPr>
              <w:ind w:right="7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5" w:type="dxa"/>
          </w:tcPr>
          <w:p w:rsidR="00D5582E" w:rsidRPr="00FA10B7" w:rsidRDefault="00D5582E" w:rsidP="00C81426">
            <w:pPr>
              <w:ind w:right="72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5582E" w:rsidRPr="00FA10B7" w:rsidTr="00977720">
        <w:trPr>
          <w:trHeight w:val="323"/>
        </w:trPr>
        <w:tc>
          <w:tcPr>
            <w:tcW w:w="709" w:type="dxa"/>
          </w:tcPr>
          <w:p w:rsidR="00D5582E" w:rsidRPr="00FA10B7" w:rsidRDefault="00D5582E" w:rsidP="00C81426">
            <w:pPr>
              <w:ind w:left="-108" w:right="-3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A10B7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5387" w:type="dxa"/>
          </w:tcPr>
          <w:p w:rsidR="00D5582E" w:rsidRPr="00FA10B7" w:rsidRDefault="00D5582E" w:rsidP="00C8142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A10B7">
              <w:rPr>
                <w:rFonts w:ascii="Arial Narrow" w:hAnsi="Arial Narrow"/>
                <w:b/>
                <w:bCs/>
                <w:sz w:val="22"/>
                <w:szCs w:val="22"/>
              </w:rPr>
              <w:t>Preparation of Sample solution:</w:t>
            </w:r>
          </w:p>
        </w:tc>
        <w:tc>
          <w:tcPr>
            <w:tcW w:w="1701" w:type="dxa"/>
          </w:tcPr>
          <w:p w:rsidR="00D5582E" w:rsidRPr="00FA10B7" w:rsidRDefault="00D5582E" w:rsidP="00C81426">
            <w:pPr>
              <w:ind w:right="7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D5582E" w:rsidRPr="00FA10B7" w:rsidRDefault="00D5582E" w:rsidP="00C81426">
            <w:pPr>
              <w:ind w:right="7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5" w:type="dxa"/>
          </w:tcPr>
          <w:p w:rsidR="00D5582E" w:rsidRPr="00FA10B7" w:rsidRDefault="00D5582E" w:rsidP="00C81426">
            <w:pPr>
              <w:ind w:right="7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5582E" w:rsidRPr="00FA10B7" w:rsidTr="00977720">
        <w:trPr>
          <w:trHeight w:val="323"/>
        </w:trPr>
        <w:tc>
          <w:tcPr>
            <w:tcW w:w="709" w:type="dxa"/>
          </w:tcPr>
          <w:p w:rsidR="00D5582E" w:rsidRPr="00FA10B7" w:rsidRDefault="00D5582E" w:rsidP="00C81426">
            <w:pPr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10B7">
              <w:rPr>
                <w:rFonts w:ascii="Arial Narrow" w:hAnsi="Arial Narrow"/>
                <w:sz w:val="22"/>
                <w:szCs w:val="22"/>
              </w:rPr>
              <w:t>5.</w:t>
            </w:r>
            <w:r w:rsidR="00E6634D" w:rsidRPr="00FA10B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:rsidR="00D5582E" w:rsidRPr="00FA10B7" w:rsidRDefault="00650CEF" w:rsidP="00C8142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A10B7">
              <w:rPr>
                <w:rFonts w:ascii="Arial Narrow" w:hAnsi="Arial Narrow"/>
                <w:sz w:val="22"/>
                <w:szCs w:val="22"/>
              </w:rPr>
              <w:t>Weigh 100 m</w:t>
            </w:r>
            <w:r w:rsidR="00D5582E" w:rsidRPr="00FA10B7">
              <w:rPr>
                <w:rFonts w:ascii="Arial Narrow" w:hAnsi="Arial Narrow"/>
                <w:sz w:val="22"/>
                <w:szCs w:val="22"/>
              </w:rPr>
              <w:t>g</w:t>
            </w:r>
            <w:r w:rsidRPr="00FA10B7">
              <w:rPr>
                <w:rFonts w:ascii="Arial Narrow" w:hAnsi="Arial Narrow"/>
                <w:sz w:val="22"/>
                <w:szCs w:val="22"/>
              </w:rPr>
              <w:t xml:space="preserve"> a.i. </w:t>
            </w:r>
            <w:r w:rsidR="00D5582E" w:rsidRPr="00FA10B7">
              <w:rPr>
                <w:rFonts w:ascii="Arial Narrow" w:hAnsi="Arial Narrow"/>
                <w:sz w:val="22"/>
                <w:szCs w:val="22"/>
              </w:rPr>
              <w:t xml:space="preserve"> of sample </w:t>
            </w:r>
            <w:r w:rsidRPr="00FA10B7">
              <w:rPr>
                <w:rFonts w:ascii="Arial Narrow" w:hAnsi="Arial Narrow"/>
                <w:sz w:val="22"/>
                <w:szCs w:val="22"/>
              </w:rPr>
              <w:t xml:space="preserve">in a 25 mL beaker </w:t>
            </w:r>
            <w:r w:rsidR="00D5582E" w:rsidRPr="00FA10B7">
              <w:rPr>
                <w:rFonts w:ascii="Arial Narrow" w:hAnsi="Arial Narrow"/>
                <w:sz w:val="22"/>
                <w:szCs w:val="22"/>
              </w:rPr>
              <w:t>dissolv</w:t>
            </w:r>
            <w:r w:rsidRPr="00FA10B7">
              <w:rPr>
                <w:rFonts w:ascii="Arial Narrow" w:hAnsi="Arial Narrow"/>
                <w:sz w:val="22"/>
                <w:szCs w:val="22"/>
              </w:rPr>
              <w:t xml:space="preserve">e in  </w:t>
            </w:r>
            <w:r w:rsidR="00D5582E" w:rsidRPr="00FA10B7">
              <w:rPr>
                <w:rFonts w:ascii="Arial Narrow" w:hAnsi="Arial Narrow"/>
                <w:sz w:val="22"/>
                <w:szCs w:val="22"/>
              </w:rPr>
              <w:t xml:space="preserve"> tetrachloro ethylene</w:t>
            </w:r>
            <w:r w:rsidRPr="00FA10B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D5582E" w:rsidRPr="00FA10B7" w:rsidRDefault="00D5582E" w:rsidP="00C81426">
            <w:pPr>
              <w:ind w:right="7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A10B7">
              <w:rPr>
                <w:rFonts w:ascii="Arial Narrow" w:hAnsi="Arial Narrow"/>
                <w:bCs/>
                <w:sz w:val="22"/>
                <w:szCs w:val="22"/>
              </w:rPr>
              <w:t>mg</w:t>
            </w:r>
          </w:p>
        </w:tc>
        <w:tc>
          <w:tcPr>
            <w:tcW w:w="1560" w:type="dxa"/>
          </w:tcPr>
          <w:p w:rsidR="00D5582E" w:rsidRPr="00FA10B7" w:rsidRDefault="00D5582E" w:rsidP="00C81426">
            <w:pPr>
              <w:ind w:right="7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A10B7">
              <w:rPr>
                <w:rFonts w:ascii="Arial Narrow" w:hAnsi="Arial Narrow"/>
                <w:bCs/>
                <w:sz w:val="22"/>
                <w:szCs w:val="22"/>
              </w:rPr>
              <w:t>mg</w:t>
            </w:r>
          </w:p>
        </w:tc>
        <w:tc>
          <w:tcPr>
            <w:tcW w:w="1135" w:type="dxa"/>
          </w:tcPr>
          <w:p w:rsidR="00D5582E" w:rsidRPr="00FA10B7" w:rsidRDefault="00D5582E" w:rsidP="00C81426">
            <w:pPr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5582E" w:rsidRPr="00FA10B7" w:rsidTr="00977720">
        <w:trPr>
          <w:trHeight w:val="361"/>
        </w:trPr>
        <w:tc>
          <w:tcPr>
            <w:tcW w:w="709" w:type="dxa"/>
          </w:tcPr>
          <w:p w:rsidR="00D5582E" w:rsidRPr="00FA10B7" w:rsidRDefault="00E6634D" w:rsidP="00C81426">
            <w:pPr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10B7">
              <w:rPr>
                <w:rFonts w:ascii="Arial Narrow" w:hAnsi="Arial Narrow"/>
                <w:sz w:val="22"/>
                <w:szCs w:val="22"/>
              </w:rPr>
              <w:lastRenderedPageBreak/>
              <w:t>5.2</w:t>
            </w:r>
          </w:p>
        </w:tc>
        <w:tc>
          <w:tcPr>
            <w:tcW w:w="5387" w:type="dxa"/>
          </w:tcPr>
          <w:p w:rsidR="00D5582E" w:rsidRPr="00FA10B7" w:rsidRDefault="00D5582E" w:rsidP="00C81426">
            <w:pPr>
              <w:jc w:val="both"/>
              <w:rPr>
                <w:rFonts w:ascii="Arial Narrow" w:hAnsi="Arial Narrow"/>
                <w:b/>
                <w:bCs/>
                <w:i/>
                <w:sz w:val="22"/>
                <w:szCs w:val="22"/>
              </w:rPr>
            </w:pPr>
            <w:r w:rsidRPr="00FA10B7">
              <w:rPr>
                <w:rFonts w:ascii="Arial Narrow" w:hAnsi="Arial Narrow"/>
                <w:i/>
                <w:sz w:val="22"/>
                <w:szCs w:val="22"/>
              </w:rPr>
              <w:t>Note the serial number in balance logbook</w:t>
            </w:r>
          </w:p>
        </w:tc>
        <w:tc>
          <w:tcPr>
            <w:tcW w:w="1701" w:type="dxa"/>
          </w:tcPr>
          <w:p w:rsidR="00D5582E" w:rsidRPr="00FA10B7" w:rsidRDefault="00D5582E" w:rsidP="00C81426">
            <w:pPr>
              <w:ind w:right="72"/>
              <w:jc w:val="righ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D5582E" w:rsidRPr="00FA10B7" w:rsidRDefault="00D5582E" w:rsidP="00C81426">
            <w:pPr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5" w:type="dxa"/>
          </w:tcPr>
          <w:p w:rsidR="00D5582E" w:rsidRPr="00FA10B7" w:rsidRDefault="00D5582E" w:rsidP="00C81426">
            <w:pPr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5582E" w:rsidRPr="00FA10B7" w:rsidTr="00977720">
        <w:trPr>
          <w:trHeight w:val="323"/>
        </w:trPr>
        <w:tc>
          <w:tcPr>
            <w:tcW w:w="709" w:type="dxa"/>
          </w:tcPr>
          <w:p w:rsidR="00D5582E" w:rsidRPr="00FA10B7" w:rsidRDefault="00E6634D" w:rsidP="00C81426">
            <w:pPr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10B7">
              <w:rPr>
                <w:rFonts w:ascii="Arial Narrow" w:hAnsi="Arial Narrow"/>
                <w:sz w:val="22"/>
                <w:szCs w:val="22"/>
              </w:rPr>
              <w:t>5.3</w:t>
            </w:r>
          </w:p>
        </w:tc>
        <w:tc>
          <w:tcPr>
            <w:tcW w:w="5387" w:type="dxa"/>
          </w:tcPr>
          <w:p w:rsidR="00D5582E" w:rsidRPr="00FA10B7" w:rsidRDefault="00D5582E" w:rsidP="00C8142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A10B7">
              <w:rPr>
                <w:rFonts w:ascii="Arial Narrow" w:hAnsi="Arial Narrow"/>
                <w:sz w:val="22"/>
                <w:szCs w:val="22"/>
              </w:rPr>
              <w:t xml:space="preserve">Transfer </w:t>
            </w:r>
            <w:r w:rsidR="00650CEF" w:rsidRPr="00FA10B7">
              <w:rPr>
                <w:rFonts w:ascii="Arial Narrow" w:hAnsi="Arial Narrow"/>
                <w:sz w:val="22"/>
                <w:szCs w:val="22"/>
              </w:rPr>
              <w:t>the sample quantitatively to a 5</w:t>
            </w:r>
            <w:r w:rsidRPr="00FA10B7">
              <w:rPr>
                <w:rFonts w:ascii="Arial Narrow" w:hAnsi="Arial Narrow"/>
                <w:sz w:val="22"/>
                <w:szCs w:val="22"/>
              </w:rPr>
              <w:t>0 ml volumetric flask and make up to the mark with tetrachloro ethylene.</w:t>
            </w:r>
          </w:p>
        </w:tc>
        <w:tc>
          <w:tcPr>
            <w:tcW w:w="1701" w:type="dxa"/>
          </w:tcPr>
          <w:p w:rsidR="00D5582E" w:rsidRPr="00FA10B7" w:rsidRDefault="00D5582E" w:rsidP="00C81426">
            <w:pPr>
              <w:ind w:right="72"/>
              <w:jc w:val="righ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D5582E" w:rsidRPr="00FA10B7" w:rsidRDefault="00D5582E" w:rsidP="00C81426">
            <w:pPr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5" w:type="dxa"/>
          </w:tcPr>
          <w:p w:rsidR="00D5582E" w:rsidRPr="00FA10B7" w:rsidRDefault="00D5582E" w:rsidP="00C81426">
            <w:pPr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5582E" w:rsidRPr="00FA10B7" w:rsidTr="00977720">
        <w:trPr>
          <w:trHeight w:val="323"/>
        </w:trPr>
        <w:tc>
          <w:tcPr>
            <w:tcW w:w="709" w:type="dxa"/>
          </w:tcPr>
          <w:p w:rsidR="00D5582E" w:rsidRPr="00036B5B" w:rsidRDefault="00D5582E" w:rsidP="00C81426">
            <w:pPr>
              <w:ind w:left="-108" w:right="-3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6B5B">
              <w:rPr>
                <w:rFonts w:ascii="Arial Narrow" w:hAnsi="Arial Narrow"/>
                <w:b/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:rsidR="00D5582E" w:rsidRPr="00FA10B7" w:rsidRDefault="00D5582E" w:rsidP="00C8142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A10B7">
              <w:rPr>
                <w:rFonts w:ascii="Arial Narrow" w:hAnsi="Arial Narrow"/>
                <w:b/>
                <w:sz w:val="22"/>
                <w:szCs w:val="22"/>
              </w:rPr>
              <w:t xml:space="preserve">Estimation of sample: </w:t>
            </w:r>
          </w:p>
        </w:tc>
        <w:tc>
          <w:tcPr>
            <w:tcW w:w="1701" w:type="dxa"/>
          </w:tcPr>
          <w:p w:rsidR="00D5582E" w:rsidRPr="00FA10B7" w:rsidRDefault="00D5582E" w:rsidP="00C81426">
            <w:pPr>
              <w:ind w:right="7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D5582E" w:rsidRPr="00FA10B7" w:rsidRDefault="00D5582E" w:rsidP="00C81426">
            <w:pPr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5" w:type="dxa"/>
          </w:tcPr>
          <w:p w:rsidR="00D5582E" w:rsidRPr="00FA10B7" w:rsidRDefault="00D5582E" w:rsidP="00C81426">
            <w:pPr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5582E" w:rsidRPr="00FA10B7" w:rsidTr="00977720">
        <w:trPr>
          <w:trHeight w:val="323"/>
        </w:trPr>
        <w:tc>
          <w:tcPr>
            <w:tcW w:w="709" w:type="dxa"/>
          </w:tcPr>
          <w:p w:rsidR="00D5582E" w:rsidRPr="00FA10B7" w:rsidRDefault="00D5582E" w:rsidP="00C81426">
            <w:pPr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10B7">
              <w:rPr>
                <w:rFonts w:ascii="Arial Narrow" w:hAnsi="Arial Narrow"/>
                <w:sz w:val="22"/>
                <w:szCs w:val="22"/>
              </w:rPr>
              <w:t>6.1</w:t>
            </w:r>
          </w:p>
        </w:tc>
        <w:tc>
          <w:tcPr>
            <w:tcW w:w="5387" w:type="dxa"/>
          </w:tcPr>
          <w:p w:rsidR="00D5582E" w:rsidRPr="00FA10B7" w:rsidRDefault="00D5582E" w:rsidP="00C8142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A10B7">
              <w:rPr>
                <w:rFonts w:ascii="Arial Narrow" w:hAnsi="Arial Narrow"/>
                <w:sz w:val="22"/>
                <w:szCs w:val="22"/>
              </w:rPr>
              <w:t>Fill the cell with sample solution using a hypodermic syringe.</w:t>
            </w:r>
          </w:p>
        </w:tc>
        <w:tc>
          <w:tcPr>
            <w:tcW w:w="1701" w:type="dxa"/>
          </w:tcPr>
          <w:p w:rsidR="00D5582E" w:rsidRPr="00FA10B7" w:rsidRDefault="00D5582E" w:rsidP="00C81426">
            <w:pPr>
              <w:ind w:right="7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D5582E" w:rsidRPr="00FA10B7" w:rsidRDefault="00D5582E" w:rsidP="00C81426">
            <w:pPr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5" w:type="dxa"/>
          </w:tcPr>
          <w:p w:rsidR="00D5582E" w:rsidRPr="00FA10B7" w:rsidRDefault="00D5582E" w:rsidP="00C81426">
            <w:pPr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5582E" w:rsidRPr="00FA10B7" w:rsidTr="00977720">
        <w:trPr>
          <w:trHeight w:val="323"/>
        </w:trPr>
        <w:tc>
          <w:tcPr>
            <w:tcW w:w="709" w:type="dxa"/>
          </w:tcPr>
          <w:p w:rsidR="00D5582E" w:rsidRPr="00FA10B7" w:rsidRDefault="00D5582E" w:rsidP="00C81426">
            <w:pPr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10B7">
              <w:rPr>
                <w:rFonts w:ascii="Arial Narrow" w:hAnsi="Arial Narrow"/>
                <w:sz w:val="22"/>
                <w:szCs w:val="22"/>
              </w:rPr>
              <w:t>6.2</w:t>
            </w:r>
          </w:p>
        </w:tc>
        <w:tc>
          <w:tcPr>
            <w:tcW w:w="5387" w:type="dxa"/>
          </w:tcPr>
          <w:p w:rsidR="00D5582E" w:rsidRPr="00FA10B7" w:rsidRDefault="00D5582E" w:rsidP="00C81426">
            <w:pPr>
              <w:rPr>
                <w:rFonts w:ascii="Arial Narrow" w:hAnsi="Arial Narrow"/>
                <w:sz w:val="22"/>
                <w:szCs w:val="22"/>
              </w:rPr>
            </w:pPr>
            <w:r w:rsidRPr="00FA10B7">
              <w:rPr>
                <w:rFonts w:ascii="Arial Narrow" w:hAnsi="Arial Narrow"/>
                <w:sz w:val="22"/>
                <w:szCs w:val="22"/>
              </w:rPr>
              <w:t xml:space="preserve">Scan the sample solutions over the wavelength region of </w:t>
            </w:r>
            <w:r w:rsidR="00995E63" w:rsidRPr="00FA10B7">
              <w:rPr>
                <w:rFonts w:ascii="Arial Narrow" w:hAnsi="Arial Narrow"/>
                <w:sz w:val="22"/>
                <w:szCs w:val="22"/>
              </w:rPr>
              <w:t>9.5</w:t>
            </w:r>
            <w:r w:rsidRPr="00FA10B7">
              <w:rPr>
                <w:rFonts w:ascii="Arial Narrow" w:hAnsi="Arial Narrow"/>
                <w:sz w:val="22"/>
                <w:szCs w:val="22"/>
              </w:rPr>
              <w:t xml:space="preserve"> to </w:t>
            </w:r>
            <w:r w:rsidR="00995E63" w:rsidRPr="00FA10B7">
              <w:rPr>
                <w:rFonts w:ascii="Arial Narrow" w:hAnsi="Arial Narrow"/>
                <w:sz w:val="22"/>
                <w:szCs w:val="22"/>
              </w:rPr>
              <w:t>10.5</w:t>
            </w:r>
            <w:r w:rsidRPr="00FA10B7">
              <w:rPr>
                <w:rFonts w:ascii="Arial Narrow" w:hAnsi="Arial Narrow"/>
                <w:sz w:val="22"/>
                <w:szCs w:val="22"/>
              </w:rPr>
              <w:t xml:space="preserve"> microns. </w:t>
            </w:r>
          </w:p>
        </w:tc>
        <w:tc>
          <w:tcPr>
            <w:tcW w:w="1701" w:type="dxa"/>
          </w:tcPr>
          <w:p w:rsidR="00D5582E" w:rsidRPr="00FA10B7" w:rsidRDefault="00D5582E" w:rsidP="00C81426">
            <w:pPr>
              <w:ind w:right="7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D5582E" w:rsidRPr="00FA10B7" w:rsidRDefault="00D5582E" w:rsidP="00C81426">
            <w:pPr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5" w:type="dxa"/>
          </w:tcPr>
          <w:p w:rsidR="00D5582E" w:rsidRPr="00FA10B7" w:rsidRDefault="00D5582E" w:rsidP="00C81426">
            <w:pPr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5582E" w:rsidRPr="00FA10B7" w:rsidTr="00977720">
        <w:trPr>
          <w:trHeight w:val="323"/>
        </w:trPr>
        <w:tc>
          <w:tcPr>
            <w:tcW w:w="709" w:type="dxa"/>
          </w:tcPr>
          <w:p w:rsidR="00D5582E" w:rsidRPr="00FA10B7" w:rsidRDefault="00D5582E" w:rsidP="00C81426">
            <w:pPr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10B7">
              <w:rPr>
                <w:rFonts w:ascii="Arial Narrow" w:hAnsi="Arial Narrow"/>
                <w:sz w:val="22"/>
                <w:szCs w:val="22"/>
              </w:rPr>
              <w:t>6.3</w:t>
            </w:r>
          </w:p>
        </w:tc>
        <w:tc>
          <w:tcPr>
            <w:tcW w:w="5387" w:type="dxa"/>
          </w:tcPr>
          <w:p w:rsidR="00D5582E" w:rsidRPr="00FA10B7" w:rsidRDefault="00D5582E" w:rsidP="00C8142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A10B7">
              <w:rPr>
                <w:rFonts w:ascii="Arial Narrow" w:hAnsi="Arial Narrow"/>
                <w:sz w:val="22"/>
                <w:szCs w:val="22"/>
              </w:rPr>
              <w:t>Measur</w:t>
            </w:r>
            <w:r w:rsidR="006D5BD4" w:rsidRPr="00FA10B7">
              <w:rPr>
                <w:rFonts w:ascii="Arial Narrow" w:hAnsi="Arial Narrow"/>
                <w:sz w:val="22"/>
                <w:szCs w:val="22"/>
              </w:rPr>
              <w:t>e the absorbance maximum at 9.88</w:t>
            </w:r>
            <w:r w:rsidRPr="00FA10B7">
              <w:rPr>
                <w:rFonts w:ascii="Arial Narrow" w:hAnsi="Arial Narrow"/>
                <w:sz w:val="22"/>
                <w:szCs w:val="22"/>
              </w:rPr>
              <w:t xml:space="preserve"> micr</w:t>
            </w:r>
            <w:r w:rsidR="006D5BD4" w:rsidRPr="00FA10B7">
              <w:rPr>
                <w:rFonts w:ascii="Arial Narrow" w:hAnsi="Arial Narrow"/>
                <w:sz w:val="22"/>
                <w:szCs w:val="22"/>
              </w:rPr>
              <w:t xml:space="preserve">ons with the base point at 10.15 </w:t>
            </w:r>
            <w:r w:rsidRPr="00FA10B7">
              <w:rPr>
                <w:rFonts w:ascii="Arial Narrow" w:hAnsi="Arial Narrow"/>
                <w:sz w:val="22"/>
                <w:szCs w:val="22"/>
              </w:rPr>
              <w:t>microns.</w:t>
            </w:r>
          </w:p>
        </w:tc>
        <w:tc>
          <w:tcPr>
            <w:tcW w:w="1701" w:type="dxa"/>
          </w:tcPr>
          <w:p w:rsidR="00D5582E" w:rsidRPr="00FA10B7" w:rsidRDefault="00D5582E" w:rsidP="00C81426">
            <w:pPr>
              <w:ind w:right="7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D5582E" w:rsidRPr="00FA10B7" w:rsidRDefault="00D5582E" w:rsidP="00C81426">
            <w:pPr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5" w:type="dxa"/>
          </w:tcPr>
          <w:p w:rsidR="00D5582E" w:rsidRPr="00FA10B7" w:rsidRDefault="00D5582E" w:rsidP="00C81426">
            <w:pPr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5582E" w:rsidRPr="00FA10B7" w:rsidTr="00977720">
        <w:trPr>
          <w:trHeight w:val="323"/>
        </w:trPr>
        <w:tc>
          <w:tcPr>
            <w:tcW w:w="709" w:type="dxa"/>
          </w:tcPr>
          <w:p w:rsidR="00D5582E" w:rsidRPr="00FA10B7" w:rsidRDefault="00D5582E" w:rsidP="00C81426">
            <w:pPr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10B7">
              <w:rPr>
                <w:rFonts w:ascii="Arial Narrow" w:hAnsi="Arial Narrow"/>
                <w:sz w:val="22"/>
                <w:szCs w:val="22"/>
              </w:rPr>
              <w:t>6.4</w:t>
            </w:r>
          </w:p>
        </w:tc>
        <w:tc>
          <w:tcPr>
            <w:tcW w:w="5387" w:type="dxa"/>
          </w:tcPr>
          <w:p w:rsidR="00D5582E" w:rsidRPr="00FA10B7" w:rsidRDefault="00D5582E" w:rsidP="00C8142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A10B7">
              <w:rPr>
                <w:rFonts w:ascii="Arial Narrow" w:hAnsi="Arial Narrow"/>
                <w:sz w:val="22"/>
                <w:szCs w:val="22"/>
              </w:rPr>
              <w:t>Determine the quantity of the Ethion in the sample from the calibration curve and calculate the percent active ingredient present in the sample.</w:t>
            </w:r>
          </w:p>
        </w:tc>
        <w:tc>
          <w:tcPr>
            <w:tcW w:w="1701" w:type="dxa"/>
          </w:tcPr>
          <w:p w:rsidR="00D5582E" w:rsidRPr="00FA10B7" w:rsidRDefault="00D5582E" w:rsidP="00C81426">
            <w:pPr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D5582E" w:rsidRPr="00FA10B7" w:rsidRDefault="00D5582E" w:rsidP="00C81426">
            <w:pPr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5" w:type="dxa"/>
          </w:tcPr>
          <w:p w:rsidR="00D5582E" w:rsidRPr="00FA10B7" w:rsidRDefault="00D5582E" w:rsidP="00C81426">
            <w:pPr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D5582E" w:rsidRDefault="00D5582E" w:rsidP="00416F3A">
      <w:pPr>
        <w:tabs>
          <w:tab w:val="left" w:pos="5245"/>
          <w:tab w:val="left" w:pos="5387"/>
          <w:tab w:val="left" w:pos="5529"/>
        </w:tabs>
        <w:spacing w:line="360" w:lineRule="auto"/>
        <w:ind w:left="-993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7. CALCULATION: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6"/>
      </w:tblGrid>
      <w:tr w:rsidR="00D5582E" w:rsidRPr="003B0D25" w:rsidTr="00036B5B">
        <w:trPr>
          <w:trHeight w:val="1064"/>
        </w:trPr>
        <w:tc>
          <w:tcPr>
            <w:tcW w:w="5245" w:type="dxa"/>
          </w:tcPr>
          <w:p w:rsidR="00D5582E" w:rsidRPr="003B0D25" w:rsidRDefault="00D5582E" w:rsidP="00BD7EF3">
            <w:pPr>
              <w:rPr>
                <w:rFonts w:ascii="Arial Narrow" w:hAnsi="Arial Narrow"/>
                <w:b/>
              </w:rPr>
            </w:pPr>
          </w:p>
          <w:p w:rsidR="00D5582E" w:rsidRPr="003B0D25" w:rsidRDefault="00D5582E" w:rsidP="00BD7EF3">
            <w:pPr>
              <w:rPr>
                <w:rFonts w:ascii="Arial Narrow" w:hAnsi="Arial Narrow"/>
                <w:sz w:val="22"/>
                <w:szCs w:val="22"/>
              </w:rPr>
            </w:pPr>
            <w:r w:rsidRPr="003B0D25">
              <w:rPr>
                <w:rFonts w:ascii="Arial Narrow" w:hAnsi="Arial Narrow"/>
                <w:sz w:val="22"/>
                <w:szCs w:val="22"/>
              </w:rPr>
              <w:t xml:space="preserve">Ethion content                                   </w:t>
            </w:r>
            <w:r w:rsidR="000D0929" w:rsidRPr="003B0D25">
              <w:rPr>
                <w:rFonts w:ascii="Arial Narrow" w:hAnsi="Arial Narrow"/>
                <w:sz w:val="22"/>
                <w:szCs w:val="22"/>
              </w:rPr>
              <w:t xml:space="preserve">  m X 100</w:t>
            </w:r>
            <w:r w:rsidRPr="003B0D25">
              <w:rPr>
                <w:rFonts w:ascii="Arial Narrow" w:hAnsi="Arial Narrow"/>
                <w:sz w:val="22"/>
                <w:szCs w:val="22"/>
              </w:rPr>
              <w:br/>
              <w:t>% by mass,                       =               -----------------</w:t>
            </w:r>
          </w:p>
          <w:p w:rsidR="00D5582E" w:rsidRPr="003B0D25" w:rsidRDefault="00D5582E" w:rsidP="00BD7EF3">
            <w:pPr>
              <w:pStyle w:val="Heading1"/>
              <w:spacing w:before="0" w:after="0"/>
              <w:rPr>
                <w:rFonts w:ascii="Arial Narrow" w:hAnsi="Arial Narrow"/>
                <w:b w:val="0"/>
                <w:sz w:val="22"/>
              </w:rPr>
            </w:pPr>
            <w:r w:rsidRPr="003B0D25">
              <w:rPr>
                <w:rFonts w:ascii="Arial Narrow" w:hAnsi="Arial Narrow"/>
                <w:b w:val="0"/>
                <w:sz w:val="22"/>
                <w:szCs w:val="22"/>
              </w:rPr>
              <w:t xml:space="preserve">                                       </w:t>
            </w:r>
            <w:r w:rsidR="000D0929" w:rsidRPr="003B0D25">
              <w:rPr>
                <w:rFonts w:ascii="Arial Narrow" w:hAnsi="Arial Narrow"/>
                <w:b w:val="0"/>
                <w:sz w:val="22"/>
                <w:szCs w:val="22"/>
              </w:rPr>
              <w:t xml:space="preserve">                           M </w:t>
            </w:r>
            <w:r w:rsidRPr="003B0D25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r w:rsidRPr="003B0D25">
              <w:rPr>
                <w:rFonts w:ascii="Arial Narrow" w:hAnsi="Arial Narrow"/>
                <w:sz w:val="22"/>
              </w:rPr>
              <w:t xml:space="preserve">  </w:t>
            </w:r>
          </w:p>
        </w:tc>
        <w:tc>
          <w:tcPr>
            <w:tcW w:w="5246" w:type="dxa"/>
          </w:tcPr>
          <w:p w:rsidR="00D5582E" w:rsidRPr="003B0D25" w:rsidRDefault="00D5582E" w:rsidP="00BD7EF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0D25">
              <w:rPr>
                <w:rFonts w:ascii="Arial Narrow" w:hAnsi="Arial Narrow"/>
                <w:b/>
                <w:sz w:val="22"/>
                <w:szCs w:val="22"/>
              </w:rPr>
              <w:t>Where,</w:t>
            </w:r>
          </w:p>
          <w:p w:rsidR="00D5582E" w:rsidRPr="003B0D25" w:rsidRDefault="000D0929" w:rsidP="00BD7EF3">
            <w:pPr>
              <w:rPr>
                <w:rFonts w:ascii="Arial Narrow" w:hAnsi="Arial Narrow"/>
                <w:sz w:val="22"/>
                <w:szCs w:val="22"/>
              </w:rPr>
            </w:pPr>
            <w:r w:rsidRPr="003B0D25">
              <w:rPr>
                <w:rFonts w:ascii="Arial Narrow" w:hAnsi="Arial Narrow"/>
                <w:sz w:val="22"/>
                <w:szCs w:val="22"/>
              </w:rPr>
              <w:t>m</w:t>
            </w:r>
            <w:r w:rsidR="00D5582E" w:rsidRPr="003B0D25">
              <w:rPr>
                <w:rFonts w:ascii="Arial Narrow" w:hAnsi="Arial Narrow"/>
                <w:sz w:val="22"/>
                <w:szCs w:val="22"/>
              </w:rPr>
              <w:t xml:space="preserve"> = Quantity of Ethion  mg/ mL  obtained from curve</w:t>
            </w:r>
          </w:p>
          <w:p w:rsidR="00D5582E" w:rsidRPr="003B0D25" w:rsidRDefault="00D5582E" w:rsidP="00BD7EF3">
            <w:pPr>
              <w:rPr>
                <w:rFonts w:ascii="Arial Narrow" w:hAnsi="Arial Narrow"/>
              </w:rPr>
            </w:pPr>
            <w:r w:rsidRPr="003B0D25">
              <w:rPr>
                <w:rFonts w:ascii="Arial Narrow" w:hAnsi="Arial Narrow"/>
                <w:sz w:val="22"/>
                <w:szCs w:val="22"/>
              </w:rPr>
              <w:t xml:space="preserve">M = mass in </w:t>
            </w:r>
            <w:r w:rsidR="000D0929" w:rsidRPr="003B0D25">
              <w:rPr>
                <w:rFonts w:ascii="Arial Narrow" w:hAnsi="Arial Narrow"/>
                <w:sz w:val="22"/>
                <w:szCs w:val="22"/>
              </w:rPr>
              <w:t>m</w:t>
            </w:r>
            <w:r w:rsidRPr="003B0D25">
              <w:rPr>
                <w:rFonts w:ascii="Arial Narrow" w:hAnsi="Arial Narrow"/>
                <w:sz w:val="22"/>
                <w:szCs w:val="22"/>
              </w:rPr>
              <w:t>g of the sample taken for the test</w:t>
            </w:r>
          </w:p>
        </w:tc>
      </w:tr>
      <w:tr w:rsidR="00D07AD2" w:rsidRPr="003B0D25" w:rsidTr="00036B5B">
        <w:trPr>
          <w:trHeight w:val="1064"/>
        </w:trPr>
        <w:tc>
          <w:tcPr>
            <w:tcW w:w="5245" w:type="dxa"/>
          </w:tcPr>
          <w:p w:rsidR="00D07AD2" w:rsidRDefault="00D07AD2" w:rsidP="003B0D2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Replicate </w:t>
            </w:r>
            <w:r w:rsidR="00036B5B">
              <w:rPr>
                <w:rFonts w:ascii="Arial Narrow" w:hAnsi="Arial Narrow"/>
                <w:b/>
              </w:rPr>
              <w:t>–</w:t>
            </w:r>
            <w:r>
              <w:rPr>
                <w:rFonts w:ascii="Arial Narrow" w:hAnsi="Arial Narrow"/>
                <w:b/>
              </w:rPr>
              <w:t xml:space="preserve"> 1</w:t>
            </w:r>
          </w:p>
          <w:p w:rsidR="00036B5B" w:rsidRDefault="00036B5B" w:rsidP="003B0D25">
            <w:pPr>
              <w:rPr>
                <w:rFonts w:ascii="Arial Narrow" w:hAnsi="Arial Narrow"/>
                <w:b/>
              </w:rPr>
            </w:pPr>
          </w:p>
          <w:p w:rsidR="00036B5B" w:rsidRDefault="00036B5B" w:rsidP="003B0D25">
            <w:pPr>
              <w:rPr>
                <w:rFonts w:ascii="Arial Narrow" w:hAnsi="Arial Narrow"/>
                <w:b/>
              </w:rPr>
            </w:pPr>
          </w:p>
          <w:p w:rsidR="00036B5B" w:rsidRDefault="00036B5B" w:rsidP="003B0D25">
            <w:pPr>
              <w:rPr>
                <w:rFonts w:ascii="Arial Narrow" w:hAnsi="Arial Narrow"/>
                <w:b/>
              </w:rPr>
            </w:pPr>
          </w:p>
          <w:p w:rsidR="00036B5B" w:rsidRDefault="00036B5B" w:rsidP="003B0D25">
            <w:pPr>
              <w:rPr>
                <w:rFonts w:ascii="Arial Narrow" w:hAnsi="Arial Narrow"/>
                <w:b/>
              </w:rPr>
            </w:pPr>
          </w:p>
          <w:p w:rsidR="00036B5B" w:rsidRDefault="00036B5B" w:rsidP="003B0D25">
            <w:pPr>
              <w:rPr>
                <w:rFonts w:ascii="Arial Narrow" w:hAnsi="Arial Narrow"/>
                <w:b/>
              </w:rPr>
            </w:pPr>
          </w:p>
          <w:p w:rsidR="00036B5B" w:rsidRDefault="00036B5B" w:rsidP="003B0D25">
            <w:pPr>
              <w:rPr>
                <w:rFonts w:ascii="Arial Narrow" w:hAnsi="Arial Narrow"/>
                <w:b/>
              </w:rPr>
            </w:pPr>
          </w:p>
          <w:p w:rsidR="00036B5B" w:rsidRDefault="00036B5B" w:rsidP="003B0D25">
            <w:pPr>
              <w:rPr>
                <w:rFonts w:ascii="Arial Narrow" w:hAnsi="Arial Narrow"/>
                <w:b/>
              </w:rPr>
            </w:pPr>
          </w:p>
          <w:p w:rsidR="00036B5B" w:rsidRDefault="00036B5B" w:rsidP="003B0D25">
            <w:pPr>
              <w:rPr>
                <w:rFonts w:ascii="Arial Narrow" w:hAnsi="Arial Narrow"/>
                <w:b/>
              </w:rPr>
            </w:pPr>
          </w:p>
          <w:p w:rsidR="00036B5B" w:rsidRDefault="00036B5B" w:rsidP="003B0D25">
            <w:pPr>
              <w:rPr>
                <w:rFonts w:ascii="Arial Narrow" w:hAnsi="Arial Narrow"/>
                <w:b/>
              </w:rPr>
            </w:pPr>
          </w:p>
          <w:p w:rsidR="00036B5B" w:rsidRDefault="00036B5B" w:rsidP="003B0D25">
            <w:pPr>
              <w:rPr>
                <w:rFonts w:ascii="Arial Narrow" w:hAnsi="Arial Narrow"/>
                <w:b/>
              </w:rPr>
            </w:pPr>
          </w:p>
          <w:p w:rsidR="00036B5B" w:rsidRDefault="00036B5B" w:rsidP="003B0D25">
            <w:pPr>
              <w:rPr>
                <w:rFonts w:ascii="Arial Narrow" w:hAnsi="Arial Narrow"/>
                <w:b/>
              </w:rPr>
            </w:pPr>
          </w:p>
          <w:p w:rsidR="00036B5B" w:rsidRDefault="00036B5B" w:rsidP="003B0D25">
            <w:pPr>
              <w:rPr>
                <w:rFonts w:ascii="Arial Narrow" w:hAnsi="Arial Narrow"/>
                <w:b/>
              </w:rPr>
            </w:pPr>
          </w:p>
          <w:p w:rsidR="00036B5B" w:rsidRDefault="00036B5B" w:rsidP="003B0D25">
            <w:pPr>
              <w:rPr>
                <w:rFonts w:ascii="Arial Narrow" w:hAnsi="Arial Narrow"/>
                <w:b/>
              </w:rPr>
            </w:pPr>
          </w:p>
          <w:p w:rsidR="00036B5B" w:rsidRDefault="00036B5B" w:rsidP="003B0D25">
            <w:pPr>
              <w:rPr>
                <w:rFonts w:ascii="Arial Narrow" w:hAnsi="Arial Narrow"/>
                <w:b/>
              </w:rPr>
            </w:pPr>
          </w:p>
          <w:p w:rsidR="00036B5B" w:rsidRPr="003B0D25" w:rsidRDefault="00036B5B" w:rsidP="003B0D25">
            <w:pPr>
              <w:rPr>
                <w:rFonts w:ascii="Arial Narrow" w:hAnsi="Arial Narrow"/>
                <w:b/>
              </w:rPr>
            </w:pPr>
          </w:p>
        </w:tc>
        <w:tc>
          <w:tcPr>
            <w:tcW w:w="5246" w:type="dxa"/>
          </w:tcPr>
          <w:p w:rsidR="00D07AD2" w:rsidRPr="003B0D25" w:rsidRDefault="00D07AD2" w:rsidP="00032C8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</w:rPr>
              <w:t>Replicate -</w:t>
            </w: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</w:tr>
    </w:tbl>
    <w:p w:rsidR="00D5582E" w:rsidRPr="00552BEE" w:rsidRDefault="00D5582E" w:rsidP="00032C8C">
      <w:pPr>
        <w:spacing w:line="360" w:lineRule="auto"/>
        <w:ind w:left="-851"/>
        <w:rPr>
          <w:rFonts w:ascii="Cambria" w:hAnsi="Cambria"/>
          <w:b/>
          <w:sz w:val="8"/>
        </w:rPr>
      </w:pPr>
      <w:r w:rsidRPr="006C3046">
        <w:rPr>
          <w:rFonts w:ascii="Cambria" w:hAnsi="Cambria"/>
          <w:b/>
          <w:sz w:val="22"/>
        </w:rPr>
        <w:t xml:space="preserve">Result: </w:t>
      </w:r>
    </w:p>
    <w:tbl>
      <w:tblPr>
        <w:tblW w:w="1053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2596"/>
        <w:gridCol w:w="2880"/>
        <w:gridCol w:w="1260"/>
        <w:gridCol w:w="3060"/>
      </w:tblGrid>
      <w:tr w:rsidR="00D5582E" w:rsidRPr="00D16EC9" w:rsidTr="00334EF3">
        <w:tc>
          <w:tcPr>
            <w:tcW w:w="734" w:type="dxa"/>
          </w:tcPr>
          <w:p w:rsidR="00D5582E" w:rsidRPr="00D16EC9" w:rsidRDefault="00D5582E" w:rsidP="003B0D2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16EC9">
              <w:rPr>
                <w:rFonts w:ascii="Cambria" w:hAnsi="Cambria"/>
                <w:b/>
                <w:sz w:val="22"/>
                <w:szCs w:val="22"/>
              </w:rPr>
              <w:t>Sr. No.</w:t>
            </w:r>
          </w:p>
        </w:tc>
        <w:tc>
          <w:tcPr>
            <w:tcW w:w="2596" w:type="dxa"/>
          </w:tcPr>
          <w:p w:rsidR="00D5582E" w:rsidRPr="00D16EC9" w:rsidRDefault="00D5582E" w:rsidP="003B0D2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16EC9">
              <w:rPr>
                <w:rFonts w:ascii="Cambria" w:hAnsi="Cambria"/>
                <w:b/>
                <w:sz w:val="22"/>
                <w:szCs w:val="22"/>
              </w:rPr>
              <w:t>Name of test</w:t>
            </w:r>
          </w:p>
        </w:tc>
        <w:tc>
          <w:tcPr>
            <w:tcW w:w="2880" w:type="dxa"/>
          </w:tcPr>
          <w:p w:rsidR="00D5582E" w:rsidRPr="00D16EC9" w:rsidRDefault="00D5582E" w:rsidP="003B0D2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16EC9">
              <w:rPr>
                <w:rFonts w:ascii="Cambria" w:hAnsi="Cambria"/>
                <w:b/>
                <w:sz w:val="22"/>
                <w:szCs w:val="22"/>
              </w:rPr>
              <w:t>Result</w:t>
            </w:r>
          </w:p>
        </w:tc>
        <w:tc>
          <w:tcPr>
            <w:tcW w:w="1260" w:type="dxa"/>
          </w:tcPr>
          <w:p w:rsidR="00D5582E" w:rsidRPr="00D16EC9" w:rsidRDefault="00D5582E" w:rsidP="003B0D2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16EC9">
              <w:rPr>
                <w:rFonts w:ascii="Cambria" w:hAnsi="Cambria"/>
                <w:b/>
                <w:sz w:val="22"/>
                <w:szCs w:val="22"/>
              </w:rPr>
              <w:t>Unit</w:t>
            </w:r>
          </w:p>
        </w:tc>
        <w:tc>
          <w:tcPr>
            <w:tcW w:w="3060" w:type="dxa"/>
          </w:tcPr>
          <w:p w:rsidR="00D5582E" w:rsidRPr="00D16EC9" w:rsidRDefault="00D5582E" w:rsidP="003B0D2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16EC9">
              <w:rPr>
                <w:rFonts w:ascii="Cambria" w:hAnsi="Cambria"/>
                <w:b/>
                <w:sz w:val="22"/>
                <w:szCs w:val="22"/>
              </w:rPr>
              <w:t xml:space="preserve">Method of Analysis </w:t>
            </w:r>
          </w:p>
        </w:tc>
      </w:tr>
      <w:tr w:rsidR="00D5582E" w:rsidRPr="00D16EC9" w:rsidTr="00334EF3">
        <w:trPr>
          <w:trHeight w:val="406"/>
        </w:trPr>
        <w:tc>
          <w:tcPr>
            <w:tcW w:w="734" w:type="dxa"/>
            <w:vAlign w:val="center"/>
          </w:tcPr>
          <w:p w:rsidR="00D5582E" w:rsidRPr="00D16EC9" w:rsidRDefault="00D5582E" w:rsidP="003B0D2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16EC9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2596" w:type="dxa"/>
            <w:vAlign w:val="center"/>
          </w:tcPr>
          <w:p w:rsidR="00D5582E" w:rsidRPr="00D16EC9" w:rsidRDefault="00D5582E" w:rsidP="003B0D2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Ethion</w:t>
            </w:r>
            <w:r w:rsidR="00FD662D">
              <w:rPr>
                <w:rFonts w:ascii="Cambria" w:hAnsi="Cambria"/>
                <w:sz w:val="22"/>
                <w:szCs w:val="22"/>
              </w:rPr>
              <w:t xml:space="preserve"> Content</w:t>
            </w:r>
          </w:p>
        </w:tc>
        <w:tc>
          <w:tcPr>
            <w:tcW w:w="2880" w:type="dxa"/>
            <w:vAlign w:val="center"/>
          </w:tcPr>
          <w:p w:rsidR="00D5582E" w:rsidRPr="00D16EC9" w:rsidRDefault="00D5582E" w:rsidP="003B0D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D5582E" w:rsidRPr="00D16EC9" w:rsidRDefault="00D5582E" w:rsidP="003B0D2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16EC9">
              <w:rPr>
                <w:rFonts w:ascii="Cambria" w:hAnsi="Cambria"/>
                <w:sz w:val="22"/>
                <w:szCs w:val="22"/>
              </w:rPr>
              <w:t>%</w:t>
            </w:r>
          </w:p>
        </w:tc>
        <w:tc>
          <w:tcPr>
            <w:tcW w:w="3060" w:type="dxa"/>
            <w:vAlign w:val="center"/>
          </w:tcPr>
          <w:p w:rsidR="00D5582E" w:rsidRDefault="00D5582E" w:rsidP="003B0D2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IS </w:t>
            </w:r>
            <w:r w:rsidR="003E3A67">
              <w:rPr>
                <w:rFonts w:ascii="Cambria" w:hAnsi="Cambria"/>
                <w:sz w:val="22"/>
                <w:szCs w:val="22"/>
              </w:rPr>
              <w:t>10369-1982</w:t>
            </w:r>
          </w:p>
          <w:p w:rsidR="00D5582E" w:rsidRPr="006D481C" w:rsidRDefault="008A5E00" w:rsidP="003B0D25">
            <w:pPr>
              <w:jc w:val="center"/>
              <w:rPr>
                <w:rFonts w:ascii="Cambria" w:hAnsi="Cambria"/>
                <w:bCs/>
                <w:sz w:val="22"/>
                <w:szCs w:val="22"/>
                <w:highlight w:val="yellow"/>
              </w:rPr>
            </w:pPr>
            <w:r>
              <w:rPr>
                <w:rFonts w:ascii="Cambria" w:hAnsi="Cambria"/>
                <w:sz w:val="22"/>
                <w:szCs w:val="22"/>
              </w:rPr>
              <w:t>(Reaffirmed 2009</w:t>
            </w:r>
            <w:r w:rsidR="00D5582E">
              <w:rPr>
                <w:rFonts w:ascii="Cambria" w:hAnsi="Cambria"/>
                <w:sz w:val="22"/>
                <w:szCs w:val="22"/>
              </w:rPr>
              <w:t>)</w:t>
            </w:r>
          </w:p>
        </w:tc>
      </w:tr>
      <w:tr w:rsidR="00D5582E" w:rsidRPr="00D16EC9" w:rsidTr="00334EF3">
        <w:trPr>
          <w:trHeight w:val="326"/>
        </w:trPr>
        <w:tc>
          <w:tcPr>
            <w:tcW w:w="10530" w:type="dxa"/>
            <w:gridSpan w:val="5"/>
          </w:tcPr>
          <w:p w:rsidR="00D5582E" w:rsidRDefault="00D5582E" w:rsidP="003B0D25">
            <w:pPr>
              <w:rPr>
                <w:rFonts w:ascii="Cambria" w:hAnsi="Cambria"/>
                <w:sz w:val="22"/>
                <w:szCs w:val="22"/>
              </w:rPr>
            </w:pPr>
            <w:r w:rsidRPr="00D16EC9">
              <w:rPr>
                <w:rFonts w:ascii="Cambria" w:hAnsi="Cambria"/>
                <w:sz w:val="22"/>
                <w:szCs w:val="22"/>
              </w:rPr>
              <w:t>Remark / Reference</w:t>
            </w:r>
            <w:r w:rsidR="002B37A7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D16EC9">
              <w:rPr>
                <w:rFonts w:ascii="Cambria" w:hAnsi="Cambria"/>
                <w:sz w:val="22"/>
                <w:szCs w:val="22"/>
              </w:rPr>
              <w:t xml:space="preserve"> :</w:t>
            </w:r>
          </w:p>
          <w:p w:rsidR="00D5582E" w:rsidRPr="00D16EC9" w:rsidRDefault="00D5582E" w:rsidP="003B0D25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D5582E" w:rsidRPr="002F3463" w:rsidRDefault="00D5582E" w:rsidP="00032C8C">
      <w:pPr>
        <w:spacing w:line="360" w:lineRule="auto"/>
        <w:rPr>
          <w:rFonts w:ascii="Cambria" w:hAnsi="Cambria"/>
          <w:sz w:val="10"/>
          <w:szCs w:val="10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2160"/>
        <w:gridCol w:w="6150"/>
      </w:tblGrid>
      <w:tr w:rsidR="00D5582E" w:rsidRPr="00D16EC9" w:rsidTr="00334EF3">
        <w:trPr>
          <w:trHeight w:val="197"/>
        </w:trPr>
        <w:tc>
          <w:tcPr>
            <w:tcW w:w="2181" w:type="dxa"/>
            <w:vMerge w:val="restart"/>
            <w:vAlign w:val="center"/>
          </w:tcPr>
          <w:p w:rsidR="00D5582E" w:rsidRPr="00D16EC9" w:rsidRDefault="00D5582E" w:rsidP="00334EF3">
            <w:pPr>
              <w:spacing w:line="360" w:lineRule="auto"/>
              <w:rPr>
                <w:rFonts w:ascii="Cambria" w:hAnsi="Cambria"/>
                <w:sz w:val="22"/>
                <w:szCs w:val="18"/>
              </w:rPr>
            </w:pPr>
            <w:r w:rsidRPr="00D16EC9">
              <w:rPr>
                <w:rFonts w:ascii="Cambria" w:hAnsi="Cambria"/>
                <w:sz w:val="22"/>
                <w:szCs w:val="18"/>
              </w:rPr>
              <w:t>Analyzed by</w:t>
            </w:r>
          </w:p>
        </w:tc>
        <w:tc>
          <w:tcPr>
            <w:tcW w:w="2160" w:type="dxa"/>
          </w:tcPr>
          <w:p w:rsidR="00D5582E" w:rsidRPr="00D16EC9" w:rsidRDefault="00D5582E" w:rsidP="00334EF3">
            <w:pPr>
              <w:spacing w:line="360" w:lineRule="auto"/>
              <w:rPr>
                <w:rFonts w:ascii="Cambria" w:hAnsi="Cambria"/>
                <w:sz w:val="22"/>
                <w:szCs w:val="18"/>
              </w:rPr>
            </w:pPr>
            <w:r w:rsidRPr="00D16EC9">
              <w:rPr>
                <w:rFonts w:ascii="Cambria" w:hAnsi="Cambria"/>
                <w:sz w:val="22"/>
                <w:szCs w:val="18"/>
              </w:rPr>
              <w:t xml:space="preserve">Name </w:t>
            </w:r>
          </w:p>
        </w:tc>
        <w:tc>
          <w:tcPr>
            <w:tcW w:w="6150" w:type="dxa"/>
          </w:tcPr>
          <w:p w:rsidR="00D5582E" w:rsidRPr="00D16EC9" w:rsidRDefault="00D5582E" w:rsidP="00334EF3">
            <w:pPr>
              <w:spacing w:line="360" w:lineRule="auto"/>
              <w:rPr>
                <w:rFonts w:ascii="Cambria" w:hAnsi="Cambria"/>
                <w:b/>
                <w:sz w:val="22"/>
                <w:szCs w:val="18"/>
              </w:rPr>
            </w:pPr>
          </w:p>
        </w:tc>
      </w:tr>
      <w:tr w:rsidR="00D5582E" w:rsidRPr="00D16EC9" w:rsidTr="00334EF3">
        <w:tc>
          <w:tcPr>
            <w:tcW w:w="2181" w:type="dxa"/>
            <w:vMerge/>
            <w:vAlign w:val="center"/>
          </w:tcPr>
          <w:p w:rsidR="00D5582E" w:rsidRPr="00D16EC9" w:rsidRDefault="00D5582E" w:rsidP="00334EF3">
            <w:pPr>
              <w:spacing w:line="360" w:lineRule="auto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160" w:type="dxa"/>
          </w:tcPr>
          <w:p w:rsidR="00D5582E" w:rsidRPr="00D16EC9" w:rsidRDefault="00D5582E" w:rsidP="00334EF3">
            <w:pPr>
              <w:spacing w:line="360" w:lineRule="auto"/>
              <w:rPr>
                <w:rFonts w:ascii="Cambria" w:hAnsi="Cambria"/>
                <w:sz w:val="22"/>
                <w:szCs w:val="18"/>
              </w:rPr>
            </w:pPr>
            <w:r w:rsidRPr="00D16EC9">
              <w:rPr>
                <w:rFonts w:ascii="Cambria" w:hAnsi="Cambria"/>
                <w:sz w:val="22"/>
                <w:szCs w:val="18"/>
              </w:rPr>
              <w:t>Dated signature</w:t>
            </w:r>
          </w:p>
        </w:tc>
        <w:tc>
          <w:tcPr>
            <w:tcW w:w="6150" w:type="dxa"/>
          </w:tcPr>
          <w:p w:rsidR="003C60DB" w:rsidRPr="00D16EC9" w:rsidRDefault="003C60DB" w:rsidP="00334EF3">
            <w:pPr>
              <w:spacing w:line="360" w:lineRule="auto"/>
              <w:rPr>
                <w:rFonts w:ascii="Cambria" w:hAnsi="Cambria"/>
                <w:b/>
                <w:sz w:val="22"/>
                <w:szCs w:val="18"/>
              </w:rPr>
            </w:pPr>
          </w:p>
        </w:tc>
      </w:tr>
      <w:tr w:rsidR="00D5582E" w:rsidRPr="00D16EC9" w:rsidTr="00334EF3">
        <w:tc>
          <w:tcPr>
            <w:tcW w:w="2181" w:type="dxa"/>
            <w:vMerge w:val="restart"/>
            <w:vAlign w:val="center"/>
          </w:tcPr>
          <w:p w:rsidR="00D5582E" w:rsidRPr="00D16EC9" w:rsidRDefault="00D5582E" w:rsidP="00334EF3">
            <w:pPr>
              <w:spacing w:line="360" w:lineRule="auto"/>
              <w:rPr>
                <w:rFonts w:ascii="Cambria" w:hAnsi="Cambria"/>
                <w:sz w:val="22"/>
                <w:szCs w:val="18"/>
              </w:rPr>
            </w:pPr>
            <w:r w:rsidRPr="00D16EC9">
              <w:rPr>
                <w:rFonts w:ascii="Cambria" w:hAnsi="Cambria"/>
                <w:sz w:val="22"/>
                <w:szCs w:val="18"/>
              </w:rPr>
              <w:t>Checked by</w:t>
            </w:r>
          </w:p>
          <w:p w:rsidR="00D5582E" w:rsidRPr="00D16EC9" w:rsidRDefault="00D5582E" w:rsidP="00334EF3">
            <w:pPr>
              <w:spacing w:line="360" w:lineRule="auto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160" w:type="dxa"/>
          </w:tcPr>
          <w:p w:rsidR="00D5582E" w:rsidRPr="00D16EC9" w:rsidRDefault="00D5582E" w:rsidP="00334EF3">
            <w:pPr>
              <w:spacing w:line="360" w:lineRule="auto"/>
              <w:rPr>
                <w:rFonts w:ascii="Cambria" w:hAnsi="Cambria"/>
                <w:sz w:val="22"/>
                <w:szCs w:val="18"/>
              </w:rPr>
            </w:pPr>
            <w:r w:rsidRPr="00D16EC9">
              <w:rPr>
                <w:rFonts w:ascii="Cambria" w:hAnsi="Cambria"/>
                <w:sz w:val="22"/>
                <w:szCs w:val="18"/>
              </w:rPr>
              <w:t xml:space="preserve">Name </w:t>
            </w:r>
          </w:p>
        </w:tc>
        <w:tc>
          <w:tcPr>
            <w:tcW w:w="6150" w:type="dxa"/>
          </w:tcPr>
          <w:p w:rsidR="00D5582E" w:rsidRPr="00D16EC9" w:rsidRDefault="00D5582E" w:rsidP="00334EF3">
            <w:pPr>
              <w:spacing w:line="360" w:lineRule="auto"/>
              <w:rPr>
                <w:rFonts w:ascii="Cambria" w:hAnsi="Cambria"/>
                <w:b/>
                <w:sz w:val="22"/>
                <w:szCs w:val="18"/>
              </w:rPr>
            </w:pPr>
          </w:p>
        </w:tc>
      </w:tr>
      <w:tr w:rsidR="00D5582E" w:rsidRPr="00D16EC9" w:rsidTr="00334EF3">
        <w:tc>
          <w:tcPr>
            <w:tcW w:w="2181" w:type="dxa"/>
            <w:vMerge/>
          </w:tcPr>
          <w:p w:rsidR="00D5582E" w:rsidRPr="00D16EC9" w:rsidRDefault="00D5582E" w:rsidP="00334EF3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18"/>
              </w:rPr>
            </w:pPr>
          </w:p>
        </w:tc>
        <w:tc>
          <w:tcPr>
            <w:tcW w:w="2160" w:type="dxa"/>
          </w:tcPr>
          <w:p w:rsidR="00D5582E" w:rsidRPr="00D16EC9" w:rsidRDefault="00D5582E" w:rsidP="00334EF3">
            <w:pPr>
              <w:spacing w:line="360" w:lineRule="auto"/>
              <w:rPr>
                <w:rFonts w:ascii="Cambria" w:hAnsi="Cambria"/>
                <w:b/>
                <w:sz w:val="22"/>
                <w:szCs w:val="18"/>
              </w:rPr>
            </w:pPr>
            <w:r w:rsidRPr="00D16EC9">
              <w:rPr>
                <w:rFonts w:ascii="Cambria" w:hAnsi="Cambria"/>
                <w:sz w:val="22"/>
                <w:szCs w:val="18"/>
              </w:rPr>
              <w:t>Dated signature</w:t>
            </w:r>
          </w:p>
        </w:tc>
        <w:tc>
          <w:tcPr>
            <w:tcW w:w="6150" w:type="dxa"/>
          </w:tcPr>
          <w:p w:rsidR="00D5582E" w:rsidRPr="00D16EC9" w:rsidRDefault="00D5582E" w:rsidP="00334EF3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18"/>
              </w:rPr>
            </w:pPr>
          </w:p>
        </w:tc>
      </w:tr>
    </w:tbl>
    <w:p w:rsidR="00A16C92" w:rsidRDefault="00A16C92" w:rsidP="00032C8C">
      <w:pPr>
        <w:spacing w:line="360" w:lineRule="auto"/>
      </w:pPr>
    </w:p>
    <w:sectPr w:rsidR="00A16C92" w:rsidSect="00C53A7D">
      <w:headerReference w:type="default" r:id="rId8"/>
      <w:footerReference w:type="default" r:id="rId9"/>
      <w:pgSz w:w="11909" w:h="16834" w:code="9"/>
      <w:pgMar w:top="1440" w:right="1277" w:bottom="1440" w:left="180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750" w:rsidRDefault="000A2750" w:rsidP="00937573">
      <w:r>
        <w:separator/>
      </w:r>
    </w:p>
  </w:endnote>
  <w:endnote w:type="continuationSeparator" w:id="0">
    <w:p w:rsidR="000A2750" w:rsidRDefault="000A2750" w:rsidP="0093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47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46"/>
      <w:gridCol w:w="283"/>
      <w:gridCol w:w="616"/>
      <w:gridCol w:w="1079"/>
      <w:gridCol w:w="2070"/>
      <w:gridCol w:w="52"/>
      <w:gridCol w:w="218"/>
      <w:gridCol w:w="3583"/>
    </w:tblGrid>
    <w:tr w:rsidR="00084942" w:rsidRPr="00FA10B7" w:rsidTr="00C81426">
      <w:trPr>
        <w:cantSplit/>
        <w:trHeight w:val="272"/>
      </w:trPr>
      <w:tc>
        <w:tcPr>
          <w:tcW w:w="10547" w:type="dxa"/>
          <w:gridSpan w:val="8"/>
          <w:vAlign w:val="center"/>
        </w:tcPr>
        <w:p w:rsidR="00084942" w:rsidRPr="00FA10B7" w:rsidRDefault="00537782" w:rsidP="00DD62C7">
          <w:pPr>
            <w:pStyle w:val="CommentText"/>
            <w:rPr>
              <w:rFonts w:ascii="Arial Narrow" w:hAnsi="Arial Narrow"/>
            </w:rPr>
          </w:pPr>
          <w:r w:rsidRPr="00FA10B7">
            <w:rPr>
              <w:rFonts w:ascii="Arial Narrow" w:hAnsi="Arial Narrow"/>
            </w:rPr>
            <w:t xml:space="preserve">Name of the Laboratory :           </w:t>
          </w:r>
          <w:r w:rsidRPr="00FA10B7">
            <w:rPr>
              <w:rFonts w:ascii="Arial Narrow" w:hAnsi="Arial Narrow"/>
              <w:b/>
            </w:rPr>
            <w:t>Pesticide Formulation &amp; Residue Analytical Centre, PMD, NIPHM, Hyderabad</w:t>
          </w:r>
        </w:p>
      </w:tc>
    </w:tr>
    <w:tr w:rsidR="00084942" w:rsidRPr="00FA10B7" w:rsidTr="00C81426">
      <w:trPr>
        <w:cantSplit/>
        <w:trHeight w:val="272"/>
      </w:trPr>
      <w:tc>
        <w:tcPr>
          <w:tcW w:w="2646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FA10B7" w:rsidRDefault="00537782" w:rsidP="00DD62C7">
          <w:pPr>
            <w:pStyle w:val="CommentText"/>
            <w:rPr>
              <w:rFonts w:ascii="Arial Narrow" w:hAnsi="Arial Narrow"/>
            </w:rPr>
          </w:pPr>
          <w:r w:rsidRPr="00FA10B7">
            <w:rPr>
              <w:rFonts w:ascii="Arial Narrow" w:hAnsi="Arial Narrow"/>
            </w:rPr>
            <w:t>Document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FA10B7" w:rsidRDefault="00537782" w:rsidP="00DD62C7">
          <w:pPr>
            <w:pStyle w:val="CommentText"/>
            <w:rPr>
              <w:rFonts w:ascii="Arial Narrow" w:hAnsi="Arial Narrow"/>
            </w:rPr>
          </w:pPr>
          <w:r w:rsidRPr="00FA10B7">
            <w:rPr>
              <w:rFonts w:ascii="Arial Narrow" w:hAnsi="Arial Narrow"/>
            </w:rPr>
            <w:t>:</w:t>
          </w:r>
        </w:p>
      </w:tc>
      <w:tc>
        <w:tcPr>
          <w:tcW w:w="1695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FA10B7" w:rsidRDefault="00537782" w:rsidP="00FC11C3">
          <w:pPr>
            <w:pStyle w:val="CommentText"/>
            <w:rPr>
              <w:rFonts w:ascii="Arial Narrow" w:hAnsi="Arial Narrow"/>
            </w:rPr>
          </w:pPr>
          <w:r w:rsidRPr="00FA10B7">
            <w:rPr>
              <w:rFonts w:ascii="Arial Narrow" w:hAnsi="Arial Narrow"/>
            </w:rPr>
            <w:t>FC-PF-</w:t>
          </w:r>
          <w:r w:rsidR="007B142E" w:rsidRPr="00FA10B7">
            <w:rPr>
              <w:rFonts w:ascii="Arial Narrow" w:hAnsi="Arial Narrow"/>
            </w:rPr>
            <w:t>268</w:t>
          </w:r>
        </w:p>
      </w:tc>
      <w:tc>
        <w:tcPr>
          <w:tcW w:w="2070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FA10B7" w:rsidRDefault="00537782" w:rsidP="00DD62C7">
          <w:pPr>
            <w:pStyle w:val="CommentText"/>
            <w:rPr>
              <w:rFonts w:ascii="Arial Narrow" w:hAnsi="Arial Narrow"/>
            </w:rPr>
          </w:pPr>
          <w:r w:rsidRPr="00FA10B7">
            <w:rPr>
              <w:rFonts w:ascii="Arial Narrow" w:hAnsi="Arial Narrow"/>
            </w:rPr>
            <w:t>Document Name</w:t>
          </w:r>
        </w:p>
      </w:tc>
      <w:tc>
        <w:tcPr>
          <w:tcW w:w="270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FA10B7" w:rsidRDefault="00537782" w:rsidP="00DD62C7">
          <w:pPr>
            <w:pStyle w:val="CommentText"/>
            <w:rPr>
              <w:rFonts w:ascii="Arial Narrow" w:hAnsi="Arial Narrow"/>
            </w:rPr>
          </w:pPr>
          <w:r w:rsidRPr="00FA10B7">
            <w:rPr>
              <w:rFonts w:ascii="Arial Narrow" w:hAnsi="Arial Narrow"/>
            </w:rPr>
            <w:t>:</w:t>
          </w:r>
        </w:p>
      </w:tc>
      <w:tc>
        <w:tcPr>
          <w:tcW w:w="358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FA10B7" w:rsidRDefault="00537782" w:rsidP="00937573">
          <w:pPr>
            <w:pStyle w:val="CommentText"/>
            <w:rPr>
              <w:rFonts w:ascii="Arial Narrow" w:hAnsi="Arial Narrow"/>
            </w:rPr>
          </w:pPr>
          <w:r w:rsidRPr="00FA10B7">
            <w:rPr>
              <w:rFonts w:ascii="Arial Narrow" w:hAnsi="Arial Narrow"/>
            </w:rPr>
            <w:t xml:space="preserve">Flow chart for analysis of </w:t>
          </w:r>
          <w:r w:rsidR="00937573" w:rsidRPr="00FA10B7">
            <w:rPr>
              <w:rFonts w:ascii="Arial Narrow" w:hAnsi="Arial Narrow"/>
            </w:rPr>
            <w:t>Ethion</w:t>
          </w:r>
          <w:r w:rsidRPr="00FA10B7">
            <w:rPr>
              <w:rFonts w:ascii="Arial Narrow" w:hAnsi="Arial Narrow"/>
            </w:rPr>
            <w:t xml:space="preserve"> Formulation</w:t>
          </w:r>
        </w:p>
      </w:tc>
    </w:tr>
    <w:tr w:rsidR="00084942" w:rsidRPr="00FA10B7" w:rsidTr="00C81426">
      <w:trPr>
        <w:cantSplit/>
        <w:trHeight w:val="272"/>
      </w:trPr>
      <w:tc>
        <w:tcPr>
          <w:tcW w:w="2646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FA10B7" w:rsidRDefault="00537782" w:rsidP="00DD62C7">
          <w:pPr>
            <w:pStyle w:val="CommentText"/>
            <w:rPr>
              <w:rFonts w:ascii="Arial Narrow" w:hAnsi="Arial Narrow"/>
            </w:rPr>
          </w:pPr>
          <w:r w:rsidRPr="00FA10B7">
            <w:rPr>
              <w:rFonts w:ascii="Arial Narrow" w:hAnsi="Arial Narrow"/>
            </w:rPr>
            <w:t>Revision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FA10B7" w:rsidRDefault="00537782" w:rsidP="00DD62C7">
          <w:pPr>
            <w:pStyle w:val="CommentText"/>
            <w:rPr>
              <w:rFonts w:ascii="Arial Narrow" w:hAnsi="Arial Narrow"/>
            </w:rPr>
          </w:pPr>
          <w:r w:rsidRPr="00FA10B7">
            <w:rPr>
              <w:rFonts w:ascii="Arial Narrow" w:hAnsi="Arial Narrow"/>
            </w:rPr>
            <w:t>:</w:t>
          </w:r>
        </w:p>
      </w:tc>
      <w:tc>
        <w:tcPr>
          <w:tcW w:w="1695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FA10B7" w:rsidRDefault="00537782" w:rsidP="00DD62C7">
          <w:pPr>
            <w:pStyle w:val="CommentText"/>
            <w:rPr>
              <w:rFonts w:ascii="Arial Narrow" w:hAnsi="Arial Narrow"/>
            </w:rPr>
          </w:pPr>
          <w:r w:rsidRPr="00FA10B7">
            <w:rPr>
              <w:rFonts w:ascii="Arial Narrow" w:hAnsi="Arial Narrow"/>
            </w:rPr>
            <w:t>00</w:t>
          </w:r>
        </w:p>
      </w:tc>
      <w:tc>
        <w:tcPr>
          <w:tcW w:w="2070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FA10B7" w:rsidRDefault="00537782" w:rsidP="00DD62C7">
          <w:pPr>
            <w:pStyle w:val="CommentText"/>
            <w:rPr>
              <w:rFonts w:ascii="Arial Narrow" w:hAnsi="Arial Narrow"/>
            </w:rPr>
          </w:pPr>
          <w:r w:rsidRPr="00FA10B7">
            <w:rPr>
              <w:rFonts w:ascii="Arial Narrow" w:hAnsi="Arial Narrow"/>
            </w:rPr>
            <w:t>Issue Date</w:t>
          </w:r>
        </w:p>
      </w:tc>
      <w:tc>
        <w:tcPr>
          <w:tcW w:w="270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FA10B7" w:rsidRDefault="00537782" w:rsidP="00DD62C7">
          <w:pPr>
            <w:pStyle w:val="CommentText"/>
            <w:rPr>
              <w:rFonts w:ascii="Arial Narrow" w:hAnsi="Arial Narrow"/>
            </w:rPr>
          </w:pPr>
          <w:r w:rsidRPr="00FA10B7">
            <w:rPr>
              <w:rFonts w:ascii="Arial Narrow" w:hAnsi="Arial Narrow"/>
            </w:rPr>
            <w:t>:</w:t>
          </w:r>
        </w:p>
      </w:tc>
      <w:tc>
        <w:tcPr>
          <w:tcW w:w="358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FA10B7" w:rsidRDefault="007D4215" w:rsidP="00B65B8F">
          <w:pPr>
            <w:pStyle w:val="CommentText"/>
            <w:jc w:val="center"/>
            <w:rPr>
              <w:rFonts w:ascii="Arial Narrow" w:hAnsi="Arial Narrow"/>
            </w:rPr>
          </w:pPr>
          <w:r w:rsidRPr="00FA10B7">
            <w:rPr>
              <w:rFonts w:ascii="Arial Narrow" w:hAnsi="Arial Narrow"/>
            </w:rPr>
            <w:t>02/01/2014</w:t>
          </w:r>
        </w:p>
      </w:tc>
    </w:tr>
    <w:tr w:rsidR="00084942" w:rsidRPr="00FA10B7" w:rsidTr="00C81426">
      <w:trPr>
        <w:cantSplit/>
        <w:trHeight w:val="272"/>
      </w:trPr>
      <w:tc>
        <w:tcPr>
          <w:tcW w:w="2646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FA10B7" w:rsidRDefault="00537782" w:rsidP="00DD62C7">
          <w:pPr>
            <w:pStyle w:val="CommentText"/>
            <w:rPr>
              <w:rFonts w:ascii="Arial Narrow" w:hAnsi="Arial Narrow"/>
            </w:rPr>
          </w:pPr>
          <w:r w:rsidRPr="00FA10B7">
            <w:rPr>
              <w:rFonts w:ascii="Arial Narrow" w:hAnsi="Arial Narrow"/>
            </w:rPr>
            <w:t>Revision Date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FA10B7" w:rsidRDefault="00537782" w:rsidP="00DD62C7">
          <w:pPr>
            <w:pStyle w:val="CommentText"/>
            <w:rPr>
              <w:rFonts w:ascii="Arial Narrow" w:hAnsi="Arial Narrow"/>
            </w:rPr>
          </w:pPr>
          <w:r w:rsidRPr="00FA10B7">
            <w:rPr>
              <w:rFonts w:ascii="Arial Narrow" w:hAnsi="Arial Narrow"/>
            </w:rPr>
            <w:t>:</w:t>
          </w:r>
        </w:p>
      </w:tc>
      <w:tc>
        <w:tcPr>
          <w:tcW w:w="1695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FA10B7" w:rsidRDefault="00537782" w:rsidP="007D4215">
          <w:pPr>
            <w:pStyle w:val="CommentText"/>
            <w:rPr>
              <w:rFonts w:ascii="Arial Narrow" w:hAnsi="Arial Narrow"/>
            </w:rPr>
          </w:pPr>
          <w:r w:rsidRPr="00FA10B7">
            <w:rPr>
              <w:rFonts w:ascii="Arial Narrow" w:hAnsi="Arial Narrow"/>
            </w:rPr>
            <w:t>--</w:t>
          </w:r>
        </w:p>
      </w:tc>
      <w:tc>
        <w:tcPr>
          <w:tcW w:w="2070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FA10B7" w:rsidRDefault="00537782" w:rsidP="00DD62C7">
          <w:pPr>
            <w:pStyle w:val="CommentText"/>
            <w:rPr>
              <w:rFonts w:ascii="Arial Narrow" w:hAnsi="Arial Narrow"/>
            </w:rPr>
          </w:pPr>
          <w:r w:rsidRPr="00FA10B7">
            <w:rPr>
              <w:rFonts w:ascii="Arial Narrow" w:hAnsi="Arial Narrow"/>
            </w:rPr>
            <w:t>Next Revision Date</w:t>
          </w:r>
        </w:p>
      </w:tc>
      <w:tc>
        <w:tcPr>
          <w:tcW w:w="270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FA10B7" w:rsidRDefault="00537782" w:rsidP="00DD62C7">
          <w:pPr>
            <w:pStyle w:val="CommentText"/>
            <w:rPr>
              <w:rFonts w:ascii="Arial Narrow" w:hAnsi="Arial Narrow"/>
            </w:rPr>
          </w:pPr>
          <w:r w:rsidRPr="00FA10B7">
            <w:rPr>
              <w:rFonts w:ascii="Arial Narrow" w:hAnsi="Arial Narrow"/>
            </w:rPr>
            <w:t>:</w:t>
          </w:r>
        </w:p>
      </w:tc>
      <w:tc>
        <w:tcPr>
          <w:tcW w:w="358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FA10B7" w:rsidRDefault="007D4215" w:rsidP="00B65B8F">
          <w:pPr>
            <w:pStyle w:val="CommentText"/>
            <w:jc w:val="center"/>
            <w:rPr>
              <w:rFonts w:ascii="Arial Narrow" w:hAnsi="Arial Narrow"/>
            </w:rPr>
          </w:pPr>
          <w:r w:rsidRPr="00FA10B7">
            <w:rPr>
              <w:rFonts w:ascii="Arial Narrow" w:hAnsi="Arial Narrow"/>
            </w:rPr>
            <w:t>02/01/2016</w:t>
          </w:r>
        </w:p>
      </w:tc>
    </w:tr>
    <w:tr w:rsidR="00D22381" w:rsidRPr="00FA10B7" w:rsidTr="00C81426">
      <w:trPr>
        <w:cantSplit/>
        <w:trHeight w:val="122"/>
      </w:trPr>
      <w:tc>
        <w:tcPr>
          <w:tcW w:w="3545" w:type="dxa"/>
          <w:gridSpan w:val="3"/>
          <w:vAlign w:val="center"/>
        </w:tcPr>
        <w:p w:rsidR="00D22381" w:rsidRPr="00FA10B7" w:rsidRDefault="00537782" w:rsidP="00DD62C7">
          <w:pPr>
            <w:pStyle w:val="CommentText"/>
            <w:jc w:val="center"/>
            <w:rPr>
              <w:rFonts w:ascii="Arial Narrow" w:hAnsi="Arial Narrow"/>
            </w:rPr>
          </w:pPr>
          <w:r w:rsidRPr="00FA10B7">
            <w:rPr>
              <w:rFonts w:ascii="Arial Narrow" w:hAnsi="Arial Narrow"/>
            </w:rPr>
            <w:t xml:space="preserve">Prepared  By </w:t>
          </w:r>
        </w:p>
      </w:tc>
      <w:tc>
        <w:tcPr>
          <w:tcW w:w="3201" w:type="dxa"/>
          <w:gridSpan w:val="3"/>
          <w:vAlign w:val="center"/>
        </w:tcPr>
        <w:p w:rsidR="00D22381" w:rsidRPr="00FA10B7" w:rsidRDefault="00537782" w:rsidP="00DD62C7">
          <w:pPr>
            <w:pStyle w:val="CommentText"/>
            <w:jc w:val="center"/>
            <w:rPr>
              <w:rFonts w:ascii="Arial Narrow" w:hAnsi="Arial Narrow"/>
            </w:rPr>
          </w:pPr>
          <w:r w:rsidRPr="00FA10B7">
            <w:rPr>
              <w:rFonts w:ascii="Arial Narrow" w:hAnsi="Arial Narrow"/>
            </w:rPr>
            <w:t>Checked By</w:t>
          </w:r>
        </w:p>
      </w:tc>
      <w:tc>
        <w:tcPr>
          <w:tcW w:w="3801" w:type="dxa"/>
          <w:gridSpan w:val="2"/>
          <w:vAlign w:val="center"/>
        </w:tcPr>
        <w:p w:rsidR="00D22381" w:rsidRPr="00FA10B7" w:rsidRDefault="00537782" w:rsidP="00DD62C7">
          <w:pPr>
            <w:pStyle w:val="CommentText"/>
            <w:jc w:val="center"/>
            <w:rPr>
              <w:rFonts w:ascii="Arial Narrow" w:hAnsi="Arial Narrow"/>
            </w:rPr>
          </w:pPr>
          <w:r w:rsidRPr="00FA10B7">
            <w:rPr>
              <w:rFonts w:ascii="Arial Narrow" w:hAnsi="Arial Narrow"/>
            </w:rPr>
            <w:t>Approved &amp; Issued By</w:t>
          </w:r>
        </w:p>
      </w:tc>
    </w:tr>
    <w:tr w:rsidR="00D22381" w:rsidRPr="00FA10B7" w:rsidTr="00C81426">
      <w:trPr>
        <w:cantSplit/>
        <w:trHeight w:val="996"/>
      </w:trPr>
      <w:tc>
        <w:tcPr>
          <w:tcW w:w="3545" w:type="dxa"/>
          <w:gridSpan w:val="3"/>
          <w:vAlign w:val="center"/>
        </w:tcPr>
        <w:p w:rsidR="00D22381" w:rsidRPr="00FA10B7" w:rsidRDefault="000A2750" w:rsidP="00477322">
          <w:pPr>
            <w:pStyle w:val="CommentText"/>
            <w:jc w:val="center"/>
            <w:rPr>
              <w:rFonts w:ascii="Arial Narrow" w:hAnsi="Arial Narrow"/>
            </w:rPr>
          </w:pPr>
        </w:p>
        <w:p w:rsidR="00D22381" w:rsidRPr="00FA10B7" w:rsidRDefault="000A2750" w:rsidP="00477322">
          <w:pPr>
            <w:pStyle w:val="CommentText"/>
            <w:jc w:val="center"/>
            <w:rPr>
              <w:rFonts w:ascii="Arial Narrow" w:hAnsi="Arial Narrow"/>
            </w:rPr>
          </w:pPr>
        </w:p>
        <w:p w:rsidR="00D22381" w:rsidRPr="00FA10B7" w:rsidRDefault="00B65B8F" w:rsidP="00477322">
          <w:pPr>
            <w:pStyle w:val="CommentText"/>
            <w:jc w:val="center"/>
            <w:rPr>
              <w:rFonts w:ascii="Arial Narrow" w:hAnsi="Arial Narrow"/>
            </w:rPr>
          </w:pPr>
          <w:r w:rsidRPr="00FA10B7">
            <w:rPr>
              <w:rFonts w:ascii="Arial Narrow" w:hAnsi="Arial Narrow"/>
            </w:rPr>
            <w:t>Mrs.</w:t>
          </w:r>
          <w:r w:rsidR="00813B64" w:rsidRPr="00FA10B7">
            <w:rPr>
              <w:rFonts w:ascii="Arial Narrow" w:hAnsi="Arial Narrow"/>
            </w:rPr>
            <w:t xml:space="preserve"> </w:t>
          </w:r>
          <w:r w:rsidRPr="00FA10B7">
            <w:rPr>
              <w:rFonts w:ascii="Arial Narrow" w:hAnsi="Arial Narrow"/>
            </w:rPr>
            <w:t>T.</w:t>
          </w:r>
          <w:r w:rsidR="00813B64" w:rsidRPr="00FA10B7">
            <w:rPr>
              <w:rFonts w:ascii="Arial Narrow" w:hAnsi="Arial Narrow"/>
            </w:rPr>
            <w:t xml:space="preserve"> </w:t>
          </w:r>
          <w:r w:rsidRPr="00FA10B7">
            <w:rPr>
              <w:rFonts w:ascii="Arial Narrow" w:hAnsi="Arial Narrow"/>
            </w:rPr>
            <w:t>Sridevi</w:t>
          </w:r>
        </w:p>
        <w:p w:rsidR="00D22381" w:rsidRPr="00FA10B7" w:rsidRDefault="00B65B8F" w:rsidP="00477322">
          <w:pPr>
            <w:pStyle w:val="CommentText"/>
            <w:jc w:val="center"/>
            <w:rPr>
              <w:rFonts w:ascii="Arial Narrow" w:hAnsi="Arial Narrow"/>
            </w:rPr>
          </w:pPr>
          <w:r w:rsidRPr="00FA10B7">
            <w:rPr>
              <w:rFonts w:ascii="Arial Narrow" w:hAnsi="Arial Narrow"/>
            </w:rPr>
            <w:t>(Assistant Scientific</w:t>
          </w:r>
          <w:r w:rsidR="00537782" w:rsidRPr="00FA10B7">
            <w:rPr>
              <w:rFonts w:ascii="Arial Narrow" w:hAnsi="Arial Narrow"/>
            </w:rPr>
            <w:t xml:space="preserve"> Officer)</w:t>
          </w:r>
        </w:p>
      </w:tc>
      <w:tc>
        <w:tcPr>
          <w:tcW w:w="3201" w:type="dxa"/>
          <w:gridSpan w:val="3"/>
          <w:vAlign w:val="center"/>
        </w:tcPr>
        <w:p w:rsidR="00D22381" w:rsidRPr="00FA10B7" w:rsidRDefault="000A2750" w:rsidP="00477322">
          <w:pPr>
            <w:pStyle w:val="CommentText"/>
            <w:jc w:val="center"/>
            <w:rPr>
              <w:rFonts w:ascii="Arial Narrow" w:hAnsi="Arial Narrow"/>
            </w:rPr>
          </w:pPr>
        </w:p>
        <w:p w:rsidR="00D22381" w:rsidRPr="00FA10B7" w:rsidRDefault="000A2750" w:rsidP="00477322">
          <w:pPr>
            <w:pStyle w:val="CommentText"/>
            <w:jc w:val="center"/>
            <w:rPr>
              <w:rFonts w:ascii="Arial Narrow" w:hAnsi="Arial Narrow"/>
            </w:rPr>
          </w:pPr>
        </w:p>
        <w:p w:rsidR="00D22381" w:rsidRPr="00FA10B7" w:rsidRDefault="00537782" w:rsidP="00477322">
          <w:pPr>
            <w:pStyle w:val="CommentText"/>
            <w:jc w:val="center"/>
            <w:rPr>
              <w:rFonts w:ascii="Arial Narrow" w:hAnsi="Arial Narrow"/>
            </w:rPr>
          </w:pPr>
          <w:r w:rsidRPr="00FA10B7">
            <w:rPr>
              <w:rFonts w:ascii="Arial Narrow" w:hAnsi="Arial Narrow"/>
            </w:rPr>
            <w:t>Mr. C.V. Rao</w:t>
          </w:r>
        </w:p>
        <w:p w:rsidR="00D22381" w:rsidRPr="00FA10B7" w:rsidRDefault="00537782" w:rsidP="00477322">
          <w:pPr>
            <w:pStyle w:val="CommentText"/>
            <w:jc w:val="center"/>
            <w:rPr>
              <w:rFonts w:ascii="Arial Narrow" w:hAnsi="Arial Narrow"/>
            </w:rPr>
          </w:pPr>
          <w:r w:rsidRPr="00FA10B7">
            <w:rPr>
              <w:rFonts w:ascii="Arial Narrow" w:hAnsi="Arial Narrow"/>
            </w:rPr>
            <w:t>(Technical Manager)</w:t>
          </w:r>
        </w:p>
      </w:tc>
      <w:tc>
        <w:tcPr>
          <w:tcW w:w="3801" w:type="dxa"/>
          <w:gridSpan w:val="2"/>
          <w:vAlign w:val="center"/>
        </w:tcPr>
        <w:p w:rsidR="00D22381" w:rsidRPr="00FA10B7" w:rsidRDefault="000A2750" w:rsidP="00477322">
          <w:pPr>
            <w:pStyle w:val="CommentText"/>
            <w:jc w:val="center"/>
            <w:rPr>
              <w:rFonts w:ascii="Arial Narrow" w:hAnsi="Arial Narrow"/>
            </w:rPr>
          </w:pPr>
        </w:p>
        <w:p w:rsidR="00D22381" w:rsidRPr="00FA10B7" w:rsidRDefault="000A2750" w:rsidP="00477322">
          <w:pPr>
            <w:pStyle w:val="CommentText"/>
            <w:jc w:val="center"/>
            <w:rPr>
              <w:rFonts w:ascii="Arial Narrow" w:hAnsi="Arial Narrow"/>
            </w:rPr>
          </w:pPr>
        </w:p>
        <w:p w:rsidR="00D22381" w:rsidRPr="00FA10B7" w:rsidRDefault="00537782" w:rsidP="00477322">
          <w:pPr>
            <w:pStyle w:val="CommentText"/>
            <w:jc w:val="center"/>
            <w:rPr>
              <w:rFonts w:ascii="Arial Narrow" w:hAnsi="Arial Narrow"/>
            </w:rPr>
          </w:pPr>
          <w:r w:rsidRPr="00FA10B7">
            <w:rPr>
              <w:rFonts w:ascii="Arial Narrow" w:hAnsi="Arial Narrow"/>
            </w:rPr>
            <w:t>Dr</w:t>
          </w:r>
          <w:r w:rsidR="00813B64" w:rsidRPr="00FA10B7">
            <w:rPr>
              <w:rFonts w:ascii="Arial Narrow" w:hAnsi="Arial Narrow"/>
            </w:rPr>
            <w:t>.</w:t>
          </w:r>
          <w:r w:rsidRPr="00FA10B7">
            <w:rPr>
              <w:rFonts w:ascii="Arial Narrow" w:hAnsi="Arial Narrow"/>
            </w:rPr>
            <w:t xml:space="preserve"> Abhay Ekbote</w:t>
          </w:r>
        </w:p>
        <w:p w:rsidR="00D22381" w:rsidRPr="00FA10B7" w:rsidRDefault="00537782" w:rsidP="00BF6CDB">
          <w:pPr>
            <w:pStyle w:val="CommentText"/>
            <w:jc w:val="center"/>
            <w:rPr>
              <w:rFonts w:ascii="Arial Narrow" w:hAnsi="Arial Narrow"/>
            </w:rPr>
          </w:pPr>
          <w:r w:rsidRPr="00FA10B7">
            <w:rPr>
              <w:rFonts w:ascii="Arial Narrow" w:hAnsi="Arial Narrow"/>
            </w:rPr>
            <w:t>(Director PM &amp; Quality Manager)</w:t>
          </w:r>
        </w:p>
      </w:tc>
    </w:tr>
  </w:tbl>
  <w:p w:rsidR="009D4828" w:rsidRPr="00CC3697" w:rsidRDefault="000A2750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750" w:rsidRDefault="000A2750" w:rsidP="00937573">
      <w:r>
        <w:separator/>
      </w:r>
    </w:p>
  </w:footnote>
  <w:footnote w:type="continuationSeparator" w:id="0">
    <w:p w:rsidR="000A2750" w:rsidRDefault="000A2750" w:rsidP="00937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18C" w:rsidRPr="0033493E" w:rsidRDefault="00537782" w:rsidP="007A07BF">
    <w:pPr>
      <w:ind w:left="-900" w:right="-1080"/>
      <w:rPr>
        <w:rFonts w:asciiTheme="majorHAnsi" w:hAnsiTheme="majorHAnsi"/>
        <w:b/>
        <w:sz w:val="24"/>
        <w:szCs w:val="24"/>
      </w:rPr>
    </w:pPr>
    <w:r w:rsidRPr="0033493E">
      <w:rPr>
        <w:rFonts w:asciiTheme="majorHAnsi" w:hAnsiTheme="majorHAnsi"/>
        <w:sz w:val="22"/>
        <w:szCs w:val="22"/>
      </w:rPr>
      <w:t xml:space="preserve">Page No. </w:t>
    </w:r>
    <w:r w:rsidRPr="0033493E">
      <w:rPr>
        <w:rStyle w:val="PageNumber"/>
        <w:rFonts w:asciiTheme="majorHAnsi" w:hAnsiTheme="majorHAnsi"/>
      </w:rPr>
      <w:fldChar w:fldCharType="begin"/>
    </w:r>
    <w:r w:rsidRPr="0033493E">
      <w:rPr>
        <w:rStyle w:val="PageNumber"/>
        <w:rFonts w:asciiTheme="majorHAnsi" w:hAnsiTheme="majorHAnsi"/>
      </w:rPr>
      <w:instrText xml:space="preserve"> PAGE </w:instrText>
    </w:r>
    <w:r w:rsidRPr="0033493E">
      <w:rPr>
        <w:rStyle w:val="PageNumber"/>
        <w:rFonts w:asciiTheme="majorHAnsi" w:hAnsiTheme="majorHAnsi"/>
      </w:rPr>
      <w:fldChar w:fldCharType="separate"/>
    </w:r>
    <w:r w:rsidR="000A2750">
      <w:rPr>
        <w:rStyle w:val="PageNumber"/>
        <w:rFonts w:asciiTheme="majorHAnsi" w:hAnsiTheme="majorHAnsi"/>
        <w:noProof/>
      </w:rPr>
      <w:t>1</w:t>
    </w:r>
    <w:r w:rsidRPr="0033493E">
      <w:rPr>
        <w:rStyle w:val="PageNumber"/>
        <w:rFonts w:asciiTheme="majorHAnsi" w:hAnsiTheme="majorHAnsi"/>
      </w:rPr>
      <w:fldChar w:fldCharType="end"/>
    </w:r>
    <w:r w:rsidRPr="0033493E">
      <w:rPr>
        <w:rStyle w:val="PageNumber"/>
        <w:rFonts w:asciiTheme="majorHAnsi" w:hAnsiTheme="majorHAnsi"/>
      </w:rPr>
      <w:t>/</w:t>
    </w:r>
    <w:r w:rsidRPr="0033493E">
      <w:rPr>
        <w:rStyle w:val="PageNumber"/>
        <w:rFonts w:asciiTheme="majorHAnsi" w:hAnsiTheme="majorHAnsi"/>
      </w:rPr>
      <w:fldChar w:fldCharType="begin"/>
    </w:r>
    <w:r w:rsidRPr="0033493E">
      <w:rPr>
        <w:rStyle w:val="PageNumber"/>
        <w:rFonts w:asciiTheme="majorHAnsi" w:hAnsiTheme="majorHAnsi"/>
      </w:rPr>
      <w:instrText xml:space="preserve"> NUMPAGES </w:instrText>
    </w:r>
    <w:r w:rsidRPr="0033493E">
      <w:rPr>
        <w:rStyle w:val="PageNumber"/>
        <w:rFonts w:asciiTheme="majorHAnsi" w:hAnsiTheme="majorHAnsi"/>
      </w:rPr>
      <w:fldChar w:fldCharType="separate"/>
    </w:r>
    <w:r w:rsidR="000A2750">
      <w:rPr>
        <w:rStyle w:val="PageNumber"/>
        <w:rFonts w:asciiTheme="majorHAnsi" w:hAnsiTheme="majorHAnsi"/>
        <w:noProof/>
      </w:rPr>
      <w:t>1</w:t>
    </w:r>
    <w:r w:rsidRPr="0033493E">
      <w:rPr>
        <w:rStyle w:val="PageNumber"/>
        <w:rFonts w:asciiTheme="majorHAnsi" w:hAnsiTheme="majorHAnsi"/>
      </w:rPr>
      <w:fldChar w:fldCharType="end"/>
    </w:r>
    <w:r w:rsidRPr="0033493E">
      <w:rPr>
        <w:rFonts w:asciiTheme="majorHAnsi" w:hAnsiTheme="majorHAnsi"/>
        <w:b/>
        <w:sz w:val="24"/>
        <w:szCs w:val="24"/>
      </w:rPr>
      <w:t xml:space="preserve">     </w:t>
    </w:r>
    <w:r w:rsidRPr="0033493E">
      <w:rPr>
        <w:rFonts w:asciiTheme="majorHAnsi" w:hAnsiTheme="majorHAnsi"/>
        <w:b/>
        <w:sz w:val="24"/>
        <w:szCs w:val="24"/>
      </w:rPr>
      <w:tab/>
    </w:r>
    <w:r w:rsidRPr="0033493E">
      <w:rPr>
        <w:rFonts w:asciiTheme="majorHAnsi" w:hAnsiTheme="majorHAnsi"/>
        <w:b/>
        <w:sz w:val="24"/>
        <w:szCs w:val="24"/>
      </w:rPr>
      <w:tab/>
    </w:r>
    <w:r w:rsidRPr="0033493E">
      <w:rPr>
        <w:rFonts w:asciiTheme="majorHAnsi" w:hAnsiTheme="majorHAnsi"/>
        <w:b/>
        <w:sz w:val="24"/>
        <w:szCs w:val="24"/>
      </w:rPr>
      <w:tab/>
    </w:r>
    <w:r w:rsidRPr="0033493E">
      <w:rPr>
        <w:rFonts w:asciiTheme="majorHAnsi" w:hAnsiTheme="majorHAnsi"/>
        <w:b/>
        <w:sz w:val="24"/>
        <w:szCs w:val="24"/>
      </w:rPr>
      <w:tab/>
    </w:r>
    <w:r w:rsidRPr="0033493E">
      <w:rPr>
        <w:rFonts w:asciiTheme="majorHAnsi" w:hAnsiTheme="majorHAnsi"/>
        <w:b/>
        <w:sz w:val="24"/>
        <w:szCs w:val="24"/>
      </w:rPr>
      <w:tab/>
    </w:r>
    <w:r w:rsidRPr="0033493E">
      <w:rPr>
        <w:rFonts w:asciiTheme="majorHAnsi" w:hAnsiTheme="majorHAnsi"/>
        <w:b/>
        <w:sz w:val="24"/>
        <w:szCs w:val="24"/>
      </w:rPr>
      <w:tab/>
    </w:r>
    <w:r w:rsidRPr="0033493E">
      <w:rPr>
        <w:rFonts w:asciiTheme="majorHAnsi" w:hAnsiTheme="majorHAnsi"/>
        <w:b/>
        <w:sz w:val="24"/>
        <w:szCs w:val="24"/>
      </w:rPr>
      <w:tab/>
    </w:r>
    <w:r w:rsidRPr="0033493E">
      <w:rPr>
        <w:rFonts w:asciiTheme="majorHAnsi" w:hAnsiTheme="majorHAnsi"/>
        <w:b/>
        <w:sz w:val="24"/>
        <w:szCs w:val="24"/>
      </w:rPr>
      <w:tab/>
    </w:r>
    <w:r w:rsidRPr="0033493E">
      <w:rPr>
        <w:rFonts w:asciiTheme="majorHAnsi" w:hAnsiTheme="majorHAnsi"/>
        <w:b/>
        <w:sz w:val="24"/>
        <w:szCs w:val="24"/>
      </w:rPr>
      <w:tab/>
    </w:r>
    <w:r w:rsidRPr="0033493E">
      <w:rPr>
        <w:rFonts w:asciiTheme="majorHAnsi" w:hAnsiTheme="majorHAnsi"/>
        <w:b/>
        <w:sz w:val="24"/>
        <w:szCs w:val="24"/>
      </w:rPr>
      <w:tab/>
      <w:t xml:space="preserve">      </w:t>
    </w:r>
    <w:r w:rsidRPr="0033493E">
      <w:rPr>
        <w:rFonts w:asciiTheme="majorHAnsi" w:hAnsiTheme="majorHAnsi"/>
        <w:b/>
        <w:sz w:val="24"/>
        <w:szCs w:val="24"/>
      </w:rPr>
      <w:tab/>
      <w:t xml:space="preserve">    </w:t>
    </w:r>
    <w:r w:rsidRPr="0033493E">
      <w:rPr>
        <w:rFonts w:asciiTheme="majorHAnsi" w:hAnsiTheme="majorHAnsi"/>
        <w:b/>
        <w:sz w:val="22"/>
        <w:szCs w:val="22"/>
        <w:bdr w:val="single" w:sz="4" w:space="0" w:color="auto"/>
      </w:rPr>
      <w:t>FC-PF-</w:t>
    </w:r>
    <w:r w:rsidR="007B142E" w:rsidRPr="0033493E">
      <w:rPr>
        <w:rFonts w:asciiTheme="majorHAnsi" w:hAnsiTheme="majorHAnsi"/>
        <w:b/>
        <w:sz w:val="22"/>
        <w:szCs w:val="22"/>
        <w:bdr w:val="single" w:sz="4" w:space="0" w:color="auto"/>
      </w:rPr>
      <w:t>268</w:t>
    </w:r>
    <w:r w:rsidRPr="0033493E">
      <w:rPr>
        <w:rFonts w:asciiTheme="majorHAnsi" w:hAnsiTheme="majorHAnsi"/>
        <w:b/>
        <w:sz w:val="22"/>
        <w:szCs w:val="22"/>
        <w:bdr w:val="single" w:sz="4" w:space="0" w:color="auto"/>
      </w:rPr>
      <w:t xml:space="preserve"> </w:t>
    </w:r>
  </w:p>
  <w:p w:rsidR="00A3418C" w:rsidRPr="0033493E" w:rsidRDefault="00537782" w:rsidP="007A07BF">
    <w:pPr>
      <w:ind w:left="-900" w:right="-1080"/>
      <w:jc w:val="center"/>
      <w:rPr>
        <w:rFonts w:asciiTheme="majorHAnsi" w:hAnsiTheme="majorHAnsi"/>
        <w:b/>
        <w:sz w:val="28"/>
        <w:szCs w:val="22"/>
      </w:rPr>
    </w:pPr>
    <w:r w:rsidRPr="0033493E">
      <w:rPr>
        <w:rFonts w:asciiTheme="majorHAnsi" w:hAnsiTheme="majorHAnsi"/>
        <w:b/>
        <w:sz w:val="28"/>
        <w:szCs w:val="22"/>
      </w:rPr>
      <w:t>PESTICIDE FORMULATION &amp; RESIDUE ANALYTICAL CENTRE, PMD, NIPHM, HYDERABAD</w:t>
    </w:r>
  </w:p>
  <w:p w:rsidR="009D4828" w:rsidRPr="00EA09C0" w:rsidRDefault="00537782" w:rsidP="007A07BF">
    <w:pPr>
      <w:pStyle w:val="Header"/>
      <w:ind w:left="-900"/>
      <w:rPr>
        <w:sz w:val="2"/>
      </w:rPr>
    </w:pPr>
    <w:r w:rsidRPr="0095594E">
      <w:rPr>
        <w:b/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A4"/>
    <w:rsid w:val="00030E01"/>
    <w:rsid w:val="00032C8C"/>
    <w:rsid w:val="00036B5B"/>
    <w:rsid w:val="00042305"/>
    <w:rsid w:val="000547B0"/>
    <w:rsid w:val="000A2750"/>
    <w:rsid w:val="000D0929"/>
    <w:rsid w:val="001D0521"/>
    <w:rsid w:val="002B37A7"/>
    <w:rsid w:val="0033493E"/>
    <w:rsid w:val="00334EF3"/>
    <w:rsid w:val="00344B39"/>
    <w:rsid w:val="003B0D25"/>
    <w:rsid w:val="003C60DB"/>
    <w:rsid w:val="003E3A67"/>
    <w:rsid w:val="00416F3A"/>
    <w:rsid w:val="00537782"/>
    <w:rsid w:val="00650CEF"/>
    <w:rsid w:val="006B7194"/>
    <w:rsid w:val="006B7FFC"/>
    <w:rsid w:val="006D5BD4"/>
    <w:rsid w:val="007B142E"/>
    <w:rsid w:val="007D4215"/>
    <w:rsid w:val="00813B64"/>
    <w:rsid w:val="008A5E00"/>
    <w:rsid w:val="008F02F1"/>
    <w:rsid w:val="00937573"/>
    <w:rsid w:val="00977720"/>
    <w:rsid w:val="00980519"/>
    <w:rsid w:val="00995E63"/>
    <w:rsid w:val="009D3EA4"/>
    <w:rsid w:val="009E2306"/>
    <w:rsid w:val="009F6ADC"/>
    <w:rsid w:val="00A16C92"/>
    <w:rsid w:val="00AE1B3A"/>
    <w:rsid w:val="00B65B8F"/>
    <w:rsid w:val="00BD7EF3"/>
    <w:rsid w:val="00C81426"/>
    <w:rsid w:val="00D07AD2"/>
    <w:rsid w:val="00D5582E"/>
    <w:rsid w:val="00DA4C9F"/>
    <w:rsid w:val="00E355D7"/>
    <w:rsid w:val="00E6634D"/>
    <w:rsid w:val="00E80D99"/>
    <w:rsid w:val="00F953F7"/>
    <w:rsid w:val="00FA10B7"/>
    <w:rsid w:val="00FD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D5582E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582E"/>
    <w:rPr>
      <w:rFonts w:ascii="Cambria" w:eastAsia="Times New Roman" w:hAnsi="Cambria" w:cs="Mangal"/>
      <w:b/>
      <w:bCs/>
      <w:kern w:val="32"/>
      <w:sz w:val="32"/>
      <w:szCs w:val="32"/>
      <w:lang w:val="en-US"/>
    </w:rPr>
  </w:style>
  <w:style w:type="paragraph" w:styleId="Header">
    <w:name w:val="header"/>
    <w:basedOn w:val="Normal"/>
    <w:link w:val="HeaderChar"/>
    <w:rsid w:val="00D558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5582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D558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5582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semiHidden/>
    <w:rsid w:val="00D5582E"/>
  </w:style>
  <w:style w:type="character" w:customStyle="1" w:styleId="CommentTextChar">
    <w:name w:val="Comment Text Char"/>
    <w:basedOn w:val="DefaultParagraphFont"/>
    <w:link w:val="CommentText"/>
    <w:semiHidden/>
    <w:rsid w:val="00D5582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D5582E"/>
  </w:style>
  <w:style w:type="character" w:styleId="Emphasis">
    <w:name w:val="Emphasis"/>
    <w:qFormat/>
    <w:rsid w:val="00D558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D5582E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582E"/>
    <w:rPr>
      <w:rFonts w:ascii="Cambria" w:eastAsia="Times New Roman" w:hAnsi="Cambria" w:cs="Mangal"/>
      <w:b/>
      <w:bCs/>
      <w:kern w:val="32"/>
      <w:sz w:val="32"/>
      <w:szCs w:val="32"/>
      <w:lang w:val="en-US"/>
    </w:rPr>
  </w:style>
  <w:style w:type="paragraph" w:styleId="Header">
    <w:name w:val="header"/>
    <w:basedOn w:val="Normal"/>
    <w:link w:val="HeaderChar"/>
    <w:rsid w:val="00D558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5582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D558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5582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semiHidden/>
    <w:rsid w:val="00D5582E"/>
  </w:style>
  <w:style w:type="character" w:customStyle="1" w:styleId="CommentTextChar">
    <w:name w:val="Comment Text Char"/>
    <w:basedOn w:val="DefaultParagraphFont"/>
    <w:link w:val="CommentText"/>
    <w:semiHidden/>
    <w:rsid w:val="00D5582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D5582E"/>
  </w:style>
  <w:style w:type="character" w:styleId="Emphasis">
    <w:name w:val="Emphasis"/>
    <w:qFormat/>
    <w:rsid w:val="00D558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36078-151E-44AA-B413-04DB2DC3F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DBA</cp:lastModifiedBy>
  <cp:revision>2</cp:revision>
  <cp:lastPrinted>2014-04-27T07:03:00Z</cp:lastPrinted>
  <dcterms:created xsi:type="dcterms:W3CDTF">2015-04-08T06:54:00Z</dcterms:created>
  <dcterms:modified xsi:type="dcterms:W3CDTF">2015-04-08T06:54:00Z</dcterms:modified>
</cp:coreProperties>
</file>