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F11862" w:rsidTr="00A618A9">
        <w:trPr>
          <w:trHeight w:val="1080"/>
        </w:trPr>
        <w:tc>
          <w:tcPr>
            <w:tcW w:w="1800" w:type="dxa"/>
            <w:tcBorders>
              <w:top w:val="nil"/>
              <w:left w:val="nil"/>
              <w:bottom w:val="nil"/>
              <w:right w:val="nil"/>
            </w:tcBorders>
            <w:hideMark/>
          </w:tcPr>
          <w:p w:rsidR="00F11862" w:rsidRDefault="00F11862" w:rsidP="00A618A9">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7" o:title=""/>
                </v:shape>
                <o:OLEObject Type="Embed" ProgID="PBrush" ShapeID="_x0000_i1025" DrawAspect="Content" ObjectID="_1660212192" r:id="rId8"/>
              </w:object>
            </w:r>
          </w:p>
        </w:tc>
        <w:tc>
          <w:tcPr>
            <w:tcW w:w="6208" w:type="dxa"/>
            <w:tcBorders>
              <w:top w:val="nil"/>
              <w:left w:val="nil"/>
              <w:bottom w:val="nil"/>
              <w:right w:val="nil"/>
            </w:tcBorders>
            <w:hideMark/>
          </w:tcPr>
          <w:p w:rsidR="00F11862" w:rsidRPr="004208D2" w:rsidRDefault="00F11862" w:rsidP="00A618A9">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F11862" w:rsidRDefault="00F11862" w:rsidP="00A618A9">
            <w:pPr>
              <w:pStyle w:val="Heading1"/>
              <w:spacing w:line="276" w:lineRule="auto"/>
              <w:rPr>
                <w:sz w:val="28"/>
                <w:szCs w:val="28"/>
              </w:rPr>
            </w:pPr>
            <w:r>
              <w:rPr>
                <w:sz w:val="28"/>
                <w:szCs w:val="28"/>
              </w:rPr>
              <w:t>National Institute of Plant Health Management</w:t>
            </w:r>
          </w:p>
          <w:p w:rsidR="00F11862" w:rsidRDefault="00F11862" w:rsidP="00A618A9">
            <w:pPr>
              <w:jc w:val="center"/>
            </w:pPr>
            <w:r>
              <w:t>Department of Agriculture, Cooperation &amp; Farmers Welfare</w:t>
            </w:r>
          </w:p>
          <w:p w:rsidR="00F11862" w:rsidRDefault="00F11862" w:rsidP="00A618A9">
            <w:pPr>
              <w:jc w:val="center"/>
            </w:pPr>
            <w:r>
              <w:rPr>
                <w:bCs/>
              </w:rPr>
              <w:t>Ministry of Agriculture &amp; Farmers Welfare</w:t>
            </w:r>
          </w:p>
          <w:p w:rsidR="00F11862" w:rsidRDefault="00F11862" w:rsidP="00A618A9">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F11862" w:rsidRDefault="00F11862" w:rsidP="00A618A9">
            <w:pPr>
              <w:jc w:val="right"/>
              <w:rPr>
                <w:b/>
                <w:sz w:val="18"/>
                <w:szCs w:val="18"/>
              </w:rPr>
            </w:pPr>
            <w:r>
              <w:rPr>
                <w:b/>
                <w:noProof/>
                <w:sz w:val="18"/>
                <w:szCs w:val="18"/>
                <w:lang w:val="en-IN" w:eastAsia="en-IN"/>
              </w:rPr>
              <w:drawing>
                <wp:inline distT="0" distB="0" distL="0" distR="0" wp14:anchorId="484A45C7" wp14:editId="6463AD18">
                  <wp:extent cx="723265" cy="680720"/>
                  <wp:effectExtent l="0" t="0" r="0" b="0"/>
                  <wp:docPr id="3" name="Picture 3"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F11862" w:rsidTr="00A618A9">
        <w:trPr>
          <w:trHeight w:val="758"/>
        </w:trPr>
        <w:tc>
          <w:tcPr>
            <w:tcW w:w="8008" w:type="dxa"/>
            <w:gridSpan w:val="2"/>
            <w:tcBorders>
              <w:top w:val="nil"/>
              <w:left w:val="nil"/>
              <w:bottom w:val="single" w:sz="4" w:space="0" w:color="auto"/>
              <w:right w:val="nil"/>
            </w:tcBorders>
            <w:hideMark/>
          </w:tcPr>
          <w:p w:rsidR="00F11862" w:rsidRDefault="00F11862" w:rsidP="00A618A9">
            <w:pPr>
              <w:jc w:val="both"/>
              <w:rPr>
                <w:sz w:val="20"/>
              </w:rPr>
            </w:pPr>
            <w:r>
              <w:rPr>
                <w:sz w:val="20"/>
              </w:rPr>
              <w:t>Telephone: 9140-24015374</w:t>
            </w:r>
          </w:p>
          <w:p w:rsidR="00F11862" w:rsidRDefault="00F11862" w:rsidP="00A618A9">
            <w:pPr>
              <w:jc w:val="both"/>
              <w:rPr>
                <w:sz w:val="20"/>
              </w:rPr>
            </w:pPr>
            <w:r>
              <w:rPr>
                <w:sz w:val="20"/>
              </w:rPr>
              <w:t xml:space="preserve">E-mail: </w:t>
            </w:r>
            <w:proofErr w:type="spellStart"/>
            <w:r>
              <w:rPr>
                <w:sz w:val="20"/>
              </w:rPr>
              <w:t>niphm@nic</w:t>
            </w:r>
            <w:proofErr w:type="spellEnd"/>
            <w:r>
              <w:rPr>
                <w:sz w:val="20"/>
              </w:rPr>
              <w:t xml:space="preserve"> .in</w:t>
            </w:r>
          </w:p>
          <w:p w:rsidR="00F11862" w:rsidRDefault="00F11862" w:rsidP="00A618A9">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F11862" w:rsidRDefault="00F11862" w:rsidP="00A618A9">
            <w:pPr>
              <w:ind w:right="-18"/>
              <w:jc w:val="right"/>
              <w:outlineLvl w:val="0"/>
              <w:rPr>
                <w:sz w:val="20"/>
              </w:rPr>
            </w:pPr>
            <w:r>
              <w:rPr>
                <w:sz w:val="20"/>
              </w:rPr>
              <w:t>Rajendra Nagar</w:t>
            </w:r>
          </w:p>
          <w:p w:rsidR="00F11862" w:rsidRDefault="00F11862" w:rsidP="00A618A9">
            <w:pPr>
              <w:ind w:right="-18"/>
              <w:jc w:val="right"/>
              <w:outlineLvl w:val="0"/>
              <w:rPr>
                <w:sz w:val="20"/>
              </w:rPr>
            </w:pPr>
            <w:r>
              <w:rPr>
                <w:sz w:val="20"/>
              </w:rPr>
              <w:t>Hyderabad – 500 030</w:t>
            </w:r>
          </w:p>
          <w:p w:rsidR="00F11862" w:rsidRDefault="00F11862" w:rsidP="00A618A9">
            <w:pPr>
              <w:ind w:right="-18"/>
              <w:jc w:val="right"/>
              <w:outlineLvl w:val="0"/>
              <w:rPr>
                <w:sz w:val="18"/>
                <w:szCs w:val="18"/>
              </w:rPr>
            </w:pPr>
            <w:r>
              <w:rPr>
                <w:i/>
                <w:sz w:val="20"/>
              </w:rPr>
              <w:t>http://niphm.gov.in</w:t>
            </w:r>
          </w:p>
        </w:tc>
      </w:tr>
    </w:tbl>
    <w:p w:rsidR="00F11862" w:rsidRPr="00C24515" w:rsidRDefault="00F11862" w:rsidP="00C24515">
      <w:pPr>
        <w:rPr>
          <w:b/>
          <w:color w:val="FF0000"/>
          <w:sz w:val="21"/>
          <w:szCs w:val="21"/>
        </w:rPr>
      </w:pPr>
      <w:r w:rsidRPr="00C24515">
        <w:rPr>
          <w:b/>
          <w:sz w:val="21"/>
          <w:szCs w:val="21"/>
        </w:rPr>
        <w:t xml:space="preserve">F.No: </w:t>
      </w:r>
      <w:proofErr w:type="gramStart"/>
      <w:r w:rsidRPr="00C24515">
        <w:rPr>
          <w:b/>
          <w:sz w:val="21"/>
          <w:szCs w:val="21"/>
        </w:rPr>
        <w:t>2(238)/2016-Estt</w:t>
      </w:r>
      <w:proofErr w:type="gramEnd"/>
      <w:r w:rsidRPr="00C24515">
        <w:rPr>
          <w:b/>
          <w:sz w:val="21"/>
          <w:szCs w:val="21"/>
        </w:rPr>
        <w:t xml:space="preserve">.                                                                                                      </w:t>
      </w:r>
      <w:r w:rsidR="00AD79A5">
        <w:rPr>
          <w:b/>
          <w:sz w:val="21"/>
          <w:szCs w:val="21"/>
        </w:rPr>
        <w:t>Date: 28</w:t>
      </w:r>
      <w:r w:rsidRPr="00C24515">
        <w:rPr>
          <w:b/>
          <w:sz w:val="21"/>
          <w:szCs w:val="21"/>
        </w:rPr>
        <w:t>-</w:t>
      </w:r>
      <w:r w:rsidR="008B1D01" w:rsidRPr="00C24515">
        <w:rPr>
          <w:b/>
          <w:sz w:val="21"/>
          <w:szCs w:val="21"/>
        </w:rPr>
        <w:t>08-2020</w:t>
      </w:r>
    </w:p>
    <w:p w:rsidR="00F11862" w:rsidRPr="00C24515" w:rsidRDefault="004C2831" w:rsidP="00F11862">
      <w:pPr>
        <w:pStyle w:val="ListParagraph"/>
        <w:spacing w:after="0" w:line="240" w:lineRule="auto"/>
        <w:ind w:left="0"/>
        <w:jc w:val="center"/>
        <w:rPr>
          <w:rFonts w:ascii="Times New Roman" w:hAnsi="Times New Roman" w:cs="Times New Roman"/>
          <w:b/>
          <w:bCs/>
          <w:iCs/>
          <w:sz w:val="21"/>
          <w:szCs w:val="21"/>
          <w:lang w:val="en-GB"/>
        </w:rPr>
      </w:pPr>
      <w:r>
        <w:rPr>
          <w:rFonts w:ascii="Times New Roman" w:hAnsi="Times New Roman" w:cs="Times New Roman"/>
          <w:b/>
          <w:bCs/>
          <w:iCs/>
          <w:sz w:val="21"/>
          <w:szCs w:val="21"/>
          <w:lang w:val="en-GB"/>
        </w:rPr>
        <w:t xml:space="preserve">VIRTUAL </w:t>
      </w:r>
      <w:r w:rsidR="00F11862" w:rsidRPr="00C24515">
        <w:rPr>
          <w:rFonts w:ascii="Times New Roman" w:hAnsi="Times New Roman" w:cs="Times New Roman"/>
          <w:b/>
          <w:bCs/>
          <w:iCs/>
          <w:sz w:val="21"/>
          <w:szCs w:val="21"/>
          <w:lang w:val="en-GB"/>
        </w:rPr>
        <w:t>INTERVIEW</w:t>
      </w:r>
    </w:p>
    <w:p w:rsidR="00F11862" w:rsidRPr="00C24515" w:rsidRDefault="00F11862" w:rsidP="00F11862">
      <w:pPr>
        <w:jc w:val="both"/>
        <w:rPr>
          <w:color w:val="FF0000"/>
          <w:sz w:val="21"/>
          <w:szCs w:val="21"/>
        </w:rPr>
      </w:pPr>
    </w:p>
    <w:p w:rsidR="00F11862" w:rsidRPr="00C24515" w:rsidRDefault="00F11862" w:rsidP="00F11862">
      <w:pPr>
        <w:ind w:firstLine="720"/>
        <w:jc w:val="both"/>
        <w:rPr>
          <w:sz w:val="21"/>
          <w:szCs w:val="21"/>
        </w:rPr>
      </w:pPr>
      <w:r w:rsidRPr="00C24515">
        <w:rPr>
          <w:sz w:val="21"/>
          <w:szCs w:val="21"/>
        </w:rPr>
        <w:t>Interview will be held at 9.00 a.m. on date mentioned below for en</w:t>
      </w:r>
      <w:r w:rsidR="006A1493" w:rsidRPr="00C24515">
        <w:rPr>
          <w:sz w:val="21"/>
          <w:szCs w:val="21"/>
        </w:rPr>
        <w:t xml:space="preserve">gagement of following position </w:t>
      </w:r>
      <w:r w:rsidRPr="00C24515">
        <w:rPr>
          <w:sz w:val="21"/>
          <w:szCs w:val="21"/>
        </w:rPr>
        <w:t xml:space="preserve">on contractual basis.  The engagement will be initially for a period of six months/ one year/ till project period whichever is earlier. The details of educational qualifications, experience, age and other eligibility criteria, along with </w:t>
      </w:r>
      <w:r w:rsidRPr="00C24515">
        <w:rPr>
          <w:b/>
          <w:sz w:val="21"/>
          <w:szCs w:val="21"/>
        </w:rPr>
        <w:t>application proforma</w:t>
      </w:r>
      <w:r w:rsidRPr="00C24515">
        <w:rPr>
          <w:sz w:val="21"/>
          <w:szCs w:val="21"/>
        </w:rPr>
        <w:t xml:space="preserve"> are given below</w:t>
      </w:r>
      <w:r w:rsidR="006C5DDB" w:rsidRPr="00C24515">
        <w:rPr>
          <w:sz w:val="21"/>
          <w:szCs w:val="21"/>
        </w:rPr>
        <w:t>.  The candidates desirous to apply for field scouts shall carry all their educational creden</w:t>
      </w:r>
      <w:r w:rsidR="00AD79A5">
        <w:rPr>
          <w:sz w:val="21"/>
          <w:szCs w:val="21"/>
        </w:rPr>
        <w:t>tials and attend for the</w:t>
      </w:r>
      <w:r w:rsidR="006C5DDB" w:rsidRPr="00C24515">
        <w:rPr>
          <w:sz w:val="21"/>
          <w:szCs w:val="21"/>
        </w:rPr>
        <w:t xml:space="preserve"> interview</w:t>
      </w:r>
      <w:r w:rsidRPr="00C24515">
        <w:rPr>
          <w:sz w:val="21"/>
          <w:szCs w:val="21"/>
        </w:rPr>
        <w:t xml:space="preserve">.   </w:t>
      </w:r>
    </w:p>
    <w:p w:rsidR="00F11862" w:rsidRPr="00C24515" w:rsidRDefault="00F11862" w:rsidP="00F11862">
      <w:pPr>
        <w:jc w:val="both"/>
        <w:rPr>
          <w:color w:val="FF0000"/>
          <w:sz w:val="21"/>
          <w:szCs w:val="21"/>
        </w:rPr>
      </w:pPr>
    </w:p>
    <w:tbl>
      <w:tblPr>
        <w:tblStyle w:val="TableGrid"/>
        <w:tblW w:w="10484" w:type="dxa"/>
        <w:tblLayout w:type="fixed"/>
        <w:tblLook w:val="04A0" w:firstRow="1" w:lastRow="0" w:firstColumn="1" w:lastColumn="0" w:noHBand="0" w:noVBand="1"/>
      </w:tblPr>
      <w:tblGrid>
        <w:gridCol w:w="630"/>
        <w:gridCol w:w="3060"/>
        <w:gridCol w:w="3978"/>
        <w:gridCol w:w="1260"/>
        <w:gridCol w:w="1556"/>
      </w:tblGrid>
      <w:tr w:rsidR="00F11862" w:rsidRPr="00C24515" w:rsidTr="00B4551A">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862" w:rsidRPr="00C24515" w:rsidRDefault="00F11862" w:rsidP="00A618A9">
            <w:pPr>
              <w:tabs>
                <w:tab w:val="left" w:pos="0"/>
                <w:tab w:val="left" w:pos="950"/>
              </w:tabs>
              <w:spacing w:line="276" w:lineRule="auto"/>
              <w:jc w:val="center"/>
              <w:rPr>
                <w:b/>
                <w:bCs/>
                <w:sz w:val="21"/>
                <w:szCs w:val="21"/>
              </w:rPr>
            </w:pPr>
            <w:r w:rsidRPr="00C24515">
              <w:rPr>
                <w:b/>
                <w:bCs/>
                <w:sz w:val="21"/>
                <w:szCs w:val="21"/>
              </w:rPr>
              <w:t>Sl. No.</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862" w:rsidRPr="00C24515" w:rsidRDefault="00F11862" w:rsidP="00A618A9">
            <w:pPr>
              <w:tabs>
                <w:tab w:val="left" w:pos="0"/>
              </w:tabs>
              <w:spacing w:line="276" w:lineRule="auto"/>
              <w:jc w:val="center"/>
              <w:rPr>
                <w:b/>
                <w:bCs/>
                <w:sz w:val="21"/>
                <w:szCs w:val="21"/>
              </w:rPr>
            </w:pPr>
            <w:r w:rsidRPr="00C24515">
              <w:rPr>
                <w:b/>
                <w:bCs/>
                <w:sz w:val="21"/>
                <w:szCs w:val="21"/>
              </w:rPr>
              <w:t>Division</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862" w:rsidRPr="00C24515" w:rsidRDefault="00F11862" w:rsidP="00A618A9">
            <w:pPr>
              <w:tabs>
                <w:tab w:val="left" w:pos="0"/>
              </w:tabs>
              <w:spacing w:line="276" w:lineRule="auto"/>
              <w:jc w:val="center"/>
              <w:rPr>
                <w:b/>
                <w:bCs/>
                <w:sz w:val="21"/>
                <w:szCs w:val="21"/>
              </w:rPr>
            </w:pPr>
            <w:r w:rsidRPr="00C24515">
              <w:rPr>
                <w:b/>
                <w:bCs/>
                <w:sz w:val="21"/>
                <w:szCs w:val="21"/>
              </w:rPr>
              <w:t>Name of the Position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862" w:rsidRPr="00C24515" w:rsidRDefault="00F11862" w:rsidP="00A618A9">
            <w:pPr>
              <w:tabs>
                <w:tab w:val="left" w:pos="0"/>
              </w:tabs>
              <w:spacing w:line="276" w:lineRule="auto"/>
              <w:jc w:val="center"/>
              <w:rPr>
                <w:b/>
                <w:bCs/>
                <w:sz w:val="21"/>
                <w:szCs w:val="21"/>
              </w:rPr>
            </w:pPr>
            <w:r w:rsidRPr="00C24515">
              <w:rPr>
                <w:b/>
                <w:bCs/>
                <w:sz w:val="21"/>
                <w:szCs w:val="21"/>
              </w:rPr>
              <w:t>No. of Posts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862" w:rsidRPr="00C24515" w:rsidRDefault="00F11862" w:rsidP="00A618A9">
            <w:pPr>
              <w:tabs>
                <w:tab w:val="left" w:pos="0"/>
              </w:tabs>
              <w:jc w:val="center"/>
              <w:rPr>
                <w:b/>
                <w:bCs/>
                <w:sz w:val="21"/>
                <w:szCs w:val="21"/>
              </w:rPr>
            </w:pPr>
            <w:r w:rsidRPr="00C24515">
              <w:rPr>
                <w:b/>
                <w:bCs/>
                <w:sz w:val="21"/>
                <w:szCs w:val="21"/>
              </w:rPr>
              <w:t>Date of Interview</w:t>
            </w:r>
          </w:p>
        </w:tc>
      </w:tr>
      <w:tr w:rsidR="00A618A9" w:rsidRPr="00C24515" w:rsidTr="00B4551A">
        <w:trPr>
          <w:trHeight w:val="413"/>
        </w:trPr>
        <w:tc>
          <w:tcPr>
            <w:tcW w:w="630" w:type="dxa"/>
            <w:tcBorders>
              <w:top w:val="single" w:sz="4" w:space="0" w:color="000000" w:themeColor="text1"/>
              <w:left w:val="single" w:sz="4" w:space="0" w:color="000000" w:themeColor="text1"/>
              <w:right w:val="single" w:sz="4" w:space="0" w:color="000000" w:themeColor="text1"/>
            </w:tcBorders>
            <w:vAlign w:val="center"/>
          </w:tcPr>
          <w:p w:rsidR="00A618A9" w:rsidRPr="00C24515" w:rsidRDefault="006A1493" w:rsidP="00A618A9">
            <w:pPr>
              <w:pStyle w:val="ListParagraph"/>
              <w:spacing w:after="0"/>
              <w:ind w:left="0"/>
              <w:jc w:val="center"/>
              <w:rPr>
                <w:rFonts w:ascii="Times New Roman" w:hAnsi="Times New Roman" w:cs="Times New Roman"/>
                <w:sz w:val="21"/>
                <w:szCs w:val="21"/>
              </w:rPr>
            </w:pPr>
            <w:r w:rsidRPr="00C24515">
              <w:rPr>
                <w:rFonts w:ascii="Times New Roman" w:hAnsi="Times New Roman" w:cs="Times New Roman"/>
                <w:sz w:val="21"/>
                <w:szCs w:val="21"/>
              </w:rPr>
              <w:t>1</w:t>
            </w:r>
          </w:p>
        </w:tc>
        <w:tc>
          <w:tcPr>
            <w:tcW w:w="3060" w:type="dxa"/>
            <w:tcBorders>
              <w:left w:val="single" w:sz="4" w:space="0" w:color="000000" w:themeColor="text1"/>
              <w:right w:val="single" w:sz="4" w:space="0" w:color="000000" w:themeColor="text1"/>
            </w:tcBorders>
            <w:vAlign w:val="center"/>
          </w:tcPr>
          <w:p w:rsidR="00A618A9" w:rsidRPr="00C24515" w:rsidRDefault="006A1493" w:rsidP="00A618A9">
            <w:pPr>
              <w:tabs>
                <w:tab w:val="left" w:pos="0"/>
              </w:tabs>
              <w:spacing w:line="276" w:lineRule="auto"/>
              <w:jc w:val="center"/>
              <w:rPr>
                <w:sz w:val="21"/>
                <w:szCs w:val="21"/>
              </w:rPr>
            </w:pPr>
            <w:r w:rsidRPr="00C24515">
              <w:rPr>
                <w:sz w:val="21"/>
                <w:szCs w:val="21"/>
              </w:rPr>
              <w:t>Plant Bio-Security Division</w:t>
            </w:r>
          </w:p>
        </w:tc>
        <w:tc>
          <w:tcPr>
            <w:tcW w:w="3978" w:type="dxa"/>
            <w:tcBorders>
              <w:top w:val="single" w:sz="4" w:space="0" w:color="000000" w:themeColor="text1"/>
              <w:left w:val="single" w:sz="4" w:space="0" w:color="000000" w:themeColor="text1"/>
              <w:right w:val="single" w:sz="4" w:space="0" w:color="000000" w:themeColor="text1"/>
            </w:tcBorders>
            <w:vAlign w:val="center"/>
          </w:tcPr>
          <w:p w:rsidR="00A618A9" w:rsidRPr="00C24515" w:rsidRDefault="00A618A9" w:rsidP="00A618A9">
            <w:pPr>
              <w:tabs>
                <w:tab w:val="left" w:pos="0"/>
              </w:tabs>
              <w:spacing w:line="276" w:lineRule="auto"/>
              <w:jc w:val="center"/>
              <w:rPr>
                <w:sz w:val="21"/>
                <w:szCs w:val="21"/>
              </w:rPr>
            </w:pPr>
            <w:r w:rsidRPr="00C24515">
              <w:rPr>
                <w:rStyle w:val="Strong"/>
                <w:sz w:val="21"/>
                <w:szCs w:val="21"/>
              </w:rPr>
              <w:t>Field Scouts (Agriculture Polytechnic)</w:t>
            </w:r>
          </w:p>
        </w:tc>
        <w:tc>
          <w:tcPr>
            <w:tcW w:w="1260" w:type="dxa"/>
            <w:tcBorders>
              <w:top w:val="single" w:sz="4" w:space="0" w:color="000000" w:themeColor="text1"/>
              <w:left w:val="single" w:sz="4" w:space="0" w:color="000000" w:themeColor="text1"/>
              <w:right w:val="single" w:sz="4" w:space="0" w:color="000000" w:themeColor="text1"/>
            </w:tcBorders>
            <w:vAlign w:val="center"/>
          </w:tcPr>
          <w:p w:rsidR="00A618A9" w:rsidRPr="00C24515" w:rsidRDefault="00A618A9" w:rsidP="006A1493">
            <w:pPr>
              <w:spacing w:line="276" w:lineRule="auto"/>
              <w:jc w:val="center"/>
              <w:rPr>
                <w:sz w:val="21"/>
                <w:szCs w:val="21"/>
              </w:rPr>
            </w:pPr>
            <w:r w:rsidRPr="00C24515">
              <w:rPr>
                <w:sz w:val="21"/>
                <w:szCs w:val="21"/>
              </w:rPr>
              <w:t>0</w:t>
            </w:r>
            <w:r w:rsidR="006A1493" w:rsidRPr="00C24515">
              <w:rPr>
                <w:sz w:val="21"/>
                <w:szCs w:val="21"/>
              </w:rPr>
              <w:t>1</w:t>
            </w:r>
          </w:p>
        </w:tc>
        <w:tc>
          <w:tcPr>
            <w:tcW w:w="1556" w:type="dxa"/>
            <w:tcBorders>
              <w:left w:val="single" w:sz="4" w:space="0" w:color="000000" w:themeColor="text1"/>
              <w:right w:val="single" w:sz="4" w:space="0" w:color="000000" w:themeColor="text1"/>
            </w:tcBorders>
            <w:vAlign w:val="center"/>
          </w:tcPr>
          <w:p w:rsidR="00A618A9" w:rsidRPr="00C24515" w:rsidRDefault="001826FC" w:rsidP="00A618A9">
            <w:pPr>
              <w:tabs>
                <w:tab w:val="left" w:pos="0"/>
              </w:tabs>
              <w:jc w:val="center"/>
              <w:rPr>
                <w:b/>
                <w:bCs/>
                <w:sz w:val="21"/>
                <w:szCs w:val="21"/>
              </w:rPr>
            </w:pPr>
            <w:r>
              <w:rPr>
                <w:b/>
                <w:bCs/>
                <w:sz w:val="21"/>
                <w:szCs w:val="21"/>
              </w:rPr>
              <w:t>08.09.2020</w:t>
            </w:r>
          </w:p>
        </w:tc>
      </w:tr>
    </w:tbl>
    <w:p w:rsidR="00F11862" w:rsidRPr="00C24515" w:rsidRDefault="00F11862" w:rsidP="00F11862">
      <w:pPr>
        <w:rPr>
          <w:color w:val="FF0000"/>
          <w:sz w:val="21"/>
          <w:szCs w:val="21"/>
        </w:rPr>
      </w:pPr>
    </w:p>
    <w:tbl>
      <w:tblPr>
        <w:tblStyle w:val="TableGrid"/>
        <w:tblW w:w="10445" w:type="dxa"/>
        <w:tblLayout w:type="fixed"/>
        <w:tblLook w:val="04A0" w:firstRow="1" w:lastRow="0" w:firstColumn="1" w:lastColumn="0" w:noHBand="0" w:noVBand="1"/>
      </w:tblPr>
      <w:tblGrid>
        <w:gridCol w:w="623"/>
        <w:gridCol w:w="2944"/>
        <w:gridCol w:w="4101"/>
        <w:gridCol w:w="1260"/>
        <w:gridCol w:w="1517"/>
      </w:tblGrid>
      <w:tr w:rsidR="00F11862" w:rsidRPr="00C24515" w:rsidTr="00B4551A">
        <w:tc>
          <w:tcPr>
            <w:tcW w:w="623" w:type="dxa"/>
            <w:vAlign w:val="center"/>
          </w:tcPr>
          <w:p w:rsidR="00F11862" w:rsidRPr="00C24515" w:rsidRDefault="00F11862" w:rsidP="00A618A9">
            <w:pPr>
              <w:jc w:val="center"/>
              <w:rPr>
                <w:b/>
                <w:bCs/>
                <w:sz w:val="21"/>
                <w:szCs w:val="21"/>
              </w:rPr>
            </w:pPr>
            <w:r w:rsidRPr="00C24515">
              <w:rPr>
                <w:b/>
                <w:bCs/>
                <w:sz w:val="21"/>
                <w:szCs w:val="21"/>
              </w:rPr>
              <w:t>Sl. No.</w:t>
            </w:r>
          </w:p>
        </w:tc>
        <w:tc>
          <w:tcPr>
            <w:tcW w:w="2944" w:type="dxa"/>
            <w:vAlign w:val="center"/>
          </w:tcPr>
          <w:p w:rsidR="00F11862" w:rsidRPr="00C24515" w:rsidRDefault="00F11862" w:rsidP="00A618A9">
            <w:pPr>
              <w:jc w:val="center"/>
              <w:rPr>
                <w:b/>
                <w:bCs/>
                <w:sz w:val="21"/>
                <w:szCs w:val="21"/>
              </w:rPr>
            </w:pPr>
            <w:r w:rsidRPr="00C24515">
              <w:rPr>
                <w:b/>
                <w:bCs/>
                <w:sz w:val="21"/>
                <w:szCs w:val="21"/>
              </w:rPr>
              <w:t>Name of the Position</w:t>
            </w:r>
          </w:p>
        </w:tc>
        <w:tc>
          <w:tcPr>
            <w:tcW w:w="4101" w:type="dxa"/>
            <w:vAlign w:val="center"/>
          </w:tcPr>
          <w:p w:rsidR="00F11862" w:rsidRPr="00C24515" w:rsidRDefault="00F11862" w:rsidP="00A618A9">
            <w:pPr>
              <w:jc w:val="center"/>
              <w:rPr>
                <w:b/>
                <w:bCs/>
                <w:sz w:val="21"/>
                <w:szCs w:val="21"/>
              </w:rPr>
            </w:pPr>
            <w:r w:rsidRPr="00C24515">
              <w:rPr>
                <w:b/>
                <w:bCs/>
                <w:sz w:val="21"/>
                <w:szCs w:val="21"/>
              </w:rPr>
              <w:t>Qualifications</w:t>
            </w:r>
          </w:p>
        </w:tc>
        <w:tc>
          <w:tcPr>
            <w:tcW w:w="1260" w:type="dxa"/>
            <w:vAlign w:val="center"/>
          </w:tcPr>
          <w:p w:rsidR="00F11862" w:rsidRPr="00C24515" w:rsidRDefault="00F11862" w:rsidP="00A618A9">
            <w:pPr>
              <w:jc w:val="center"/>
              <w:rPr>
                <w:b/>
                <w:bCs/>
                <w:sz w:val="21"/>
                <w:szCs w:val="21"/>
              </w:rPr>
            </w:pPr>
            <w:r w:rsidRPr="00C24515">
              <w:rPr>
                <w:b/>
                <w:bCs/>
                <w:sz w:val="21"/>
                <w:szCs w:val="21"/>
              </w:rPr>
              <w:t>Relevant subjects</w:t>
            </w:r>
          </w:p>
        </w:tc>
        <w:tc>
          <w:tcPr>
            <w:tcW w:w="1517" w:type="dxa"/>
            <w:vAlign w:val="center"/>
          </w:tcPr>
          <w:p w:rsidR="00F11862" w:rsidRPr="00C24515" w:rsidRDefault="00F11862" w:rsidP="00A618A9">
            <w:pPr>
              <w:jc w:val="center"/>
              <w:rPr>
                <w:b/>
                <w:bCs/>
                <w:sz w:val="21"/>
                <w:szCs w:val="21"/>
              </w:rPr>
            </w:pPr>
            <w:r w:rsidRPr="00C24515">
              <w:rPr>
                <w:b/>
                <w:bCs/>
                <w:sz w:val="21"/>
                <w:szCs w:val="21"/>
              </w:rPr>
              <w:t>Maximum</w:t>
            </w:r>
          </w:p>
          <w:p w:rsidR="00F11862" w:rsidRPr="00C24515" w:rsidRDefault="00F11862" w:rsidP="00A618A9">
            <w:pPr>
              <w:jc w:val="center"/>
              <w:rPr>
                <w:b/>
                <w:bCs/>
                <w:sz w:val="21"/>
                <w:szCs w:val="21"/>
              </w:rPr>
            </w:pPr>
            <w:r w:rsidRPr="00C24515">
              <w:rPr>
                <w:b/>
                <w:bCs/>
                <w:sz w:val="21"/>
                <w:szCs w:val="21"/>
              </w:rPr>
              <w:t>Age limit</w:t>
            </w:r>
          </w:p>
        </w:tc>
      </w:tr>
      <w:tr w:rsidR="00A618A9" w:rsidRPr="00C24515" w:rsidTr="00B4551A">
        <w:trPr>
          <w:trHeight w:val="1322"/>
        </w:trPr>
        <w:tc>
          <w:tcPr>
            <w:tcW w:w="623" w:type="dxa"/>
          </w:tcPr>
          <w:p w:rsidR="00A618A9" w:rsidRPr="00C24515" w:rsidRDefault="006A1493" w:rsidP="00A618A9">
            <w:pPr>
              <w:jc w:val="center"/>
              <w:rPr>
                <w:b/>
                <w:bCs/>
                <w:sz w:val="21"/>
                <w:szCs w:val="21"/>
              </w:rPr>
            </w:pPr>
            <w:r w:rsidRPr="00C24515">
              <w:rPr>
                <w:b/>
                <w:bCs/>
                <w:sz w:val="21"/>
                <w:szCs w:val="21"/>
              </w:rPr>
              <w:t>1</w:t>
            </w:r>
          </w:p>
        </w:tc>
        <w:tc>
          <w:tcPr>
            <w:tcW w:w="2944" w:type="dxa"/>
          </w:tcPr>
          <w:p w:rsidR="00A618A9" w:rsidRPr="00C24515" w:rsidRDefault="00A618A9" w:rsidP="00A618A9">
            <w:pPr>
              <w:jc w:val="both"/>
              <w:rPr>
                <w:rStyle w:val="Strong"/>
                <w:sz w:val="21"/>
                <w:szCs w:val="21"/>
              </w:rPr>
            </w:pPr>
            <w:r w:rsidRPr="00C24515">
              <w:rPr>
                <w:rStyle w:val="Strong"/>
                <w:sz w:val="21"/>
                <w:szCs w:val="21"/>
              </w:rPr>
              <w:t>Field Scou</w:t>
            </w:r>
            <w:r w:rsidR="006A1493" w:rsidRPr="00C24515">
              <w:rPr>
                <w:rStyle w:val="Strong"/>
                <w:sz w:val="21"/>
                <w:szCs w:val="21"/>
              </w:rPr>
              <w:t>ts (Agriculture Polytechnic) – 1</w:t>
            </w:r>
            <w:r w:rsidRPr="00C24515">
              <w:rPr>
                <w:rStyle w:val="Strong"/>
                <w:sz w:val="21"/>
                <w:szCs w:val="21"/>
              </w:rPr>
              <w:t xml:space="preserve"> </w:t>
            </w:r>
            <w:r w:rsidR="006A1493" w:rsidRPr="00C24515">
              <w:rPr>
                <w:rStyle w:val="Strong"/>
                <w:sz w:val="21"/>
                <w:szCs w:val="21"/>
              </w:rPr>
              <w:t>number</w:t>
            </w:r>
          </w:p>
          <w:p w:rsidR="00A618A9" w:rsidRPr="00C24515" w:rsidRDefault="00A618A9" w:rsidP="00A618A9">
            <w:pPr>
              <w:jc w:val="both"/>
              <w:rPr>
                <w:rStyle w:val="Strong"/>
                <w:sz w:val="21"/>
                <w:szCs w:val="21"/>
              </w:rPr>
            </w:pPr>
            <w:r w:rsidRPr="00C24515">
              <w:rPr>
                <w:b/>
                <w:bCs/>
                <w:i/>
                <w:iCs/>
                <w:sz w:val="21"/>
                <w:szCs w:val="21"/>
              </w:rPr>
              <w:t>(Plant Bio-Security Division) – Plant Health Clinic Project</w:t>
            </w:r>
          </w:p>
        </w:tc>
        <w:tc>
          <w:tcPr>
            <w:tcW w:w="4101" w:type="dxa"/>
          </w:tcPr>
          <w:p w:rsidR="004846C6" w:rsidRPr="004846C6" w:rsidRDefault="004846C6" w:rsidP="004846C6">
            <w:pPr>
              <w:numPr>
                <w:ilvl w:val="0"/>
                <w:numId w:val="43"/>
              </w:numPr>
              <w:ind w:left="342"/>
              <w:contextualSpacing/>
              <w:jc w:val="both"/>
              <w:rPr>
                <w:rFonts w:eastAsia="Times New Roman"/>
                <w:sz w:val="21"/>
                <w:szCs w:val="21"/>
                <w:lang w:eastAsia="en-IN"/>
              </w:rPr>
            </w:pPr>
            <w:r w:rsidRPr="004846C6">
              <w:rPr>
                <w:sz w:val="21"/>
                <w:szCs w:val="21"/>
                <w:lang w:eastAsia="en-IN"/>
              </w:rPr>
              <w:t>Agriculture</w:t>
            </w:r>
            <w:r w:rsidR="001826FC">
              <w:rPr>
                <w:sz w:val="21"/>
                <w:szCs w:val="21"/>
                <w:lang w:eastAsia="en-IN"/>
              </w:rPr>
              <w:t>/Horticulture</w:t>
            </w:r>
            <w:r w:rsidRPr="004846C6">
              <w:rPr>
                <w:sz w:val="21"/>
                <w:szCs w:val="21"/>
                <w:lang w:eastAsia="en-IN"/>
              </w:rPr>
              <w:t xml:space="preserve"> polytechnic</w:t>
            </w:r>
          </w:p>
          <w:p w:rsidR="004846C6" w:rsidRPr="00C24515" w:rsidRDefault="004846C6" w:rsidP="004846C6">
            <w:pPr>
              <w:numPr>
                <w:ilvl w:val="0"/>
                <w:numId w:val="43"/>
              </w:numPr>
              <w:ind w:left="342"/>
              <w:contextualSpacing/>
              <w:jc w:val="both"/>
              <w:rPr>
                <w:sz w:val="21"/>
                <w:szCs w:val="21"/>
                <w:lang w:eastAsia="en-IN"/>
              </w:rPr>
            </w:pPr>
            <w:r w:rsidRPr="004846C6">
              <w:rPr>
                <w:sz w:val="21"/>
                <w:szCs w:val="21"/>
                <w:lang w:eastAsia="en-IN"/>
              </w:rPr>
              <w:t xml:space="preserve">Fluent Communication Skills in </w:t>
            </w:r>
            <w:proofErr w:type="spellStart"/>
            <w:r w:rsidRPr="004846C6">
              <w:rPr>
                <w:sz w:val="21"/>
                <w:szCs w:val="21"/>
                <w:lang w:eastAsia="en-IN"/>
              </w:rPr>
              <w:t>telugu</w:t>
            </w:r>
            <w:proofErr w:type="spellEnd"/>
          </w:p>
          <w:p w:rsidR="00A618A9" w:rsidRPr="00C24515" w:rsidRDefault="004846C6" w:rsidP="001826FC">
            <w:pPr>
              <w:numPr>
                <w:ilvl w:val="0"/>
                <w:numId w:val="43"/>
              </w:numPr>
              <w:ind w:left="342"/>
              <w:contextualSpacing/>
              <w:jc w:val="both"/>
              <w:rPr>
                <w:rStyle w:val="Strong"/>
                <w:b w:val="0"/>
                <w:bCs w:val="0"/>
                <w:sz w:val="21"/>
                <w:szCs w:val="21"/>
                <w:lang w:eastAsia="en-IN"/>
              </w:rPr>
            </w:pPr>
            <w:r w:rsidRPr="00C24515">
              <w:rPr>
                <w:sz w:val="21"/>
                <w:szCs w:val="21"/>
                <w:lang w:eastAsia="en-IN"/>
              </w:rPr>
              <w:t xml:space="preserve">Candidate preference: </w:t>
            </w:r>
            <w:r w:rsidRPr="00E0399F">
              <w:rPr>
                <w:sz w:val="21"/>
                <w:szCs w:val="21"/>
                <w:lang w:eastAsia="en-IN"/>
              </w:rPr>
              <w:t xml:space="preserve">Local candidates of </w:t>
            </w:r>
            <w:r w:rsidRPr="00C24515">
              <w:rPr>
                <w:sz w:val="21"/>
                <w:szCs w:val="21"/>
                <w:lang w:eastAsia="en-IN"/>
              </w:rPr>
              <w:t xml:space="preserve">  </w:t>
            </w:r>
            <w:r w:rsidRPr="00E0399F">
              <w:rPr>
                <w:sz w:val="21"/>
                <w:szCs w:val="21"/>
                <w:lang w:eastAsia="en-IN"/>
              </w:rPr>
              <w:t xml:space="preserve">Rangareddy districts </w:t>
            </w:r>
          </w:p>
        </w:tc>
        <w:tc>
          <w:tcPr>
            <w:tcW w:w="1260" w:type="dxa"/>
          </w:tcPr>
          <w:p w:rsidR="00A618A9" w:rsidRPr="00C24515" w:rsidRDefault="00A618A9" w:rsidP="00A618A9">
            <w:pPr>
              <w:jc w:val="both"/>
              <w:rPr>
                <w:rStyle w:val="Strong"/>
                <w:b w:val="0"/>
                <w:bCs w:val="0"/>
                <w:sz w:val="21"/>
                <w:szCs w:val="21"/>
              </w:rPr>
            </w:pPr>
            <w:r w:rsidRPr="00C24515">
              <w:rPr>
                <w:rStyle w:val="Strong"/>
                <w:b w:val="0"/>
                <w:bCs w:val="0"/>
                <w:sz w:val="21"/>
                <w:szCs w:val="21"/>
              </w:rPr>
              <w:t>Agriculture</w:t>
            </w:r>
            <w:r w:rsidR="00863E46" w:rsidRPr="00C24515">
              <w:rPr>
                <w:rStyle w:val="Strong"/>
                <w:b w:val="0"/>
                <w:bCs w:val="0"/>
                <w:sz w:val="21"/>
                <w:szCs w:val="21"/>
              </w:rPr>
              <w:t>/ Horticulture</w:t>
            </w:r>
          </w:p>
        </w:tc>
        <w:tc>
          <w:tcPr>
            <w:tcW w:w="1517" w:type="dxa"/>
          </w:tcPr>
          <w:p w:rsidR="00A618A9" w:rsidRPr="00C24515" w:rsidRDefault="00A618A9" w:rsidP="00A618A9">
            <w:pPr>
              <w:jc w:val="both"/>
              <w:rPr>
                <w:rStyle w:val="Strong"/>
                <w:b w:val="0"/>
                <w:bCs w:val="0"/>
                <w:sz w:val="21"/>
                <w:szCs w:val="21"/>
              </w:rPr>
            </w:pPr>
            <w:r w:rsidRPr="00C24515">
              <w:rPr>
                <w:rStyle w:val="Strong"/>
                <w:b w:val="0"/>
                <w:bCs w:val="0"/>
                <w:sz w:val="21"/>
                <w:szCs w:val="21"/>
              </w:rPr>
              <w:t>35 years for Men &amp; 40 years for Women</w:t>
            </w:r>
          </w:p>
        </w:tc>
      </w:tr>
    </w:tbl>
    <w:p w:rsidR="00F11862" w:rsidRPr="00C24515" w:rsidRDefault="00F11862" w:rsidP="00F11862">
      <w:pPr>
        <w:rPr>
          <w:b/>
          <w:bCs/>
          <w:i/>
          <w:iCs/>
          <w:sz w:val="21"/>
          <w:szCs w:val="21"/>
        </w:rPr>
      </w:pPr>
      <w:r w:rsidRPr="00C24515">
        <w:rPr>
          <w:sz w:val="21"/>
          <w:szCs w:val="21"/>
        </w:rPr>
        <w:t xml:space="preserve">Note: </w:t>
      </w:r>
      <w:r w:rsidRPr="00C24515">
        <w:rPr>
          <w:b/>
          <w:bCs/>
          <w:i/>
          <w:iCs/>
          <w:sz w:val="21"/>
          <w:szCs w:val="21"/>
        </w:rPr>
        <w:t>The above vacancies are indicative and may vary as per actual requirement</w:t>
      </w:r>
    </w:p>
    <w:p w:rsidR="00F11862" w:rsidRDefault="00F11862" w:rsidP="00F11862">
      <w:pPr>
        <w:rPr>
          <w:b/>
          <w:bCs/>
          <w:i/>
          <w:iCs/>
          <w:color w:val="FF0000"/>
          <w:sz w:val="21"/>
          <w:szCs w:val="21"/>
        </w:rPr>
      </w:pPr>
    </w:p>
    <w:p w:rsidR="004C2831" w:rsidRPr="00B4551A" w:rsidRDefault="004C2831" w:rsidP="00B4551A">
      <w:pPr>
        <w:jc w:val="both"/>
        <w:rPr>
          <w:b/>
          <w:bCs/>
          <w:i/>
          <w:iCs/>
          <w:sz w:val="21"/>
          <w:szCs w:val="21"/>
        </w:rPr>
      </w:pPr>
      <w:r w:rsidRPr="00B4551A">
        <w:rPr>
          <w:b/>
          <w:bCs/>
          <w:sz w:val="21"/>
          <w:szCs w:val="21"/>
        </w:rPr>
        <w:t xml:space="preserve">Note: </w:t>
      </w:r>
      <w:r w:rsidRPr="00B4551A">
        <w:rPr>
          <w:b/>
          <w:bCs/>
          <w:i/>
          <w:iCs/>
          <w:sz w:val="21"/>
          <w:szCs w:val="21"/>
        </w:rPr>
        <w:t xml:space="preserve">The interview shall be online, and the link shall be mailed to you a day before to the mail id’s mentioned in your resume. </w:t>
      </w:r>
      <w:r w:rsidR="00B4551A" w:rsidRPr="00B4551A">
        <w:rPr>
          <w:sz w:val="21"/>
          <w:szCs w:val="21"/>
        </w:rPr>
        <w:t xml:space="preserve">The candidates are directed to </w:t>
      </w:r>
      <w:r w:rsidR="00B4551A" w:rsidRPr="00B4551A">
        <w:rPr>
          <w:sz w:val="21"/>
          <w:szCs w:val="21"/>
        </w:rPr>
        <w:t>send</w:t>
      </w:r>
      <w:r w:rsidR="00B4551A" w:rsidRPr="00B4551A">
        <w:rPr>
          <w:sz w:val="21"/>
          <w:szCs w:val="21"/>
        </w:rPr>
        <w:t xml:space="preserve"> all the relevant documents pertaining to educational qualifications, experience, research, training, projects, testimonials, etc., and a recent passport size photograph, for necessary certificate verification. </w:t>
      </w:r>
      <w:r w:rsidRPr="00B4551A">
        <w:rPr>
          <w:b/>
          <w:bCs/>
          <w:i/>
          <w:iCs/>
          <w:sz w:val="21"/>
          <w:szCs w:val="21"/>
        </w:rPr>
        <w:t xml:space="preserve">The </w:t>
      </w:r>
      <w:r w:rsidR="00B4551A" w:rsidRPr="00B4551A">
        <w:rPr>
          <w:b/>
          <w:bCs/>
          <w:i/>
          <w:iCs/>
          <w:sz w:val="21"/>
          <w:szCs w:val="21"/>
        </w:rPr>
        <w:t>resumes</w:t>
      </w:r>
      <w:r w:rsidRPr="00B4551A">
        <w:rPr>
          <w:b/>
          <w:bCs/>
          <w:i/>
          <w:iCs/>
          <w:sz w:val="21"/>
          <w:szCs w:val="21"/>
        </w:rPr>
        <w:t xml:space="preserve"> </w:t>
      </w:r>
      <w:r w:rsidR="00B4551A">
        <w:rPr>
          <w:b/>
          <w:bCs/>
          <w:i/>
          <w:iCs/>
          <w:sz w:val="21"/>
          <w:szCs w:val="21"/>
        </w:rPr>
        <w:t xml:space="preserve">along with requisite certificates </w:t>
      </w:r>
      <w:r w:rsidRPr="00B4551A">
        <w:rPr>
          <w:b/>
          <w:bCs/>
          <w:i/>
          <w:iCs/>
          <w:sz w:val="21"/>
          <w:szCs w:val="21"/>
        </w:rPr>
        <w:t xml:space="preserve">may be mailed to </w:t>
      </w:r>
      <w:hyperlink r:id="rId10" w:history="1">
        <w:r w:rsidRPr="00B4551A">
          <w:rPr>
            <w:rStyle w:val="Hyperlink"/>
            <w:b/>
            <w:bCs/>
            <w:i/>
            <w:iCs/>
            <w:color w:val="auto"/>
            <w:sz w:val="21"/>
            <w:szCs w:val="21"/>
          </w:rPr>
          <w:t>registrarniphm@nic.in</w:t>
        </w:r>
      </w:hyperlink>
      <w:r w:rsidRPr="00B4551A">
        <w:rPr>
          <w:b/>
          <w:bCs/>
          <w:i/>
          <w:iCs/>
          <w:sz w:val="21"/>
          <w:szCs w:val="21"/>
        </w:rPr>
        <w:t>.</w:t>
      </w:r>
    </w:p>
    <w:p w:rsidR="004C2831" w:rsidRPr="00C24515" w:rsidRDefault="004C2831" w:rsidP="00B4551A">
      <w:pPr>
        <w:jc w:val="both"/>
        <w:rPr>
          <w:b/>
          <w:bCs/>
          <w:i/>
          <w:iCs/>
          <w:color w:val="FF0000"/>
          <w:sz w:val="21"/>
          <w:szCs w:val="21"/>
        </w:rPr>
      </w:pPr>
    </w:p>
    <w:p w:rsidR="00F11862" w:rsidRPr="00C24515" w:rsidRDefault="00F11862" w:rsidP="00B4551A">
      <w:pPr>
        <w:spacing w:after="200" w:line="276" w:lineRule="auto"/>
        <w:jc w:val="both"/>
        <w:rPr>
          <w:sz w:val="21"/>
          <w:szCs w:val="21"/>
        </w:rPr>
      </w:pPr>
      <w:r w:rsidRPr="00B4551A">
        <w:rPr>
          <w:b/>
          <w:bCs/>
          <w:sz w:val="21"/>
          <w:szCs w:val="21"/>
        </w:rPr>
        <w:t xml:space="preserve">The candidates attending walk-in interview should present themselves </w:t>
      </w:r>
      <w:r w:rsidR="00B4551A" w:rsidRPr="00B4551A">
        <w:rPr>
          <w:b/>
          <w:bCs/>
          <w:sz w:val="21"/>
          <w:szCs w:val="21"/>
        </w:rPr>
        <w:t xml:space="preserve">in virtual platform at the time specified. </w:t>
      </w:r>
      <w:r w:rsidRPr="00B4551A">
        <w:rPr>
          <w:sz w:val="21"/>
          <w:szCs w:val="21"/>
        </w:rPr>
        <w:t xml:space="preserve">The position is purely temporary on </w:t>
      </w:r>
      <w:bookmarkStart w:id="0" w:name="_GoBack"/>
      <w:bookmarkEnd w:id="0"/>
      <w:r w:rsidRPr="00B4551A">
        <w:rPr>
          <w:sz w:val="21"/>
          <w:szCs w:val="21"/>
        </w:rPr>
        <w:t xml:space="preserve">contractual basis and co-terminus with the project or one year from the date of </w:t>
      </w:r>
      <w:proofErr w:type="gramStart"/>
      <w:r w:rsidRPr="00B4551A">
        <w:rPr>
          <w:sz w:val="21"/>
          <w:szCs w:val="21"/>
        </w:rPr>
        <w:t>joining</w:t>
      </w:r>
      <w:proofErr w:type="gramEnd"/>
      <w:r w:rsidRPr="00B4551A">
        <w:rPr>
          <w:sz w:val="21"/>
          <w:szCs w:val="21"/>
        </w:rPr>
        <w:t>, whichever is earlier.  NIPHM will not be held responsible to give regular appointment after expiry of the term.</w:t>
      </w:r>
      <w:r w:rsidRPr="00C24515">
        <w:rPr>
          <w:sz w:val="21"/>
          <w:szCs w:val="21"/>
        </w:rPr>
        <w:t xml:space="preserve">  </w:t>
      </w:r>
    </w:p>
    <w:p w:rsidR="00F11862" w:rsidRPr="00C24515" w:rsidRDefault="00F11862" w:rsidP="00F11862">
      <w:pPr>
        <w:spacing w:line="276" w:lineRule="auto"/>
        <w:rPr>
          <w:b/>
          <w:bCs/>
          <w:sz w:val="21"/>
          <w:szCs w:val="21"/>
        </w:rPr>
      </w:pPr>
      <w:r w:rsidRPr="00C24515">
        <w:rPr>
          <w:b/>
          <w:bCs/>
          <w:sz w:val="21"/>
          <w:szCs w:val="21"/>
        </w:rPr>
        <w:t>SALARY:</w:t>
      </w:r>
    </w:p>
    <w:tbl>
      <w:tblPr>
        <w:tblStyle w:val="TableGrid"/>
        <w:tblW w:w="0" w:type="auto"/>
        <w:tblLook w:val="04A0" w:firstRow="1" w:lastRow="0" w:firstColumn="1" w:lastColumn="0" w:noHBand="0" w:noVBand="1"/>
      </w:tblPr>
      <w:tblGrid>
        <w:gridCol w:w="913"/>
        <w:gridCol w:w="3875"/>
        <w:gridCol w:w="5580"/>
      </w:tblGrid>
      <w:tr w:rsidR="00F11862" w:rsidRPr="00C24515" w:rsidTr="00A618A9">
        <w:tc>
          <w:tcPr>
            <w:tcW w:w="913" w:type="dxa"/>
          </w:tcPr>
          <w:p w:rsidR="00F11862" w:rsidRPr="00C24515" w:rsidRDefault="00F11862" w:rsidP="00A618A9">
            <w:pPr>
              <w:spacing w:line="276" w:lineRule="auto"/>
              <w:rPr>
                <w:b/>
                <w:bCs/>
                <w:sz w:val="21"/>
                <w:szCs w:val="21"/>
              </w:rPr>
            </w:pPr>
            <w:r w:rsidRPr="00C24515">
              <w:rPr>
                <w:b/>
                <w:bCs/>
                <w:sz w:val="21"/>
                <w:szCs w:val="21"/>
              </w:rPr>
              <w:t>S. No.</w:t>
            </w:r>
          </w:p>
        </w:tc>
        <w:tc>
          <w:tcPr>
            <w:tcW w:w="3875" w:type="dxa"/>
          </w:tcPr>
          <w:p w:rsidR="00F11862" w:rsidRPr="00C24515" w:rsidRDefault="00F11862" w:rsidP="00A618A9">
            <w:pPr>
              <w:spacing w:line="276" w:lineRule="auto"/>
              <w:rPr>
                <w:b/>
                <w:bCs/>
                <w:sz w:val="21"/>
                <w:szCs w:val="21"/>
              </w:rPr>
            </w:pPr>
            <w:r w:rsidRPr="00C24515">
              <w:rPr>
                <w:b/>
                <w:bCs/>
                <w:sz w:val="21"/>
                <w:szCs w:val="21"/>
              </w:rPr>
              <w:t>Name of the position</w:t>
            </w:r>
          </w:p>
        </w:tc>
        <w:tc>
          <w:tcPr>
            <w:tcW w:w="5580" w:type="dxa"/>
          </w:tcPr>
          <w:p w:rsidR="00F11862" w:rsidRPr="00C24515" w:rsidRDefault="00F11862" w:rsidP="00A618A9">
            <w:pPr>
              <w:spacing w:line="276" w:lineRule="auto"/>
              <w:rPr>
                <w:b/>
                <w:bCs/>
                <w:sz w:val="21"/>
                <w:szCs w:val="21"/>
              </w:rPr>
            </w:pPr>
            <w:r w:rsidRPr="00C24515">
              <w:rPr>
                <w:b/>
                <w:bCs/>
                <w:sz w:val="21"/>
                <w:szCs w:val="21"/>
              </w:rPr>
              <w:t>Salary</w:t>
            </w:r>
            <w:r w:rsidR="00A618A9" w:rsidRPr="00C24515">
              <w:rPr>
                <w:b/>
                <w:bCs/>
                <w:sz w:val="21"/>
                <w:szCs w:val="21"/>
              </w:rPr>
              <w:t xml:space="preserve"> per month</w:t>
            </w:r>
          </w:p>
        </w:tc>
      </w:tr>
      <w:tr w:rsidR="00A618A9" w:rsidRPr="00C24515" w:rsidTr="00A618A9">
        <w:trPr>
          <w:trHeight w:val="170"/>
        </w:trPr>
        <w:tc>
          <w:tcPr>
            <w:tcW w:w="913" w:type="dxa"/>
          </w:tcPr>
          <w:p w:rsidR="00A618A9" w:rsidRPr="00C24515" w:rsidRDefault="006A1493" w:rsidP="00A618A9">
            <w:pPr>
              <w:spacing w:line="276" w:lineRule="auto"/>
              <w:jc w:val="center"/>
              <w:rPr>
                <w:b/>
                <w:bCs/>
                <w:sz w:val="21"/>
                <w:szCs w:val="21"/>
              </w:rPr>
            </w:pPr>
            <w:r w:rsidRPr="00C24515">
              <w:rPr>
                <w:b/>
                <w:bCs/>
                <w:sz w:val="21"/>
                <w:szCs w:val="21"/>
              </w:rPr>
              <w:t>1</w:t>
            </w:r>
          </w:p>
        </w:tc>
        <w:tc>
          <w:tcPr>
            <w:tcW w:w="3875" w:type="dxa"/>
          </w:tcPr>
          <w:p w:rsidR="00A618A9" w:rsidRPr="00C24515" w:rsidRDefault="00A618A9" w:rsidP="00A618A9">
            <w:pPr>
              <w:spacing w:line="276" w:lineRule="auto"/>
              <w:rPr>
                <w:b/>
                <w:bCs/>
                <w:sz w:val="21"/>
                <w:szCs w:val="21"/>
              </w:rPr>
            </w:pPr>
            <w:r w:rsidRPr="00C24515">
              <w:rPr>
                <w:b/>
                <w:bCs/>
                <w:sz w:val="21"/>
                <w:szCs w:val="21"/>
              </w:rPr>
              <w:t xml:space="preserve">Field Scouts (Agriculture </w:t>
            </w:r>
            <w:r w:rsidRPr="00C24515">
              <w:rPr>
                <w:rStyle w:val="Strong"/>
                <w:sz w:val="21"/>
                <w:szCs w:val="21"/>
              </w:rPr>
              <w:t>Polytechnic)</w:t>
            </w:r>
          </w:p>
        </w:tc>
        <w:tc>
          <w:tcPr>
            <w:tcW w:w="5580" w:type="dxa"/>
          </w:tcPr>
          <w:p w:rsidR="00A618A9" w:rsidRPr="00C24515" w:rsidRDefault="006C5DDB" w:rsidP="006C5DDB">
            <w:pPr>
              <w:pStyle w:val="NoSpacing"/>
              <w:numPr>
                <w:ilvl w:val="0"/>
                <w:numId w:val="32"/>
              </w:numPr>
              <w:ind w:left="342"/>
              <w:jc w:val="both"/>
              <w:rPr>
                <w:rFonts w:ascii="Times New Roman" w:hAnsi="Times New Roman" w:cs="Times New Roman"/>
                <w:sz w:val="21"/>
                <w:szCs w:val="21"/>
              </w:rPr>
            </w:pPr>
            <w:r w:rsidRPr="00C24515">
              <w:rPr>
                <w:rFonts w:ascii="Times New Roman" w:hAnsi="Times New Roman" w:cs="Times New Roman"/>
                <w:sz w:val="21"/>
                <w:szCs w:val="21"/>
              </w:rPr>
              <w:t xml:space="preserve">Stipend of </w:t>
            </w:r>
            <w:r w:rsidR="00A618A9" w:rsidRPr="00C24515">
              <w:rPr>
                <w:rFonts w:ascii="Times New Roman" w:hAnsi="Times New Roman" w:cs="Times New Roman"/>
                <w:sz w:val="21"/>
                <w:szCs w:val="21"/>
              </w:rPr>
              <w:t xml:space="preserve">Rs. 10,000/- </w:t>
            </w:r>
          </w:p>
        </w:tc>
      </w:tr>
    </w:tbl>
    <w:p w:rsidR="006C5DDB" w:rsidRPr="00C24515" w:rsidRDefault="006C5DDB" w:rsidP="00F11862">
      <w:pPr>
        <w:spacing w:line="276" w:lineRule="auto"/>
        <w:rPr>
          <w:i/>
          <w:iCs/>
          <w:sz w:val="21"/>
          <w:szCs w:val="21"/>
        </w:rPr>
      </w:pPr>
      <w:r w:rsidRPr="00C24515">
        <w:rPr>
          <w:i/>
          <w:iCs/>
          <w:sz w:val="21"/>
          <w:szCs w:val="21"/>
        </w:rPr>
        <w:t>The above remuneration shall be fixed for the entire duration of the project period.</w:t>
      </w:r>
    </w:p>
    <w:p w:rsidR="008E6F0E" w:rsidRPr="00C24515" w:rsidRDefault="008E6F0E" w:rsidP="00F11862">
      <w:pPr>
        <w:spacing w:line="276" w:lineRule="auto"/>
        <w:rPr>
          <w:b/>
          <w:bCs/>
          <w:sz w:val="21"/>
          <w:szCs w:val="21"/>
          <w:lang w:bidi="hi-IN"/>
        </w:rPr>
      </w:pPr>
    </w:p>
    <w:p w:rsidR="00F11862" w:rsidRPr="00C24515" w:rsidRDefault="00F11862" w:rsidP="00F11862">
      <w:pPr>
        <w:spacing w:line="276" w:lineRule="auto"/>
        <w:rPr>
          <w:b/>
          <w:bCs/>
          <w:sz w:val="21"/>
          <w:szCs w:val="21"/>
          <w:lang w:bidi="hi-IN"/>
        </w:rPr>
      </w:pPr>
      <w:r w:rsidRPr="00C24515">
        <w:rPr>
          <w:b/>
          <w:bCs/>
          <w:sz w:val="21"/>
          <w:szCs w:val="21"/>
          <w:lang w:bidi="hi-IN"/>
        </w:rPr>
        <w:t>DUTIES OF THE POSTS:</w:t>
      </w:r>
    </w:p>
    <w:p w:rsidR="00F11862" w:rsidRPr="00C24515" w:rsidRDefault="00F11862" w:rsidP="00F11862">
      <w:pPr>
        <w:spacing w:line="276" w:lineRule="auto"/>
        <w:rPr>
          <w:b/>
          <w:bCs/>
          <w:sz w:val="21"/>
          <w:szCs w:val="21"/>
          <w:lang w:bidi="hi-IN"/>
        </w:rPr>
      </w:pPr>
    </w:p>
    <w:tbl>
      <w:tblPr>
        <w:tblStyle w:val="TableGrid"/>
        <w:tblW w:w="10348" w:type="dxa"/>
        <w:tblInd w:w="108" w:type="dxa"/>
        <w:tblLook w:val="04A0" w:firstRow="1" w:lastRow="0" w:firstColumn="1" w:lastColumn="0" w:noHBand="0" w:noVBand="1"/>
      </w:tblPr>
      <w:tblGrid>
        <w:gridCol w:w="618"/>
        <w:gridCol w:w="9730"/>
      </w:tblGrid>
      <w:tr w:rsidR="00A618A9" w:rsidRPr="00C24515" w:rsidTr="00FE2CC5">
        <w:trPr>
          <w:trHeight w:val="368"/>
        </w:trPr>
        <w:tc>
          <w:tcPr>
            <w:tcW w:w="618" w:type="dxa"/>
          </w:tcPr>
          <w:p w:rsidR="00A618A9" w:rsidRPr="00C24515" w:rsidRDefault="006A1493" w:rsidP="00A618A9">
            <w:pPr>
              <w:pStyle w:val="ListParagraph"/>
              <w:spacing w:after="0"/>
              <w:ind w:left="0" w:right="-90"/>
              <w:jc w:val="center"/>
              <w:rPr>
                <w:rFonts w:ascii="Times New Roman" w:hAnsi="Times New Roman" w:cs="Times New Roman"/>
                <w:sz w:val="21"/>
                <w:szCs w:val="21"/>
                <w:lang w:val="en-GB"/>
              </w:rPr>
            </w:pPr>
            <w:r w:rsidRPr="00C24515">
              <w:rPr>
                <w:rFonts w:ascii="Times New Roman" w:hAnsi="Times New Roman" w:cs="Times New Roman"/>
                <w:sz w:val="21"/>
                <w:szCs w:val="21"/>
                <w:lang w:val="en-GB"/>
              </w:rPr>
              <w:t>1</w:t>
            </w:r>
          </w:p>
        </w:tc>
        <w:tc>
          <w:tcPr>
            <w:tcW w:w="9730" w:type="dxa"/>
          </w:tcPr>
          <w:p w:rsidR="00A618A9" w:rsidRPr="00C24515" w:rsidRDefault="00A618A9" w:rsidP="00A618A9">
            <w:pPr>
              <w:rPr>
                <w:rStyle w:val="Strong"/>
                <w:sz w:val="21"/>
                <w:szCs w:val="21"/>
              </w:rPr>
            </w:pPr>
            <w:r w:rsidRPr="00C24515">
              <w:rPr>
                <w:b/>
                <w:bCs/>
                <w:sz w:val="21"/>
                <w:szCs w:val="21"/>
              </w:rPr>
              <w:t xml:space="preserve">Field Scouts (Agriculture </w:t>
            </w:r>
            <w:r w:rsidR="00FE2CC5" w:rsidRPr="00C24515">
              <w:rPr>
                <w:rStyle w:val="Strong"/>
                <w:sz w:val="21"/>
                <w:szCs w:val="21"/>
              </w:rPr>
              <w:t>Polytechnic)</w:t>
            </w:r>
          </w:p>
          <w:p w:rsidR="00863E46" w:rsidRPr="00C24515" w:rsidRDefault="00863E46" w:rsidP="00863E46">
            <w:pPr>
              <w:numPr>
                <w:ilvl w:val="0"/>
                <w:numId w:val="42"/>
              </w:numPr>
              <w:spacing w:before="100" w:beforeAutospacing="1" w:after="100" w:afterAutospacing="1"/>
              <w:rPr>
                <w:rFonts w:ascii="Verdana" w:hAnsi="Verdana"/>
                <w:sz w:val="21"/>
                <w:szCs w:val="21"/>
              </w:rPr>
            </w:pPr>
            <w:r w:rsidRPr="00C24515">
              <w:rPr>
                <w:sz w:val="21"/>
                <w:szCs w:val="21"/>
              </w:rPr>
              <w:t>To visit farmer fields in Rangareddy District</w:t>
            </w:r>
          </w:p>
          <w:p w:rsidR="00863E46" w:rsidRPr="00C24515" w:rsidRDefault="00863E46" w:rsidP="00863E46">
            <w:pPr>
              <w:numPr>
                <w:ilvl w:val="0"/>
                <w:numId w:val="42"/>
              </w:numPr>
              <w:spacing w:before="100" w:beforeAutospacing="1" w:after="100" w:afterAutospacing="1"/>
              <w:rPr>
                <w:rFonts w:ascii="Verdana" w:hAnsi="Verdana"/>
                <w:sz w:val="21"/>
                <w:szCs w:val="21"/>
              </w:rPr>
            </w:pPr>
            <w:r w:rsidRPr="00C24515">
              <w:rPr>
                <w:sz w:val="21"/>
                <w:szCs w:val="21"/>
              </w:rPr>
              <w:t>Day to day interaction with the farmers in Rangareddy District</w:t>
            </w:r>
          </w:p>
          <w:p w:rsidR="00863E46" w:rsidRPr="00C24515" w:rsidRDefault="00863E46" w:rsidP="00863E46">
            <w:pPr>
              <w:numPr>
                <w:ilvl w:val="0"/>
                <w:numId w:val="42"/>
              </w:numPr>
              <w:spacing w:before="100" w:beforeAutospacing="1" w:after="100" w:afterAutospacing="1"/>
              <w:rPr>
                <w:rFonts w:ascii="Verdana" w:hAnsi="Verdana"/>
                <w:sz w:val="21"/>
                <w:szCs w:val="21"/>
              </w:rPr>
            </w:pPr>
            <w:r w:rsidRPr="00C24515">
              <w:rPr>
                <w:sz w:val="21"/>
                <w:szCs w:val="21"/>
              </w:rPr>
              <w:t>Detection and Diagnosis of Pests in Rangareddy Dt</w:t>
            </w:r>
          </w:p>
          <w:p w:rsidR="00863E46" w:rsidRPr="00C24515" w:rsidRDefault="00863E46" w:rsidP="00863E46">
            <w:pPr>
              <w:numPr>
                <w:ilvl w:val="0"/>
                <w:numId w:val="42"/>
              </w:numPr>
              <w:spacing w:before="100" w:beforeAutospacing="1" w:after="100" w:afterAutospacing="1"/>
              <w:rPr>
                <w:rFonts w:ascii="Verdana" w:hAnsi="Verdana"/>
                <w:sz w:val="21"/>
                <w:szCs w:val="21"/>
              </w:rPr>
            </w:pPr>
            <w:r w:rsidRPr="00C24515">
              <w:rPr>
                <w:sz w:val="21"/>
                <w:szCs w:val="21"/>
              </w:rPr>
              <w:t>Advisory to be given to farmers based on recommendations from Senior Consultant/NIPHM faculty</w:t>
            </w:r>
          </w:p>
          <w:p w:rsidR="00863E46" w:rsidRPr="00C24515" w:rsidRDefault="00863E46" w:rsidP="00863E46">
            <w:pPr>
              <w:numPr>
                <w:ilvl w:val="0"/>
                <w:numId w:val="42"/>
              </w:numPr>
              <w:spacing w:before="100" w:beforeAutospacing="1" w:after="100" w:afterAutospacing="1"/>
              <w:rPr>
                <w:rFonts w:ascii="Verdana" w:hAnsi="Verdana"/>
                <w:sz w:val="21"/>
                <w:szCs w:val="21"/>
              </w:rPr>
            </w:pPr>
            <w:r w:rsidRPr="00C24515">
              <w:rPr>
                <w:sz w:val="21"/>
                <w:szCs w:val="21"/>
              </w:rPr>
              <w:t>Assisting in organizing farmer training programmes</w:t>
            </w:r>
          </w:p>
          <w:p w:rsidR="00C85C88" w:rsidRPr="00C24515" w:rsidRDefault="00863E46" w:rsidP="00863E46">
            <w:pPr>
              <w:numPr>
                <w:ilvl w:val="0"/>
                <w:numId w:val="42"/>
              </w:numPr>
              <w:spacing w:before="100" w:beforeAutospacing="1" w:after="100" w:afterAutospacing="1"/>
              <w:rPr>
                <w:rFonts w:ascii="Verdana" w:hAnsi="Verdana"/>
                <w:sz w:val="21"/>
                <w:szCs w:val="21"/>
              </w:rPr>
            </w:pPr>
            <w:r w:rsidRPr="00C24515">
              <w:rPr>
                <w:sz w:val="21"/>
                <w:szCs w:val="21"/>
              </w:rPr>
              <w:t>Any other duties assigned by the division</w:t>
            </w:r>
          </w:p>
        </w:tc>
      </w:tr>
    </w:tbl>
    <w:p w:rsidR="00F11862" w:rsidRDefault="00F11862" w:rsidP="00F11862">
      <w:pPr>
        <w:spacing w:after="80" w:line="276" w:lineRule="auto"/>
        <w:jc w:val="both"/>
        <w:rPr>
          <w:b/>
          <w:color w:val="FF0000"/>
          <w:sz w:val="21"/>
          <w:szCs w:val="21"/>
        </w:rPr>
      </w:pPr>
    </w:p>
    <w:p w:rsidR="001826FC" w:rsidRDefault="001826FC" w:rsidP="00F11862">
      <w:pPr>
        <w:spacing w:after="80" w:line="276" w:lineRule="auto"/>
        <w:jc w:val="both"/>
        <w:rPr>
          <w:b/>
          <w:color w:val="FF0000"/>
          <w:sz w:val="21"/>
          <w:szCs w:val="21"/>
        </w:rPr>
      </w:pPr>
    </w:p>
    <w:p w:rsidR="001826FC" w:rsidRPr="00C24515" w:rsidRDefault="001826FC" w:rsidP="00F11862">
      <w:pPr>
        <w:spacing w:after="80" w:line="276" w:lineRule="auto"/>
        <w:jc w:val="both"/>
        <w:rPr>
          <w:b/>
          <w:color w:val="FF0000"/>
          <w:sz w:val="21"/>
          <w:szCs w:val="21"/>
        </w:rPr>
      </w:pPr>
    </w:p>
    <w:p w:rsidR="00F11862" w:rsidRPr="00C24515" w:rsidRDefault="00F11862" w:rsidP="00F11862">
      <w:pPr>
        <w:spacing w:after="80" w:line="276" w:lineRule="auto"/>
        <w:jc w:val="both"/>
        <w:rPr>
          <w:b/>
          <w:sz w:val="21"/>
          <w:szCs w:val="21"/>
        </w:rPr>
      </w:pPr>
      <w:r w:rsidRPr="00C24515">
        <w:rPr>
          <w:b/>
          <w:sz w:val="21"/>
          <w:szCs w:val="21"/>
        </w:rPr>
        <w:lastRenderedPageBreak/>
        <w:t>GENERAL TERMS AND CONDITIONS:</w:t>
      </w:r>
    </w:p>
    <w:p w:rsidR="00F11862" w:rsidRPr="00C24515"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position of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is purely on contractual basis for a period of </w:t>
      </w:r>
      <w:r w:rsidRPr="00C24515">
        <w:rPr>
          <w:rFonts w:ascii="Times New Roman" w:hAnsi="Times New Roman"/>
          <w:sz w:val="21"/>
          <w:szCs w:val="21"/>
          <w:u w:val="single"/>
        </w:rPr>
        <w:t>Six months/ Project Period</w:t>
      </w:r>
      <w:r w:rsidRPr="00C24515">
        <w:rPr>
          <w:rFonts w:ascii="Times New Roman" w:hAnsi="Times New Roman"/>
          <w:sz w:val="21"/>
          <w:szCs w:val="21"/>
        </w:rPr>
        <w:t xml:space="preserve"> whichever is earlier. </w:t>
      </w:r>
    </w:p>
    <w:p w:rsidR="00F11862" w:rsidRPr="00C24515"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continuance of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during the said period of six months / 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shall stand terminated automatically on expiry of the </w:t>
      </w:r>
      <w:r w:rsidRPr="00C24515">
        <w:rPr>
          <w:rFonts w:ascii="Times New Roman" w:hAnsi="Times New Roman"/>
          <w:i/>
          <w:iCs/>
          <w:sz w:val="21"/>
          <w:szCs w:val="21"/>
        </w:rPr>
        <w:t>contract</w:t>
      </w:r>
      <w:r w:rsidRPr="00C24515">
        <w:rPr>
          <w:rFonts w:ascii="Times New Roman" w:hAnsi="Times New Roman"/>
          <w:sz w:val="21"/>
          <w:szCs w:val="21"/>
        </w:rPr>
        <w:t xml:space="preserve"> period unless it is extended in writing. </w:t>
      </w:r>
    </w:p>
    <w:p w:rsidR="00F11862" w:rsidRPr="00C24515"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The candidates have to produce all the original certificates / documents at the time of Interview for verification.  Failure to bring the same will render ineligible to attend PPT &amp; Interview.</w:t>
      </w:r>
    </w:p>
    <w:p w:rsidR="00F11862" w:rsidRPr="00C24515"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No TA/DA will be admissible for attending the interview.</w:t>
      </w:r>
    </w:p>
    <w:p w:rsidR="00F11862" w:rsidRPr="00C24515"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 xml:space="preserve">Self-attested copies of all educational qualifications along with experience certificates are required to be submitted invariably.  </w:t>
      </w:r>
    </w:p>
    <w:p w:rsidR="00F11862" w:rsidRPr="00C24515"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Age and educational qualifications may be relaxed in exceptional cases by the Institute.</w:t>
      </w:r>
    </w:p>
    <w:p w:rsidR="00F11862" w:rsidRPr="00C24515" w:rsidRDefault="00F11862" w:rsidP="00A618A9">
      <w:pPr>
        <w:pStyle w:val="ListParagraph"/>
        <w:numPr>
          <w:ilvl w:val="0"/>
          <w:numId w:val="3"/>
        </w:numPr>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In respect of </w:t>
      </w:r>
      <w:r w:rsidRPr="00C24515">
        <w:rPr>
          <w:rFonts w:ascii="Times New Roman" w:hAnsi="Times New Roman"/>
          <w:sz w:val="21"/>
          <w:szCs w:val="21"/>
          <w:u w:val="single"/>
        </w:rPr>
        <w:t>RAs/SRFs</w:t>
      </w:r>
      <w:r w:rsidR="00E346BB" w:rsidRPr="00C24515">
        <w:rPr>
          <w:rFonts w:ascii="Times New Roman" w:hAnsi="Times New Roman"/>
          <w:sz w:val="21"/>
          <w:szCs w:val="21"/>
          <w:u w:val="single"/>
        </w:rPr>
        <w:t>/ Field Scout</w:t>
      </w:r>
      <w:r w:rsidRPr="00C24515">
        <w:rPr>
          <w:rFonts w:ascii="Times New Roman" w:hAnsi="Times New Roman"/>
          <w:sz w:val="21"/>
          <w:szCs w:val="21"/>
        </w:rPr>
        <w:t>, an amount equivalent to one month pay will be deducted in four equal installments i.e. @1/4</w:t>
      </w:r>
      <w:r w:rsidRPr="00C24515">
        <w:rPr>
          <w:rFonts w:ascii="Times New Roman" w:hAnsi="Times New Roman"/>
          <w:sz w:val="21"/>
          <w:szCs w:val="21"/>
          <w:vertAlign w:val="superscript"/>
        </w:rPr>
        <w:t>th</w:t>
      </w:r>
      <w:r w:rsidRPr="00C24515">
        <w:rPr>
          <w:rFonts w:ascii="Times New Roman" w:hAnsi="Times New Roman"/>
          <w:sz w:val="21"/>
          <w:szCs w:val="21"/>
        </w:rPr>
        <w:t xml:space="preserve"> pay per month from first four months remuneration as caution deposit. This amount will be refunded to the candidate only on successful completion of notice period obligations. The decision of the Competent Authority will be final in this regard.</w:t>
      </w:r>
    </w:p>
    <w:p w:rsidR="00F11862" w:rsidRPr="00C24515" w:rsidRDefault="00F11862" w:rsidP="00A618A9">
      <w:pPr>
        <w:pStyle w:val="ListParagraph"/>
        <w:numPr>
          <w:ilvl w:val="0"/>
          <w:numId w:val="3"/>
        </w:numPr>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 xml:space="preserve">Candidates may submit a declaration stating that they are willing to be considered for a lower position in case their application for the applied position is found ineligible or if not been shortlisted for a further scrutiny.  </w:t>
      </w:r>
    </w:p>
    <w:p w:rsidR="00F11862" w:rsidRPr="00C24515" w:rsidRDefault="00F11862" w:rsidP="00A618A9">
      <w:pPr>
        <w:pStyle w:val="ListParagraph"/>
        <w:numPr>
          <w:ilvl w:val="0"/>
          <w:numId w:val="3"/>
        </w:numPr>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F11862" w:rsidRPr="00C24515" w:rsidRDefault="00F11862" w:rsidP="00A618A9">
      <w:pPr>
        <w:pStyle w:val="ListParagraph"/>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If any of the contractual staff leaves NIPHM abruptly or without serving notice period, the caution deposit amount available will be withheld/forfeited/confiscated. The decision of the Competent Authority will be final in this regard.</w:t>
      </w:r>
    </w:p>
    <w:p w:rsidR="00F11862" w:rsidRPr="00C24515" w:rsidRDefault="00F11862" w:rsidP="00A618A9">
      <w:pPr>
        <w:pStyle w:val="ListParagraph"/>
        <w:numPr>
          <w:ilvl w:val="0"/>
          <w:numId w:val="3"/>
        </w:numPr>
        <w:tabs>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If 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F11862" w:rsidRPr="00C24515"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are required to adhere to the administrative, financial and disciplinary regulations of NIPHM where the incumbent is working. Regular attendance of them shall be ensured by the concerned Director of the division keeping an attendance register/ biometric. </w:t>
      </w:r>
    </w:p>
    <w:p w:rsidR="00F11862" w:rsidRPr="00C24515"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shall be engaged in the Scheme/Project work on full time basis and will not be allowed to undertake any other work or to accept or hold another appointment with or without remuneration elsewhere. </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shall give a declaration to the effect that he/she is not drawing any other scholarship/fellowship or is employed elsewhere in the form prescribed.</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NIPHM will have full intellectual property rights/proprietary rights on research outputs of 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with reference to work done during the period of working in the NIPHM as per the provisions of “Guidelines for Intellectual Property Management and Technology Transfer / Commercialization” </w:t>
      </w:r>
      <w:r w:rsidRPr="00C24515">
        <w:rPr>
          <w:rFonts w:ascii="Times New Roman" w:hAnsi="Times New Roman"/>
          <w:i/>
          <w:iCs/>
          <w:sz w:val="21"/>
          <w:szCs w:val="21"/>
        </w:rPr>
        <w:t>mutatis mutandis</w:t>
      </w:r>
      <w:r w:rsidRPr="00C24515">
        <w:rPr>
          <w:rFonts w:ascii="Times New Roman" w:hAnsi="Times New Roman"/>
          <w:sz w:val="21"/>
          <w:szCs w:val="21"/>
        </w:rPr>
        <w:t xml:space="preserve">. However, in case the RAs/SRFs/JRFs </w:t>
      </w:r>
      <w:proofErr w:type="gramStart"/>
      <w:r w:rsidRPr="00C24515">
        <w:rPr>
          <w:rFonts w:ascii="Times New Roman" w:hAnsi="Times New Roman"/>
          <w:sz w:val="21"/>
          <w:szCs w:val="21"/>
        </w:rPr>
        <w:t>has</w:t>
      </w:r>
      <w:proofErr w:type="gramEnd"/>
      <w:r w:rsidRPr="00C24515">
        <w:rPr>
          <w:rFonts w:ascii="Times New Roman" w:hAnsi="Times New Roman"/>
          <w:sz w:val="21"/>
          <w:szCs w:val="21"/>
        </w:rPr>
        <w:t xml:space="preserve"> been associated with research work, his/her name will be acknowledged / included appropriately in the research paper(s). 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shall have no right in this regard.</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lastRenderedPageBreak/>
        <w:t>Their headquarters will be at Hyderabad (OR) will be as necessitated by the project.</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will not be entitled to (i) General Provident Fund, (ii) NIPHM Group Insurance Scheme, (iii) All other service benefits allowed to regular employees.  </w:t>
      </w:r>
      <w:proofErr w:type="spellStart"/>
      <w:r w:rsidRPr="00C24515">
        <w:rPr>
          <w:rFonts w:ascii="Times New Roman" w:hAnsi="Times New Roman"/>
          <w:sz w:val="21"/>
          <w:szCs w:val="21"/>
        </w:rPr>
        <w:t>He/She</w:t>
      </w:r>
      <w:proofErr w:type="spellEnd"/>
      <w:r w:rsidRPr="00C24515">
        <w:rPr>
          <w:rFonts w:ascii="Times New Roman" w:hAnsi="Times New Roman"/>
          <w:sz w:val="21"/>
          <w:szCs w:val="21"/>
        </w:rPr>
        <w:t xml:space="preserve"> will not be entitled to any travelling allowance at the time of joining and leaving NIPHM.</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will be entitled to admissible tour TA &amp; DA as per NIPHM rules. </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Income tax will be deducted from the emoluments of Consultants/RAs/SRFs/JRFs at source as applicable. </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should set up residence in the NIPHM quarters if allotted or stay within 3 km. radius of NIPHM to be at ease to attend to office.  In case of any deviation in this regard, the engagement will be terminated.  </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is required to produce all the original certificates of educational qualifications, experience at the time of joining at NIPHM for verification. </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will not be entitled to any Medical benefit &amp; allowances.</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w:t>
      </w:r>
      <w:r w:rsidR="006C5DDB" w:rsidRPr="00C24515">
        <w:rPr>
          <w:rFonts w:ascii="Times New Roman" w:hAnsi="Times New Roman"/>
          <w:sz w:val="21"/>
          <w:szCs w:val="21"/>
        </w:rPr>
        <w:t>/Field Scouts</w:t>
      </w:r>
      <w:r w:rsidRPr="00C24515">
        <w:rPr>
          <w:rFonts w:ascii="Times New Roman" w:hAnsi="Times New Roman"/>
          <w:sz w:val="21"/>
          <w:szCs w:val="21"/>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No correspondence will be entertained with the non-shortlisted or non-selected candidates.</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The above vacancies are indicative and may vary as per actual requirement.</w:t>
      </w:r>
    </w:p>
    <w:p w:rsidR="00F11862" w:rsidRPr="00C24515"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In case of any dispute which may arise out of or in connection with this advertisement/notification, Hyderabad City courts have jurisdiction to decide or adjudicate. </w:t>
      </w:r>
    </w:p>
    <w:p w:rsidR="00F11862" w:rsidRPr="00C24515" w:rsidRDefault="00F11862" w:rsidP="00F11862">
      <w:pPr>
        <w:spacing w:after="80" w:line="276" w:lineRule="auto"/>
        <w:ind w:right="-342"/>
        <w:jc w:val="center"/>
        <w:rPr>
          <w:b/>
          <w:bCs/>
          <w:sz w:val="21"/>
          <w:szCs w:val="21"/>
        </w:rPr>
      </w:pPr>
    </w:p>
    <w:p w:rsidR="00F11862" w:rsidRPr="00C24515" w:rsidRDefault="00F11862" w:rsidP="00F11862">
      <w:pPr>
        <w:spacing w:after="80"/>
        <w:ind w:left="6480"/>
        <w:jc w:val="center"/>
        <w:rPr>
          <w:b/>
          <w:bCs/>
          <w:sz w:val="21"/>
          <w:szCs w:val="21"/>
        </w:rPr>
      </w:pPr>
      <w:r w:rsidRPr="00C24515">
        <w:rPr>
          <w:b/>
          <w:bCs/>
          <w:sz w:val="21"/>
          <w:szCs w:val="21"/>
        </w:rPr>
        <w:t xml:space="preserve">         </w:t>
      </w:r>
    </w:p>
    <w:p w:rsidR="00F11862" w:rsidRPr="00877157" w:rsidRDefault="00F11862" w:rsidP="00F11862">
      <w:pPr>
        <w:spacing w:after="80"/>
        <w:jc w:val="right"/>
        <w:rPr>
          <w:b/>
          <w:bCs/>
          <w:sz w:val="22"/>
          <w:szCs w:val="22"/>
        </w:rPr>
      </w:pPr>
      <w:proofErr w:type="gramStart"/>
      <w:r w:rsidRPr="00C24515">
        <w:rPr>
          <w:b/>
          <w:bCs/>
          <w:sz w:val="21"/>
          <w:szCs w:val="21"/>
        </w:rPr>
        <w:t>REGISTRAR</w:t>
      </w:r>
      <w:r w:rsidR="00A618A9" w:rsidRPr="00C24515">
        <w:rPr>
          <w:b/>
          <w:bCs/>
          <w:sz w:val="21"/>
          <w:szCs w:val="21"/>
        </w:rPr>
        <w:t xml:space="preserve"> </w:t>
      </w:r>
      <w:r w:rsidRPr="00C24515">
        <w:rPr>
          <w:b/>
          <w:bCs/>
          <w:sz w:val="21"/>
          <w:szCs w:val="21"/>
        </w:rPr>
        <w:t>i/c.</w:t>
      </w:r>
      <w:proofErr w:type="gramEnd"/>
      <w:r w:rsidRPr="00877157">
        <w:rPr>
          <w:b/>
          <w:bCs/>
          <w:sz w:val="22"/>
          <w:szCs w:val="22"/>
        </w:rPr>
        <w:tab/>
      </w:r>
    </w:p>
    <w:p w:rsidR="00F11862" w:rsidRDefault="00F11862" w:rsidP="00F11862">
      <w:pPr>
        <w:spacing w:after="200" w:line="276" w:lineRule="auto"/>
        <w:jc w:val="center"/>
        <w:rPr>
          <w:b/>
          <w:u w:val="single"/>
        </w:rPr>
      </w:pPr>
      <w:r w:rsidRPr="00AC6B13">
        <w:rPr>
          <w:b/>
          <w:highlight w:val="yellow"/>
          <w:u w:val="single"/>
        </w:rPr>
        <w:br w:type="page"/>
      </w:r>
      <w:r>
        <w:rPr>
          <w:noProof/>
          <w:lang w:val="en-IN" w:eastAsia="en-IN"/>
        </w:rPr>
        <w:lastRenderedPageBreak/>
        <mc:AlternateContent>
          <mc:Choice Requires="wps">
            <w:drawing>
              <wp:anchor distT="0" distB="0" distL="114300" distR="114300" simplePos="0" relativeHeight="251660288" behindDoc="0" locked="0" layoutInCell="1" allowOverlap="1" wp14:anchorId="034AD5E5" wp14:editId="68FC5448">
                <wp:simplePos x="0" y="0"/>
                <wp:positionH relativeFrom="column">
                  <wp:posOffset>5203190</wp:posOffset>
                </wp:positionH>
                <wp:positionV relativeFrom="paragraph">
                  <wp:posOffset>61595</wp:posOffset>
                </wp:positionV>
                <wp:extent cx="1178560" cy="1371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863E46" w:rsidRDefault="00863E46" w:rsidP="00F11862"/>
                          <w:p w:rsidR="00863E46" w:rsidRDefault="00863E46" w:rsidP="00F11862">
                            <w:pPr>
                              <w:jc w:val="center"/>
                            </w:pPr>
                          </w:p>
                          <w:p w:rsidR="00863E46" w:rsidRDefault="00863E46" w:rsidP="00F1186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12KQIAAEgEAAAOAAAAZHJzL2Uyb0RvYy54bWysVNuO0zAQfUfiHyy/01xou92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">
                <v:textbox>
                  <w:txbxContent>
                    <w:p w:rsidR="00863E46" w:rsidRDefault="00863E46" w:rsidP="00F11862"/>
                    <w:p w:rsidR="00863E46" w:rsidRDefault="00863E46" w:rsidP="00F11862">
                      <w:pPr>
                        <w:jc w:val="center"/>
                      </w:pPr>
                    </w:p>
                    <w:p w:rsidR="00863E46" w:rsidRDefault="00863E46" w:rsidP="00F11862">
                      <w:pPr>
                        <w:jc w:val="center"/>
                      </w:pPr>
                      <w:r>
                        <w:t>Affix Passport size Photograph</w:t>
                      </w:r>
                    </w:p>
                  </w:txbxContent>
                </v:textbox>
              </v:rect>
            </w:pict>
          </mc:Fallback>
        </mc:AlternateContent>
      </w:r>
      <w:r>
        <w:rPr>
          <w:b/>
          <w:u w:val="single"/>
        </w:rPr>
        <w:t>P R O F O R M A</w:t>
      </w:r>
    </w:p>
    <w:p w:rsidR="00F11862" w:rsidRDefault="00F11862" w:rsidP="00F11862">
      <w:pPr>
        <w:autoSpaceDE w:val="0"/>
        <w:autoSpaceDN w:val="0"/>
        <w:adjustRightInd w:val="0"/>
        <w:jc w:val="center"/>
      </w:pPr>
    </w:p>
    <w:p w:rsidR="00F11862" w:rsidRPr="00BB731D" w:rsidRDefault="00F11862" w:rsidP="00F11862">
      <w:pPr>
        <w:autoSpaceDE w:val="0"/>
        <w:autoSpaceDN w:val="0"/>
        <w:adjustRightInd w:val="0"/>
        <w:rPr>
          <w:b/>
        </w:rPr>
      </w:pPr>
      <w:r>
        <w:rPr>
          <w:b/>
        </w:rPr>
        <w:t xml:space="preserve">APPLICATION FOR THE POST OF </w:t>
      </w:r>
      <w:r>
        <w:rPr>
          <w:b/>
          <w:u w:val="single"/>
        </w:rPr>
        <w:t xml:space="preserve">                                  </w:t>
      </w:r>
      <w:r>
        <w:rPr>
          <w:b/>
        </w:rPr>
        <w:t xml:space="preserve">on </w:t>
      </w:r>
      <w:r w:rsidRPr="00BB731D">
        <w:rPr>
          <w:b/>
          <w:bCs/>
        </w:rPr>
        <w:t>Contractual Basis</w:t>
      </w:r>
    </w:p>
    <w:p w:rsidR="00F11862" w:rsidRDefault="00F11862" w:rsidP="00F11862">
      <w:pPr>
        <w:autoSpaceDE w:val="0"/>
        <w:autoSpaceDN w:val="0"/>
        <w:adjustRightInd w:val="0"/>
      </w:pPr>
    </w:p>
    <w:p w:rsidR="00F11862" w:rsidRDefault="00F11862" w:rsidP="00F11862">
      <w:pPr>
        <w:autoSpaceDE w:val="0"/>
        <w:autoSpaceDN w:val="0"/>
        <w:adjustRightInd w:val="0"/>
      </w:pPr>
      <w:r>
        <w:t xml:space="preserve">1. </w:t>
      </w:r>
      <w:r>
        <w:tab/>
        <w:t xml:space="preserve">Name </w:t>
      </w:r>
      <w:r>
        <w:tab/>
      </w:r>
      <w:r>
        <w:tab/>
      </w:r>
      <w:r>
        <w:tab/>
      </w:r>
      <w:r>
        <w:tab/>
      </w:r>
      <w:r>
        <w:tab/>
        <w:t>:</w:t>
      </w:r>
    </w:p>
    <w:p w:rsidR="00F11862" w:rsidRDefault="00F11862" w:rsidP="00F11862">
      <w:pPr>
        <w:autoSpaceDE w:val="0"/>
        <w:autoSpaceDN w:val="0"/>
        <w:adjustRightInd w:val="0"/>
      </w:pPr>
      <w:r>
        <w:t xml:space="preserve">    </w:t>
      </w:r>
      <w:r>
        <w:tab/>
        <w:t>(</w:t>
      </w:r>
      <w:proofErr w:type="gramStart"/>
      <w:r>
        <w:t>in</w:t>
      </w:r>
      <w:proofErr w:type="gramEnd"/>
      <w:r>
        <w:t xml:space="preserve"> Block letters)</w:t>
      </w:r>
    </w:p>
    <w:p w:rsidR="00F11862" w:rsidRDefault="00F11862" w:rsidP="00F11862">
      <w:pPr>
        <w:autoSpaceDE w:val="0"/>
        <w:autoSpaceDN w:val="0"/>
        <w:adjustRightInd w:val="0"/>
      </w:pPr>
    </w:p>
    <w:p w:rsidR="00F11862" w:rsidRDefault="00F11862" w:rsidP="00F11862">
      <w:pPr>
        <w:autoSpaceDE w:val="0"/>
        <w:autoSpaceDN w:val="0"/>
        <w:adjustRightInd w:val="0"/>
      </w:pPr>
      <w:r>
        <w:t>2.</w:t>
      </w:r>
      <w:r>
        <w:tab/>
        <w:t>Father’s/Husband Name</w:t>
      </w:r>
      <w:r>
        <w:tab/>
      </w:r>
      <w:r>
        <w:tab/>
        <w:t>:</w:t>
      </w:r>
    </w:p>
    <w:p w:rsidR="00F11862" w:rsidRDefault="00F11862" w:rsidP="00F11862">
      <w:pPr>
        <w:autoSpaceDE w:val="0"/>
        <w:autoSpaceDN w:val="0"/>
        <w:adjustRightInd w:val="0"/>
      </w:pPr>
    </w:p>
    <w:p w:rsidR="00F11862" w:rsidRDefault="00F11862" w:rsidP="00F11862">
      <w:pPr>
        <w:autoSpaceDE w:val="0"/>
        <w:autoSpaceDN w:val="0"/>
        <w:adjustRightInd w:val="0"/>
      </w:pPr>
    </w:p>
    <w:p w:rsidR="00F11862" w:rsidRDefault="00F11862" w:rsidP="00F11862">
      <w:pPr>
        <w:autoSpaceDE w:val="0"/>
        <w:autoSpaceDN w:val="0"/>
        <w:adjustRightInd w:val="0"/>
      </w:pPr>
      <w:r>
        <w:t xml:space="preserve">3.   </w:t>
      </w:r>
      <w:r>
        <w:tab/>
        <w:t>Date of Birth (in Christian era)</w:t>
      </w:r>
      <w:r>
        <w:tab/>
        <w:t>:</w:t>
      </w:r>
    </w:p>
    <w:p w:rsidR="00F11862" w:rsidRDefault="00F11862" w:rsidP="00F11862">
      <w:pPr>
        <w:autoSpaceDE w:val="0"/>
        <w:autoSpaceDN w:val="0"/>
        <w:adjustRightInd w:val="0"/>
      </w:pPr>
    </w:p>
    <w:p w:rsidR="00F11862" w:rsidRDefault="00F11862" w:rsidP="00F11862">
      <w:pPr>
        <w:autoSpaceDE w:val="0"/>
        <w:autoSpaceDN w:val="0"/>
        <w:adjustRightInd w:val="0"/>
      </w:pPr>
    </w:p>
    <w:p w:rsidR="00F11862" w:rsidRDefault="00F11862" w:rsidP="00F11862">
      <w:pPr>
        <w:autoSpaceDE w:val="0"/>
        <w:autoSpaceDN w:val="0"/>
        <w:adjustRightInd w:val="0"/>
        <w:ind w:right="-1260"/>
      </w:pPr>
      <w:r>
        <w:t xml:space="preserve">4.  </w:t>
      </w:r>
      <w:r>
        <w:tab/>
        <w:t>Age</w:t>
      </w:r>
      <w:r>
        <w:tab/>
      </w:r>
      <w:r>
        <w:tab/>
      </w:r>
      <w:r>
        <w:tab/>
      </w:r>
      <w:r>
        <w:tab/>
      </w:r>
      <w:r>
        <w:tab/>
        <w:t>:  Years…………..Months…………..Days…..………</w:t>
      </w:r>
    </w:p>
    <w:p w:rsidR="00F11862" w:rsidRDefault="00F11862" w:rsidP="00F11862">
      <w:pPr>
        <w:autoSpaceDE w:val="0"/>
        <w:autoSpaceDN w:val="0"/>
        <w:adjustRightInd w:val="0"/>
        <w:ind w:firstLine="720"/>
      </w:pPr>
      <w:r>
        <w:t>(</w:t>
      </w:r>
      <w:proofErr w:type="gramStart"/>
      <w:r>
        <w:t>as</w:t>
      </w:r>
      <w:proofErr w:type="gramEnd"/>
      <w:r>
        <w:t xml:space="preserve"> on last date for submission of application)</w:t>
      </w:r>
    </w:p>
    <w:p w:rsidR="00F11862" w:rsidRDefault="00F11862" w:rsidP="00F11862">
      <w:pPr>
        <w:autoSpaceDE w:val="0"/>
        <w:autoSpaceDN w:val="0"/>
        <w:adjustRightInd w:val="0"/>
      </w:pPr>
      <w:r>
        <w:t xml:space="preserve">5.  </w:t>
      </w:r>
      <w:r>
        <w:tab/>
      </w:r>
      <w:r>
        <w:rPr>
          <w:b/>
          <w:sz w:val="20"/>
          <w:u w:val="single"/>
        </w:rPr>
        <w:t>ADDRESS FOR CORRESPONDENCE</w:t>
      </w:r>
      <w:r>
        <w:tab/>
        <w:t>:</w:t>
      </w:r>
    </w:p>
    <w:p w:rsidR="00F11862" w:rsidRDefault="00F11862" w:rsidP="00F11862">
      <w:pPr>
        <w:numPr>
          <w:ilvl w:val="1"/>
          <w:numId w:val="1"/>
        </w:numPr>
        <w:autoSpaceDE w:val="0"/>
        <w:autoSpaceDN w:val="0"/>
        <w:adjustRightInd w:val="0"/>
      </w:pPr>
      <w:r>
        <w:t xml:space="preserve">Present </w:t>
      </w:r>
      <w:r>
        <w:tab/>
      </w:r>
      <w:r>
        <w:tab/>
      </w:r>
      <w:r>
        <w:tab/>
        <w:t>:</w:t>
      </w:r>
    </w:p>
    <w:p w:rsidR="00F11862" w:rsidRDefault="00F11862" w:rsidP="00F11862">
      <w:pPr>
        <w:autoSpaceDE w:val="0"/>
        <w:autoSpaceDN w:val="0"/>
        <w:adjustRightInd w:val="0"/>
        <w:ind w:left="720"/>
      </w:pPr>
    </w:p>
    <w:p w:rsidR="00F11862" w:rsidRDefault="00F11862" w:rsidP="00F11862">
      <w:pPr>
        <w:autoSpaceDE w:val="0"/>
        <w:autoSpaceDN w:val="0"/>
        <w:adjustRightInd w:val="0"/>
        <w:ind w:left="720"/>
      </w:pPr>
    </w:p>
    <w:p w:rsidR="00F11862" w:rsidRDefault="00F11862" w:rsidP="00F11862">
      <w:pPr>
        <w:numPr>
          <w:ilvl w:val="1"/>
          <w:numId w:val="1"/>
        </w:numPr>
        <w:autoSpaceDE w:val="0"/>
        <w:autoSpaceDN w:val="0"/>
        <w:adjustRightInd w:val="0"/>
      </w:pPr>
      <w:r>
        <w:t>Permanent</w:t>
      </w:r>
      <w:r>
        <w:tab/>
      </w:r>
      <w:r>
        <w:tab/>
      </w:r>
      <w:r>
        <w:tab/>
        <w:t>:</w:t>
      </w:r>
    </w:p>
    <w:p w:rsidR="00F11862" w:rsidRDefault="00F11862" w:rsidP="00F11862">
      <w:pPr>
        <w:autoSpaceDE w:val="0"/>
        <w:autoSpaceDN w:val="0"/>
        <w:adjustRightInd w:val="0"/>
        <w:ind w:left="1080"/>
      </w:pPr>
    </w:p>
    <w:p w:rsidR="00F11862" w:rsidRDefault="00F11862" w:rsidP="00F11862">
      <w:pPr>
        <w:autoSpaceDE w:val="0"/>
        <w:autoSpaceDN w:val="0"/>
        <w:adjustRightInd w:val="0"/>
        <w:ind w:left="1080"/>
      </w:pPr>
    </w:p>
    <w:p w:rsidR="00F11862" w:rsidRDefault="00F11862" w:rsidP="00F11862">
      <w:pPr>
        <w:numPr>
          <w:ilvl w:val="1"/>
          <w:numId w:val="1"/>
        </w:numPr>
        <w:autoSpaceDE w:val="0"/>
        <w:autoSpaceDN w:val="0"/>
        <w:adjustRightInd w:val="0"/>
      </w:pPr>
      <w:r>
        <w:t>Email ID</w:t>
      </w:r>
      <w:r>
        <w:tab/>
      </w:r>
      <w:r>
        <w:tab/>
      </w:r>
      <w:r>
        <w:tab/>
        <w:t>: 1.</w:t>
      </w:r>
    </w:p>
    <w:p w:rsidR="00F11862" w:rsidRDefault="00F11862" w:rsidP="00F11862">
      <w:pPr>
        <w:autoSpaceDE w:val="0"/>
        <w:autoSpaceDN w:val="0"/>
        <w:adjustRightInd w:val="0"/>
        <w:ind w:left="4320"/>
      </w:pPr>
      <w:r>
        <w:t xml:space="preserve">  2. </w:t>
      </w:r>
    </w:p>
    <w:p w:rsidR="00F11862" w:rsidRDefault="00F11862" w:rsidP="00F11862">
      <w:pPr>
        <w:autoSpaceDE w:val="0"/>
        <w:autoSpaceDN w:val="0"/>
        <w:adjustRightInd w:val="0"/>
        <w:ind w:left="1440"/>
      </w:pPr>
    </w:p>
    <w:p w:rsidR="00F11862" w:rsidRDefault="00F11862" w:rsidP="00F11862">
      <w:pPr>
        <w:numPr>
          <w:ilvl w:val="1"/>
          <w:numId w:val="1"/>
        </w:numPr>
        <w:autoSpaceDE w:val="0"/>
        <w:autoSpaceDN w:val="0"/>
        <w:adjustRightInd w:val="0"/>
      </w:pPr>
      <w:r>
        <w:t>Mobile</w:t>
      </w:r>
      <w:r>
        <w:tab/>
      </w:r>
      <w:r>
        <w:tab/>
      </w:r>
      <w:r>
        <w:tab/>
      </w:r>
      <w:r>
        <w:tab/>
        <w:t>:</w:t>
      </w:r>
    </w:p>
    <w:p w:rsidR="00F11862" w:rsidRDefault="00F11862" w:rsidP="00F11862">
      <w:pPr>
        <w:autoSpaceDE w:val="0"/>
        <w:autoSpaceDN w:val="0"/>
        <w:adjustRightInd w:val="0"/>
        <w:ind w:left="720"/>
      </w:pPr>
    </w:p>
    <w:p w:rsidR="00F11862" w:rsidRDefault="00F11862" w:rsidP="00F11862">
      <w:pPr>
        <w:numPr>
          <w:ilvl w:val="1"/>
          <w:numId w:val="1"/>
        </w:numPr>
        <w:autoSpaceDE w:val="0"/>
        <w:autoSpaceDN w:val="0"/>
        <w:adjustRightInd w:val="0"/>
      </w:pPr>
      <w:r>
        <w:rPr>
          <w:szCs w:val="22"/>
        </w:rPr>
        <w:t>Phone No. (STD/ISD code)</w:t>
      </w:r>
      <w:r>
        <w:rPr>
          <w:szCs w:val="22"/>
        </w:rPr>
        <w:tab/>
        <w:t>:</w:t>
      </w:r>
    </w:p>
    <w:p w:rsidR="00F11862" w:rsidRDefault="00F11862" w:rsidP="00F11862">
      <w:pPr>
        <w:autoSpaceDE w:val="0"/>
        <w:autoSpaceDN w:val="0"/>
        <w:adjustRightInd w:val="0"/>
      </w:pPr>
    </w:p>
    <w:p w:rsidR="00F11862" w:rsidRDefault="00F11862" w:rsidP="00F11862">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F11862" w:rsidRDefault="00F11862" w:rsidP="00F11862">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F11862" w:rsidTr="00A618A9">
        <w:tc>
          <w:tcPr>
            <w:tcW w:w="2204"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F11862" w:rsidRDefault="00F11862" w:rsidP="00A618A9">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F11862" w:rsidRDefault="00F11862" w:rsidP="00A618A9">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rPr>
                <w:b/>
                <w:bCs/>
              </w:rPr>
            </w:pPr>
            <w:r>
              <w:rPr>
                <w:b/>
                <w:bCs/>
              </w:rPr>
              <w:t>REMARKS</w:t>
            </w:r>
          </w:p>
          <w:p w:rsidR="00F11862" w:rsidRDefault="00F11862" w:rsidP="00A618A9">
            <w:pPr>
              <w:autoSpaceDE w:val="0"/>
              <w:autoSpaceDN w:val="0"/>
              <w:adjustRightInd w:val="0"/>
              <w:spacing w:line="276" w:lineRule="auto"/>
              <w:jc w:val="center"/>
              <w:rPr>
                <w:b/>
                <w:bCs/>
              </w:rPr>
            </w:pPr>
            <w:r>
              <w:rPr>
                <w:b/>
                <w:bCs/>
              </w:rPr>
              <w:t>(Awards if any)</w:t>
            </w: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bl>
    <w:p w:rsidR="00F11862" w:rsidRDefault="00F11862" w:rsidP="00F11862">
      <w:pPr>
        <w:autoSpaceDE w:val="0"/>
        <w:autoSpaceDN w:val="0"/>
        <w:adjustRightInd w:val="0"/>
        <w:ind w:left="270" w:hanging="270"/>
      </w:pPr>
    </w:p>
    <w:p w:rsidR="00F11862" w:rsidRDefault="00F11862" w:rsidP="00F11862">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F11862" w:rsidRDefault="00F11862" w:rsidP="00F11862">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F11862" w:rsidTr="00A618A9">
        <w:tc>
          <w:tcPr>
            <w:tcW w:w="1658"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Office/</w:t>
            </w:r>
            <w:proofErr w:type="spellStart"/>
            <w:r>
              <w:t>Instt</w:t>
            </w:r>
            <w:proofErr w:type="spellEnd"/>
            <w:r>
              <w:t>./</w:t>
            </w:r>
          </w:p>
          <w:p w:rsidR="00F11862" w:rsidRDefault="00F11862" w:rsidP="00A618A9">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Scale of pay and</w:t>
            </w:r>
          </w:p>
          <w:p w:rsidR="00F11862" w:rsidRDefault="00F11862" w:rsidP="00A618A9">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Nature of</w:t>
            </w:r>
          </w:p>
          <w:p w:rsidR="00F11862" w:rsidRDefault="00F11862" w:rsidP="00A618A9">
            <w:pPr>
              <w:autoSpaceDE w:val="0"/>
              <w:autoSpaceDN w:val="0"/>
              <w:adjustRightInd w:val="0"/>
              <w:spacing w:line="276" w:lineRule="auto"/>
              <w:jc w:val="center"/>
            </w:pPr>
            <w:r>
              <w:t>duties</w:t>
            </w:r>
          </w:p>
          <w:p w:rsidR="00F11862" w:rsidRDefault="00F11862" w:rsidP="00A618A9">
            <w:pPr>
              <w:autoSpaceDE w:val="0"/>
              <w:autoSpaceDN w:val="0"/>
              <w:adjustRightInd w:val="0"/>
              <w:spacing w:line="276" w:lineRule="auto"/>
              <w:jc w:val="center"/>
            </w:pPr>
            <w:r>
              <w:t>performed</w:t>
            </w:r>
          </w:p>
        </w:tc>
      </w:tr>
      <w:tr w:rsidR="00F11862" w:rsidTr="00A618A9">
        <w:tc>
          <w:tcPr>
            <w:tcW w:w="1658"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r>
              <w:t xml:space="preserve"> </w:t>
            </w:r>
          </w:p>
          <w:p w:rsidR="00F11862" w:rsidRDefault="00F11862" w:rsidP="00A618A9">
            <w:pPr>
              <w:autoSpaceDE w:val="0"/>
              <w:autoSpaceDN w:val="0"/>
              <w:adjustRightInd w:val="0"/>
              <w:spacing w:line="276" w:lineRule="auto"/>
            </w:pPr>
          </w:p>
          <w:p w:rsidR="00F11862" w:rsidRDefault="00F11862" w:rsidP="00A618A9">
            <w:pPr>
              <w:autoSpaceDE w:val="0"/>
              <w:autoSpaceDN w:val="0"/>
              <w:adjustRightInd w:val="0"/>
              <w:spacing w:line="276" w:lineRule="auto"/>
            </w:pPr>
          </w:p>
          <w:p w:rsidR="00F11862" w:rsidRDefault="00F11862" w:rsidP="00A618A9">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r>
    </w:tbl>
    <w:p w:rsidR="00F11862" w:rsidRDefault="00F11862" w:rsidP="00F11862">
      <w:pPr>
        <w:autoSpaceDE w:val="0"/>
        <w:autoSpaceDN w:val="0"/>
        <w:adjustRightInd w:val="0"/>
        <w:ind w:left="270" w:hanging="270"/>
      </w:pPr>
    </w:p>
    <w:p w:rsidR="00F11862" w:rsidRDefault="00F11862" w:rsidP="00F11862">
      <w:pPr>
        <w:autoSpaceDE w:val="0"/>
        <w:autoSpaceDN w:val="0"/>
        <w:adjustRightInd w:val="0"/>
        <w:ind w:left="270" w:hanging="270"/>
      </w:pPr>
    </w:p>
    <w:p w:rsidR="00F11862" w:rsidRDefault="00F11862" w:rsidP="00F11862">
      <w:pPr>
        <w:autoSpaceDE w:val="0"/>
        <w:autoSpaceDN w:val="0"/>
        <w:adjustRightInd w:val="0"/>
        <w:ind w:left="270" w:hanging="270"/>
        <w:jc w:val="right"/>
      </w:pPr>
      <w:r>
        <w:t>Page No. 1 / 2</w:t>
      </w: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pPr>
    </w:p>
    <w:p w:rsidR="00F11862" w:rsidRDefault="00F11862" w:rsidP="00F11862">
      <w:pPr>
        <w:autoSpaceDE w:val="0"/>
        <w:autoSpaceDN w:val="0"/>
        <w:adjustRightInd w:val="0"/>
        <w:rPr>
          <w:szCs w:val="22"/>
        </w:rPr>
      </w:pPr>
      <w:r>
        <w:t xml:space="preserve">8. </w:t>
      </w:r>
      <w:r>
        <w:rPr>
          <w:szCs w:val="22"/>
        </w:rPr>
        <w:t>Additional information, if any, which you would like</w:t>
      </w:r>
      <w:r>
        <w:rPr>
          <w:szCs w:val="22"/>
        </w:rPr>
        <w:tab/>
      </w:r>
      <w:r>
        <w:rPr>
          <w:szCs w:val="22"/>
        </w:rPr>
        <w:tab/>
        <w:t>:</w:t>
      </w:r>
    </w:p>
    <w:p w:rsidR="00F11862" w:rsidRDefault="00F11862" w:rsidP="00F11862">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F11862" w:rsidRDefault="00F11862" w:rsidP="00F11862">
      <w:pPr>
        <w:autoSpaceDE w:val="0"/>
        <w:autoSpaceDN w:val="0"/>
        <w:adjustRightInd w:val="0"/>
        <w:rPr>
          <w:szCs w:val="22"/>
        </w:rPr>
      </w:pPr>
      <w:r>
        <w:rPr>
          <w:szCs w:val="22"/>
        </w:rPr>
        <w:t xml:space="preserve">       (This among other things may provide information with regard to</w:t>
      </w:r>
    </w:p>
    <w:p w:rsidR="00F11862" w:rsidRDefault="00F11862" w:rsidP="00F11862">
      <w:pPr>
        <w:autoSpaceDE w:val="0"/>
        <w:autoSpaceDN w:val="0"/>
        <w:adjustRightInd w:val="0"/>
        <w:ind w:left="360"/>
        <w:rPr>
          <w:szCs w:val="22"/>
        </w:rPr>
      </w:pPr>
      <w:r>
        <w:rPr>
          <w:szCs w:val="22"/>
        </w:rPr>
        <w:t>(a) Additional academic qualifications</w:t>
      </w:r>
      <w:r>
        <w:rPr>
          <w:szCs w:val="22"/>
        </w:rPr>
        <w:tab/>
      </w:r>
      <w:r>
        <w:rPr>
          <w:szCs w:val="22"/>
        </w:rPr>
        <w:tab/>
      </w:r>
      <w:r>
        <w:rPr>
          <w:szCs w:val="22"/>
        </w:rPr>
        <w:tab/>
      </w:r>
      <w:r>
        <w:rPr>
          <w:szCs w:val="22"/>
        </w:rPr>
        <w:tab/>
        <w:t>:</w:t>
      </w:r>
    </w:p>
    <w:p w:rsidR="00F11862" w:rsidRDefault="00F11862" w:rsidP="00F11862">
      <w:pPr>
        <w:autoSpaceDE w:val="0"/>
        <w:autoSpaceDN w:val="0"/>
        <w:adjustRightInd w:val="0"/>
        <w:ind w:left="360"/>
        <w:rPr>
          <w:szCs w:val="22"/>
        </w:rPr>
      </w:pPr>
      <w:r>
        <w:rPr>
          <w:szCs w:val="22"/>
        </w:rPr>
        <w:t>(b) Professional training</w:t>
      </w:r>
      <w:r>
        <w:rPr>
          <w:szCs w:val="22"/>
        </w:rPr>
        <w:tab/>
      </w:r>
      <w:r>
        <w:rPr>
          <w:szCs w:val="22"/>
        </w:rPr>
        <w:tab/>
      </w:r>
      <w:r>
        <w:rPr>
          <w:szCs w:val="22"/>
        </w:rPr>
        <w:tab/>
      </w:r>
      <w:r>
        <w:rPr>
          <w:szCs w:val="22"/>
        </w:rPr>
        <w:tab/>
      </w:r>
      <w:r>
        <w:rPr>
          <w:szCs w:val="22"/>
        </w:rPr>
        <w:tab/>
      </w:r>
      <w:r>
        <w:rPr>
          <w:szCs w:val="22"/>
        </w:rPr>
        <w:tab/>
        <w:t>:</w:t>
      </w:r>
    </w:p>
    <w:p w:rsidR="00F11862" w:rsidRDefault="00F11862" w:rsidP="00F11862">
      <w:pPr>
        <w:autoSpaceDE w:val="0"/>
        <w:autoSpaceDN w:val="0"/>
        <w:adjustRightInd w:val="0"/>
        <w:ind w:left="360"/>
        <w:rPr>
          <w:szCs w:val="22"/>
        </w:rPr>
      </w:pPr>
    </w:p>
    <w:p w:rsidR="00F11862" w:rsidRDefault="00F11862" w:rsidP="00F11862">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11862" w:rsidRDefault="00F11862" w:rsidP="00F11862">
      <w:pPr>
        <w:autoSpaceDE w:val="0"/>
        <w:autoSpaceDN w:val="0"/>
        <w:adjustRightInd w:val="0"/>
        <w:ind w:left="360"/>
        <w:rPr>
          <w:szCs w:val="22"/>
        </w:rPr>
      </w:pPr>
      <w:r>
        <w:rPr>
          <w:szCs w:val="22"/>
        </w:rPr>
        <w:t>(d) Awards/scholarship/official appreciation</w:t>
      </w:r>
      <w:r>
        <w:rPr>
          <w:szCs w:val="22"/>
        </w:rPr>
        <w:tab/>
      </w:r>
      <w:r>
        <w:rPr>
          <w:szCs w:val="22"/>
        </w:rPr>
        <w:tab/>
      </w:r>
      <w:r>
        <w:rPr>
          <w:szCs w:val="22"/>
        </w:rPr>
        <w:tab/>
        <w:t>:</w:t>
      </w:r>
    </w:p>
    <w:p w:rsidR="00F11862" w:rsidRDefault="00F11862" w:rsidP="00F11862">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11862" w:rsidRDefault="00F11862" w:rsidP="00F11862">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Pr>
          <w:szCs w:val="22"/>
        </w:rPr>
        <w:tab/>
      </w:r>
      <w:r>
        <w:rPr>
          <w:szCs w:val="22"/>
        </w:rPr>
        <w:tab/>
        <w:t>:</w:t>
      </w:r>
    </w:p>
    <w:p w:rsidR="00F11862" w:rsidRDefault="00F11862" w:rsidP="00F11862">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11862" w:rsidRDefault="00F11862" w:rsidP="00F11862">
      <w:pPr>
        <w:autoSpaceDE w:val="0"/>
        <w:autoSpaceDN w:val="0"/>
        <w:adjustRightInd w:val="0"/>
        <w:ind w:left="360"/>
        <w:rPr>
          <w:szCs w:val="22"/>
        </w:rPr>
      </w:pPr>
    </w:p>
    <w:p w:rsidR="00F11862" w:rsidRDefault="00F11862" w:rsidP="00F11862">
      <w:pPr>
        <w:autoSpaceDE w:val="0"/>
        <w:autoSpaceDN w:val="0"/>
        <w:adjustRightInd w:val="0"/>
        <w:rPr>
          <w:szCs w:val="22"/>
        </w:rPr>
      </w:pPr>
      <w:r>
        <w:rPr>
          <w:szCs w:val="22"/>
        </w:rPr>
        <w:t>9.  Whether belongs to SC/ST/OBC/OC/</w:t>
      </w:r>
    </w:p>
    <w:p w:rsidR="00F11862" w:rsidRDefault="00F11862" w:rsidP="00F11862">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F11862" w:rsidRDefault="00F11862" w:rsidP="00F11862">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Pr>
          <w:szCs w:val="22"/>
        </w:rPr>
        <w:tab/>
        <w:t>:</w:t>
      </w:r>
    </w:p>
    <w:p w:rsidR="00F11862" w:rsidRDefault="00F11862" w:rsidP="00F11862">
      <w:pPr>
        <w:autoSpaceDE w:val="0"/>
        <w:autoSpaceDN w:val="0"/>
        <w:adjustRightInd w:val="0"/>
      </w:pPr>
    </w:p>
    <w:p w:rsidR="00F11862" w:rsidRDefault="00F11862" w:rsidP="00F11862">
      <w:pPr>
        <w:autoSpaceDE w:val="0"/>
        <w:autoSpaceDN w:val="0"/>
        <w:adjustRightInd w:val="0"/>
        <w:ind w:left="450" w:hanging="450"/>
      </w:pPr>
      <w:r>
        <w:t xml:space="preserve">10.  I certify that particulars furnished above are true.  </w:t>
      </w:r>
    </w:p>
    <w:p w:rsidR="00F11862" w:rsidRDefault="00F11862" w:rsidP="00F11862">
      <w:pPr>
        <w:pStyle w:val="NoSpacing"/>
        <w:ind w:left="-270" w:right="-1053" w:firstLine="270"/>
        <w:jc w:val="both"/>
        <w:rPr>
          <w:rFonts w:ascii="Times New Roman" w:hAnsi="Times New Roman" w:cs="Times New Roman"/>
        </w:rPr>
      </w:pPr>
      <w:r>
        <w:rPr>
          <w:rFonts w:ascii="Times New Roman" w:hAnsi="Times New Roman" w:cs="Times New Roman"/>
        </w:rPr>
        <w:t>11. I am willing to stay in the quarters if allotted or within 3 km radius of NIPHM.</w:t>
      </w:r>
    </w:p>
    <w:p w:rsidR="00F11862" w:rsidRDefault="00F11862" w:rsidP="00F11862">
      <w:pPr>
        <w:autoSpaceDE w:val="0"/>
        <w:autoSpaceDN w:val="0"/>
        <w:adjustRightInd w:val="0"/>
        <w:ind w:left="450" w:hanging="450"/>
      </w:pPr>
      <w:r>
        <w:t>12. I am also willing to be considered for a lower   post in case my application for the applied post is found ineligible or not shortlisted for further scrutiny.  (Optional):</w:t>
      </w:r>
      <w:r>
        <w:tab/>
      </w:r>
    </w:p>
    <w:p w:rsidR="00F11862" w:rsidRPr="00174A55" w:rsidRDefault="00F11862" w:rsidP="00F11862">
      <w:pPr>
        <w:autoSpaceDE w:val="0"/>
        <w:autoSpaceDN w:val="0"/>
        <w:adjustRightInd w:val="0"/>
        <w:rPr>
          <w:b/>
          <w:bCs/>
          <w:szCs w:val="22"/>
        </w:rPr>
      </w:pPr>
    </w:p>
    <w:p w:rsidR="00F11862" w:rsidRPr="00174A55" w:rsidRDefault="00F11862" w:rsidP="00F11862">
      <w:pPr>
        <w:autoSpaceDE w:val="0"/>
        <w:autoSpaceDN w:val="0"/>
        <w:adjustRightInd w:val="0"/>
        <w:jc w:val="center"/>
        <w:rPr>
          <w:b/>
          <w:bCs/>
          <w:szCs w:val="22"/>
        </w:rPr>
      </w:pPr>
      <w:r>
        <w:rPr>
          <w:b/>
          <w:bCs/>
          <w:szCs w:val="22"/>
        </w:rPr>
        <w:t xml:space="preserve">SELF </w:t>
      </w:r>
      <w:r w:rsidRPr="00174A55">
        <w:rPr>
          <w:b/>
          <w:bCs/>
          <w:szCs w:val="22"/>
        </w:rPr>
        <w:t>DECLARATION</w:t>
      </w:r>
    </w:p>
    <w:p w:rsidR="00F11862" w:rsidRDefault="00F11862" w:rsidP="00F11862">
      <w:pPr>
        <w:autoSpaceDE w:val="0"/>
        <w:autoSpaceDN w:val="0"/>
        <w:adjustRightInd w:val="0"/>
      </w:pPr>
    </w:p>
    <w:p w:rsidR="00F11862" w:rsidRDefault="00F11862" w:rsidP="00F11862">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 and I may be terminated from the services without assigning any reasons.</w:t>
      </w:r>
    </w:p>
    <w:p w:rsidR="00F11862" w:rsidRDefault="00F11862" w:rsidP="00F11862">
      <w:pPr>
        <w:autoSpaceDE w:val="0"/>
        <w:autoSpaceDN w:val="0"/>
        <w:adjustRightInd w:val="0"/>
        <w:rPr>
          <w:szCs w:val="22"/>
        </w:rPr>
      </w:pPr>
    </w:p>
    <w:p w:rsidR="00F11862" w:rsidRDefault="00F11862" w:rsidP="00F11862">
      <w:pPr>
        <w:autoSpaceDE w:val="0"/>
        <w:autoSpaceDN w:val="0"/>
        <w:adjustRightInd w:val="0"/>
        <w:rPr>
          <w:szCs w:val="22"/>
        </w:rPr>
      </w:pPr>
    </w:p>
    <w:p w:rsidR="00F11862" w:rsidRDefault="00F11862" w:rsidP="00F11862">
      <w:pPr>
        <w:autoSpaceDE w:val="0"/>
        <w:autoSpaceDN w:val="0"/>
        <w:adjustRightInd w:val="0"/>
        <w:rPr>
          <w:szCs w:val="22"/>
        </w:rPr>
      </w:pPr>
    </w:p>
    <w:p w:rsidR="00F11862" w:rsidRDefault="00F11862" w:rsidP="00F11862">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F11862" w:rsidRDefault="00F11862" w:rsidP="00F11862">
      <w:pPr>
        <w:autoSpaceDE w:val="0"/>
        <w:autoSpaceDN w:val="0"/>
        <w:adjustRightInd w:val="0"/>
        <w:rPr>
          <w:szCs w:val="22"/>
        </w:rPr>
      </w:pPr>
    </w:p>
    <w:p w:rsidR="00F11862" w:rsidRDefault="00F11862" w:rsidP="00F11862">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0544D6">
      <w:pPr>
        <w:autoSpaceDE w:val="0"/>
        <w:autoSpaceDN w:val="0"/>
        <w:adjustRightInd w:val="0"/>
        <w:ind w:left="270" w:hanging="270"/>
        <w:jc w:val="right"/>
      </w:pPr>
      <w:r>
        <w:t>Page No. 2 / 2</w:t>
      </w:r>
    </w:p>
    <w:sectPr w:rsidR="00F1186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6BC33A3"/>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6">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8">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7184444"/>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2">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5BAB67E1"/>
    <w:multiLevelType w:val="hybridMultilevel"/>
    <w:tmpl w:val="518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70E6A"/>
    <w:multiLevelType w:val="hybridMultilevel"/>
    <w:tmpl w:val="EEC6C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3">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B17401"/>
    <w:multiLevelType w:val="multilevel"/>
    <w:tmpl w:val="4F6A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7">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8">
    <w:nsid w:val="7CF76106"/>
    <w:multiLevelType w:val="multilevel"/>
    <w:tmpl w:val="DA6A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0"/>
  </w:num>
  <w:num w:numId="7">
    <w:abstractNumId w:val="8"/>
  </w:num>
  <w:num w:numId="8">
    <w:abstractNumId w:val="3"/>
  </w:num>
  <w:num w:numId="9">
    <w:abstractNumId w:val="7"/>
  </w:num>
  <w:num w:numId="10">
    <w:abstractNumId w:val="35"/>
  </w:num>
  <w:num w:numId="11">
    <w:abstractNumId w:val="39"/>
  </w:num>
  <w:num w:numId="12">
    <w:abstractNumId w:val="33"/>
  </w:num>
  <w:num w:numId="13">
    <w:abstractNumId w:val="31"/>
  </w:num>
  <w:num w:numId="14">
    <w:abstractNumId w:val="25"/>
  </w:num>
  <w:num w:numId="15">
    <w:abstractNumId w:val="16"/>
  </w:num>
  <w:num w:numId="16">
    <w:abstractNumId w:val="12"/>
  </w:num>
  <w:num w:numId="17">
    <w:abstractNumId w:val="23"/>
  </w:num>
  <w:num w:numId="18">
    <w:abstractNumId w:val="14"/>
  </w:num>
  <w:num w:numId="19">
    <w:abstractNumId w:val="18"/>
  </w:num>
  <w:num w:numId="20">
    <w:abstractNumId w:val="4"/>
  </w:num>
  <w:num w:numId="21">
    <w:abstractNumId w:val="6"/>
  </w:num>
  <w:num w:numId="22">
    <w:abstractNumId w:val="32"/>
  </w:num>
  <w:num w:numId="23">
    <w:abstractNumId w:val="36"/>
  </w:num>
  <w:num w:numId="24">
    <w:abstractNumId w:val="17"/>
  </w:num>
  <w:num w:numId="25">
    <w:abstractNumId w:val="10"/>
  </w:num>
  <w:num w:numId="26">
    <w:abstractNumId w:val="24"/>
  </w:num>
  <w:num w:numId="27">
    <w:abstractNumId w:val="37"/>
  </w:num>
  <w:num w:numId="28">
    <w:abstractNumId w:val="1"/>
  </w:num>
  <w:num w:numId="29">
    <w:abstractNumId w:val="28"/>
  </w:num>
  <w:num w:numId="30">
    <w:abstractNumId w:val="1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9"/>
  </w:num>
  <w:num w:numId="36">
    <w:abstractNumId w:val="20"/>
  </w:num>
  <w:num w:numId="37">
    <w:abstractNumId w:val="31"/>
  </w:num>
  <w:num w:numId="38">
    <w:abstractNumId w:val="15"/>
  </w:num>
  <w:num w:numId="39">
    <w:abstractNumId w:val="21"/>
  </w:num>
  <w:num w:numId="40">
    <w:abstractNumId w:val="26"/>
  </w:num>
  <w:num w:numId="41">
    <w:abstractNumId w:val="34"/>
  </w:num>
  <w:num w:numId="42">
    <w:abstractNumId w:val="38"/>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50FED"/>
    <w:rsid w:val="000544D6"/>
    <w:rsid w:val="00066C88"/>
    <w:rsid w:val="000A752D"/>
    <w:rsid w:val="000B15BA"/>
    <w:rsid w:val="000E19BA"/>
    <w:rsid w:val="000E28B0"/>
    <w:rsid w:val="000F02E6"/>
    <w:rsid w:val="00103DF7"/>
    <w:rsid w:val="0013660D"/>
    <w:rsid w:val="00136FF8"/>
    <w:rsid w:val="00146E45"/>
    <w:rsid w:val="00166C3B"/>
    <w:rsid w:val="00167439"/>
    <w:rsid w:val="0017053C"/>
    <w:rsid w:val="0017434F"/>
    <w:rsid w:val="00174A55"/>
    <w:rsid w:val="001826FC"/>
    <w:rsid w:val="001975C0"/>
    <w:rsid w:val="001A52E7"/>
    <w:rsid w:val="001D4BA6"/>
    <w:rsid w:val="001E1BEB"/>
    <w:rsid w:val="001E32F3"/>
    <w:rsid w:val="001F3FAC"/>
    <w:rsid w:val="0021543D"/>
    <w:rsid w:val="00217175"/>
    <w:rsid w:val="0022180F"/>
    <w:rsid w:val="00224AA6"/>
    <w:rsid w:val="00242168"/>
    <w:rsid w:val="002430BC"/>
    <w:rsid w:val="00246569"/>
    <w:rsid w:val="00250756"/>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6AB9"/>
    <w:rsid w:val="004012B1"/>
    <w:rsid w:val="00401CD8"/>
    <w:rsid w:val="00407E95"/>
    <w:rsid w:val="00412656"/>
    <w:rsid w:val="004208D2"/>
    <w:rsid w:val="004229E0"/>
    <w:rsid w:val="00443EF4"/>
    <w:rsid w:val="00457439"/>
    <w:rsid w:val="00457532"/>
    <w:rsid w:val="00461CC5"/>
    <w:rsid w:val="00462D3D"/>
    <w:rsid w:val="00463EDA"/>
    <w:rsid w:val="00471554"/>
    <w:rsid w:val="004809BA"/>
    <w:rsid w:val="004846C6"/>
    <w:rsid w:val="00497D98"/>
    <w:rsid w:val="004A007B"/>
    <w:rsid w:val="004C2831"/>
    <w:rsid w:val="004C3CD8"/>
    <w:rsid w:val="004C466D"/>
    <w:rsid w:val="004C7A94"/>
    <w:rsid w:val="004D0E58"/>
    <w:rsid w:val="004E32D4"/>
    <w:rsid w:val="004F0B79"/>
    <w:rsid w:val="004F1B71"/>
    <w:rsid w:val="004F45E0"/>
    <w:rsid w:val="004F679B"/>
    <w:rsid w:val="00515B1F"/>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A1493"/>
    <w:rsid w:val="006B50C2"/>
    <w:rsid w:val="006C3CF5"/>
    <w:rsid w:val="006C5DDB"/>
    <w:rsid w:val="00703E8F"/>
    <w:rsid w:val="00705C1D"/>
    <w:rsid w:val="00732DB7"/>
    <w:rsid w:val="00734A14"/>
    <w:rsid w:val="00740C0D"/>
    <w:rsid w:val="00772186"/>
    <w:rsid w:val="00785AB7"/>
    <w:rsid w:val="0079395A"/>
    <w:rsid w:val="007A3ED0"/>
    <w:rsid w:val="007A4645"/>
    <w:rsid w:val="007C4D4F"/>
    <w:rsid w:val="007D04EF"/>
    <w:rsid w:val="007D20AF"/>
    <w:rsid w:val="007D76AB"/>
    <w:rsid w:val="007E6E44"/>
    <w:rsid w:val="007F6277"/>
    <w:rsid w:val="00811B3F"/>
    <w:rsid w:val="0081663D"/>
    <w:rsid w:val="00827126"/>
    <w:rsid w:val="0083087A"/>
    <w:rsid w:val="00852E89"/>
    <w:rsid w:val="00863E46"/>
    <w:rsid w:val="00867DFA"/>
    <w:rsid w:val="00873FE3"/>
    <w:rsid w:val="00874852"/>
    <w:rsid w:val="00874A05"/>
    <w:rsid w:val="00876683"/>
    <w:rsid w:val="00877157"/>
    <w:rsid w:val="00881023"/>
    <w:rsid w:val="00886F84"/>
    <w:rsid w:val="00892247"/>
    <w:rsid w:val="008923B5"/>
    <w:rsid w:val="00897294"/>
    <w:rsid w:val="008A248E"/>
    <w:rsid w:val="008B13AC"/>
    <w:rsid w:val="008B1D01"/>
    <w:rsid w:val="008B2BC6"/>
    <w:rsid w:val="008B4A14"/>
    <w:rsid w:val="008C1CAF"/>
    <w:rsid w:val="008E6F0E"/>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868DF"/>
    <w:rsid w:val="009868FC"/>
    <w:rsid w:val="009A19EC"/>
    <w:rsid w:val="009B3AD1"/>
    <w:rsid w:val="009B52D1"/>
    <w:rsid w:val="009C25CF"/>
    <w:rsid w:val="009D65B5"/>
    <w:rsid w:val="009E5DB2"/>
    <w:rsid w:val="009E7B46"/>
    <w:rsid w:val="009F2598"/>
    <w:rsid w:val="009F39B1"/>
    <w:rsid w:val="009F458A"/>
    <w:rsid w:val="009F55D1"/>
    <w:rsid w:val="00A15CC3"/>
    <w:rsid w:val="00A34C65"/>
    <w:rsid w:val="00A41D50"/>
    <w:rsid w:val="00A46D90"/>
    <w:rsid w:val="00A618A9"/>
    <w:rsid w:val="00A71616"/>
    <w:rsid w:val="00A77793"/>
    <w:rsid w:val="00A8646B"/>
    <w:rsid w:val="00AB0E9D"/>
    <w:rsid w:val="00AB2FC5"/>
    <w:rsid w:val="00AC6595"/>
    <w:rsid w:val="00AC6B13"/>
    <w:rsid w:val="00AD3FFB"/>
    <w:rsid w:val="00AD79A5"/>
    <w:rsid w:val="00AE1F4C"/>
    <w:rsid w:val="00AE550B"/>
    <w:rsid w:val="00B12484"/>
    <w:rsid w:val="00B14292"/>
    <w:rsid w:val="00B151B9"/>
    <w:rsid w:val="00B16C39"/>
    <w:rsid w:val="00B23E00"/>
    <w:rsid w:val="00B4551A"/>
    <w:rsid w:val="00B57331"/>
    <w:rsid w:val="00B57A03"/>
    <w:rsid w:val="00B85D63"/>
    <w:rsid w:val="00BA01CF"/>
    <w:rsid w:val="00BA1F07"/>
    <w:rsid w:val="00BA234A"/>
    <w:rsid w:val="00BB62EA"/>
    <w:rsid w:val="00BB731D"/>
    <w:rsid w:val="00BC584C"/>
    <w:rsid w:val="00BC7A95"/>
    <w:rsid w:val="00BE5D6B"/>
    <w:rsid w:val="00C12F02"/>
    <w:rsid w:val="00C15D84"/>
    <w:rsid w:val="00C162E7"/>
    <w:rsid w:val="00C20CC6"/>
    <w:rsid w:val="00C21095"/>
    <w:rsid w:val="00C24515"/>
    <w:rsid w:val="00C41317"/>
    <w:rsid w:val="00C45332"/>
    <w:rsid w:val="00C62835"/>
    <w:rsid w:val="00C76554"/>
    <w:rsid w:val="00C85C88"/>
    <w:rsid w:val="00C90D92"/>
    <w:rsid w:val="00CD7147"/>
    <w:rsid w:val="00CE2763"/>
    <w:rsid w:val="00CF5986"/>
    <w:rsid w:val="00D11608"/>
    <w:rsid w:val="00D20D8B"/>
    <w:rsid w:val="00D30D3B"/>
    <w:rsid w:val="00D42132"/>
    <w:rsid w:val="00D52AD2"/>
    <w:rsid w:val="00D728FE"/>
    <w:rsid w:val="00D74452"/>
    <w:rsid w:val="00D97B03"/>
    <w:rsid w:val="00DB2B35"/>
    <w:rsid w:val="00DB6C83"/>
    <w:rsid w:val="00DB7FDE"/>
    <w:rsid w:val="00DD1A42"/>
    <w:rsid w:val="00DE3ACE"/>
    <w:rsid w:val="00E032E1"/>
    <w:rsid w:val="00E15621"/>
    <w:rsid w:val="00E1687D"/>
    <w:rsid w:val="00E21100"/>
    <w:rsid w:val="00E31A06"/>
    <w:rsid w:val="00E346BB"/>
    <w:rsid w:val="00E42081"/>
    <w:rsid w:val="00E53A47"/>
    <w:rsid w:val="00E60DB3"/>
    <w:rsid w:val="00E635BF"/>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11862"/>
    <w:rsid w:val="00F12E50"/>
    <w:rsid w:val="00F40AFF"/>
    <w:rsid w:val="00F45A16"/>
    <w:rsid w:val="00F50463"/>
    <w:rsid w:val="00F66BBF"/>
    <w:rsid w:val="00F732DE"/>
    <w:rsid w:val="00F861B1"/>
    <w:rsid w:val="00F9007F"/>
    <w:rsid w:val="00F931D6"/>
    <w:rsid w:val="00F93FF7"/>
    <w:rsid w:val="00F972AA"/>
    <w:rsid w:val="00FA6BA0"/>
    <w:rsid w:val="00FB4527"/>
    <w:rsid w:val="00FD1B68"/>
    <w:rsid w:val="00FE2CC5"/>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paragraph" w:styleId="NormalWeb">
    <w:name w:val="Normal (Web)"/>
    <w:basedOn w:val="Normal"/>
    <w:uiPriority w:val="99"/>
    <w:semiHidden/>
    <w:unhideWhenUsed/>
    <w:rsid w:val="00863E46"/>
    <w:pPr>
      <w:spacing w:before="100" w:beforeAutospacing="1" w:after="100" w:afterAutospacing="1"/>
    </w:pPr>
    <w:rPr>
      <w:rFonts w:eastAsia="Times New Roman"/>
      <w:lang w:eastAsia="en-US" w:bidi="hi-IN"/>
    </w:rPr>
  </w:style>
  <w:style w:type="character" w:styleId="Hyperlink">
    <w:name w:val="Hyperlink"/>
    <w:basedOn w:val="DefaultParagraphFont"/>
    <w:uiPriority w:val="99"/>
    <w:unhideWhenUsed/>
    <w:rsid w:val="004C2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paragraph" w:styleId="NormalWeb">
    <w:name w:val="Normal (Web)"/>
    <w:basedOn w:val="Normal"/>
    <w:uiPriority w:val="99"/>
    <w:semiHidden/>
    <w:unhideWhenUsed/>
    <w:rsid w:val="00863E46"/>
    <w:pPr>
      <w:spacing w:before="100" w:beforeAutospacing="1" w:after="100" w:afterAutospacing="1"/>
    </w:pPr>
    <w:rPr>
      <w:rFonts w:eastAsia="Times New Roman"/>
      <w:lang w:eastAsia="en-US" w:bidi="hi-IN"/>
    </w:rPr>
  </w:style>
  <w:style w:type="character" w:styleId="Hyperlink">
    <w:name w:val="Hyperlink"/>
    <w:basedOn w:val="DefaultParagraphFont"/>
    <w:uiPriority w:val="99"/>
    <w:unhideWhenUsed/>
    <w:rsid w:val="004C2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53746541">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273439223">
      <w:bodyDiv w:val="1"/>
      <w:marLeft w:val="0"/>
      <w:marRight w:val="0"/>
      <w:marTop w:val="0"/>
      <w:marBottom w:val="0"/>
      <w:divBdr>
        <w:top w:val="none" w:sz="0" w:space="0" w:color="auto"/>
        <w:left w:val="none" w:sz="0" w:space="0" w:color="auto"/>
        <w:bottom w:val="none" w:sz="0" w:space="0" w:color="auto"/>
        <w:right w:val="none" w:sz="0" w:space="0" w:color="auto"/>
      </w:divBdr>
    </w:div>
    <w:div w:id="519853333">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49103087">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32015301">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 w:id="18204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gistrarniphm@nic.in"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3684-5B55-4D73-AADB-0B674C90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HP</cp:lastModifiedBy>
  <cp:revision>2</cp:revision>
  <cp:lastPrinted>2019-11-29T11:32:00Z</cp:lastPrinted>
  <dcterms:created xsi:type="dcterms:W3CDTF">2020-08-29T07:47:00Z</dcterms:created>
  <dcterms:modified xsi:type="dcterms:W3CDTF">2020-08-29T07:47:00Z</dcterms:modified>
</cp:coreProperties>
</file>