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543" w:rsidRDefault="00F47543" w:rsidP="00D6559A">
      <w:pPr>
        <w:keepNext/>
        <w:keepLines/>
        <w:jc w:val="center"/>
        <w:rPr>
          <w:sz w:val="10"/>
        </w:rPr>
      </w:pPr>
      <w:r>
        <w:rPr>
          <w:sz w:val="10"/>
        </w:rPr>
        <w:fldChar w:fldCharType="begin"/>
      </w:r>
      <w:r>
        <w:rPr>
          <w:sz w:val="10"/>
        </w:rPr>
        <w:instrText xml:space="preserve"> </w:instrText>
      </w:r>
      <w:r>
        <w:rPr>
          <w:sz w:val="10"/>
        </w:rPr>
        <w:fldChar w:fldCharType="begin"/>
      </w:r>
      <w:r>
        <w:rPr>
          <w:sz w:val="10"/>
        </w:rPr>
        <w:instrText xml:space="preserve">  </w:instrText>
      </w:r>
      <w:r>
        <w:rPr>
          <w:sz w:val="10"/>
        </w:rPr>
        <w:fldChar w:fldCharType="end"/>
      </w:r>
      <w:r>
        <w:rPr>
          <w:sz w:val="10"/>
        </w:rPr>
        <w:instrText xml:space="preserve"> </w:instrText>
      </w:r>
      <w:r>
        <w:rPr>
          <w:sz w:val="10"/>
        </w:rPr>
        <w:fldChar w:fldCharType="end"/>
      </w:r>
    </w:p>
    <w:tbl>
      <w:tblPr>
        <w:tblpPr w:leftFromText="180" w:rightFromText="180" w:bottomFromText="200" w:vertAnchor="text" w:horzAnchor="margin" w:tblpXSpec="center" w:tblpY="-487"/>
        <w:tblW w:w="10447" w:type="dxa"/>
        <w:tblBorders>
          <w:bottom w:val="single" w:sz="4" w:space="0" w:color="auto"/>
        </w:tblBorders>
        <w:tblLayout w:type="fixed"/>
        <w:tblLook w:val="04A0" w:firstRow="1" w:lastRow="0" w:firstColumn="1" w:lastColumn="0" w:noHBand="0" w:noVBand="1"/>
      </w:tblPr>
      <w:tblGrid>
        <w:gridCol w:w="1726"/>
        <w:gridCol w:w="6454"/>
        <w:gridCol w:w="2267"/>
      </w:tblGrid>
      <w:tr w:rsidR="00C802F2" w:rsidRPr="00A90FB1" w:rsidTr="00C802F2">
        <w:trPr>
          <w:trHeight w:val="512"/>
        </w:trPr>
        <w:tc>
          <w:tcPr>
            <w:tcW w:w="1726" w:type="dxa"/>
            <w:tcBorders>
              <w:top w:val="nil"/>
              <w:left w:val="nil"/>
              <w:bottom w:val="nil"/>
              <w:right w:val="nil"/>
            </w:tcBorders>
            <w:hideMark/>
          </w:tcPr>
          <w:p w:rsidR="00C802F2" w:rsidRPr="00A90FB1" w:rsidRDefault="00C802F2" w:rsidP="006150D5">
            <w:pPr>
              <w:ind w:right="36"/>
              <w:jc w:val="both"/>
              <w:rPr>
                <w:sz w:val="18"/>
                <w:szCs w:val="18"/>
              </w:rPr>
            </w:pPr>
            <w:r w:rsidRPr="00A90FB1">
              <w:rPr>
                <w:sz w:val="18"/>
                <w:szCs w:val="18"/>
              </w:rPr>
              <w:t xml:space="preserve">    </w:t>
            </w:r>
            <w:r w:rsidR="0076788B">
              <w:rPr>
                <w:noProof/>
                <w:sz w:val="18"/>
                <w:szCs w:val="18"/>
                <w:lang w:bidi="hi-IN"/>
              </w:rPr>
              <w:drawing>
                <wp:inline distT="0" distB="0" distL="0" distR="0">
                  <wp:extent cx="436245" cy="5956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 cy="595630"/>
                          </a:xfrm>
                          <a:prstGeom prst="rect">
                            <a:avLst/>
                          </a:prstGeom>
                          <a:noFill/>
                          <a:ln>
                            <a:noFill/>
                          </a:ln>
                        </pic:spPr>
                      </pic:pic>
                    </a:graphicData>
                  </a:graphic>
                </wp:inline>
              </w:drawing>
            </w:r>
          </w:p>
        </w:tc>
        <w:tc>
          <w:tcPr>
            <w:tcW w:w="6454" w:type="dxa"/>
            <w:tcBorders>
              <w:top w:val="nil"/>
              <w:left w:val="nil"/>
              <w:bottom w:val="nil"/>
              <w:right w:val="nil"/>
            </w:tcBorders>
            <w:hideMark/>
          </w:tcPr>
          <w:p w:rsidR="00C802F2" w:rsidRPr="0088314F" w:rsidRDefault="00C802F2" w:rsidP="00C802F2">
            <w:pPr>
              <w:pStyle w:val="Heading1"/>
              <w:ind w:left="18"/>
              <w:rPr>
                <w:rFonts w:cs="Times New Roman"/>
                <w:sz w:val="28"/>
                <w:szCs w:val="28"/>
                <w:lang w:bidi="ar-SA"/>
              </w:rPr>
            </w:pPr>
            <w:r w:rsidRPr="0088314F">
              <w:rPr>
                <w:rFonts w:cs="Times New Roman"/>
                <w:sz w:val="28"/>
                <w:szCs w:val="28"/>
                <w:lang w:bidi="ar-SA"/>
              </w:rPr>
              <w:t>National Institute of Plant Health Management</w:t>
            </w:r>
          </w:p>
          <w:p w:rsidR="00C802F2" w:rsidRPr="00A90FB1" w:rsidRDefault="00C802F2" w:rsidP="00C802F2">
            <w:pPr>
              <w:ind w:left="18"/>
              <w:jc w:val="center"/>
            </w:pPr>
            <w:r w:rsidRPr="00A90FB1">
              <w:t>Department of Agriculture &amp; Cooperation</w:t>
            </w:r>
          </w:p>
          <w:p w:rsidR="00C802F2" w:rsidRPr="00A90FB1" w:rsidRDefault="00C802F2" w:rsidP="00C802F2">
            <w:pPr>
              <w:ind w:left="18"/>
              <w:jc w:val="center"/>
            </w:pPr>
            <w:r w:rsidRPr="00A90FB1">
              <w:rPr>
                <w:bCs/>
              </w:rPr>
              <w:t>Ministry of Agriculture</w:t>
            </w:r>
          </w:p>
          <w:p w:rsidR="00C802F2" w:rsidRDefault="00C802F2" w:rsidP="00C802F2">
            <w:pPr>
              <w:pStyle w:val="Caption"/>
              <w:ind w:left="18"/>
              <w:jc w:val="center"/>
              <w:rPr>
                <w:b w:val="0"/>
                <w:sz w:val="24"/>
                <w:szCs w:val="24"/>
              </w:rPr>
            </w:pPr>
            <w:r w:rsidRPr="00BB77ED">
              <w:rPr>
                <w:b w:val="0"/>
                <w:sz w:val="24"/>
                <w:szCs w:val="24"/>
              </w:rPr>
              <w:t>Government of India</w:t>
            </w:r>
          </w:p>
          <w:p w:rsidR="00C802F2" w:rsidRDefault="00C802F2" w:rsidP="00C802F2">
            <w:pPr>
              <w:keepNext/>
              <w:keepLines/>
              <w:suppressAutoHyphens/>
              <w:jc w:val="center"/>
              <w:rPr>
                <w:rFonts w:ascii="Arial" w:hAnsi="Arial"/>
                <w:b/>
                <w:spacing w:val="-2"/>
                <w:sz w:val="22"/>
              </w:rPr>
            </w:pPr>
            <w:proofErr w:type="spellStart"/>
            <w:r>
              <w:rPr>
                <w:rFonts w:ascii="Arial" w:hAnsi="Arial"/>
                <w:b/>
                <w:spacing w:val="-2"/>
                <w:sz w:val="22"/>
              </w:rPr>
              <w:t>Rajendra</w:t>
            </w:r>
            <w:proofErr w:type="spellEnd"/>
            <w:r>
              <w:rPr>
                <w:rFonts w:ascii="Arial" w:hAnsi="Arial"/>
                <w:b/>
                <w:spacing w:val="-2"/>
                <w:sz w:val="22"/>
              </w:rPr>
              <w:t xml:space="preserve"> Nagar, Hyderabad (</w:t>
            </w:r>
            <w:proofErr w:type="spellStart"/>
            <w:r w:rsidR="00482013">
              <w:rPr>
                <w:rFonts w:ascii="Arial" w:hAnsi="Arial"/>
                <w:b/>
                <w:spacing w:val="-2"/>
                <w:sz w:val="22"/>
              </w:rPr>
              <w:t>Telangana</w:t>
            </w:r>
            <w:proofErr w:type="spellEnd"/>
            <w:r>
              <w:rPr>
                <w:rFonts w:ascii="Arial" w:hAnsi="Arial"/>
                <w:b/>
                <w:spacing w:val="-2"/>
                <w:sz w:val="22"/>
              </w:rPr>
              <w:t>)</w:t>
            </w:r>
          </w:p>
          <w:p w:rsidR="00C802F2" w:rsidRPr="00C802F2" w:rsidRDefault="00C802F2" w:rsidP="00C802F2"/>
        </w:tc>
        <w:tc>
          <w:tcPr>
            <w:tcW w:w="2267" w:type="dxa"/>
            <w:tcBorders>
              <w:top w:val="nil"/>
              <w:left w:val="nil"/>
              <w:bottom w:val="nil"/>
              <w:right w:val="nil"/>
            </w:tcBorders>
            <w:hideMark/>
          </w:tcPr>
          <w:p w:rsidR="00C802F2" w:rsidRPr="00A90FB1" w:rsidRDefault="0076788B" w:rsidP="006150D5">
            <w:pPr>
              <w:ind w:left="16"/>
              <w:jc w:val="both"/>
              <w:rPr>
                <w:b/>
                <w:sz w:val="18"/>
                <w:szCs w:val="18"/>
              </w:rPr>
            </w:pPr>
            <w:r>
              <w:rPr>
                <w:b/>
                <w:noProof/>
                <w:sz w:val="18"/>
                <w:szCs w:val="18"/>
                <w:lang w:bidi="hi-IN"/>
              </w:rPr>
              <w:drawing>
                <wp:inline distT="0" distB="0" distL="0" distR="0">
                  <wp:extent cx="713740" cy="657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740" cy="657860"/>
                          </a:xfrm>
                          <a:prstGeom prst="rect">
                            <a:avLst/>
                          </a:prstGeom>
                          <a:noFill/>
                          <a:ln>
                            <a:noFill/>
                          </a:ln>
                        </pic:spPr>
                      </pic:pic>
                    </a:graphicData>
                  </a:graphic>
                </wp:inline>
              </w:drawing>
            </w:r>
          </w:p>
        </w:tc>
      </w:tr>
      <w:tr w:rsidR="00C802F2" w:rsidRPr="00A90FB1" w:rsidTr="00C802F2">
        <w:trPr>
          <w:trHeight w:val="418"/>
        </w:trPr>
        <w:tc>
          <w:tcPr>
            <w:tcW w:w="8180" w:type="dxa"/>
            <w:gridSpan w:val="2"/>
            <w:tcBorders>
              <w:top w:val="nil"/>
              <w:left w:val="nil"/>
              <w:bottom w:val="nil"/>
              <w:right w:val="nil"/>
            </w:tcBorders>
            <w:hideMark/>
          </w:tcPr>
          <w:p w:rsidR="00C802F2" w:rsidRPr="00A90FB1" w:rsidRDefault="00C802F2" w:rsidP="006150D5">
            <w:pPr>
              <w:ind w:right="-232"/>
              <w:jc w:val="both"/>
              <w:rPr>
                <w:sz w:val="18"/>
                <w:szCs w:val="18"/>
              </w:rPr>
            </w:pPr>
          </w:p>
        </w:tc>
        <w:tc>
          <w:tcPr>
            <w:tcW w:w="2267" w:type="dxa"/>
            <w:tcBorders>
              <w:top w:val="nil"/>
              <w:left w:val="nil"/>
              <w:bottom w:val="nil"/>
              <w:right w:val="nil"/>
            </w:tcBorders>
            <w:hideMark/>
          </w:tcPr>
          <w:p w:rsidR="00C802F2" w:rsidRPr="00A90FB1" w:rsidRDefault="00C802F2" w:rsidP="006150D5">
            <w:pPr>
              <w:ind w:right="-232"/>
              <w:jc w:val="both"/>
              <w:outlineLvl w:val="0"/>
              <w:rPr>
                <w:sz w:val="18"/>
                <w:szCs w:val="18"/>
              </w:rPr>
            </w:pPr>
          </w:p>
        </w:tc>
      </w:tr>
    </w:tbl>
    <w:p w:rsidR="00F47543" w:rsidRDefault="00482013" w:rsidP="00D6559A">
      <w:pPr>
        <w:keepNext/>
        <w:keepLines/>
        <w:jc w:val="center"/>
        <w:rPr>
          <w:rFonts w:ascii="Copperplate Gothic Bold" w:hAnsi="Copperplate Gothic Bold"/>
          <w:sz w:val="28"/>
          <w:szCs w:val="28"/>
        </w:rPr>
      </w:pPr>
      <w:r>
        <w:rPr>
          <w:rFonts w:ascii="Copperplate Gothic Bold" w:hAnsi="Copperplate Gothic Bold"/>
          <w:sz w:val="28"/>
          <w:szCs w:val="28"/>
        </w:rPr>
        <w:t>International</w:t>
      </w:r>
      <w:r w:rsidR="00F47543">
        <w:rPr>
          <w:rFonts w:ascii="Copperplate Gothic Bold" w:hAnsi="Copperplate Gothic Bold"/>
          <w:sz w:val="28"/>
          <w:szCs w:val="28"/>
        </w:rPr>
        <w:t xml:space="preserve"> Competitive Bidding</w:t>
      </w:r>
    </w:p>
    <w:p w:rsidR="00F47543" w:rsidRDefault="00F47543" w:rsidP="00D6559A">
      <w:pPr>
        <w:keepNext/>
        <w:keepLines/>
      </w:pPr>
    </w:p>
    <w:p w:rsidR="00F47543" w:rsidRDefault="00F47543" w:rsidP="00D6559A">
      <w:pPr>
        <w:keepNext/>
        <w:keepLines/>
      </w:pPr>
    </w:p>
    <w:p w:rsidR="00F47543" w:rsidRDefault="00F47543" w:rsidP="00D6559A">
      <w:pPr>
        <w:keepNext/>
        <w:keepLines/>
        <w:jc w:val="center"/>
        <w:rPr>
          <w:rFonts w:ascii="Palatino Linotype" w:hAnsi="Palatino Linotype" w:cs="Arial"/>
          <w:b/>
          <w:spacing w:val="20"/>
          <w:sz w:val="28"/>
          <w:szCs w:val="28"/>
        </w:rPr>
      </w:pPr>
      <w:r>
        <w:rPr>
          <w:rFonts w:ascii="Palatino Linotype" w:hAnsi="Palatino Linotype" w:cs="Arial"/>
          <w:b/>
          <w:spacing w:val="20"/>
          <w:sz w:val="28"/>
          <w:szCs w:val="28"/>
        </w:rPr>
        <w:t xml:space="preserve">Bidding Document under </w:t>
      </w:r>
      <w:r w:rsidR="00482013">
        <w:rPr>
          <w:rFonts w:ascii="Palatino Linotype" w:hAnsi="Palatino Linotype" w:cs="Arial"/>
          <w:b/>
          <w:spacing w:val="20"/>
          <w:sz w:val="28"/>
          <w:szCs w:val="28"/>
        </w:rPr>
        <w:t>T</w:t>
      </w:r>
      <w:r>
        <w:rPr>
          <w:rFonts w:ascii="Palatino Linotype" w:hAnsi="Palatino Linotype" w:cs="Arial"/>
          <w:b/>
          <w:spacing w:val="20"/>
          <w:sz w:val="28"/>
          <w:szCs w:val="28"/>
        </w:rPr>
        <w:t xml:space="preserve">wo </w:t>
      </w:r>
      <w:r w:rsidR="00482013">
        <w:rPr>
          <w:rFonts w:ascii="Palatino Linotype" w:hAnsi="Palatino Linotype" w:cs="Arial"/>
          <w:b/>
          <w:spacing w:val="20"/>
          <w:sz w:val="28"/>
          <w:szCs w:val="28"/>
        </w:rPr>
        <w:t xml:space="preserve">Cover </w:t>
      </w:r>
      <w:r>
        <w:rPr>
          <w:rFonts w:ascii="Palatino Linotype" w:hAnsi="Palatino Linotype" w:cs="Arial"/>
          <w:b/>
          <w:spacing w:val="20"/>
          <w:sz w:val="28"/>
          <w:szCs w:val="28"/>
        </w:rPr>
        <w:t>System</w:t>
      </w:r>
    </w:p>
    <w:p w:rsidR="00F47543" w:rsidRDefault="0076788B" w:rsidP="00D6559A">
      <w:pPr>
        <w:keepNext/>
        <w:keepLines/>
        <w:jc w:val="center"/>
        <w:rPr>
          <w:rFonts w:ascii="Palatino Linotype" w:hAnsi="Palatino Linotype" w:cs="Arial"/>
          <w:b/>
          <w:color w:val="000080"/>
          <w:spacing w:val="20"/>
          <w:sz w:val="28"/>
          <w:szCs w:val="28"/>
        </w:rPr>
      </w:pPr>
      <w:r>
        <w:rPr>
          <w:rFonts w:ascii="Palatino Linotype" w:hAnsi="Palatino Linotype" w:cs="Arial"/>
          <w:b/>
          <w:noProof/>
          <w:color w:val="000080"/>
          <w:spacing w:val="20"/>
          <w:sz w:val="28"/>
          <w:szCs w:val="28"/>
          <w:lang w:bidi="hi-IN"/>
        </w:rPr>
        <mc:AlternateContent>
          <mc:Choice Requires="wps">
            <w:drawing>
              <wp:anchor distT="0" distB="0" distL="114300" distR="114300" simplePos="0" relativeHeight="251657728" behindDoc="0" locked="0" layoutInCell="1" allowOverlap="1">
                <wp:simplePos x="0" y="0"/>
                <wp:positionH relativeFrom="column">
                  <wp:posOffset>574675</wp:posOffset>
                </wp:positionH>
                <wp:positionV relativeFrom="paragraph">
                  <wp:posOffset>232410</wp:posOffset>
                </wp:positionV>
                <wp:extent cx="4721225" cy="312483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3124835"/>
                        </a:xfrm>
                        <a:prstGeom prst="rect">
                          <a:avLst/>
                        </a:prstGeom>
                        <a:solidFill>
                          <a:srgbClr val="FFFFFF"/>
                        </a:solidFill>
                        <a:ln w="9525">
                          <a:solidFill>
                            <a:srgbClr val="000000"/>
                          </a:solidFill>
                          <a:miter lim="800000"/>
                          <a:headEnd/>
                          <a:tailEnd/>
                        </a:ln>
                      </wps:spPr>
                      <wps:txbx>
                        <w:txbxContent>
                          <w:p w:rsidR="008F4026" w:rsidRDefault="0076788B" w:rsidP="00991B1B">
                            <w:pPr>
                              <w:jc w:val="center"/>
                            </w:pPr>
                            <w:r>
                              <w:rPr>
                                <w:noProof/>
                                <w:lang w:bidi="hi-IN"/>
                              </w:rPr>
                              <w:drawing>
                                <wp:inline distT="0" distB="0" distL="0" distR="0">
                                  <wp:extent cx="4530725" cy="3013075"/>
                                  <wp:effectExtent l="0" t="0" r="3175" b="0"/>
                                  <wp:docPr id="3" name="Picture 3" descr="mahatma gandhi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hatma gandhi bui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0725" cy="3013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45.25pt;margin-top:18.3pt;width:371.75pt;height:246.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Q/KQIAAFAEAAAOAAAAZHJzL2Uyb0RvYy54bWysVNtu2zAMfR+wfxD0vjhxnTQ14hRdugwD&#10;2m1Auw+QZdkWJouCpMTOvn6U7GbZBXsY5gdBlKjDw0PSm9uhU+QorJOgC7qYzSkRmkMldVPQL8/7&#10;N2tKnGe6Ygq0KOhJOHq7ff1q05tcpNCCqoQlCKJd3puCtt6bPEkcb0XH3AyM0HhZg+2YR9M2SWVZ&#10;j+idStL5fJX0YCtjgQvn8PR+vKTbiF/XgvtPde2EJ6qgyM3H1ca1DGuy3bC8scy0kk802D+w6JjU&#10;GPQMdc88Iwcrf4PqJLfgoPYzDl0CdS25iDlgNov5L9k8tcyImAuK48xZJvf/YPnH42dLZFXQFSWa&#10;dViiZzF48hYGssqCPL1xOXo9GfTzA55jmWOqzjwA/+qIhl3LdCPurIW+FaxCeovwMrl4OuK4AFL2&#10;j1BhHHbwEIGG2nZBO1SDIDqW6XQuTeDC8TC7ThdpuqSE493VIs3WV8sYg+Uvz411/r2AjoRNQS3W&#10;PsKz44PzgQ7LX1xCNAdKVnupVDRsU+6UJUeGfbKP34T+k5vSpC/ozRKJ/B1iHr8/QXTSY8Mr2RV0&#10;fXZiedDtna5iO3om1bhHykpPQgbtRhX9UA5TYUqoTiiphbGxcRBx04L9RkmPTV1QjVNHifqgsSg3&#10;iywLMxCNbHmdomEvb8rLG6Y5AhXUUzJud36cm4OxsmkxztgGGu6wkLWMEoeKj5wm1ti2UflpxMJc&#10;XNrR68ePYPsdAAD//wMAUEsDBBQABgAIAAAAIQDZFbWS4AAAAAkBAAAPAAAAZHJzL2Rvd25yZXYu&#10;eG1sTI8xT8MwFIR3JP6D9ZDYqJOmTUzISxUhARJLoWVoNzd+JBGxHcVOG/49ZoLxdKe774rNrHt2&#10;ptF11iDEiwgYmdqqzjQIH/unOwHMeWmU7K0hhG9ysCmvrwqZK3sx73Te+YaFEuNyidB6P+Scu7ol&#10;Ld3CDmSC92lHLX2QY8PVKC+hXPd8GUUp17IzYaGVAz22VH/tJo3wckjeVioW8f41q46ZF3o7Vc+I&#10;tzdz9QDM0+z/wvCLH9ChDEwnOxnlWI9wH61DEiFJU2DBF8kqfDshrJciA14W/P+D8gcAAP//AwBQ&#10;SwECLQAUAAYACAAAACEAtoM4kv4AAADhAQAAEwAAAAAAAAAAAAAAAAAAAAAAW0NvbnRlbnRfVHlw&#10;ZXNdLnhtbFBLAQItABQABgAIAAAAIQA4/SH/1gAAAJQBAAALAAAAAAAAAAAAAAAAAC8BAABfcmVs&#10;cy8ucmVsc1BLAQItABQABgAIAAAAIQAahYQ/KQIAAFAEAAAOAAAAAAAAAAAAAAAAAC4CAABkcnMv&#10;ZTJvRG9jLnhtbFBLAQItABQABgAIAAAAIQDZFbWS4AAAAAkBAAAPAAAAAAAAAAAAAAAAAIMEAABk&#10;cnMvZG93bnJldi54bWxQSwUGAAAAAAQABADzAAAAkAUAAAAA&#10;">
                <v:textbox>
                  <w:txbxContent>
                    <w:p w:rsidR="008F4026" w:rsidRDefault="0076788B" w:rsidP="00991B1B">
                      <w:pPr>
                        <w:jc w:val="center"/>
                      </w:pPr>
                      <w:r>
                        <w:rPr>
                          <w:noProof/>
                          <w:lang w:bidi="hi-IN"/>
                        </w:rPr>
                        <w:drawing>
                          <wp:inline distT="0" distB="0" distL="0" distR="0">
                            <wp:extent cx="4530725" cy="3013075"/>
                            <wp:effectExtent l="0" t="0" r="3175" b="0"/>
                            <wp:docPr id="3" name="Picture 3" descr="mahatma gandhi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hatma gandhi bui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0725" cy="3013075"/>
                                    </a:xfrm>
                                    <a:prstGeom prst="rect">
                                      <a:avLst/>
                                    </a:prstGeom>
                                    <a:noFill/>
                                    <a:ln>
                                      <a:noFill/>
                                    </a:ln>
                                  </pic:spPr>
                                </pic:pic>
                              </a:graphicData>
                            </a:graphic>
                          </wp:inline>
                        </w:drawing>
                      </w:r>
                    </w:p>
                  </w:txbxContent>
                </v:textbox>
              </v:shape>
            </w:pict>
          </mc:Fallback>
        </mc:AlternateContent>
      </w:r>
    </w:p>
    <w:p w:rsidR="008D3BEF" w:rsidRDefault="008D3BEF" w:rsidP="00D6559A">
      <w:pPr>
        <w:keepNext/>
        <w:keepLines/>
        <w:jc w:val="center"/>
        <w:rPr>
          <w:rFonts w:ascii="Palatino Linotype" w:hAnsi="Palatino Linotype" w:cs="Arial"/>
          <w:b/>
          <w:color w:val="000080"/>
          <w:spacing w:val="20"/>
          <w:sz w:val="28"/>
          <w:szCs w:val="28"/>
        </w:rPr>
      </w:pPr>
    </w:p>
    <w:p w:rsidR="008D3BEF" w:rsidRDefault="008D3BEF" w:rsidP="00D6559A">
      <w:pPr>
        <w:keepNext/>
        <w:keepLines/>
        <w:jc w:val="center"/>
        <w:rPr>
          <w:rFonts w:ascii="Palatino Linotype" w:hAnsi="Palatino Linotype" w:cs="Arial"/>
          <w:b/>
          <w:color w:val="000080"/>
          <w:spacing w:val="20"/>
          <w:sz w:val="28"/>
          <w:szCs w:val="28"/>
        </w:rPr>
      </w:pPr>
    </w:p>
    <w:p w:rsidR="008D3BEF" w:rsidRDefault="008D3BEF" w:rsidP="00D6559A">
      <w:pPr>
        <w:keepNext/>
        <w:keepLines/>
        <w:jc w:val="center"/>
        <w:rPr>
          <w:rFonts w:ascii="Palatino Linotype" w:hAnsi="Palatino Linotype" w:cs="Arial"/>
          <w:b/>
          <w:color w:val="000080"/>
          <w:spacing w:val="20"/>
          <w:sz w:val="28"/>
          <w:szCs w:val="28"/>
        </w:rPr>
      </w:pPr>
    </w:p>
    <w:p w:rsidR="008D3BEF" w:rsidRDefault="008D3BEF" w:rsidP="00D6559A">
      <w:pPr>
        <w:keepNext/>
        <w:keepLines/>
        <w:jc w:val="center"/>
        <w:rPr>
          <w:rFonts w:ascii="Palatino Linotype" w:hAnsi="Palatino Linotype" w:cs="Arial"/>
          <w:b/>
          <w:color w:val="000080"/>
          <w:spacing w:val="20"/>
          <w:sz w:val="28"/>
          <w:szCs w:val="28"/>
        </w:rPr>
      </w:pPr>
    </w:p>
    <w:p w:rsidR="008D3BEF" w:rsidRDefault="008D3BEF" w:rsidP="00D6559A">
      <w:pPr>
        <w:keepNext/>
        <w:keepLines/>
        <w:jc w:val="center"/>
        <w:rPr>
          <w:rFonts w:ascii="Palatino Linotype" w:hAnsi="Palatino Linotype" w:cs="Arial"/>
          <w:b/>
          <w:color w:val="000080"/>
          <w:spacing w:val="20"/>
          <w:sz w:val="28"/>
          <w:szCs w:val="28"/>
        </w:rPr>
      </w:pPr>
    </w:p>
    <w:p w:rsidR="008D3BEF" w:rsidRDefault="008D3BEF" w:rsidP="00D6559A">
      <w:pPr>
        <w:keepNext/>
        <w:keepLines/>
        <w:jc w:val="center"/>
        <w:rPr>
          <w:rFonts w:ascii="Palatino Linotype" w:hAnsi="Palatino Linotype" w:cs="Arial"/>
          <w:b/>
          <w:color w:val="000080"/>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8D3BEF" w:rsidRPr="00800A40" w:rsidRDefault="008D3BEF" w:rsidP="00D6559A">
      <w:pPr>
        <w:keepNext/>
        <w:keepLines/>
        <w:jc w:val="center"/>
        <w:rPr>
          <w:rFonts w:ascii="Palatino Linotype" w:hAnsi="Palatino Linotype" w:cs="Arial"/>
          <w:b/>
          <w:spacing w:val="20"/>
          <w:sz w:val="28"/>
          <w:szCs w:val="28"/>
        </w:rPr>
      </w:pPr>
      <w:r w:rsidRPr="00800A40">
        <w:rPr>
          <w:rFonts w:ascii="Palatino Linotype" w:hAnsi="Palatino Linotype" w:cs="Arial"/>
          <w:b/>
          <w:spacing w:val="20"/>
          <w:sz w:val="28"/>
          <w:szCs w:val="28"/>
        </w:rPr>
        <w:t>For</w:t>
      </w:r>
    </w:p>
    <w:p w:rsidR="008D3BEF" w:rsidRPr="00F34EB7" w:rsidRDefault="008D3BEF" w:rsidP="00D6559A">
      <w:pPr>
        <w:keepNext/>
        <w:keepLines/>
        <w:spacing w:line="360" w:lineRule="auto"/>
        <w:jc w:val="center"/>
        <w:rPr>
          <w:rFonts w:ascii="Arial" w:hAnsi="Arial" w:cs="Arial"/>
          <w:b/>
          <w:bCs/>
          <w:spacing w:val="20"/>
          <w:sz w:val="26"/>
          <w:szCs w:val="26"/>
        </w:rPr>
      </w:pPr>
      <w:r w:rsidRPr="00F34EB7">
        <w:rPr>
          <w:rFonts w:ascii="Arial" w:hAnsi="Arial" w:cs="Arial"/>
          <w:b/>
          <w:bCs/>
          <w:spacing w:val="20"/>
          <w:sz w:val="26"/>
          <w:szCs w:val="26"/>
        </w:rPr>
        <w:t>Supply of</w:t>
      </w:r>
    </w:p>
    <w:p w:rsidR="00424EFB" w:rsidRDefault="00424EFB" w:rsidP="00424EFB">
      <w:pPr>
        <w:keepNext/>
        <w:keepLines/>
        <w:jc w:val="center"/>
        <w:rPr>
          <w:rFonts w:ascii="Arial" w:hAnsi="Arial" w:cs="Arial"/>
          <w:b/>
          <w:bCs/>
          <w:spacing w:val="-2"/>
          <w:sz w:val="26"/>
        </w:rPr>
      </w:pPr>
      <w:r w:rsidRPr="00F34EB7">
        <w:rPr>
          <w:rFonts w:ascii="Arial" w:hAnsi="Arial" w:cs="Arial"/>
          <w:b/>
          <w:bCs/>
          <w:spacing w:val="-2"/>
          <w:sz w:val="26"/>
        </w:rPr>
        <w:t>GC</w:t>
      </w:r>
      <w:r>
        <w:rPr>
          <w:rFonts w:ascii="Arial" w:hAnsi="Arial" w:cs="Arial"/>
          <w:b/>
          <w:bCs/>
          <w:spacing w:val="-2"/>
          <w:sz w:val="26"/>
        </w:rPr>
        <w:t>MS-TOF,</w:t>
      </w:r>
      <w:r w:rsidRPr="004665C8">
        <w:rPr>
          <w:rFonts w:ascii="Arial" w:hAnsi="Arial" w:cs="Arial"/>
          <w:b/>
          <w:bCs/>
          <w:spacing w:val="-2"/>
          <w:sz w:val="26"/>
        </w:rPr>
        <w:t xml:space="preserve"> </w:t>
      </w:r>
      <w:r>
        <w:rPr>
          <w:rFonts w:ascii="Arial" w:hAnsi="Arial" w:cs="Arial"/>
          <w:b/>
          <w:bCs/>
          <w:spacing w:val="-2"/>
          <w:sz w:val="26"/>
        </w:rPr>
        <w:t>L</w:t>
      </w:r>
      <w:r w:rsidRPr="00F34EB7">
        <w:rPr>
          <w:rFonts w:ascii="Arial" w:hAnsi="Arial" w:cs="Arial"/>
          <w:b/>
          <w:bCs/>
          <w:spacing w:val="-2"/>
          <w:sz w:val="26"/>
        </w:rPr>
        <w:t>C</w:t>
      </w:r>
      <w:r>
        <w:rPr>
          <w:rFonts w:ascii="Arial" w:hAnsi="Arial" w:cs="Arial"/>
          <w:b/>
          <w:bCs/>
          <w:spacing w:val="-2"/>
          <w:sz w:val="26"/>
        </w:rPr>
        <w:t>MS-TOF, ICPOES, Auto-</w:t>
      </w:r>
      <w:proofErr w:type="spellStart"/>
      <w:r>
        <w:rPr>
          <w:rFonts w:ascii="Arial" w:hAnsi="Arial" w:cs="Arial"/>
          <w:b/>
          <w:bCs/>
          <w:spacing w:val="-2"/>
          <w:sz w:val="26"/>
        </w:rPr>
        <w:t>Analyser</w:t>
      </w:r>
      <w:proofErr w:type="spellEnd"/>
      <w:r>
        <w:rPr>
          <w:rFonts w:ascii="Arial" w:hAnsi="Arial" w:cs="Arial"/>
          <w:b/>
          <w:bCs/>
          <w:spacing w:val="-2"/>
          <w:sz w:val="26"/>
        </w:rPr>
        <w:t>,</w:t>
      </w:r>
    </w:p>
    <w:p w:rsidR="00424EFB" w:rsidRPr="00E555FA" w:rsidRDefault="00424EFB" w:rsidP="00424EFB">
      <w:pPr>
        <w:keepNext/>
        <w:keepLines/>
        <w:jc w:val="center"/>
        <w:rPr>
          <w:rFonts w:ascii="Arial" w:hAnsi="Arial" w:cs="Arial"/>
          <w:b/>
          <w:bCs/>
          <w:spacing w:val="-2"/>
          <w:sz w:val="26"/>
        </w:rPr>
      </w:pPr>
      <w:r>
        <w:rPr>
          <w:rFonts w:ascii="Arial" w:hAnsi="Arial" w:cs="Arial"/>
          <w:b/>
          <w:bCs/>
          <w:spacing w:val="-2"/>
          <w:sz w:val="26"/>
        </w:rPr>
        <w:t xml:space="preserve">Microwave Digester, </w:t>
      </w:r>
      <w:r w:rsidRPr="00424EFB">
        <w:rPr>
          <w:rFonts w:ascii="Arial" w:hAnsi="Arial" w:cs="Arial"/>
          <w:b/>
          <w:bCs/>
          <w:spacing w:val="-2"/>
          <w:sz w:val="26"/>
        </w:rPr>
        <w:t>HPLC with UV-VIS Detector, Gas Chromatographs with FID,   UV-VIS Spectrophotometers</w:t>
      </w:r>
      <w:r>
        <w:rPr>
          <w:rFonts w:ascii="Arial" w:hAnsi="Arial" w:cs="Arial"/>
          <w:b/>
          <w:bCs/>
          <w:spacing w:val="-2"/>
          <w:sz w:val="26"/>
        </w:rPr>
        <w:t>.</w:t>
      </w:r>
    </w:p>
    <w:p w:rsidR="00F47543" w:rsidRDefault="00F47543" w:rsidP="00D6559A">
      <w:pPr>
        <w:keepNext/>
        <w:keepLines/>
        <w:jc w:val="center"/>
        <w:rPr>
          <w:rFonts w:ascii="Arial" w:hAnsi="Arial" w:cs="Arial"/>
          <w:b/>
          <w:color w:val="3E3EBA"/>
          <w:spacing w:val="20"/>
          <w:sz w:val="28"/>
          <w:szCs w:val="28"/>
        </w:rPr>
      </w:pPr>
    </w:p>
    <w:p w:rsidR="00991B1B" w:rsidRDefault="00991B1B" w:rsidP="00D6559A">
      <w:pPr>
        <w:keepNext/>
        <w:keepLines/>
        <w:jc w:val="center"/>
        <w:rPr>
          <w:rFonts w:ascii="Arial" w:hAnsi="Arial" w:cs="Arial"/>
          <w:b/>
          <w:color w:val="3E3EBA"/>
          <w:spacing w:val="20"/>
          <w:sz w:val="28"/>
          <w:szCs w:val="28"/>
        </w:rPr>
      </w:pPr>
    </w:p>
    <w:p w:rsidR="00991B1B" w:rsidRDefault="00991B1B" w:rsidP="00D6559A">
      <w:pPr>
        <w:keepNext/>
        <w:keepLines/>
        <w:jc w:val="center"/>
        <w:rPr>
          <w:rFonts w:ascii="Arial" w:hAnsi="Arial" w:cs="Arial"/>
          <w:b/>
          <w:color w:val="3E3EBA"/>
          <w:spacing w:val="20"/>
          <w:sz w:val="28"/>
          <w:szCs w:val="28"/>
        </w:rPr>
      </w:pPr>
    </w:p>
    <w:p w:rsidR="00991B1B" w:rsidRDefault="00991B1B" w:rsidP="00D6559A">
      <w:pPr>
        <w:keepNext/>
        <w:keepLines/>
        <w:jc w:val="center"/>
        <w:rPr>
          <w:rFonts w:ascii="Arial" w:hAnsi="Arial" w:cs="Arial"/>
          <w:b/>
          <w:color w:val="3E3EBA"/>
          <w:spacing w:val="20"/>
          <w:sz w:val="28"/>
          <w:szCs w:val="28"/>
        </w:rPr>
      </w:pPr>
    </w:p>
    <w:p w:rsidR="00991B1B" w:rsidRDefault="00991B1B" w:rsidP="00D6559A">
      <w:pPr>
        <w:keepNext/>
        <w:keepLines/>
        <w:jc w:val="center"/>
        <w:rPr>
          <w:rFonts w:ascii="Arial" w:hAnsi="Arial" w:cs="Arial"/>
          <w:b/>
          <w:color w:val="3E3EBA"/>
          <w:spacing w:val="20"/>
          <w:sz w:val="28"/>
          <w:szCs w:val="28"/>
        </w:rPr>
      </w:pPr>
    </w:p>
    <w:p w:rsidR="00F47543" w:rsidRDefault="00F47543" w:rsidP="00D6559A">
      <w:pPr>
        <w:keepNext/>
        <w:keepLines/>
        <w:jc w:val="center"/>
        <w:rPr>
          <w:rFonts w:ascii="Arial" w:hAnsi="Arial" w:cs="Arial"/>
          <w:b/>
          <w:color w:val="3E3EBA"/>
          <w:spacing w:val="20"/>
          <w:sz w:val="20"/>
          <w:szCs w:val="28"/>
        </w:rPr>
      </w:pPr>
    </w:p>
    <w:p w:rsidR="008D3BEF" w:rsidRDefault="008D3BEF" w:rsidP="00D6559A">
      <w:pPr>
        <w:keepNext/>
        <w:keepLines/>
        <w:suppressAutoHyphens/>
        <w:jc w:val="center"/>
        <w:rPr>
          <w:rFonts w:ascii="Arial" w:hAnsi="Arial"/>
          <w:b/>
          <w:spacing w:val="-2"/>
          <w:sz w:val="28"/>
        </w:rPr>
      </w:pPr>
    </w:p>
    <w:p w:rsidR="008D3BEF" w:rsidRDefault="008D3BEF" w:rsidP="00D6559A">
      <w:pPr>
        <w:autoSpaceDE w:val="0"/>
        <w:autoSpaceDN w:val="0"/>
        <w:adjustRightInd w:val="0"/>
        <w:ind w:right="29"/>
        <w:jc w:val="both"/>
        <w:rPr>
          <w:rFonts w:ascii="Book Antiqua" w:hAnsi="Book Antiqua" w:cs="Calibri"/>
          <w:bCs/>
        </w:rPr>
      </w:pPr>
      <w:r w:rsidRPr="00FA3B46">
        <w:rPr>
          <w:rFonts w:ascii="Book Antiqua" w:hAnsi="Book Antiqua" w:cs="Calibri"/>
          <w:bCs/>
        </w:rPr>
        <w:t xml:space="preserve">           </w:t>
      </w:r>
    </w:p>
    <w:tbl>
      <w:tblPr>
        <w:tblpPr w:leftFromText="180" w:rightFromText="180" w:bottomFromText="200" w:vertAnchor="text" w:horzAnchor="margin" w:tblpXSpec="center" w:tblpY="-487"/>
        <w:tblW w:w="10785" w:type="dxa"/>
        <w:tblBorders>
          <w:bottom w:val="single" w:sz="4" w:space="0" w:color="auto"/>
        </w:tblBorders>
        <w:tblLayout w:type="fixed"/>
        <w:tblLook w:val="04A0" w:firstRow="1" w:lastRow="0" w:firstColumn="1" w:lastColumn="0" w:noHBand="0" w:noVBand="1"/>
      </w:tblPr>
      <w:tblGrid>
        <w:gridCol w:w="1782"/>
        <w:gridCol w:w="6662"/>
        <w:gridCol w:w="2341"/>
      </w:tblGrid>
      <w:tr w:rsidR="008D3BEF" w:rsidRPr="00A90FB1" w:rsidTr="004D5843">
        <w:trPr>
          <w:trHeight w:val="1080"/>
        </w:trPr>
        <w:tc>
          <w:tcPr>
            <w:tcW w:w="1782" w:type="dxa"/>
            <w:tcBorders>
              <w:top w:val="nil"/>
              <w:left w:val="nil"/>
              <w:bottom w:val="nil"/>
              <w:right w:val="nil"/>
            </w:tcBorders>
            <w:hideMark/>
          </w:tcPr>
          <w:p w:rsidR="008D3BEF" w:rsidRPr="00A90FB1" w:rsidRDefault="008D3BEF" w:rsidP="00D6559A">
            <w:pPr>
              <w:ind w:right="36"/>
              <w:jc w:val="both"/>
              <w:rPr>
                <w:sz w:val="18"/>
                <w:szCs w:val="18"/>
              </w:rPr>
            </w:pPr>
            <w:r w:rsidRPr="00A90FB1">
              <w:rPr>
                <w:sz w:val="18"/>
                <w:szCs w:val="18"/>
              </w:rPr>
              <w:lastRenderedPageBreak/>
              <w:t xml:space="preserve">    </w:t>
            </w:r>
            <w:r w:rsidR="0076788B">
              <w:rPr>
                <w:noProof/>
                <w:sz w:val="18"/>
                <w:szCs w:val="18"/>
                <w:lang w:bidi="hi-IN"/>
              </w:rPr>
              <w:drawing>
                <wp:inline distT="0" distB="0" distL="0" distR="0">
                  <wp:extent cx="436245" cy="595630"/>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 cy="595630"/>
                          </a:xfrm>
                          <a:prstGeom prst="rect">
                            <a:avLst/>
                          </a:prstGeom>
                          <a:noFill/>
                          <a:ln>
                            <a:noFill/>
                          </a:ln>
                        </pic:spPr>
                      </pic:pic>
                    </a:graphicData>
                  </a:graphic>
                </wp:inline>
              </w:drawing>
            </w:r>
          </w:p>
        </w:tc>
        <w:tc>
          <w:tcPr>
            <w:tcW w:w="6662" w:type="dxa"/>
            <w:tcBorders>
              <w:top w:val="nil"/>
              <w:left w:val="nil"/>
              <w:bottom w:val="nil"/>
              <w:right w:val="nil"/>
            </w:tcBorders>
            <w:hideMark/>
          </w:tcPr>
          <w:p w:rsidR="008D3BEF" w:rsidRPr="0088314F" w:rsidRDefault="008D3BEF" w:rsidP="00C802F2">
            <w:pPr>
              <w:pStyle w:val="Heading1"/>
              <w:ind w:left="18"/>
              <w:rPr>
                <w:rFonts w:cs="Times New Roman"/>
                <w:sz w:val="28"/>
                <w:szCs w:val="28"/>
                <w:lang w:bidi="ar-SA"/>
              </w:rPr>
            </w:pPr>
            <w:r w:rsidRPr="0088314F">
              <w:rPr>
                <w:rFonts w:cs="Times New Roman"/>
                <w:sz w:val="28"/>
                <w:szCs w:val="28"/>
                <w:lang w:bidi="ar-SA"/>
              </w:rPr>
              <w:t>National Institute of Plant Health Management</w:t>
            </w:r>
          </w:p>
          <w:p w:rsidR="008D3BEF" w:rsidRPr="00A90FB1" w:rsidRDefault="008D3BEF" w:rsidP="00C802F2">
            <w:pPr>
              <w:ind w:left="18"/>
              <w:jc w:val="center"/>
            </w:pPr>
            <w:r w:rsidRPr="00A90FB1">
              <w:t>Department of Agriculture &amp; Cooperation</w:t>
            </w:r>
          </w:p>
          <w:p w:rsidR="008D3BEF" w:rsidRPr="00A90FB1" w:rsidRDefault="008D3BEF" w:rsidP="00C802F2">
            <w:pPr>
              <w:ind w:left="18"/>
              <w:jc w:val="center"/>
            </w:pPr>
            <w:r w:rsidRPr="00A90FB1">
              <w:rPr>
                <w:bCs/>
              </w:rPr>
              <w:t>Ministry of Agriculture</w:t>
            </w:r>
          </w:p>
          <w:p w:rsidR="008D3BEF" w:rsidRPr="00BB77ED" w:rsidRDefault="008D3BEF" w:rsidP="00C802F2">
            <w:pPr>
              <w:pStyle w:val="Caption"/>
              <w:ind w:left="18"/>
              <w:jc w:val="center"/>
              <w:rPr>
                <w:sz w:val="24"/>
                <w:szCs w:val="24"/>
              </w:rPr>
            </w:pPr>
            <w:r w:rsidRPr="00BB77ED">
              <w:rPr>
                <w:b w:val="0"/>
                <w:sz w:val="24"/>
                <w:szCs w:val="24"/>
              </w:rPr>
              <w:t>Government of India</w:t>
            </w:r>
          </w:p>
        </w:tc>
        <w:tc>
          <w:tcPr>
            <w:tcW w:w="2341" w:type="dxa"/>
            <w:tcBorders>
              <w:top w:val="nil"/>
              <w:left w:val="nil"/>
              <w:bottom w:val="nil"/>
              <w:right w:val="nil"/>
            </w:tcBorders>
            <w:hideMark/>
          </w:tcPr>
          <w:p w:rsidR="008D3BEF" w:rsidRPr="00A90FB1" w:rsidRDefault="0076788B" w:rsidP="00D6559A">
            <w:pPr>
              <w:ind w:left="16"/>
              <w:jc w:val="both"/>
              <w:rPr>
                <w:b/>
                <w:sz w:val="18"/>
                <w:szCs w:val="18"/>
              </w:rPr>
            </w:pPr>
            <w:r>
              <w:rPr>
                <w:b/>
                <w:noProof/>
                <w:sz w:val="18"/>
                <w:szCs w:val="18"/>
                <w:lang w:bidi="hi-IN"/>
              </w:rPr>
              <w:drawing>
                <wp:inline distT="0" distB="0" distL="0" distR="0">
                  <wp:extent cx="713740" cy="657860"/>
                  <wp:effectExtent l="0" t="0" r="0" b="88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740" cy="657860"/>
                          </a:xfrm>
                          <a:prstGeom prst="rect">
                            <a:avLst/>
                          </a:prstGeom>
                          <a:noFill/>
                          <a:ln>
                            <a:noFill/>
                          </a:ln>
                        </pic:spPr>
                      </pic:pic>
                    </a:graphicData>
                  </a:graphic>
                </wp:inline>
              </w:drawing>
            </w:r>
          </w:p>
        </w:tc>
      </w:tr>
      <w:tr w:rsidR="008D3BEF" w:rsidRPr="00A90FB1" w:rsidTr="004D5843">
        <w:trPr>
          <w:trHeight w:val="882"/>
        </w:trPr>
        <w:tc>
          <w:tcPr>
            <w:tcW w:w="8444" w:type="dxa"/>
            <w:gridSpan w:val="2"/>
            <w:tcBorders>
              <w:top w:val="nil"/>
              <w:left w:val="nil"/>
              <w:bottom w:val="single" w:sz="4" w:space="0" w:color="auto"/>
              <w:right w:val="nil"/>
            </w:tcBorders>
            <w:hideMark/>
          </w:tcPr>
          <w:p w:rsidR="008D3BEF" w:rsidRPr="00A90FB1" w:rsidRDefault="008D3BEF" w:rsidP="00D6559A">
            <w:pPr>
              <w:ind w:right="-232"/>
              <w:jc w:val="both"/>
              <w:rPr>
                <w:sz w:val="20"/>
              </w:rPr>
            </w:pPr>
            <w:r w:rsidRPr="00A90FB1">
              <w:rPr>
                <w:sz w:val="20"/>
              </w:rPr>
              <w:t>Telephone: 9140-24015374</w:t>
            </w:r>
          </w:p>
          <w:p w:rsidR="008D3BEF" w:rsidRPr="00A90FB1" w:rsidRDefault="008D3BEF" w:rsidP="00D6559A">
            <w:pPr>
              <w:ind w:right="-232"/>
              <w:jc w:val="both"/>
              <w:rPr>
                <w:sz w:val="20"/>
              </w:rPr>
            </w:pPr>
            <w:r>
              <w:rPr>
                <w:sz w:val="20"/>
              </w:rPr>
              <w:t xml:space="preserve"> E-mail: niphm@nic</w:t>
            </w:r>
            <w:r w:rsidRPr="00A90FB1">
              <w:rPr>
                <w:sz w:val="20"/>
              </w:rPr>
              <w:t>.in</w:t>
            </w:r>
          </w:p>
          <w:p w:rsidR="008D3BEF" w:rsidRPr="00A90FB1" w:rsidRDefault="008D3BEF" w:rsidP="00D6559A">
            <w:pPr>
              <w:ind w:right="-232"/>
              <w:jc w:val="both"/>
              <w:rPr>
                <w:sz w:val="18"/>
                <w:szCs w:val="18"/>
              </w:rPr>
            </w:pPr>
            <w:r w:rsidRPr="00A90FB1">
              <w:rPr>
                <w:sz w:val="20"/>
              </w:rPr>
              <w:t xml:space="preserve"> Tele-Fax:  9140-24015346</w:t>
            </w:r>
          </w:p>
        </w:tc>
        <w:tc>
          <w:tcPr>
            <w:tcW w:w="2341" w:type="dxa"/>
            <w:tcBorders>
              <w:top w:val="nil"/>
              <w:left w:val="nil"/>
              <w:bottom w:val="single" w:sz="4" w:space="0" w:color="auto"/>
              <w:right w:val="nil"/>
            </w:tcBorders>
            <w:hideMark/>
          </w:tcPr>
          <w:p w:rsidR="008D3BEF" w:rsidRPr="00A90FB1" w:rsidRDefault="008D3BEF" w:rsidP="00D6559A">
            <w:pPr>
              <w:ind w:right="-232"/>
              <w:jc w:val="both"/>
              <w:outlineLvl w:val="0"/>
              <w:rPr>
                <w:sz w:val="20"/>
              </w:rPr>
            </w:pPr>
            <w:proofErr w:type="spellStart"/>
            <w:r w:rsidRPr="00A90FB1">
              <w:rPr>
                <w:sz w:val="20"/>
              </w:rPr>
              <w:t>Rajendra</w:t>
            </w:r>
            <w:proofErr w:type="spellEnd"/>
            <w:r w:rsidRPr="00A90FB1">
              <w:rPr>
                <w:sz w:val="20"/>
              </w:rPr>
              <w:t xml:space="preserve"> Nagar,</w:t>
            </w:r>
          </w:p>
          <w:p w:rsidR="008D3BEF" w:rsidRPr="00A90FB1" w:rsidRDefault="008D3BEF" w:rsidP="00D6559A">
            <w:pPr>
              <w:ind w:right="-232"/>
              <w:jc w:val="both"/>
              <w:outlineLvl w:val="0"/>
              <w:rPr>
                <w:sz w:val="20"/>
              </w:rPr>
            </w:pPr>
            <w:r w:rsidRPr="00A90FB1">
              <w:rPr>
                <w:sz w:val="20"/>
              </w:rPr>
              <w:t>Hyderabad – 500 030</w:t>
            </w:r>
          </w:p>
          <w:p w:rsidR="008D3BEF" w:rsidRPr="00A90FB1" w:rsidRDefault="008D3BEF" w:rsidP="00D6559A">
            <w:pPr>
              <w:ind w:right="-232"/>
              <w:jc w:val="both"/>
              <w:outlineLvl w:val="0"/>
              <w:rPr>
                <w:sz w:val="18"/>
                <w:szCs w:val="18"/>
              </w:rPr>
            </w:pPr>
            <w:r w:rsidRPr="00A90FB1">
              <w:rPr>
                <w:i/>
                <w:sz w:val="20"/>
              </w:rPr>
              <w:t>http://niphm.gov.in</w:t>
            </w:r>
          </w:p>
        </w:tc>
      </w:tr>
    </w:tbl>
    <w:p w:rsidR="008D3BEF" w:rsidRDefault="008D3BEF" w:rsidP="00D6559A">
      <w:pPr>
        <w:keepNext/>
        <w:keepLines/>
        <w:suppressAutoHyphens/>
        <w:jc w:val="both"/>
        <w:rPr>
          <w:b/>
          <w:spacing w:val="-2"/>
        </w:rPr>
      </w:pPr>
    </w:p>
    <w:p w:rsidR="00182F6B" w:rsidRPr="005E206C" w:rsidRDefault="00182F6B" w:rsidP="00182F6B">
      <w:pPr>
        <w:keepNext/>
        <w:keepLines/>
        <w:jc w:val="center"/>
        <w:rPr>
          <w:b/>
          <w:spacing w:val="20"/>
          <w:sz w:val="28"/>
          <w:szCs w:val="28"/>
        </w:rPr>
      </w:pPr>
      <w:r w:rsidRPr="005E206C">
        <w:rPr>
          <w:b/>
          <w:spacing w:val="20"/>
          <w:sz w:val="28"/>
          <w:szCs w:val="28"/>
        </w:rPr>
        <w:t>INTERNATIONAL COMPETITIVE BIDDING</w:t>
      </w:r>
    </w:p>
    <w:p w:rsidR="00182F6B" w:rsidRPr="005E206C" w:rsidRDefault="00182F6B" w:rsidP="00182F6B">
      <w:pPr>
        <w:keepNext/>
        <w:keepLines/>
        <w:jc w:val="center"/>
        <w:rPr>
          <w:b/>
          <w:spacing w:val="20"/>
          <w:sz w:val="28"/>
          <w:szCs w:val="28"/>
        </w:rPr>
      </w:pPr>
      <w:r w:rsidRPr="005E206C">
        <w:rPr>
          <w:b/>
          <w:spacing w:val="20"/>
          <w:sz w:val="28"/>
          <w:szCs w:val="28"/>
        </w:rPr>
        <w:t>For</w:t>
      </w:r>
    </w:p>
    <w:p w:rsidR="00182F6B" w:rsidRPr="005E206C" w:rsidRDefault="00182F6B" w:rsidP="00182F6B">
      <w:pPr>
        <w:keepNext/>
        <w:keepLines/>
        <w:spacing w:line="360" w:lineRule="auto"/>
        <w:jc w:val="center"/>
        <w:rPr>
          <w:b/>
          <w:bCs/>
          <w:spacing w:val="20"/>
        </w:rPr>
      </w:pPr>
      <w:r w:rsidRPr="005E206C">
        <w:rPr>
          <w:b/>
          <w:bCs/>
          <w:spacing w:val="20"/>
        </w:rPr>
        <w:t>Supply of</w:t>
      </w:r>
    </w:p>
    <w:p w:rsidR="00182F6B" w:rsidRPr="005E206C" w:rsidRDefault="00182F6B" w:rsidP="00182F6B">
      <w:pPr>
        <w:keepNext/>
        <w:keepLines/>
        <w:jc w:val="center"/>
        <w:rPr>
          <w:b/>
          <w:bCs/>
          <w:spacing w:val="-2"/>
        </w:rPr>
      </w:pPr>
      <w:r w:rsidRPr="005E206C">
        <w:rPr>
          <w:b/>
          <w:bCs/>
          <w:spacing w:val="-2"/>
        </w:rPr>
        <w:t>GCMS-TOF, LCMS-TOF, ICPOES, Auto-</w:t>
      </w:r>
      <w:proofErr w:type="spellStart"/>
      <w:r w:rsidRPr="005E206C">
        <w:rPr>
          <w:b/>
          <w:bCs/>
          <w:spacing w:val="-2"/>
        </w:rPr>
        <w:t>Analyser</w:t>
      </w:r>
      <w:proofErr w:type="spellEnd"/>
      <w:r w:rsidRPr="005E206C">
        <w:rPr>
          <w:b/>
          <w:bCs/>
          <w:spacing w:val="-2"/>
        </w:rPr>
        <w:t>,</w:t>
      </w:r>
    </w:p>
    <w:p w:rsidR="00182F6B" w:rsidRPr="005E206C" w:rsidRDefault="00182F6B" w:rsidP="00182F6B">
      <w:pPr>
        <w:keepNext/>
        <w:keepLines/>
        <w:jc w:val="center"/>
        <w:rPr>
          <w:b/>
          <w:bCs/>
          <w:spacing w:val="-2"/>
        </w:rPr>
      </w:pPr>
      <w:r w:rsidRPr="005E206C">
        <w:rPr>
          <w:b/>
          <w:bCs/>
          <w:spacing w:val="-2"/>
        </w:rPr>
        <w:t>Microwave Digester, HPLC with UV-VIS Detector, Gas Chromatographs with FID,   UV-VIS Spectrophotometers.</w:t>
      </w:r>
    </w:p>
    <w:p w:rsidR="00182F6B" w:rsidRPr="005E206C" w:rsidRDefault="00182F6B" w:rsidP="00182F6B">
      <w:pPr>
        <w:keepNext/>
        <w:keepLines/>
        <w:jc w:val="both"/>
        <w:rPr>
          <w:b/>
          <w:bCs/>
          <w:spacing w:val="-2"/>
        </w:rPr>
      </w:pPr>
      <w:r w:rsidRPr="005E206C">
        <w:rPr>
          <w:b/>
          <w:bCs/>
          <w:spacing w:val="-2"/>
        </w:rPr>
        <w:t xml:space="preserve"> </w:t>
      </w:r>
    </w:p>
    <w:p w:rsidR="00182F6B" w:rsidRPr="005E206C" w:rsidRDefault="00182F6B" w:rsidP="00182F6B">
      <w:pPr>
        <w:keepNext/>
        <w:keepLines/>
        <w:suppressAutoHyphens/>
        <w:ind w:right="-331"/>
        <w:jc w:val="both"/>
        <w:rPr>
          <w:spacing w:val="-2"/>
        </w:rPr>
      </w:pPr>
      <w:r w:rsidRPr="005E206C">
        <w:rPr>
          <w:spacing w:val="-2"/>
        </w:rPr>
        <w:t xml:space="preserve"> </w:t>
      </w:r>
    </w:p>
    <w:p w:rsidR="00182F6B" w:rsidRPr="005E206C" w:rsidRDefault="00182F6B" w:rsidP="00182F6B">
      <w:pPr>
        <w:keepNext/>
        <w:keepLines/>
        <w:suppressAutoHyphens/>
        <w:jc w:val="both"/>
        <w:rPr>
          <w:spacing w:val="-2"/>
        </w:rPr>
      </w:pPr>
      <w:r w:rsidRPr="005E206C">
        <w:rPr>
          <w:spacing w:val="-2"/>
        </w:rPr>
        <w:t>BID REFERENCE</w:t>
      </w:r>
      <w:r w:rsidRPr="005E206C">
        <w:rPr>
          <w:spacing w:val="-2"/>
        </w:rPr>
        <w:tab/>
      </w:r>
      <w:r w:rsidRPr="005E206C">
        <w:rPr>
          <w:spacing w:val="-2"/>
        </w:rPr>
        <w:tab/>
      </w:r>
      <w:r w:rsidRPr="005E206C">
        <w:rPr>
          <w:spacing w:val="-2"/>
        </w:rPr>
        <w:tab/>
      </w:r>
      <w:r w:rsidRPr="005E206C">
        <w:rPr>
          <w:spacing w:val="-2"/>
        </w:rPr>
        <w:tab/>
        <w:t>:</w:t>
      </w:r>
      <w:r w:rsidRPr="005E206C">
        <w:rPr>
          <w:spacing w:val="-2"/>
        </w:rPr>
        <w:tab/>
        <w:t>No.16/170/2/NIPHM/2014</w:t>
      </w:r>
    </w:p>
    <w:p w:rsidR="00182F6B" w:rsidRPr="005E206C" w:rsidRDefault="00182F6B" w:rsidP="00182F6B">
      <w:pPr>
        <w:keepNext/>
        <w:keepLines/>
        <w:tabs>
          <w:tab w:val="left" w:pos="7078"/>
        </w:tabs>
        <w:suppressAutoHyphens/>
        <w:ind w:left="1420"/>
        <w:jc w:val="both"/>
        <w:rPr>
          <w:spacing w:val="-2"/>
        </w:rPr>
      </w:pPr>
      <w:r w:rsidRPr="005E206C">
        <w:rPr>
          <w:spacing w:val="-2"/>
        </w:rPr>
        <w:tab/>
      </w:r>
    </w:p>
    <w:p w:rsidR="00182F6B" w:rsidRPr="005E206C" w:rsidRDefault="00182F6B" w:rsidP="00182F6B">
      <w:pPr>
        <w:keepNext/>
        <w:keepLines/>
        <w:suppressAutoHyphens/>
        <w:jc w:val="both"/>
        <w:rPr>
          <w:spacing w:val="-2"/>
        </w:rPr>
      </w:pPr>
      <w:r w:rsidRPr="005E206C">
        <w:rPr>
          <w:spacing w:val="-2"/>
        </w:rPr>
        <w:t>DATE OF COMMENCEMENT OF</w:t>
      </w:r>
      <w:r w:rsidRPr="005E206C">
        <w:rPr>
          <w:spacing w:val="-2"/>
        </w:rPr>
        <w:tab/>
      </w:r>
    </w:p>
    <w:p w:rsidR="00182F6B" w:rsidRPr="005E206C" w:rsidRDefault="00182F6B" w:rsidP="00182F6B">
      <w:pPr>
        <w:keepNext/>
        <w:keepLines/>
        <w:suppressAutoHyphens/>
        <w:jc w:val="both"/>
        <w:rPr>
          <w:spacing w:val="-2"/>
        </w:rPr>
      </w:pPr>
      <w:r w:rsidRPr="005E206C">
        <w:rPr>
          <w:spacing w:val="-2"/>
        </w:rPr>
        <w:t>BIDDING DOCUMENT</w:t>
      </w:r>
      <w:r w:rsidRPr="005E206C">
        <w:rPr>
          <w:spacing w:val="-2"/>
        </w:rPr>
        <w:tab/>
      </w:r>
      <w:r w:rsidRPr="005E206C">
        <w:rPr>
          <w:spacing w:val="-2"/>
        </w:rPr>
        <w:tab/>
      </w:r>
      <w:r w:rsidRPr="005E206C">
        <w:rPr>
          <w:spacing w:val="-2"/>
        </w:rPr>
        <w:tab/>
        <w:t xml:space="preserve">: </w:t>
      </w:r>
      <w:r w:rsidRPr="005E206C">
        <w:rPr>
          <w:spacing w:val="-2"/>
        </w:rPr>
        <w:tab/>
      </w:r>
      <w:r w:rsidRPr="005E206C">
        <w:rPr>
          <w:b/>
          <w:bCs/>
          <w:spacing w:val="-2"/>
        </w:rPr>
        <w:t>08.11.2014</w:t>
      </w:r>
      <w:r w:rsidRPr="005E206C">
        <w:rPr>
          <w:color w:val="FF0000"/>
          <w:spacing w:val="-2"/>
        </w:rPr>
        <w:t xml:space="preserve">  </w:t>
      </w:r>
    </w:p>
    <w:p w:rsidR="00182F6B" w:rsidRPr="005E206C" w:rsidRDefault="00182F6B" w:rsidP="00182F6B">
      <w:pPr>
        <w:keepNext/>
        <w:keepLines/>
        <w:suppressAutoHyphens/>
        <w:jc w:val="both"/>
        <w:rPr>
          <w:spacing w:val="-2"/>
        </w:rPr>
      </w:pPr>
    </w:p>
    <w:p w:rsidR="00182F6B" w:rsidRPr="005E206C" w:rsidRDefault="00182F6B" w:rsidP="00182F6B">
      <w:pPr>
        <w:keepNext/>
        <w:keepLines/>
        <w:suppressAutoHyphens/>
        <w:jc w:val="both"/>
        <w:rPr>
          <w:spacing w:val="-2"/>
          <w:u w:val="single"/>
        </w:rPr>
      </w:pPr>
      <w:r w:rsidRPr="005E206C">
        <w:rPr>
          <w:spacing w:val="-2"/>
        </w:rPr>
        <w:t xml:space="preserve">LAST DATE &amp; TIME OF </w:t>
      </w:r>
      <w:r w:rsidRPr="005E206C">
        <w:rPr>
          <w:spacing w:val="-2"/>
        </w:rPr>
        <w:tab/>
      </w:r>
      <w:r w:rsidRPr="005E206C">
        <w:rPr>
          <w:spacing w:val="-2"/>
        </w:rPr>
        <w:tab/>
      </w:r>
      <w:r w:rsidRPr="005E206C">
        <w:rPr>
          <w:spacing w:val="-2"/>
        </w:rPr>
        <w:tab/>
        <w:t>:</w:t>
      </w:r>
      <w:r w:rsidRPr="005E206C">
        <w:rPr>
          <w:spacing w:val="-2"/>
        </w:rPr>
        <w:tab/>
      </w:r>
      <w:r w:rsidRPr="005E206C">
        <w:rPr>
          <w:b/>
          <w:bCs/>
          <w:spacing w:val="-2"/>
        </w:rPr>
        <w:t>18.12.2014 up to 14.00 hrs.</w:t>
      </w:r>
    </w:p>
    <w:p w:rsidR="00182F6B" w:rsidRPr="005E206C" w:rsidRDefault="00182F6B" w:rsidP="00182F6B">
      <w:pPr>
        <w:keepNext/>
        <w:keepLines/>
        <w:suppressAutoHyphens/>
        <w:jc w:val="both"/>
        <w:rPr>
          <w:spacing w:val="-2"/>
        </w:rPr>
      </w:pPr>
      <w:r w:rsidRPr="005E206C">
        <w:rPr>
          <w:spacing w:val="-2"/>
        </w:rPr>
        <w:t>BIDDING DOCUMENT</w:t>
      </w:r>
      <w:r w:rsidRPr="005E206C">
        <w:rPr>
          <w:spacing w:val="-2"/>
        </w:rPr>
        <w:tab/>
      </w:r>
      <w:r w:rsidRPr="005E206C">
        <w:rPr>
          <w:spacing w:val="-2"/>
        </w:rPr>
        <w:tab/>
      </w:r>
      <w:r w:rsidRPr="005E206C">
        <w:rPr>
          <w:spacing w:val="-2"/>
        </w:rPr>
        <w:tab/>
      </w:r>
    </w:p>
    <w:p w:rsidR="00182F6B" w:rsidRPr="005E206C" w:rsidRDefault="00182F6B" w:rsidP="00182F6B">
      <w:pPr>
        <w:keepNext/>
        <w:keepLines/>
        <w:suppressAutoHyphens/>
        <w:ind w:left="1420"/>
        <w:jc w:val="both"/>
        <w:rPr>
          <w:spacing w:val="-2"/>
        </w:rPr>
      </w:pPr>
    </w:p>
    <w:p w:rsidR="00182F6B" w:rsidRPr="005E206C" w:rsidRDefault="00182F6B" w:rsidP="00182F6B">
      <w:pPr>
        <w:keepNext/>
        <w:keepLines/>
        <w:suppressAutoHyphens/>
        <w:jc w:val="both"/>
        <w:rPr>
          <w:spacing w:val="-2"/>
        </w:rPr>
      </w:pPr>
      <w:r w:rsidRPr="005E206C">
        <w:rPr>
          <w:spacing w:val="-2"/>
        </w:rPr>
        <w:t>LAST DATE AND TIME FOR</w:t>
      </w:r>
      <w:r w:rsidRPr="005E206C">
        <w:rPr>
          <w:spacing w:val="-2"/>
        </w:rPr>
        <w:tab/>
      </w:r>
      <w:r w:rsidRPr="005E206C">
        <w:rPr>
          <w:spacing w:val="-2"/>
        </w:rPr>
        <w:tab/>
        <w:t>:</w:t>
      </w:r>
      <w:r w:rsidRPr="005E206C">
        <w:rPr>
          <w:spacing w:val="-2"/>
        </w:rPr>
        <w:tab/>
      </w:r>
    </w:p>
    <w:p w:rsidR="00182F6B" w:rsidRPr="005E206C" w:rsidRDefault="00182F6B" w:rsidP="00182F6B">
      <w:pPr>
        <w:keepNext/>
        <w:keepLines/>
        <w:suppressAutoHyphens/>
        <w:jc w:val="both"/>
        <w:rPr>
          <w:b/>
          <w:bCs/>
          <w:spacing w:val="-2"/>
        </w:rPr>
      </w:pPr>
      <w:r w:rsidRPr="005E206C">
        <w:rPr>
          <w:spacing w:val="-2"/>
        </w:rPr>
        <w:t>RECEIPT OF BIDS ON</w:t>
      </w:r>
      <w:r w:rsidRPr="005E206C">
        <w:rPr>
          <w:spacing w:val="-2"/>
        </w:rPr>
        <w:tab/>
      </w:r>
      <w:r w:rsidRPr="005E206C">
        <w:rPr>
          <w:spacing w:val="-2"/>
        </w:rPr>
        <w:tab/>
      </w:r>
      <w:r w:rsidRPr="005E206C">
        <w:rPr>
          <w:spacing w:val="-2"/>
        </w:rPr>
        <w:tab/>
        <w:t>:</w:t>
      </w:r>
      <w:r w:rsidRPr="005E206C">
        <w:rPr>
          <w:spacing w:val="-2"/>
        </w:rPr>
        <w:tab/>
      </w:r>
      <w:r w:rsidRPr="005E206C">
        <w:rPr>
          <w:b/>
          <w:bCs/>
          <w:spacing w:val="-2"/>
        </w:rPr>
        <w:t>18.12.2014 up to 14.00 hrs.</w:t>
      </w:r>
    </w:p>
    <w:p w:rsidR="00182F6B" w:rsidRPr="005E206C" w:rsidRDefault="00182F6B" w:rsidP="00182F6B">
      <w:pPr>
        <w:keepNext/>
        <w:keepLines/>
        <w:suppressAutoHyphens/>
        <w:ind w:left="1420"/>
        <w:jc w:val="both"/>
        <w:rPr>
          <w:spacing w:val="-2"/>
        </w:rPr>
      </w:pPr>
    </w:p>
    <w:p w:rsidR="00182F6B" w:rsidRPr="005E206C" w:rsidRDefault="00182F6B" w:rsidP="00182F6B">
      <w:pPr>
        <w:keepNext/>
        <w:keepLines/>
        <w:suppressAutoHyphens/>
        <w:jc w:val="both"/>
        <w:rPr>
          <w:spacing w:val="-2"/>
        </w:rPr>
      </w:pPr>
      <w:proofErr w:type="gramStart"/>
      <w:r w:rsidRPr="005E206C">
        <w:rPr>
          <w:spacing w:val="-2"/>
        </w:rPr>
        <w:t>PREBID MEETING</w:t>
      </w:r>
      <w:r w:rsidRPr="005E206C">
        <w:rPr>
          <w:spacing w:val="-2"/>
        </w:rPr>
        <w:tab/>
      </w:r>
      <w:r w:rsidRPr="005E206C">
        <w:rPr>
          <w:spacing w:val="-2"/>
        </w:rPr>
        <w:tab/>
      </w:r>
      <w:r w:rsidRPr="005E206C">
        <w:rPr>
          <w:spacing w:val="-2"/>
        </w:rPr>
        <w:tab/>
      </w:r>
      <w:r w:rsidRPr="005E206C">
        <w:rPr>
          <w:spacing w:val="-2"/>
        </w:rPr>
        <w:tab/>
        <w:t>:</w:t>
      </w:r>
      <w:r w:rsidRPr="005E206C">
        <w:rPr>
          <w:spacing w:val="-2"/>
        </w:rPr>
        <w:tab/>
        <w:t xml:space="preserve">26.11.2014 at 11.00 </w:t>
      </w:r>
      <w:proofErr w:type="spellStart"/>
      <w:r w:rsidRPr="005E206C">
        <w:rPr>
          <w:spacing w:val="-2"/>
        </w:rPr>
        <w:t>hrs</w:t>
      </w:r>
      <w:proofErr w:type="spellEnd"/>
      <w:r w:rsidRPr="005E206C">
        <w:rPr>
          <w:spacing w:val="-2"/>
        </w:rPr>
        <w:t xml:space="preserve"> at NIPHM.</w:t>
      </w:r>
      <w:proofErr w:type="gramEnd"/>
      <w:r w:rsidRPr="005E206C">
        <w:rPr>
          <w:spacing w:val="-2"/>
        </w:rPr>
        <w:t xml:space="preserve"> </w:t>
      </w:r>
    </w:p>
    <w:p w:rsidR="00182F6B" w:rsidRPr="005E206C" w:rsidRDefault="00182F6B" w:rsidP="00182F6B">
      <w:pPr>
        <w:keepNext/>
        <w:keepLines/>
        <w:suppressAutoHyphens/>
        <w:jc w:val="both"/>
        <w:rPr>
          <w:spacing w:val="-2"/>
        </w:rPr>
      </w:pPr>
    </w:p>
    <w:p w:rsidR="00182F6B" w:rsidRPr="005E206C" w:rsidRDefault="00182F6B" w:rsidP="00182F6B">
      <w:pPr>
        <w:keepNext/>
        <w:keepLines/>
        <w:suppressAutoHyphens/>
        <w:jc w:val="both"/>
        <w:rPr>
          <w:spacing w:val="-2"/>
        </w:rPr>
      </w:pPr>
      <w:r w:rsidRPr="005E206C">
        <w:rPr>
          <w:spacing w:val="-2"/>
        </w:rPr>
        <w:t xml:space="preserve">TIME AND DATE OF OPENING OF </w:t>
      </w:r>
    </w:p>
    <w:p w:rsidR="00182F6B" w:rsidRPr="005E206C" w:rsidRDefault="00182F6B" w:rsidP="00182F6B">
      <w:pPr>
        <w:keepNext/>
        <w:keepLines/>
        <w:suppressAutoHyphens/>
        <w:jc w:val="both"/>
        <w:rPr>
          <w:b/>
          <w:bCs/>
          <w:spacing w:val="-2"/>
        </w:rPr>
      </w:pPr>
      <w:r w:rsidRPr="005E206C">
        <w:rPr>
          <w:spacing w:val="-2"/>
        </w:rPr>
        <w:t>TECHNICAL BIDS ON</w:t>
      </w:r>
      <w:r w:rsidRPr="005E206C">
        <w:rPr>
          <w:spacing w:val="-2"/>
        </w:rPr>
        <w:tab/>
      </w:r>
      <w:r w:rsidRPr="005E206C">
        <w:rPr>
          <w:spacing w:val="-2"/>
        </w:rPr>
        <w:tab/>
      </w:r>
      <w:r w:rsidRPr="005E206C">
        <w:rPr>
          <w:spacing w:val="-2"/>
        </w:rPr>
        <w:tab/>
        <w:t>:</w:t>
      </w:r>
      <w:r w:rsidRPr="005E206C">
        <w:rPr>
          <w:spacing w:val="-2"/>
        </w:rPr>
        <w:tab/>
      </w:r>
      <w:r w:rsidRPr="005E206C">
        <w:rPr>
          <w:b/>
          <w:bCs/>
          <w:spacing w:val="-2"/>
        </w:rPr>
        <w:t>18.12.2014 by 15.00 hrs.</w:t>
      </w:r>
    </w:p>
    <w:p w:rsidR="00182F6B" w:rsidRPr="005E206C" w:rsidRDefault="00182F6B" w:rsidP="00182F6B">
      <w:pPr>
        <w:keepNext/>
        <w:keepLines/>
        <w:suppressAutoHyphens/>
        <w:ind w:left="5040" w:right="-331" w:hanging="5040"/>
        <w:jc w:val="both"/>
        <w:rPr>
          <w:spacing w:val="-2"/>
        </w:rPr>
      </w:pPr>
      <w:r w:rsidRPr="005E206C">
        <w:rPr>
          <w:spacing w:val="-2"/>
        </w:rPr>
        <w:t>PLACE OF OPENING OF BIDS</w:t>
      </w:r>
      <w:r w:rsidRPr="005E206C">
        <w:rPr>
          <w:spacing w:val="-2"/>
        </w:rPr>
        <w:tab/>
        <w:t xml:space="preserve">National Institute of Plant Health Management (NIPHM), </w:t>
      </w:r>
      <w:proofErr w:type="spellStart"/>
      <w:r w:rsidRPr="005E206C">
        <w:rPr>
          <w:spacing w:val="-2"/>
        </w:rPr>
        <w:t>Rajendranagar</w:t>
      </w:r>
      <w:proofErr w:type="spellEnd"/>
    </w:p>
    <w:p w:rsidR="00182F6B" w:rsidRPr="005E206C" w:rsidRDefault="00182F6B" w:rsidP="00182F6B">
      <w:pPr>
        <w:keepNext/>
        <w:keepLines/>
        <w:suppressAutoHyphens/>
        <w:jc w:val="both"/>
        <w:rPr>
          <w:spacing w:val="-2"/>
        </w:rPr>
      </w:pPr>
      <w:r w:rsidRPr="005E206C">
        <w:rPr>
          <w:spacing w:val="-2"/>
        </w:rPr>
        <w:tab/>
      </w:r>
      <w:r w:rsidRPr="005E206C">
        <w:rPr>
          <w:spacing w:val="-2"/>
        </w:rPr>
        <w:tab/>
      </w:r>
      <w:r w:rsidRPr="005E206C">
        <w:rPr>
          <w:spacing w:val="-2"/>
        </w:rPr>
        <w:tab/>
      </w:r>
      <w:r w:rsidRPr="005E206C">
        <w:rPr>
          <w:spacing w:val="-2"/>
        </w:rPr>
        <w:tab/>
      </w:r>
      <w:r w:rsidRPr="005E206C">
        <w:rPr>
          <w:spacing w:val="-2"/>
        </w:rPr>
        <w:tab/>
      </w:r>
      <w:r w:rsidRPr="005E206C">
        <w:rPr>
          <w:spacing w:val="-2"/>
        </w:rPr>
        <w:tab/>
      </w:r>
      <w:r w:rsidRPr="005E206C">
        <w:rPr>
          <w:spacing w:val="-2"/>
        </w:rPr>
        <w:tab/>
        <w:t>Hyderabad – 500 030 (</w:t>
      </w:r>
      <w:proofErr w:type="spellStart"/>
      <w:r w:rsidRPr="005E206C">
        <w:rPr>
          <w:spacing w:val="-2"/>
        </w:rPr>
        <w:t>Telangana</w:t>
      </w:r>
      <w:proofErr w:type="spellEnd"/>
      <w:r w:rsidRPr="005E206C">
        <w:rPr>
          <w:spacing w:val="-2"/>
        </w:rPr>
        <w:t>) INDIA</w:t>
      </w:r>
    </w:p>
    <w:p w:rsidR="00182F6B" w:rsidRPr="005E206C" w:rsidRDefault="00182F6B" w:rsidP="00182F6B">
      <w:pPr>
        <w:keepNext/>
        <w:keepLines/>
        <w:suppressAutoHyphens/>
        <w:ind w:left="4320"/>
        <w:jc w:val="both"/>
        <w:rPr>
          <w:spacing w:val="-2"/>
        </w:rPr>
      </w:pPr>
    </w:p>
    <w:p w:rsidR="00182F6B" w:rsidRPr="005E206C" w:rsidRDefault="00182F6B" w:rsidP="00182F6B">
      <w:pPr>
        <w:pStyle w:val="NormalWeb"/>
        <w:spacing w:before="0" w:beforeAutospacing="0" w:after="0" w:afterAutospacing="0"/>
        <w:ind w:right="-21"/>
        <w:jc w:val="both"/>
        <w:rPr>
          <w:spacing w:val="-2"/>
          <w:lang w:bidi="ar-SA"/>
        </w:rPr>
      </w:pPr>
      <w:r w:rsidRPr="005E206C">
        <w:rPr>
          <w:spacing w:val="-2"/>
          <w:lang w:bidi="ar-SA"/>
        </w:rPr>
        <w:t>ADDRESS FOR COMMUNICATION</w:t>
      </w:r>
      <w:r w:rsidRPr="005E206C">
        <w:rPr>
          <w:spacing w:val="-2"/>
          <w:lang w:bidi="ar-SA"/>
        </w:rPr>
        <w:tab/>
        <w:t>:         The Registrar</w:t>
      </w:r>
    </w:p>
    <w:p w:rsidR="00182F6B" w:rsidRPr="005E206C" w:rsidRDefault="00182F6B" w:rsidP="00182F6B">
      <w:pPr>
        <w:pStyle w:val="NormalWeb"/>
        <w:spacing w:before="0" w:beforeAutospacing="0" w:after="0" w:afterAutospacing="0"/>
        <w:ind w:left="4962" w:right="-348"/>
        <w:jc w:val="both"/>
      </w:pPr>
      <w:r w:rsidRPr="005E206C">
        <w:t>National Institute of Plant Health Management (NIPHM)</w:t>
      </w:r>
    </w:p>
    <w:p w:rsidR="00182F6B" w:rsidRPr="005E206C" w:rsidRDefault="00182F6B" w:rsidP="00182F6B">
      <w:pPr>
        <w:pStyle w:val="NormalWeb"/>
        <w:spacing w:before="0" w:beforeAutospacing="0" w:after="0" w:afterAutospacing="0"/>
        <w:ind w:left="4962" w:right="-168"/>
        <w:jc w:val="both"/>
      </w:pPr>
      <w:r w:rsidRPr="005E206C">
        <w:t xml:space="preserve">Dept. of Agriculture &amp; Cooperation, </w:t>
      </w:r>
    </w:p>
    <w:p w:rsidR="00182F6B" w:rsidRPr="005E206C" w:rsidRDefault="00182F6B" w:rsidP="00182F6B">
      <w:pPr>
        <w:pStyle w:val="NormalWeb"/>
        <w:spacing w:before="0" w:beforeAutospacing="0" w:after="0" w:afterAutospacing="0"/>
        <w:ind w:left="4962" w:right="-168"/>
        <w:jc w:val="both"/>
      </w:pPr>
      <w:r w:rsidRPr="005E206C">
        <w:t>Ministry of Agriculture, Government of India</w:t>
      </w:r>
    </w:p>
    <w:p w:rsidR="00182F6B" w:rsidRPr="005E206C" w:rsidRDefault="00182F6B" w:rsidP="00182F6B">
      <w:pPr>
        <w:pStyle w:val="NormalWeb"/>
        <w:spacing w:before="0" w:beforeAutospacing="0" w:after="0" w:afterAutospacing="0"/>
        <w:ind w:left="4962" w:right="-21"/>
        <w:jc w:val="both"/>
      </w:pPr>
      <w:proofErr w:type="spellStart"/>
      <w:r w:rsidRPr="005E206C">
        <w:t>Rajendranagar</w:t>
      </w:r>
      <w:proofErr w:type="spellEnd"/>
      <w:r w:rsidRPr="005E206C">
        <w:t xml:space="preserve">, Hyderabad - 500 030 </w:t>
      </w:r>
    </w:p>
    <w:p w:rsidR="00182F6B" w:rsidRPr="005E206C" w:rsidRDefault="00182F6B" w:rsidP="00182F6B">
      <w:pPr>
        <w:pStyle w:val="NormalWeb"/>
        <w:spacing w:before="0" w:beforeAutospacing="0" w:after="0" w:afterAutospacing="0"/>
        <w:ind w:left="4242" w:right="-21" w:firstLine="720"/>
        <w:jc w:val="both"/>
      </w:pPr>
      <w:r w:rsidRPr="005E206C">
        <w:t>(</w:t>
      </w:r>
      <w:proofErr w:type="spellStart"/>
      <w:r w:rsidRPr="005E206C">
        <w:rPr>
          <w:spacing w:val="-2"/>
        </w:rPr>
        <w:t>Telangana</w:t>
      </w:r>
      <w:proofErr w:type="spellEnd"/>
      <w:r w:rsidRPr="005E206C">
        <w:t>), INDIA</w:t>
      </w:r>
    </w:p>
    <w:p w:rsidR="00182F6B" w:rsidRPr="005E206C" w:rsidRDefault="00182F6B" w:rsidP="00182F6B">
      <w:pPr>
        <w:pStyle w:val="NormalWeb"/>
        <w:spacing w:before="0" w:beforeAutospacing="0" w:after="0" w:afterAutospacing="0"/>
        <w:ind w:left="4962" w:right="-21" w:firstLine="720"/>
        <w:jc w:val="both"/>
      </w:pPr>
    </w:p>
    <w:p w:rsidR="00182F6B" w:rsidRPr="005E206C" w:rsidRDefault="00182F6B" w:rsidP="00182F6B">
      <w:pPr>
        <w:pStyle w:val="NormalWeb"/>
        <w:spacing w:before="0" w:beforeAutospacing="0" w:after="0" w:afterAutospacing="0"/>
        <w:ind w:left="4962" w:right="-21"/>
        <w:jc w:val="both"/>
      </w:pPr>
      <w:proofErr w:type="spellStart"/>
      <w:r w:rsidRPr="005E206C">
        <w:rPr>
          <w:b/>
          <w:bCs/>
        </w:rPr>
        <w:t>Ph</w:t>
      </w:r>
      <w:proofErr w:type="spellEnd"/>
      <w:r w:rsidRPr="005E206C">
        <w:rPr>
          <w:b/>
          <w:bCs/>
        </w:rPr>
        <w:t>: + 91 40 24013346, 24011633</w:t>
      </w:r>
    </w:p>
    <w:p w:rsidR="00182F6B" w:rsidRPr="005E206C" w:rsidRDefault="00182F6B" w:rsidP="00182F6B">
      <w:pPr>
        <w:pStyle w:val="NormalWeb"/>
        <w:spacing w:before="0" w:beforeAutospacing="0" w:after="0" w:afterAutospacing="0"/>
        <w:ind w:left="4962" w:right="-21"/>
        <w:jc w:val="both"/>
        <w:rPr>
          <w:b/>
          <w:bCs/>
        </w:rPr>
      </w:pPr>
      <w:r w:rsidRPr="005E206C">
        <w:rPr>
          <w:b/>
          <w:bCs/>
        </w:rPr>
        <w:t>Tele Fax:  +91 40 24015346</w:t>
      </w:r>
    </w:p>
    <w:p w:rsidR="00182F6B" w:rsidRPr="005E206C" w:rsidRDefault="00182F6B" w:rsidP="00182F6B">
      <w:pPr>
        <w:pStyle w:val="NormalWeb"/>
        <w:spacing w:before="0" w:beforeAutospacing="0" w:after="0" w:afterAutospacing="0"/>
        <w:ind w:left="5040" w:right="-21"/>
        <w:jc w:val="both"/>
        <w:rPr>
          <w:color w:val="0000FF"/>
        </w:rPr>
      </w:pPr>
      <w:r w:rsidRPr="005E206C">
        <w:rPr>
          <w:b/>
          <w:bCs/>
          <w:color w:val="FF0000"/>
        </w:rPr>
        <w:br/>
        <w:t>Web   :</w:t>
      </w:r>
      <w:r w:rsidRPr="005E206C">
        <w:rPr>
          <w:b/>
          <w:bCs/>
        </w:rPr>
        <w:t> </w:t>
      </w:r>
      <w:hyperlink r:id="rId12" w:history="1">
        <w:r w:rsidRPr="005E206C">
          <w:rPr>
            <w:rStyle w:val="Hyperlink"/>
          </w:rPr>
          <w:t xml:space="preserve">http://niphm.gov.in </w:t>
        </w:r>
      </w:hyperlink>
      <w:r w:rsidRPr="005E206C">
        <w:br/>
      </w:r>
      <w:r w:rsidRPr="005E206C">
        <w:rPr>
          <w:b/>
          <w:bCs/>
          <w:color w:val="FF0000"/>
        </w:rPr>
        <w:t xml:space="preserve">E-mail: </w:t>
      </w:r>
      <w:hyperlink r:id="rId13" w:history="1">
        <w:r w:rsidRPr="005E206C">
          <w:rPr>
            <w:rStyle w:val="Hyperlink"/>
          </w:rPr>
          <w:t>infoniphm@nic.in</w:t>
        </w:r>
      </w:hyperlink>
      <w:r w:rsidRPr="005E206C">
        <w:t>/</w:t>
      </w:r>
      <w:r w:rsidRPr="005E206C">
        <w:rPr>
          <w:color w:val="0000FF"/>
        </w:rPr>
        <w:t xml:space="preserve"> </w:t>
      </w:r>
    </w:p>
    <w:p w:rsidR="00182F6B" w:rsidRPr="005E206C" w:rsidRDefault="00182F6B" w:rsidP="00182F6B">
      <w:pPr>
        <w:pStyle w:val="NormalWeb"/>
        <w:spacing w:before="0" w:beforeAutospacing="0" w:after="0" w:afterAutospacing="0"/>
        <w:ind w:left="5760" w:right="-21"/>
        <w:jc w:val="both"/>
        <w:rPr>
          <w:color w:val="0000FF"/>
        </w:rPr>
      </w:pPr>
      <w:r w:rsidRPr="005E206C">
        <w:t xml:space="preserve">  </w:t>
      </w:r>
      <w:hyperlink r:id="rId14" w:history="1">
        <w:r w:rsidRPr="005E206C">
          <w:rPr>
            <w:rStyle w:val="Hyperlink"/>
          </w:rPr>
          <w:t>niphm@nic.in</w:t>
        </w:r>
      </w:hyperlink>
      <w:r w:rsidRPr="005E206C">
        <w:t>/</w:t>
      </w:r>
      <w:r w:rsidRPr="005E206C">
        <w:rPr>
          <w:color w:val="0000FF"/>
        </w:rPr>
        <w:t xml:space="preserve">           </w:t>
      </w:r>
    </w:p>
    <w:p w:rsidR="00182F6B" w:rsidRPr="005E206C" w:rsidRDefault="00182F6B" w:rsidP="00182F6B">
      <w:pPr>
        <w:pStyle w:val="NormalWeb"/>
        <w:spacing w:before="0" w:beforeAutospacing="0" w:after="0" w:afterAutospacing="0"/>
        <w:ind w:left="5760" w:right="-21"/>
        <w:jc w:val="both"/>
        <w:rPr>
          <w:color w:val="0000FF"/>
        </w:rPr>
      </w:pPr>
      <w:r w:rsidRPr="005E206C">
        <w:rPr>
          <w:color w:val="0000FF"/>
        </w:rPr>
        <w:t xml:space="preserve">  </w:t>
      </w:r>
      <w:hyperlink r:id="rId15" w:history="1">
        <w:r w:rsidRPr="005E206C">
          <w:rPr>
            <w:rStyle w:val="Hyperlink"/>
          </w:rPr>
          <w:t>registrarniphm@nic.in</w:t>
        </w:r>
      </w:hyperlink>
    </w:p>
    <w:p w:rsidR="00F47543" w:rsidRPr="005E206C" w:rsidRDefault="00F47543" w:rsidP="00D6559A">
      <w:pPr>
        <w:keepNext/>
        <w:keepLines/>
        <w:suppressAutoHyphens/>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sz w:val="28"/>
        </w:rPr>
      </w:pPr>
      <w:r w:rsidRPr="005E206C">
        <w:rPr>
          <w:b/>
          <w:spacing w:val="-3"/>
          <w:sz w:val="28"/>
          <w:u w:val="single"/>
        </w:rPr>
        <w:t>SECTION I: INVITATION FOR BIDS (IFB)</w:t>
      </w:r>
    </w:p>
    <w:p w:rsidR="00F47543" w:rsidRPr="005E206C" w:rsidRDefault="00F47543" w:rsidP="00D6559A">
      <w:pPr>
        <w:keepNext/>
        <w:keepLines/>
        <w:suppressAutoHyphens/>
        <w:jc w:val="center"/>
        <w:rPr>
          <w:spacing w:val="-2"/>
        </w:rPr>
      </w:pPr>
    </w:p>
    <w:p w:rsidR="00F47543" w:rsidRPr="005E206C" w:rsidRDefault="00F47543" w:rsidP="00D6559A">
      <w:pPr>
        <w:keepNext/>
        <w:keepLines/>
        <w:suppressAutoHyphens/>
        <w:jc w:val="center"/>
        <w:rPr>
          <w:b/>
          <w:spacing w:val="-2"/>
        </w:rPr>
      </w:pPr>
      <w:r w:rsidRPr="005E206C">
        <w:rPr>
          <w:spacing w:val="-2"/>
        </w:rPr>
        <w:br w:type="page"/>
      </w:r>
      <w:r w:rsidRPr="005E206C">
        <w:rPr>
          <w:b/>
          <w:spacing w:val="-2"/>
        </w:rPr>
        <w:lastRenderedPageBreak/>
        <w:t>SECTION - I:  INVITATION FOR BIDS (IFB)</w:t>
      </w:r>
    </w:p>
    <w:p w:rsidR="00F47543" w:rsidRPr="005E206C" w:rsidRDefault="004303C4" w:rsidP="00D6559A">
      <w:pPr>
        <w:keepNext/>
        <w:keepLines/>
        <w:suppressAutoHyphens/>
        <w:jc w:val="center"/>
        <w:rPr>
          <w:spacing w:val="-2"/>
          <w:u w:val="single"/>
        </w:rPr>
      </w:pPr>
      <w:r w:rsidRPr="005E206C">
        <w:rPr>
          <w:b/>
          <w:spacing w:val="-2"/>
          <w:u w:val="single"/>
        </w:rPr>
        <w:t xml:space="preserve">International </w:t>
      </w:r>
      <w:r w:rsidR="00F47543" w:rsidRPr="005E206C">
        <w:rPr>
          <w:b/>
          <w:spacing w:val="-2"/>
          <w:u w:val="single"/>
        </w:rPr>
        <w:t>Competitive Bidding</w:t>
      </w:r>
    </w:p>
    <w:p w:rsidR="00F47543" w:rsidRPr="005E206C" w:rsidRDefault="00F47543" w:rsidP="00D6559A">
      <w:pPr>
        <w:keepNext/>
        <w:keepLines/>
        <w:suppressAutoHyphens/>
        <w:rPr>
          <w:b/>
        </w:rPr>
      </w:pPr>
    </w:p>
    <w:p w:rsidR="00E53379" w:rsidRPr="005E206C" w:rsidRDefault="008D3BEF" w:rsidP="00D6559A">
      <w:pPr>
        <w:keepNext/>
        <w:keepLines/>
        <w:suppressAutoHyphens/>
        <w:ind w:left="720" w:hanging="720"/>
        <w:jc w:val="both"/>
        <w:rPr>
          <w:b/>
        </w:rPr>
      </w:pPr>
      <w:proofErr w:type="gramStart"/>
      <w:r w:rsidRPr="005E206C">
        <w:rPr>
          <w:b/>
        </w:rPr>
        <w:t>IFB NO.</w:t>
      </w:r>
      <w:proofErr w:type="gramEnd"/>
      <w:r w:rsidRPr="005E206C">
        <w:rPr>
          <w:b/>
        </w:rPr>
        <w:tab/>
      </w:r>
      <w:proofErr w:type="gramStart"/>
      <w:r w:rsidRPr="005E206C">
        <w:rPr>
          <w:b/>
        </w:rPr>
        <w:t>: 16/170/</w:t>
      </w:r>
      <w:r w:rsidR="004303C4" w:rsidRPr="005E206C">
        <w:rPr>
          <w:b/>
        </w:rPr>
        <w:t>2</w:t>
      </w:r>
      <w:r w:rsidRPr="005E206C">
        <w:rPr>
          <w:b/>
        </w:rPr>
        <w:t>/NIPHM/2014</w:t>
      </w:r>
      <w:r w:rsidRPr="005E206C">
        <w:rPr>
          <w:b/>
        </w:rPr>
        <w:tab/>
      </w:r>
      <w:r w:rsidRPr="005E206C">
        <w:rPr>
          <w:b/>
        </w:rPr>
        <w:tab/>
        <w:t xml:space="preserve">                          </w:t>
      </w:r>
      <w:r w:rsidR="000123D4" w:rsidRPr="005E206C">
        <w:rPr>
          <w:b/>
        </w:rPr>
        <w:t xml:space="preserve">          </w:t>
      </w:r>
      <w:r w:rsidRPr="005E206C">
        <w:rPr>
          <w:b/>
        </w:rPr>
        <w:t xml:space="preserve"> </w:t>
      </w:r>
      <w:r w:rsidR="00182F6B" w:rsidRPr="005E206C">
        <w:rPr>
          <w:b/>
        </w:rPr>
        <w:t>Date</w:t>
      </w:r>
      <w:proofErr w:type="gramEnd"/>
      <w:r w:rsidR="00182F6B" w:rsidRPr="005E206C">
        <w:rPr>
          <w:b/>
        </w:rPr>
        <w:t>: 08.11.2014</w:t>
      </w:r>
    </w:p>
    <w:p w:rsidR="00C315B7" w:rsidRPr="005E206C" w:rsidRDefault="00C315B7" w:rsidP="00D6559A">
      <w:pPr>
        <w:keepNext/>
        <w:keepLines/>
        <w:suppressAutoHyphens/>
        <w:ind w:left="720" w:hanging="720"/>
        <w:jc w:val="both"/>
        <w:rPr>
          <w:b/>
        </w:rPr>
      </w:pPr>
    </w:p>
    <w:p w:rsidR="00E53379" w:rsidRPr="005E206C" w:rsidRDefault="00E53379" w:rsidP="0088314F">
      <w:pPr>
        <w:pStyle w:val="Heading3"/>
        <w:keepLines w:val="0"/>
        <w:numPr>
          <w:ilvl w:val="0"/>
          <w:numId w:val="73"/>
        </w:numPr>
        <w:suppressAutoHyphens/>
        <w:spacing w:before="0" w:after="0"/>
        <w:rPr>
          <w:color w:val="000000"/>
        </w:rPr>
      </w:pPr>
      <w:r w:rsidRPr="005E206C">
        <w:rPr>
          <w:color w:val="000000"/>
        </w:rPr>
        <w:t xml:space="preserve">Preamble of Tender </w:t>
      </w:r>
    </w:p>
    <w:p w:rsidR="00067E9D" w:rsidRPr="005E206C" w:rsidRDefault="00067E9D" w:rsidP="00E02C1C">
      <w:pPr>
        <w:ind w:left="360"/>
        <w:jc w:val="both"/>
      </w:pPr>
    </w:p>
    <w:p w:rsidR="00E53379" w:rsidRPr="005E206C" w:rsidRDefault="00E53379" w:rsidP="00E02C1C">
      <w:pPr>
        <w:ind w:left="360"/>
        <w:jc w:val="both"/>
      </w:pPr>
      <w:r w:rsidRPr="005E206C">
        <w:t xml:space="preserve">National Institute of Plant Health Management, an autonomous Institute under Ministry of Agriculture, Govt. of India is mandated to promote environmentally sustainable Plant Health Management Practices in diverse and changing agro-climatic conditions and provide policy support to Central and State Government on Plant Health Management, Sanitary and </w:t>
      </w:r>
      <w:proofErr w:type="spellStart"/>
      <w:r w:rsidRPr="005E206C">
        <w:t>Phyto</w:t>
      </w:r>
      <w:proofErr w:type="spellEnd"/>
      <w:r w:rsidRPr="005E206C">
        <w:t>-sanitary issues and emerging bio-security challenges.</w:t>
      </w:r>
    </w:p>
    <w:p w:rsidR="00E53379" w:rsidRPr="005E206C" w:rsidRDefault="00E53379" w:rsidP="00E53379">
      <w:pPr>
        <w:spacing w:line="360" w:lineRule="auto"/>
        <w:ind w:firstLine="720"/>
        <w:jc w:val="both"/>
      </w:pPr>
    </w:p>
    <w:p w:rsidR="00E53379" w:rsidRPr="005E206C" w:rsidRDefault="00E53379" w:rsidP="00E02C1C">
      <w:pPr>
        <w:ind w:left="360"/>
        <w:jc w:val="both"/>
      </w:pPr>
      <w:r w:rsidRPr="005E206C">
        <w:t xml:space="preserve">NIPHM is in the process of strengthening the infrastructure facilities of different Divisions.  As part of the effort to improve the infrastructure, NIPHM intends to procure equipment for Pesticide Management Division through the process of Tender. </w:t>
      </w:r>
    </w:p>
    <w:p w:rsidR="00D252E0" w:rsidRPr="005E206C" w:rsidRDefault="00D252E0" w:rsidP="00E53379">
      <w:pPr>
        <w:ind w:firstLine="720"/>
        <w:jc w:val="both"/>
      </w:pPr>
    </w:p>
    <w:p w:rsidR="00D252E0" w:rsidRPr="005E206C" w:rsidRDefault="0011709A" w:rsidP="00067E9D">
      <w:pPr>
        <w:pStyle w:val="Heading3"/>
        <w:keepLines w:val="0"/>
        <w:suppressAutoHyphens/>
        <w:spacing w:before="0" w:after="0"/>
        <w:ind w:left="360"/>
        <w:jc w:val="both"/>
        <w:rPr>
          <w:b w:val="0"/>
        </w:rPr>
      </w:pPr>
      <w:r w:rsidRPr="005E206C">
        <w:rPr>
          <w:b w:val="0"/>
        </w:rPr>
        <w:t xml:space="preserve">Director General, National Institute of Plant Health Management (NIPHM), Govt. of India, </w:t>
      </w:r>
      <w:proofErr w:type="spellStart"/>
      <w:r w:rsidRPr="005E206C">
        <w:rPr>
          <w:b w:val="0"/>
        </w:rPr>
        <w:t>Rajendra</w:t>
      </w:r>
      <w:proofErr w:type="spellEnd"/>
      <w:r w:rsidRPr="005E206C">
        <w:rPr>
          <w:b w:val="0"/>
        </w:rPr>
        <w:t xml:space="preserve"> Nagar, Hyderabad, invites sealed bids under the single stage: two bid </w:t>
      </w:r>
      <w:proofErr w:type="gramStart"/>
      <w:r w:rsidRPr="005E206C">
        <w:rPr>
          <w:b w:val="0"/>
        </w:rPr>
        <w:t>system</w:t>
      </w:r>
      <w:proofErr w:type="gramEnd"/>
      <w:r w:rsidRPr="005E206C">
        <w:rPr>
          <w:b w:val="0"/>
        </w:rPr>
        <w:t xml:space="preserve"> in two envelope (i.e. one sealed envelope for Technical proposal and one sealed envelope for Price proposal) for sup</w:t>
      </w:r>
      <w:r w:rsidR="00D252E0" w:rsidRPr="005E206C">
        <w:rPr>
          <w:b w:val="0"/>
        </w:rPr>
        <w:t xml:space="preserve">ply of the following equipment.  The Manufacturers/Dealers/Agents may offer their most competitive rates. </w:t>
      </w:r>
    </w:p>
    <w:p w:rsidR="00D252E0" w:rsidRPr="005E206C" w:rsidRDefault="00D252E0" w:rsidP="00D252E0">
      <w:pPr>
        <w:pStyle w:val="BankNormal"/>
      </w:pPr>
    </w:p>
    <w:tbl>
      <w:tblPr>
        <w:tblW w:w="666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992"/>
        <w:gridCol w:w="992"/>
      </w:tblGrid>
      <w:tr w:rsidR="00E53379" w:rsidRPr="005E206C" w:rsidTr="00116BA1">
        <w:tblPrEx>
          <w:tblCellMar>
            <w:top w:w="0" w:type="dxa"/>
            <w:bottom w:w="0" w:type="dxa"/>
          </w:tblCellMar>
        </w:tblPrEx>
        <w:tc>
          <w:tcPr>
            <w:tcW w:w="709" w:type="dxa"/>
            <w:vAlign w:val="center"/>
          </w:tcPr>
          <w:p w:rsidR="00E53379" w:rsidRPr="005E206C" w:rsidRDefault="00E53379" w:rsidP="00116BA1">
            <w:pPr>
              <w:keepNext/>
              <w:keepLines/>
              <w:suppressAutoHyphens/>
              <w:jc w:val="center"/>
              <w:rPr>
                <w:b/>
                <w:sz w:val="20"/>
                <w:szCs w:val="20"/>
              </w:rPr>
            </w:pPr>
            <w:r w:rsidRPr="005E206C">
              <w:rPr>
                <w:b/>
                <w:sz w:val="20"/>
                <w:szCs w:val="20"/>
              </w:rPr>
              <w:t>Sch.</w:t>
            </w:r>
          </w:p>
          <w:p w:rsidR="00E53379" w:rsidRPr="005E206C" w:rsidRDefault="00E53379" w:rsidP="00116BA1">
            <w:pPr>
              <w:keepNext/>
              <w:keepLines/>
              <w:suppressAutoHyphens/>
              <w:jc w:val="center"/>
              <w:rPr>
                <w:b/>
                <w:sz w:val="20"/>
                <w:szCs w:val="20"/>
              </w:rPr>
            </w:pPr>
            <w:r w:rsidRPr="005E206C">
              <w:rPr>
                <w:b/>
                <w:sz w:val="20"/>
                <w:szCs w:val="20"/>
              </w:rPr>
              <w:t>No.</w:t>
            </w:r>
          </w:p>
        </w:tc>
        <w:tc>
          <w:tcPr>
            <w:tcW w:w="3969" w:type="dxa"/>
            <w:vAlign w:val="center"/>
          </w:tcPr>
          <w:p w:rsidR="00E53379" w:rsidRPr="005E206C" w:rsidRDefault="00E53379" w:rsidP="00116BA1">
            <w:pPr>
              <w:keepNext/>
              <w:keepLines/>
              <w:suppressAutoHyphens/>
              <w:jc w:val="center"/>
              <w:rPr>
                <w:b/>
                <w:sz w:val="20"/>
                <w:szCs w:val="20"/>
              </w:rPr>
            </w:pPr>
            <w:r w:rsidRPr="005E206C">
              <w:rPr>
                <w:b/>
                <w:sz w:val="20"/>
                <w:szCs w:val="20"/>
              </w:rPr>
              <w:t>Item Description</w:t>
            </w:r>
          </w:p>
        </w:tc>
        <w:tc>
          <w:tcPr>
            <w:tcW w:w="992" w:type="dxa"/>
            <w:vAlign w:val="center"/>
          </w:tcPr>
          <w:p w:rsidR="00E53379" w:rsidRPr="005E206C" w:rsidRDefault="00E53379" w:rsidP="00116BA1">
            <w:pPr>
              <w:keepNext/>
              <w:keepLines/>
              <w:suppressAutoHyphens/>
              <w:jc w:val="center"/>
              <w:rPr>
                <w:b/>
                <w:sz w:val="20"/>
                <w:szCs w:val="20"/>
              </w:rPr>
            </w:pPr>
            <w:r w:rsidRPr="005E206C">
              <w:rPr>
                <w:b/>
                <w:sz w:val="20"/>
                <w:szCs w:val="20"/>
              </w:rPr>
              <w:t>Qty.</w:t>
            </w:r>
          </w:p>
          <w:p w:rsidR="00E53379" w:rsidRPr="005E206C" w:rsidRDefault="00E53379" w:rsidP="00116BA1">
            <w:pPr>
              <w:keepNext/>
              <w:keepLines/>
              <w:suppressAutoHyphens/>
              <w:jc w:val="center"/>
              <w:rPr>
                <w:b/>
                <w:sz w:val="20"/>
                <w:szCs w:val="20"/>
              </w:rPr>
            </w:pPr>
            <w:r w:rsidRPr="005E206C">
              <w:rPr>
                <w:b/>
                <w:sz w:val="20"/>
                <w:szCs w:val="20"/>
              </w:rPr>
              <w:t>(in Unit)</w:t>
            </w:r>
          </w:p>
        </w:tc>
        <w:tc>
          <w:tcPr>
            <w:tcW w:w="992" w:type="dxa"/>
            <w:tcBorders>
              <w:right w:val="single" w:sz="4" w:space="0" w:color="auto"/>
            </w:tcBorders>
            <w:vAlign w:val="center"/>
          </w:tcPr>
          <w:p w:rsidR="00E53379" w:rsidRPr="005E206C" w:rsidRDefault="00E53379" w:rsidP="00116BA1">
            <w:pPr>
              <w:keepNext/>
              <w:keepLines/>
              <w:suppressAutoHyphens/>
              <w:jc w:val="center"/>
              <w:rPr>
                <w:b/>
                <w:sz w:val="20"/>
                <w:szCs w:val="20"/>
              </w:rPr>
            </w:pPr>
            <w:r w:rsidRPr="005E206C">
              <w:rPr>
                <w:b/>
                <w:sz w:val="20"/>
                <w:szCs w:val="20"/>
              </w:rPr>
              <w:t>Bid</w:t>
            </w:r>
          </w:p>
          <w:p w:rsidR="00E53379" w:rsidRPr="005E206C" w:rsidRDefault="00E53379" w:rsidP="00116BA1">
            <w:pPr>
              <w:keepNext/>
              <w:keepLines/>
              <w:suppressAutoHyphens/>
              <w:jc w:val="center"/>
              <w:rPr>
                <w:b/>
                <w:sz w:val="20"/>
                <w:szCs w:val="20"/>
              </w:rPr>
            </w:pPr>
            <w:r w:rsidRPr="005E206C">
              <w:rPr>
                <w:b/>
                <w:sz w:val="20"/>
                <w:szCs w:val="20"/>
              </w:rPr>
              <w:t>security</w:t>
            </w:r>
          </w:p>
          <w:p w:rsidR="00E53379" w:rsidRPr="005E206C" w:rsidRDefault="00E53379" w:rsidP="00116BA1">
            <w:pPr>
              <w:keepNext/>
              <w:keepLines/>
              <w:suppressAutoHyphens/>
              <w:jc w:val="center"/>
              <w:rPr>
                <w:b/>
                <w:sz w:val="20"/>
                <w:szCs w:val="20"/>
              </w:rPr>
            </w:pPr>
            <w:r w:rsidRPr="005E206C">
              <w:rPr>
                <w:b/>
                <w:sz w:val="20"/>
                <w:szCs w:val="20"/>
              </w:rPr>
              <w:t>(</w:t>
            </w:r>
            <w:proofErr w:type="gramStart"/>
            <w:r w:rsidRPr="005E206C">
              <w:rPr>
                <w:b/>
                <w:sz w:val="20"/>
                <w:szCs w:val="20"/>
              </w:rPr>
              <w:t>in</w:t>
            </w:r>
            <w:proofErr w:type="gramEnd"/>
            <w:r w:rsidRPr="005E206C">
              <w:rPr>
                <w:b/>
                <w:sz w:val="20"/>
                <w:szCs w:val="20"/>
              </w:rPr>
              <w:t xml:space="preserve"> Rs.)</w:t>
            </w:r>
          </w:p>
        </w:tc>
      </w:tr>
      <w:tr w:rsidR="00E53379" w:rsidRPr="005E206C" w:rsidTr="00116BA1">
        <w:tblPrEx>
          <w:tblCellMar>
            <w:top w:w="0" w:type="dxa"/>
            <w:bottom w:w="0" w:type="dxa"/>
          </w:tblCellMar>
        </w:tblPrEx>
        <w:tc>
          <w:tcPr>
            <w:tcW w:w="709" w:type="dxa"/>
            <w:vAlign w:val="center"/>
          </w:tcPr>
          <w:p w:rsidR="00E53379" w:rsidRPr="005E206C" w:rsidRDefault="00E53379" w:rsidP="0088314F">
            <w:pPr>
              <w:keepNext/>
              <w:keepLines/>
              <w:numPr>
                <w:ilvl w:val="0"/>
                <w:numId w:val="71"/>
              </w:numPr>
              <w:suppressAutoHyphens/>
              <w:jc w:val="center"/>
              <w:rPr>
                <w:sz w:val="20"/>
                <w:szCs w:val="20"/>
              </w:rPr>
            </w:pPr>
          </w:p>
        </w:tc>
        <w:tc>
          <w:tcPr>
            <w:tcW w:w="3969" w:type="dxa"/>
            <w:vAlign w:val="center"/>
          </w:tcPr>
          <w:p w:rsidR="00E53379" w:rsidRPr="005E206C" w:rsidRDefault="00E53379" w:rsidP="00156A75">
            <w:pPr>
              <w:keepNext/>
              <w:keepLines/>
              <w:suppressAutoHyphens/>
              <w:jc w:val="both"/>
              <w:rPr>
                <w:bCs/>
                <w:spacing w:val="-2"/>
                <w:sz w:val="20"/>
                <w:szCs w:val="20"/>
              </w:rPr>
            </w:pPr>
            <w:r w:rsidRPr="005E206C">
              <w:rPr>
                <w:bCs/>
                <w:spacing w:val="-2"/>
                <w:sz w:val="20"/>
                <w:szCs w:val="20"/>
              </w:rPr>
              <w:t xml:space="preserve">Gas Chromatograph with </w:t>
            </w:r>
            <w:r w:rsidR="00337570" w:rsidRPr="005E206C">
              <w:rPr>
                <w:bCs/>
                <w:spacing w:val="-2"/>
                <w:sz w:val="20"/>
                <w:szCs w:val="20"/>
              </w:rPr>
              <w:t xml:space="preserve">Mass </w:t>
            </w:r>
            <w:r w:rsidRPr="005E206C">
              <w:rPr>
                <w:bCs/>
                <w:spacing w:val="-2"/>
                <w:sz w:val="20"/>
                <w:szCs w:val="20"/>
              </w:rPr>
              <w:t>Detector Time of Flight (GCMS TOF)</w:t>
            </w:r>
          </w:p>
        </w:tc>
        <w:tc>
          <w:tcPr>
            <w:tcW w:w="992" w:type="dxa"/>
            <w:vAlign w:val="center"/>
          </w:tcPr>
          <w:p w:rsidR="00E53379" w:rsidRPr="005E206C" w:rsidRDefault="00E53379"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E53379" w:rsidRPr="005E206C" w:rsidRDefault="00E53379" w:rsidP="00116BA1">
            <w:pPr>
              <w:keepNext/>
              <w:keepLines/>
              <w:jc w:val="right"/>
              <w:rPr>
                <w:rFonts w:eastAsia="Arial Unicode MS"/>
                <w:sz w:val="20"/>
                <w:szCs w:val="20"/>
              </w:rPr>
            </w:pPr>
            <w:r w:rsidRPr="005E206C">
              <w:rPr>
                <w:rFonts w:eastAsia="Arial Unicode MS"/>
                <w:sz w:val="20"/>
                <w:szCs w:val="20"/>
              </w:rPr>
              <w:t>5,00,000</w:t>
            </w:r>
          </w:p>
        </w:tc>
      </w:tr>
      <w:tr w:rsidR="00E53379" w:rsidRPr="005E206C" w:rsidTr="00116BA1">
        <w:tblPrEx>
          <w:tblCellMar>
            <w:top w:w="0" w:type="dxa"/>
            <w:bottom w:w="0" w:type="dxa"/>
          </w:tblCellMar>
        </w:tblPrEx>
        <w:tc>
          <w:tcPr>
            <w:tcW w:w="709" w:type="dxa"/>
            <w:vAlign w:val="center"/>
          </w:tcPr>
          <w:p w:rsidR="00E53379" w:rsidRPr="005E206C" w:rsidRDefault="00E53379" w:rsidP="0088314F">
            <w:pPr>
              <w:keepNext/>
              <w:keepLines/>
              <w:numPr>
                <w:ilvl w:val="0"/>
                <w:numId w:val="71"/>
              </w:numPr>
              <w:suppressAutoHyphens/>
              <w:jc w:val="center"/>
              <w:rPr>
                <w:sz w:val="20"/>
                <w:szCs w:val="20"/>
              </w:rPr>
            </w:pPr>
          </w:p>
        </w:tc>
        <w:tc>
          <w:tcPr>
            <w:tcW w:w="3969" w:type="dxa"/>
            <w:vAlign w:val="center"/>
          </w:tcPr>
          <w:p w:rsidR="00E53379" w:rsidRPr="005E206C" w:rsidRDefault="00E53379" w:rsidP="00156A75">
            <w:pPr>
              <w:keepNext/>
              <w:keepLines/>
              <w:suppressAutoHyphens/>
              <w:jc w:val="both"/>
              <w:rPr>
                <w:bCs/>
                <w:sz w:val="20"/>
                <w:szCs w:val="20"/>
              </w:rPr>
            </w:pPr>
            <w:r w:rsidRPr="005E206C">
              <w:rPr>
                <w:bCs/>
                <w:spacing w:val="-2"/>
                <w:sz w:val="20"/>
                <w:szCs w:val="20"/>
              </w:rPr>
              <w:t xml:space="preserve">Liquid Chromatograph with </w:t>
            </w:r>
            <w:r w:rsidR="00337570" w:rsidRPr="005E206C">
              <w:rPr>
                <w:bCs/>
                <w:spacing w:val="-2"/>
                <w:sz w:val="20"/>
                <w:szCs w:val="20"/>
              </w:rPr>
              <w:t xml:space="preserve">Mass </w:t>
            </w:r>
            <w:r w:rsidRPr="005E206C">
              <w:rPr>
                <w:bCs/>
                <w:spacing w:val="-2"/>
                <w:sz w:val="20"/>
                <w:szCs w:val="20"/>
              </w:rPr>
              <w:t>Detector Time of Flight (LCMS TOF)</w:t>
            </w:r>
          </w:p>
        </w:tc>
        <w:tc>
          <w:tcPr>
            <w:tcW w:w="992" w:type="dxa"/>
            <w:vAlign w:val="center"/>
          </w:tcPr>
          <w:p w:rsidR="00E53379" w:rsidRPr="005E206C" w:rsidRDefault="00E53379"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E53379" w:rsidRPr="005E206C" w:rsidRDefault="00E53379" w:rsidP="00116BA1">
            <w:pPr>
              <w:keepNext/>
              <w:keepLines/>
              <w:jc w:val="right"/>
              <w:rPr>
                <w:rFonts w:eastAsia="Arial Unicode MS"/>
                <w:sz w:val="20"/>
                <w:szCs w:val="20"/>
              </w:rPr>
            </w:pPr>
            <w:r w:rsidRPr="005E206C">
              <w:rPr>
                <w:rFonts w:eastAsia="Arial Unicode MS"/>
                <w:sz w:val="20"/>
                <w:szCs w:val="20"/>
              </w:rPr>
              <w:t>5,00,000</w:t>
            </w:r>
          </w:p>
        </w:tc>
      </w:tr>
      <w:tr w:rsidR="00E53379" w:rsidRPr="005E206C" w:rsidTr="00116BA1">
        <w:tblPrEx>
          <w:tblCellMar>
            <w:top w:w="0" w:type="dxa"/>
            <w:bottom w:w="0" w:type="dxa"/>
          </w:tblCellMar>
        </w:tblPrEx>
        <w:tc>
          <w:tcPr>
            <w:tcW w:w="709" w:type="dxa"/>
            <w:vAlign w:val="center"/>
          </w:tcPr>
          <w:p w:rsidR="00E53379" w:rsidRPr="005E206C" w:rsidRDefault="00E53379" w:rsidP="0088314F">
            <w:pPr>
              <w:keepNext/>
              <w:keepLines/>
              <w:numPr>
                <w:ilvl w:val="0"/>
                <w:numId w:val="71"/>
              </w:numPr>
              <w:suppressAutoHyphens/>
              <w:jc w:val="center"/>
              <w:rPr>
                <w:sz w:val="20"/>
                <w:szCs w:val="20"/>
              </w:rPr>
            </w:pPr>
          </w:p>
        </w:tc>
        <w:tc>
          <w:tcPr>
            <w:tcW w:w="3969" w:type="dxa"/>
            <w:vAlign w:val="center"/>
          </w:tcPr>
          <w:p w:rsidR="00E53379" w:rsidRPr="005E206C" w:rsidRDefault="00E53379" w:rsidP="00156A75">
            <w:pPr>
              <w:keepNext/>
              <w:keepLines/>
              <w:suppressAutoHyphens/>
              <w:jc w:val="both"/>
              <w:rPr>
                <w:bCs/>
                <w:spacing w:val="-2"/>
                <w:sz w:val="20"/>
                <w:szCs w:val="20"/>
              </w:rPr>
            </w:pPr>
            <w:r w:rsidRPr="005E206C">
              <w:rPr>
                <w:bCs/>
                <w:spacing w:val="-2"/>
                <w:sz w:val="20"/>
                <w:szCs w:val="20"/>
              </w:rPr>
              <w:t>Inductively Coupled Plasma Optical Emission Spectrometer (ICPOES)</w:t>
            </w:r>
          </w:p>
        </w:tc>
        <w:tc>
          <w:tcPr>
            <w:tcW w:w="992" w:type="dxa"/>
            <w:vAlign w:val="center"/>
          </w:tcPr>
          <w:p w:rsidR="00E53379" w:rsidRPr="005E206C" w:rsidRDefault="00E53379"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E53379" w:rsidRPr="005E206C" w:rsidRDefault="00E53379" w:rsidP="00116BA1">
            <w:pPr>
              <w:keepNext/>
              <w:keepLines/>
              <w:jc w:val="right"/>
              <w:rPr>
                <w:rFonts w:eastAsia="Arial Unicode MS"/>
                <w:sz w:val="20"/>
                <w:szCs w:val="20"/>
              </w:rPr>
            </w:pPr>
            <w:r w:rsidRPr="005E206C">
              <w:rPr>
                <w:rFonts w:eastAsia="Arial Unicode MS"/>
                <w:sz w:val="20"/>
                <w:szCs w:val="20"/>
              </w:rPr>
              <w:t>1,00,000</w:t>
            </w:r>
          </w:p>
        </w:tc>
      </w:tr>
      <w:tr w:rsidR="00E53379" w:rsidRPr="005E206C" w:rsidTr="00116BA1">
        <w:tblPrEx>
          <w:tblCellMar>
            <w:top w:w="0" w:type="dxa"/>
            <w:bottom w:w="0" w:type="dxa"/>
          </w:tblCellMar>
        </w:tblPrEx>
        <w:tc>
          <w:tcPr>
            <w:tcW w:w="709" w:type="dxa"/>
            <w:vAlign w:val="center"/>
          </w:tcPr>
          <w:p w:rsidR="00E53379" w:rsidRPr="005E206C" w:rsidRDefault="00E53379" w:rsidP="0088314F">
            <w:pPr>
              <w:keepNext/>
              <w:keepLines/>
              <w:numPr>
                <w:ilvl w:val="0"/>
                <w:numId w:val="71"/>
              </w:numPr>
              <w:suppressAutoHyphens/>
              <w:jc w:val="center"/>
              <w:rPr>
                <w:sz w:val="20"/>
                <w:szCs w:val="20"/>
              </w:rPr>
            </w:pPr>
          </w:p>
        </w:tc>
        <w:tc>
          <w:tcPr>
            <w:tcW w:w="3969" w:type="dxa"/>
            <w:vAlign w:val="center"/>
          </w:tcPr>
          <w:p w:rsidR="00E53379" w:rsidRPr="005E206C" w:rsidRDefault="00E53379" w:rsidP="00116BA1">
            <w:pPr>
              <w:keepNext/>
              <w:keepLines/>
              <w:suppressAutoHyphens/>
              <w:rPr>
                <w:bCs/>
                <w:spacing w:val="-2"/>
                <w:sz w:val="20"/>
                <w:szCs w:val="20"/>
              </w:rPr>
            </w:pPr>
            <w:r w:rsidRPr="005E206C">
              <w:rPr>
                <w:bCs/>
                <w:spacing w:val="-2"/>
                <w:sz w:val="20"/>
                <w:szCs w:val="20"/>
              </w:rPr>
              <w:t>Auto-analyzer</w:t>
            </w:r>
          </w:p>
        </w:tc>
        <w:tc>
          <w:tcPr>
            <w:tcW w:w="992" w:type="dxa"/>
            <w:vAlign w:val="center"/>
          </w:tcPr>
          <w:p w:rsidR="00E53379" w:rsidRPr="005E206C" w:rsidRDefault="00E53379"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E53379" w:rsidRPr="005E206C" w:rsidRDefault="00E53379" w:rsidP="00116BA1">
            <w:pPr>
              <w:keepNext/>
              <w:keepLines/>
              <w:jc w:val="right"/>
              <w:rPr>
                <w:sz w:val="20"/>
                <w:szCs w:val="20"/>
              </w:rPr>
            </w:pPr>
            <w:r w:rsidRPr="005E206C">
              <w:rPr>
                <w:sz w:val="20"/>
                <w:szCs w:val="20"/>
              </w:rPr>
              <w:t>1,00,000</w:t>
            </w:r>
          </w:p>
        </w:tc>
      </w:tr>
      <w:tr w:rsidR="00E53379" w:rsidRPr="005E206C" w:rsidTr="00116BA1">
        <w:tblPrEx>
          <w:tblCellMar>
            <w:top w:w="0" w:type="dxa"/>
            <w:bottom w:w="0" w:type="dxa"/>
          </w:tblCellMar>
        </w:tblPrEx>
        <w:tc>
          <w:tcPr>
            <w:tcW w:w="709" w:type="dxa"/>
            <w:vAlign w:val="center"/>
          </w:tcPr>
          <w:p w:rsidR="00E53379" w:rsidRPr="005E206C" w:rsidRDefault="00E53379" w:rsidP="0088314F">
            <w:pPr>
              <w:keepNext/>
              <w:keepLines/>
              <w:numPr>
                <w:ilvl w:val="0"/>
                <w:numId w:val="71"/>
              </w:numPr>
              <w:suppressAutoHyphens/>
              <w:jc w:val="center"/>
              <w:rPr>
                <w:sz w:val="20"/>
                <w:szCs w:val="20"/>
              </w:rPr>
            </w:pPr>
          </w:p>
        </w:tc>
        <w:tc>
          <w:tcPr>
            <w:tcW w:w="3969" w:type="dxa"/>
            <w:vAlign w:val="center"/>
          </w:tcPr>
          <w:p w:rsidR="00E53379" w:rsidRPr="005E206C" w:rsidRDefault="00E53379" w:rsidP="00116BA1">
            <w:pPr>
              <w:keepNext/>
              <w:keepLines/>
              <w:suppressAutoHyphens/>
              <w:rPr>
                <w:bCs/>
                <w:sz w:val="20"/>
                <w:szCs w:val="20"/>
              </w:rPr>
            </w:pPr>
            <w:r w:rsidRPr="005E206C">
              <w:rPr>
                <w:bCs/>
                <w:sz w:val="20"/>
                <w:szCs w:val="20"/>
              </w:rPr>
              <w:t>Microwave Digester</w:t>
            </w:r>
          </w:p>
        </w:tc>
        <w:tc>
          <w:tcPr>
            <w:tcW w:w="992" w:type="dxa"/>
            <w:vAlign w:val="center"/>
          </w:tcPr>
          <w:p w:rsidR="00E53379" w:rsidRPr="005E206C" w:rsidRDefault="00E53379"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E53379" w:rsidRPr="005E206C" w:rsidRDefault="00E53379" w:rsidP="00116BA1">
            <w:pPr>
              <w:keepNext/>
              <w:keepLines/>
              <w:jc w:val="right"/>
              <w:rPr>
                <w:sz w:val="20"/>
                <w:szCs w:val="20"/>
              </w:rPr>
            </w:pPr>
            <w:r w:rsidRPr="005E206C">
              <w:rPr>
                <w:sz w:val="20"/>
                <w:szCs w:val="20"/>
              </w:rPr>
              <w:t>25,000</w:t>
            </w:r>
          </w:p>
        </w:tc>
      </w:tr>
      <w:tr w:rsidR="0008089A" w:rsidRPr="005E206C" w:rsidTr="00116BA1">
        <w:tblPrEx>
          <w:tblCellMar>
            <w:top w:w="0" w:type="dxa"/>
            <w:bottom w:w="0" w:type="dxa"/>
          </w:tblCellMar>
        </w:tblPrEx>
        <w:tc>
          <w:tcPr>
            <w:tcW w:w="709" w:type="dxa"/>
            <w:vAlign w:val="center"/>
          </w:tcPr>
          <w:p w:rsidR="0008089A" w:rsidRPr="005E206C" w:rsidRDefault="0008089A" w:rsidP="0088314F">
            <w:pPr>
              <w:keepNext/>
              <w:keepLines/>
              <w:numPr>
                <w:ilvl w:val="0"/>
                <w:numId w:val="71"/>
              </w:numPr>
              <w:suppressAutoHyphens/>
              <w:jc w:val="center"/>
              <w:rPr>
                <w:sz w:val="20"/>
                <w:szCs w:val="20"/>
              </w:rPr>
            </w:pPr>
          </w:p>
        </w:tc>
        <w:tc>
          <w:tcPr>
            <w:tcW w:w="3969" w:type="dxa"/>
            <w:vAlign w:val="center"/>
          </w:tcPr>
          <w:p w:rsidR="0008089A" w:rsidRPr="005E206C" w:rsidRDefault="0008089A" w:rsidP="00116BA1">
            <w:pPr>
              <w:keepNext/>
              <w:keepLines/>
              <w:rPr>
                <w:bCs/>
                <w:spacing w:val="-2"/>
                <w:sz w:val="22"/>
                <w:szCs w:val="22"/>
              </w:rPr>
            </w:pPr>
            <w:r w:rsidRPr="005E206C">
              <w:rPr>
                <w:bCs/>
                <w:spacing w:val="-2"/>
                <w:sz w:val="22"/>
                <w:szCs w:val="22"/>
              </w:rPr>
              <w:t>Gas Chromatograph with FID</w:t>
            </w:r>
          </w:p>
        </w:tc>
        <w:tc>
          <w:tcPr>
            <w:tcW w:w="992" w:type="dxa"/>
            <w:vAlign w:val="center"/>
          </w:tcPr>
          <w:p w:rsidR="0008089A" w:rsidRPr="005E206C" w:rsidRDefault="0008089A"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08089A" w:rsidRPr="005E206C" w:rsidRDefault="0008089A" w:rsidP="00116BA1">
            <w:pPr>
              <w:keepNext/>
              <w:keepLines/>
              <w:jc w:val="right"/>
              <w:rPr>
                <w:sz w:val="20"/>
                <w:szCs w:val="20"/>
              </w:rPr>
            </w:pPr>
            <w:r w:rsidRPr="005E206C">
              <w:rPr>
                <w:sz w:val="20"/>
                <w:szCs w:val="20"/>
              </w:rPr>
              <w:t>40,000</w:t>
            </w:r>
          </w:p>
        </w:tc>
      </w:tr>
      <w:tr w:rsidR="0008089A" w:rsidRPr="005E206C" w:rsidTr="00116BA1">
        <w:tblPrEx>
          <w:tblCellMar>
            <w:top w:w="0" w:type="dxa"/>
            <w:bottom w:w="0" w:type="dxa"/>
          </w:tblCellMar>
        </w:tblPrEx>
        <w:tc>
          <w:tcPr>
            <w:tcW w:w="709" w:type="dxa"/>
            <w:vAlign w:val="center"/>
          </w:tcPr>
          <w:p w:rsidR="0008089A" w:rsidRPr="005E206C" w:rsidRDefault="0008089A" w:rsidP="0088314F">
            <w:pPr>
              <w:keepNext/>
              <w:keepLines/>
              <w:numPr>
                <w:ilvl w:val="0"/>
                <w:numId w:val="71"/>
              </w:numPr>
              <w:suppressAutoHyphens/>
              <w:jc w:val="center"/>
              <w:rPr>
                <w:sz w:val="20"/>
                <w:szCs w:val="20"/>
              </w:rPr>
            </w:pPr>
          </w:p>
        </w:tc>
        <w:tc>
          <w:tcPr>
            <w:tcW w:w="3969" w:type="dxa"/>
            <w:vAlign w:val="center"/>
          </w:tcPr>
          <w:p w:rsidR="0008089A" w:rsidRPr="005E206C" w:rsidRDefault="0008089A" w:rsidP="00116BA1">
            <w:pPr>
              <w:keepNext/>
              <w:keepLines/>
              <w:rPr>
                <w:bCs/>
                <w:sz w:val="22"/>
                <w:szCs w:val="22"/>
              </w:rPr>
            </w:pPr>
            <w:r w:rsidRPr="005E206C">
              <w:rPr>
                <w:bCs/>
                <w:spacing w:val="-2"/>
                <w:sz w:val="22"/>
                <w:szCs w:val="22"/>
              </w:rPr>
              <w:t>HPLC with UV-Vis Detector</w:t>
            </w:r>
          </w:p>
        </w:tc>
        <w:tc>
          <w:tcPr>
            <w:tcW w:w="992" w:type="dxa"/>
            <w:vAlign w:val="center"/>
          </w:tcPr>
          <w:p w:rsidR="0008089A" w:rsidRPr="005E206C" w:rsidRDefault="0008089A"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08089A" w:rsidRPr="005E206C" w:rsidRDefault="0008089A" w:rsidP="00116BA1">
            <w:pPr>
              <w:keepNext/>
              <w:keepLines/>
              <w:jc w:val="right"/>
              <w:rPr>
                <w:sz w:val="20"/>
                <w:szCs w:val="20"/>
              </w:rPr>
            </w:pPr>
            <w:r w:rsidRPr="005E206C">
              <w:rPr>
                <w:sz w:val="20"/>
                <w:szCs w:val="20"/>
              </w:rPr>
              <w:t>40,000</w:t>
            </w:r>
          </w:p>
        </w:tc>
      </w:tr>
      <w:tr w:rsidR="0008089A" w:rsidRPr="005E206C" w:rsidTr="00116BA1">
        <w:tblPrEx>
          <w:tblCellMar>
            <w:top w:w="0" w:type="dxa"/>
            <w:bottom w:w="0" w:type="dxa"/>
          </w:tblCellMar>
        </w:tblPrEx>
        <w:tc>
          <w:tcPr>
            <w:tcW w:w="709" w:type="dxa"/>
            <w:vAlign w:val="center"/>
          </w:tcPr>
          <w:p w:rsidR="0008089A" w:rsidRPr="005E206C" w:rsidRDefault="0008089A" w:rsidP="0088314F">
            <w:pPr>
              <w:keepNext/>
              <w:keepLines/>
              <w:numPr>
                <w:ilvl w:val="0"/>
                <w:numId w:val="71"/>
              </w:numPr>
              <w:suppressAutoHyphens/>
              <w:jc w:val="center"/>
              <w:rPr>
                <w:sz w:val="20"/>
                <w:szCs w:val="20"/>
              </w:rPr>
            </w:pPr>
          </w:p>
        </w:tc>
        <w:tc>
          <w:tcPr>
            <w:tcW w:w="3969" w:type="dxa"/>
            <w:vAlign w:val="center"/>
          </w:tcPr>
          <w:p w:rsidR="0008089A" w:rsidRPr="005E206C" w:rsidRDefault="0008089A" w:rsidP="00116BA1">
            <w:pPr>
              <w:keepNext/>
              <w:keepLines/>
              <w:rPr>
                <w:bCs/>
                <w:spacing w:val="-2"/>
                <w:sz w:val="22"/>
                <w:szCs w:val="22"/>
              </w:rPr>
            </w:pPr>
            <w:r w:rsidRPr="005E206C">
              <w:rPr>
                <w:bCs/>
                <w:spacing w:val="-2"/>
                <w:sz w:val="22"/>
                <w:szCs w:val="22"/>
              </w:rPr>
              <w:t>UV-Vis Spectrophotometer</w:t>
            </w:r>
          </w:p>
        </w:tc>
        <w:tc>
          <w:tcPr>
            <w:tcW w:w="992" w:type="dxa"/>
            <w:vAlign w:val="center"/>
          </w:tcPr>
          <w:p w:rsidR="0008089A" w:rsidRPr="005E206C" w:rsidRDefault="0008089A"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08089A" w:rsidRPr="005E206C" w:rsidRDefault="0008089A" w:rsidP="00116BA1">
            <w:pPr>
              <w:keepNext/>
              <w:keepLines/>
              <w:jc w:val="right"/>
              <w:rPr>
                <w:sz w:val="20"/>
                <w:szCs w:val="20"/>
              </w:rPr>
            </w:pPr>
            <w:r w:rsidRPr="005E206C">
              <w:rPr>
                <w:sz w:val="20"/>
                <w:szCs w:val="20"/>
              </w:rPr>
              <w:t>20,000</w:t>
            </w:r>
          </w:p>
        </w:tc>
      </w:tr>
    </w:tbl>
    <w:p w:rsidR="00E53379" w:rsidRPr="005E206C" w:rsidRDefault="00E53379" w:rsidP="00E53379">
      <w:pPr>
        <w:ind w:left="1080"/>
        <w:jc w:val="both"/>
      </w:pPr>
    </w:p>
    <w:p w:rsidR="0008089A" w:rsidRPr="005E206C" w:rsidRDefault="0008089A" w:rsidP="00E53379">
      <w:pPr>
        <w:ind w:left="1080"/>
        <w:jc w:val="both"/>
      </w:pPr>
    </w:p>
    <w:p w:rsidR="009F490D" w:rsidRPr="005E206C" w:rsidRDefault="009F490D" w:rsidP="00D6559A">
      <w:pPr>
        <w:keepNext/>
        <w:keepLines/>
        <w:suppressAutoHyphens/>
        <w:ind w:left="738" w:hanging="738"/>
        <w:jc w:val="both"/>
      </w:pPr>
    </w:p>
    <w:p w:rsidR="009F490D" w:rsidRPr="005E206C" w:rsidRDefault="009F490D" w:rsidP="009F490D">
      <w:pPr>
        <w:keepNext/>
        <w:keepLines/>
        <w:suppressAutoHyphens/>
        <w:jc w:val="both"/>
      </w:pPr>
    </w:p>
    <w:p w:rsidR="00F47543" w:rsidRPr="005E206C" w:rsidRDefault="00F47543" w:rsidP="00D6559A">
      <w:pPr>
        <w:keepNext/>
        <w:keepLines/>
        <w:suppressAutoHyphens/>
        <w:jc w:val="both"/>
        <w:rPr>
          <w:sz w:val="22"/>
        </w:rPr>
      </w:pPr>
    </w:p>
    <w:p w:rsidR="00985BBF" w:rsidRPr="005E206C" w:rsidRDefault="00985BBF" w:rsidP="0088314F">
      <w:pPr>
        <w:keepNext/>
        <w:keepLines/>
        <w:numPr>
          <w:ilvl w:val="0"/>
          <w:numId w:val="73"/>
        </w:numPr>
        <w:suppressAutoHyphens/>
        <w:jc w:val="both"/>
        <w:rPr>
          <w:sz w:val="22"/>
        </w:rPr>
      </w:pPr>
      <w:r w:rsidRPr="005E206C">
        <w:rPr>
          <w:sz w:val="22"/>
        </w:rPr>
        <w:t xml:space="preserve">A complete set of Bidding Documents in English may be downloaded </w:t>
      </w:r>
      <w:r w:rsidR="00990CEE" w:rsidRPr="005E206C">
        <w:rPr>
          <w:sz w:val="22"/>
        </w:rPr>
        <w:t xml:space="preserve">at free of cost </w:t>
      </w:r>
      <w:r w:rsidRPr="005E206C">
        <w:rPr>
          <w:sz w:val="22"/>
        </w:rPr>
        <w:t xml:space="preserve">by any interested Bidder from </w:t>
      </w:r>
      <w:r w:rsidRPr="005E206C">
        <w:t xml:space="preserve">NIPHM website </w:t>
      </w:r>
      <w:hyperlink r:id="rId16" w:history="1">
        <w:r w:rsidRPr="005E206C">
          <w:rPr>
            <w:u w:val="single"/>
          </w:rPr>
          <w:t>http://niphm.gov.in</w:t>
        </w:r>
      </w:hyperlink>
      <w:r w:rsidRPr="005E206C">
        <w:t xml:space="preserve"> &amp; </w:t>
      </w:r>
      <w:r w:rsidRPr="005E206C">
        <w:rPr>
          <w:u w:val="single"/>
        </w:rPr>
        <w:t>niphm.ap.nic.in</w:t>
      </w:r>
      <w:r w:rsidRPr="005E206C">
        <w:rPr>
          <w:spacing w:val="-2"/>
          <w:sz w:val="22"/>
        </w:rPr>
        <w:t xml:space="preserve">. </w:t>
      </w:r>
    </w:p>
    <w:p w:rsidR="00985BBF" w:rsidRPr="005E206C" w:rsidRDefault="00985BBF" w:rsidP="00985BBF">
      <w:pPr>
        <w:keepNext/>
        <w:keepLines/>
        <w:suppressAutoHyphens/>
        <w:ind w:left="360"/>
        <w:jc w:val="both"/>
        <w:rPr>
          <w:sz w:val="22"/>
        </w:rPr>
      </w:pPr>
    </w:p>
    <w:p w:rsidR="0011709A" w:rsidRPr="005E206C" w:rsidRDefault="0011709A" w:rsidP="0088314F">
      <w:pPr>
        <w:pStyle w:val="Heading3"/>
        <w:keepLines w:val="0"/>
        <w:numPr>
          <w:ilvl w:val="0"/>
          <w:numId w:val="73"/>
        </w:numPr>
        <w:suppressAutoHyphens/>
        <w:spacing w:before="0" w:after="0"/>
        <w:jc w:val="both"/>
        <w:rPr>
          <w:b w:val="0"/>
          <w:bCs/>
          <w:spacing w:val="-2"/>
          <w:sz w:val="22"/>
        </w:rPr>
      </w:pPr>
      <w:r w:rsidRPr="005E206C">
        <w:rPr>
          <w:b w:val="0"/>
          <w:bCs/>
          <w:spacing w:val="-2"/>
          <w:sz w:val="22"/>
        </w:rPr>
        <w:t xml:space="preserve">Interested Bidders may obtain further information at the office of </w:t>
      </w:r>
      <w:r w:rsidR="004665C8" w:rsidRPr="005E206C">
        <w:rPr>
          <w:b w:val="0"/>
          <w:bCs/>
          <w:spacing w:val="-2"/>
          <w:sz w:val="22"/>
        </w:rPr>
        <w:t>t</w:t>
      </w:r>
      <w:r w:rsidRPr="005E206C">
        <w:rPr>
          <w:b w:val="0"/>
          <w:bCs/>
          <w:spacing w:val="-2"/>
          <w:sz w:val="22"/>
        </w:rPr>
        <w:t xml:space="preserve">he Registrar, NIPHM at the address given below: - </w:t>
      </w:r>
    </w:p>
    <w:p w:rsidR="0011709A" w:rsidRPr="005E206C" w:rsidRDefault="0011709A" w:rsidP="00D6559A">
      <w:pPr>
        <w:keepNext/>
        <w:keepLines/>
        <w:suppressAutoHyphens/>
        <w:ind w:left="1420"/>
        <w:jc w:val="both"/>
        <w:rPr>
          <w:spacing w:val="-2"/>
          <w:sz w:val="22"/>
        </w:rPr>
      </w:pPr>
    </w:p>
    <w:p w:rsidR="0011709A" w:rsidRPr="005E206C" w:rsidRDefault="0011709A" w:rsidP="00D6559A">
      <w:pPr>
        <w:keepNext/>
        <w:keepLines/>
        <w:suppressAutoHyphens/>
        <w:ind w:left="1420"/>
        <w:jc w:val="both"/>
        <w:rPr>
          <w:spacing w:val="-2"/>
          <w:sz w:val="22"/>
        </w:rPr>
      </w:pPr>
      <w:r w:rsidRPr="005E206C">
        <w:rPr>
          <w:spacing w:val="-2"/>
          <w:sz w:val="22"/>
        </w:rPr>
        <w:t>National Institute of Plant Health Management (NIPHM)</w:t>
      </w:r>
    </w:p>
    <w:p w:rsidR="0011709A" w:rsidRPr="005E206C" w:rsidRDefault="0011709A" w:rsidP="00D6559A">
      <w:pPr>
        <w:keepNext/>
        <w:keepLines/>
        <w:suppressAutoHyphens/>
        <w:ind w:left="1420"/>
        <w:jc w:val="both"/>
        <w:rPr>
          <w:spacing w:val="-2"/>
          <w:sz w:val="22"/>
        </w:rPr>
      </w:pPr>
      <w:r w:rsidRPr="005E206C">
        <w:rPr>
          <w:spacing w:val="-2"/>
          <w:sz w:val="22"/>
        </w:rPr>
        <w:t xml:space="preserve">Dept. of Agriculture &amp; Cooperation, Ministry of Agriculture, </w:t>
      </w:r>
    </w:p>
    <w:p w:rsidR="0011709A" w:rsidRPr="005E206C" w:rsidRDefault="0011709A" w:rsidP="00D6559A">
      <w:pPr>
        <w:keepNext/>
        <w:keepLines/>
        <w:suppressAutoHyphens/>
        <w:ind w:left="1420"/>
        <w:jc w:val="both"/>
        <w:rPr>
          <w:spacing w:val="-2"/>
          <w:sz w:val="22"/>
        </w:rPr>
      </w:pPr>
      <w:r w:rsidRPr="005E206C">
        <w:rPr>
          <w:spacing w:val="-2"/>
          <w:sz w:val="22"/>
        </w:rPr>
        <w:t>Government of India</w:t>
      </w:r>
    </w:p>
    <w:p w:rsidR="0011709A" w:rsidRPr="005E206C" w:rsidRDefault="0011709A" w:rsidP="00D6559A">
      <w:pPr>
        <w:keepNext/>
        <w:keepLines/>
        <w:suppressAutoHyphens/>
        <w:ind w:left="1420"/>
        <w:jc w:val="both"/>
        <w:rPr>
          <w:spacing w:val="-2"/>
          <w:sz w:val="22"/>
        </w:rPr>
      </w:pPr>
      <w:r w:rsidRPr="005E206C">
        <w:rPr>
          <w:spacing w:val="-2"/>
          <w:sz w:val="22"/>
        </w:rPr>
        <w:t>Rajendranagar, Hyderabad - 500 030 (</w:t>
      </w:r>
      <w:proofErr w:type="spellStart"/>
      <w:r w:rsidR="00F50EE1" w:rsidRPr="005E206C">
        <w:rPr>
          <w:spacing w:val="-2"/>
        </w:rPr>
        <w:t>Telangana</w:t>
      </w:r>
      <w:proofErr w:type="spellEnd"/>
      <w:r w:rsidRPr="005E206C">
        <w:rPr>
          <w:spacing w:val="-2"/>
          <w:sz w:val="22"/>
        </w:rPr>
        <w:t>) INDIA</w:t>
      </w:r>
    </w:p>
    <w:p w:rsidR="0011709A" w:rsidRPr="005E206C" w:rsidRDefault="0011709A" w:rsidP="00D6559A">
      <w:pPr>
        <w:keepNext/>
        <w:keepLines/>
        <w:suppressAutoHyphens/>
        <w:ind w:left="1420"/>
        <w:jc w:val="both"/>
        <w:rPr>
          <w:spacing w:val="-2"/>
          <w:sz w:val="22"/>
        </w:rPr>
      </w:pPr>
    </w:p>
    <w:p w:rsidR="0011709A" w:rsidRPr="005E206C" w:rsidRDefault="0011709A" w:rsidP="00D6559A">
      <w:pPr>
        <w:keepNext/>
        <w:keepLines/>
        <w:suppressAutoHyphens/>
        <w:ind w:left="1420"/>
        <w:jc w:val="both"/>
        <w:rPr>
          <w:spacing w:val="-2"/>
          <w:sz w:val="22"/>
        </w:rPr>
      </w:pPr>
      <w:r w:rsidRPr="005E206C">
        <w:rPr>
          <w:b/>
          <w:bCs/>
          <w:spacing w:val="-2"/>
          <w:sz w:val="22"/>
        </w:rPr>
        <w:t>Ph: + 91 40 24013346, 24011633</w:t>
      </w:r>
    </w:p>
    <w:p w:rsidR="0011709A" w:rsidRPr="005E206C" w:rsidRDefault="0011709A" w:rsidP="00D6559A">
      <w:pPr>
        <w:keepNext/>
        <w:keepLines/>
        <w:suppressAutoHyphens/>
        <w:ind w:left="1420"/>
        <w:jc w:val="both"/>
        <w:rPr>
          <w:b/>
          <w:bCs/>
          <w:spacing w:val="-2"/>
          <w:sz w:val="22"/>
        </w:rPr>
      </w:pPr>
      <w:r w:rsidRPr="005E206C">
        <w:rPr>
          <w:b/>
          <w:bCs/>
          <w:spacing w:val="-2"/>
          <w:sz w:val="22"/>
        </w:rPr>
        <w:t>Tele Fax:  +91 40 24015346</w:t>
      </w:r>
    </w:p>
    <w:p w:rsidR="00F47543" w:rsidRPr="005E206C" w:rsidRDefault="00F47543" w:rsidP="00D6559A">
      <w:pPr>
        <w:keepNext/>
        <w:keepLines/>
        <w:suppressAutoHyphens/>
        <w:ind w:left="1440"/>
        <w:jc w:val="both"/>
        <w:rPr>
          <w:b/>
          <w:sz w:val="14"/>
        </w:rPr>
      </w:pPr>
    </w:p>
    <w:p w:rsidR="00F32337" w:rsidRPr="005E206C" w:rsidRDefault="00F32337" w:rsidP="00F32337">
      <w:pPr>
        <w:keepNext/>
        <w:keepLines/>
        <w:suppressAutoHyphens/>
        <w:ind w:left="709"/>
        <w:jc w:val="both"/>
        <w:rPr>
          <w:sz w:val="22"/>
        </w:rPr>
      </w:pPr>
    </w:p>
    <w:p w:rsidR="000123D4" w:rsidRPr="005E206C" w:rsidRDefault="0011709A" w:rsidP="0088314F">
      <w:pPr>
        <w:pStyle w:val="Heading3"/>
        <w:keepLines w:val="0"/>
        <w:numPr>
          <w:ilvl w:val="0"/>
          <w:numId w:val="73"/>
        </w:numPr>
        <w:suppressAutoHyphens/>
        <w:spacing w:before="0" w:after="0"/>
        <w:jc w:val="both"/>
        <w:rPr>
          <w:b w:val="0"/>
          <w:bCs/>
          <w:u w:val="single"/>
        </w:rPr>
      </w:pPr>
      <w:r w:rsidRPr="005E206C">
        <w:rPr>
          <w:b w:val="0"/>
          <w:bCs/>
        </w:rPr>
        <w:t xml:space="preserve">Technical and Financial bids are to be submitted together.  All  bids must be accompanied by a bid security in the currency of the bid or </w:t>
      </w:r>
      <w:r w:rsidRPr="005E206C">
        <w:rPr>
          <w:u w:val="single"/>
        </w:rPr>
        <w:t>US Dollar</w:t>
      </w:r>
      <w:r w:rsidRPr="005E206C">
        <w:rPr>
          <w:b w:val="0"/>
          <w:bCs/>
        </w:rPr>
        <w:t xml:space="preserve"> or in Indian Rupees as specified in Section IV – Schedule of Requirements of the Bidding Document and must be delivered to the address given in paragraph 2 above on </w:t>
      </w:r>
      <w:r w:rsidR="00C315B7" w:rsidRPr="005E206C">
        <w:rPr>
          <w:u w:val="single"/>
        </w:rPr>
        <w:t xml:space="preserve">or before 14.00 </w:t>
      </w:r>
      <w:proofErr w:type="spellStart"/>
      <w:r w:rsidR="00C315B7" w:rsidRPr="005E206C">
        <w:rPr>
          <w:u w:val="single"/>
        </w:rPr>
        <w:t>hrs</w:t>
      </w:r>
      <w:proofErr w:type="spellEnd"/>
      <w:r w:rsidR="00C315B7" w:rsidRPr="005E206C">
        <w:rPr>
          <w:u w:val="single"/>
        </w:rPr>
        <w:t xml:space="preserve"> (IST) on</w:t>
      </w:r>
      <w:r w:rsidR="00C315B7" w:rsidRPr="005E206C">
        <w:rPr>
          <w:spacing w:val="-2"/>
          <w:u w:val="single"/>
        </w:rPr>
        <w:t xml:space="preserve"> 18.12.2014</w:t>
      </w:r>
      <w:r w:rsidRPr="005E206C">
        <w:t>.</w:t>
      </w:r>
      <w:r w:rsidRPr="005E206C">
        <w:rPr>
          <w:b w:val="0"/>
          <w:bCs/>
        </w:rPr>
        <w:t xml:space="preserve">  The bid security must be enclosed in </w:t>
      </w:r>
      <w:r w:rsidRPr="005E206C">
        <w:rPr>
          <w:b w:val="0"/>
          <w:bCs/>
          <w:u w:val="single"/>
        </w:rPr>
        <w:t xml:space="preserve">the </w:t>
      </w:r>
      <w:r w:rsidR="004205FF" w:rsidRPr="005E206C">
        <w:rPr>
          <w:b w:val="0"/>
          <w:bCs/>
          <w:u w:val="single"/>
        </w:rPr>
        <w:t>envelope</w:t>
      </w:r>
      <w:r w:rsidRPr="005E206C">
        <w:rPr>
          <w:b w:val="0"/>
          <w:bCs/>
          <w:u w:val="single"/>
        </w:rPr>
        <w:t xml:space="preserve"> containing technical bid.</w:t>
      </w:r>
    </w:p>
    <w:p w:rsidR="000123D4" w:rsidRPr="005E206C" w:rsidRDefault="000123D4" w:rsidP="00D6559A">
      <w:pPr>
        <w:keepNext/>
        <w:keepLines/>
        <w:suppressAutoHyphens/>
        <w:ind w:left="360"/>
        <w:jc w:val="both"/>
        <w:rPr>
          <w:u w:val="single"/>
        </w:rPr>
      </w:pPr>
    </w:p>
    <w:p w:rsidR="00F47543" w:rsidRPr="005E206C" w:rsidRDefault="0011709A" w:rsidP="0088314F">
      <w:pPr>
        <w:pStyle w:val="Heading3"/>
        <w:keepLines w:val="0"/>
        <w:numPr>
          <w:ilvl w:val="0"/>
          <w:numId w:val="73"/>
        </w:numPr>
        <w:suppressAutoHyphens/>
        <w:spacing w:before="0" w:after="0"/>
        <w:jc w:val="both"/>
        <w:rPr>
          <w:b w:val="0"/>
          <w:bCs/>
          <w:sz w:val="22"/>
        </w:rPr>
      </w:pPr>
      <w:r w:rsidRPr="005E206C">
        <w:rPr>
          <w:b w:val="0"/>
          <w:bCs/>
        </w:rPr>
        <w:t xml:space="preserve">The Technical bids will be opened in the presence of the bidders’ representatives, who choose to attend in person at the address mentioned in paragraph 2 above </w:t>
      </w:r>
      <w:r w:rsidRPr="005E206C">
        <w:t>at 1</w:t>
      </w:r>
      <w:r w:rsidR="004205FF" w:rsidRPr="005E206C">
        <w:t>5.0</w:t>
      </w:r>
      <w:r w:rsidRPr="005E206C">
        <w:t xml:space="preserve">0 hrs. </w:t>
      </w:r>
      <w:proofErr w:type="gramStart"/>
      <w:r w:rsidRPr="005E206C">
        <w:t xml:space="preserve">(IST) </w:t>
      </w:r>
      <w:r w:rsidR="00C315B7" w:rsidRPr="005E206C">
        <w:t xml:space="preserve">on </w:t>
      </w:r>
      <w:r w:rsidR="00C315B7" w:rsidRPr="005E206C">
        <w:rPr>
          <w:u w:val="single"/>
        </w:rPr>
        <w:t>18.12.2014</w:t>
      </w:r>
      <w:r w:rsidR="00C315B7" w:rsidRPr="005E206C">
        <w:t>.</w:t>
      </w:r>
      <w:proofErr w:type="gramEnd"/>
    </w:p>
    <w:p w:rsidR="00F47543" w:rsidRPr="005E206C" w:rsidRDefault="00F47543" w:rsidP="00D6559A">
      <w:pPr>
        <w:keepNext/>
        <w:keepLines/>
        <w:suppressAutoHyphens/>
        <w:jc w:val="both"/>
        <w:rPr>
          <w:sz w:val="22"/>
        </w:rPr>
      </w:pPr>
    </w:p>
    <w:p w:rsidR="00F47543" w:rsidRPr="005E206C" w:rsidRDefault="00F47543" w:rsidP="00D6559A">
      <w:pPr>
        <w:keepNext/>
        <w:keepLines/>
        <w:suppressAutoHyphens/>
        <w:jc w:val="both"/>
        <w:rPr>
          <w:sz w:val="22"/>
        </w:rPr>
      </w:pPr>
    </w:p>
    <w:p w:rsidR="00F47543" w:rsidRPr="005E206C" w:rsidRDefault="00F47543" w:rsidP="000F7E4B">
      <w:pPr>
        <w:keepNext/>
        <w:keepLines/>
        <w:suppressAutoHyphens/>
        <w:ind w:left="720"/>
        <w:jc w:val="both"/>
      </w:pPr>
      <w:r w:rsidRPr="005E206C">
        <w:br w:type="page"/>
      </w: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center"/>
        <w:rPr>
          <w:b/>
          <w:sz w:val="28"/>
        </w:rPr>
      </w:pPr>
      <w:r w:rsidRPr="005E206C">
        <w:rPr>
          <w:b/>
          <w:sz w:val="28"/>
        </w:rPr>
        <w:t>Section II.  Instructions to Bidders (ITB)</w:t>
      </w:r>
    </w:p>
    <w:p w:rsidR="00F47543" w:rsidRPr="005E206C" w:rsidRDefault="00F47543" w:rsidP="00D6559A">
      <w:pPr>
        <w:keepNext/>
        <w:keepLines/>
        <w:jc w:val="both"/>
      </w:pPr>
    </w:p>
    <w:p w:rsidR="00F47543" w:rsidRPr="005E206C" w:rsidRDefault="00F47543" w:rsidP="00D6559A">
      <w:pPr>
        <w:keepNext/>
        <w:keepLines/>
        <w:jc w:val="both"/>
      </w:pPr>
    </w:p>
    <w:p w:rsidR="00F47543" w:rsidRPr="005E206C" w:rsidRDefault="00F47543" w:rsidP="00D6559A">
      <w:pPr>
        <w:keepNext/>
        <w:keepLines/>
        <w:jc w:val="both"/>
      </w:pPr>
    </w:p>
    <w:p w:rsidR="00F47543" w:rsidRPr="005E206C" w:rsidRDefault="00F47543" w:rsidP="00D6559A">
      <w:pPr>
        <w:keepNext/>
        <w:keepLines/>
        <w:jc w:val="both"/>
      </w:pPr>
    </w:p>
    <w:p w:rsidR="00D71A69" w:rsidRPr="005E206C" w:rsidRDefault="00F47543" w:rsidP="00D6559A">
      <w:pPr>
        <w:keepNext/>
        <w:keepLines/>
        <w:tabs>
          <w:tab w:val="center" w:pos="4680"/>
        </w:tabs>
        <w:suppressAutoHyphens/>
        <w:jc w:val="center"/>
        <w:rPr>
          <w:b/>
          <w:u w:val="single"/>
        </w:rPr>
      </w:pPr>
      <w:r w:rsidRPr="005E206C">
        <w:br w:type="page"/>
      </w:r>
      <w:proofErr w:type="gramStart"/>
      <w:r w:rsidRPr="005E206C">
        <w:rPr>
          <w:b/>
          <w:u w:val="single"/>
        </w:rPr>
        <w:lastRenderedPageBreak/>
        <w:t>SECTION II.</w:t>
      </w:r>
      <w:proofErr w:type="gramEnd"/>
      <w:r w:rsidRPr="005E206C">
        <w:rPr>
          <w:b/>
          <w:u w:val="single"/>
        </w:rPr>
        <w:t xml:space="preserve"> </w:t>
      </w:r>
    </w:p>
    <w:p w:rsidR="00F47543" w:rsidRPr="005E206C" w:rsidRDefault="00F47543" w:rsidP="00D6559A">
      <w:pPr>
        <w:keepNext/>
        <w:keepLines/>
        <w:tabs>
          <w:tab w:val="center" w:pos="4680"/>
        </w:tabs>
        <w:suppressAutoHyphens/>
        <w:jc w:val="center"/>
      </w:pPr>
      <w:r w:rsidRPr="005E206C">
        <w:rPr>
          <w:b/>
          <w:u w:val="single"/>
        </w:rPr>
        <w:t>INSTRUCTIONS TO BIDDERS</w:t>
      </w:r>
    </w:p>
    <w:p w:rsidR="00F47543" w:rsidRPr="005E206C" w:rsidRDefault="00F47543" w:rsidP="00D6559A">
      <w:pPr>
        <w:keepNext/>
        <w:keepLines/>
        <w:tabs>
          <w:tab w:val="center" w:pos="4680"/>
        </w:tabs>
        <w:suppressAutoHyphens/>
        <w:jc w:val="center"/>
        <w:rPr>
          <w:b/>
          <w:u w:val="single"/>
        </w:rPr>
      </w:pPr>
      <w:r w:rsidRPr="005E206C">
        <w:rPr>
          <w:b/>
          <w:u w:val="single"/>
        </w:rPr>
        <w:t>TABLE OF CLAUSES</w:t>
      </w:r>
    </w:p>
    <w:p w:rsidR="00F47543" w:rsidRPr="005E206C" w:rsidRDefault="00F47543" w:rsidP="00D6559A">
      <w:pPr>
        <w:keepNext/>
        <w:keepLines/>
        <w:tabs>
          <w:tab w:val="center" w:pos="4680"/>
        </w:tabs>
        <w:suppressAutoHyphens/>
        <w:jc w:val="both"/>
      </w:pPr>
    </w:p>
    <w:tbl>
      <w:tblPr>
        <w:tblW w:w="9498" w:type="dxa"/>
        <w:tblInd w:w="-34" w:type="dxa"/>
        <w:tblLayout w:type="fixed"/>
        <w:tblLook w:val="0000" w:firstRow="0" w:lastRow="0" w:firstColumn="0" w:lastColumn="0" w:noHBand="0" w:noVBand="0"/>
      </w:tblPr>
      <w:tblGrid>
        <w:gridCol w:w="969"/>
        <w:gridCol w:w="34"/>
        <w:gridCol w:w="3371"/>
        <w:gridCol w:w="34"/>
        <w:gridCol w:w="593"/>
        <w:gridCol w:w="34"/>
        <w:gridCol w:w="694"/>
        <w:gridCol w:w="34"/>
        <w:gridCol w:w="3026"/>
        <w:gridCol w:w="709"/>
      </w:tblGrid>
      <w:tr w:rsidR="00F47543" w:rsidRPr="005E206C" w:rsidTr="00223E9A">
        <w:tblPrEx>
          <w:tblCellMar>
            <w:top w:w="0" w:type="dxa"/>
            <w:bottom w:w="0" w:type="dxa"/>
          </w:tblCellMar>
        </w:tblPrEx>
        <w:tc>
          <w:tcPr>
            <w:tcW w:w="969" w:type="dxa"/>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proofErr w:type="spellStart"/>
            <w:r w:rsidRPr="005E206C">
              <w:rPr>
                <w:b/>
                <w:bCs/>
                <w:sz w:val="20"/>
              </w:rPr>
              <w:t>Sl.No</w:t>
            </w:r>
            <w:proofErr w:type="spellEnd"/>
            <w:r w:rsidRPr="005E206C">
              <w:rPr>
                <w:b/>
                <w:bCs/>
                <w:sz w:val="20"/>
              </w:rPr>
              <w:t>.</w:t>
            </w:r>
          </w:p>
        </w:tc>
        <w:tc>
          <w:tcPr>
            <w:tcW w:w="3405" w:type="dxa"/>
            <w:gridSpan w:val="2"/>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Clause/Topic No.</w:t>
            </w:r>
          </w:p>
        </w:tc>
        <w:tc>
          <w:tcPr>
            <w:tcW w:w="627" w:type="dxa"/>
            <w:gridSpan w:val="2"/>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Page No</w:t>
            </w:r>
          </w:p>
        </w:tc>
        <w:tc>
          <w:tcPr>
            <w:tcW w:w="728" w:type="dxa"/>
            <w:gridSpan w:val="2"/>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proofErr w:type="spellStart"/>
            <w:r w:rsidRPr="005E206C">
              <w:rPr>
                <w:b/>
                <w:bCs/>
                <w:sz w:val="20"/>
              </w:rPr>
              <w:t>Sl.No</w:t>
            </w:r>
            <w:proofErr w:type="spellEnd"/>
            <w:r w:rsidRPr="005E206C">
              <w:rPr>
                <w:b/>
                <w:bCs/>
                <w:sz w:val="20"/>
              </w:rPr>
              <w:t>.</w:t>
            </w:r>
          </w:p>
        </w:tc>
        <w:tc>
          <w:tcPr>
            <w:tcW w:w="3060" w:type="dxa"/>
            <w:gridSpan w:val="2"/>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Clause/Topic No.</w:t>
            </w:r>
          </w:p>
        </w:tc>
        <w:tc>
          <w:tcPr>
            <w:tcW w:w="709" w:type="dxa"/>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Page No</w:t>
            </w:r>
          </w:p>
        </w:tc>
      </w:tr>
      <w:tr w:rsidR="00E24909" w:rsidRPr="005E206C" w:rsidTr="00223E9A">
        <w:tblPrEx>
          <w:tblCellMar>
            <w:top w:w="0" w:type="dxa"/>
            <w:bottom w:w="0" w:type="dxa"/>
          </w:tblCellMar>
        </w:tblPrEx>
        <w:trPr>
          <w:trHeight w:val="710"/>
        </w:trPr>
        <w:tc>
          <w:tcPr>
            <w:tcW w:w="969" w:type="dxa"/>
          </w:tcPr>
          <w:p w:rsidR="00E24909" w:rsidRPr="005E206C" w:rsidRDefault="00E24909"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405" w:type="dxa"/>
            <w:gridSpan w:val="2"/>
            <w:vAlign w:val="center"/>
          </w:tcPr>
          <w:p w:rsidR="00E24909" w:rsidRPr="005E206C" w:rsidRDefault="00E24909" w:rsidP="00E24909">
            <w:pPr>
              <w:keepNext/>
              <w:keepLines/>
              <w:tabs>
                <w:tab w:val="left" w:pos="-720"/>
                <w:tab w:val="left" w:pos="0"/>
                <w:tab w:val="decimal" w:pos="4060"/>
                <w:tab w:val="left" w:pos="5180"/>
                <w:tab w:val="left" w:pos="5680"/>
                <w:tab w:val="decimal" w:pos="9020"/>
                <w:tab w:val="left" w:pos="9360"/>
                <w:tab w:val="left" w:pos="10080"/>
                <w:tab w:val="left" w:pos="10800"/>
              </w:tabs>
              <w:suppressAutoHyphens/>
              <w:ind w:left="343" w:hanging="351"/>
              <w:rPr>
                <w:b/>
                <w:bCs/>
                <w:sz w:val="20"/>
              </w:rPr>
            </w:pPr>
            <w:r w:rsidRPr="005E206C">
              <w:rPr>
                <w:b/>
                <w:bCs/>
                <w:sz w:val="20"/>
              </w:rPr>
              <w:t>A. Introduction</w:t>
            </w:r>
          </w:p>
        </w:tc>
        <w:tc>
          <w:tcPr>
            <w:tcW w:w="627" w:type="dxa"/>
            <w:gridSpan w:val="2"/>
            <w:vAlign w:val="center"/>
          </w:tcPr>
          <w:p w:rsidR="00E24909" w:rsidRPr="005E206C" w:rsidRDefault="00E24909"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vAlign w:val="center"/>
          </w:tcPr>
          <w:p w:rsidR="00E24909" w:rsidRPr="005E206C" w:rsidRDefault="00E24909"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60" w:type="dxa"/>
            <w:gridSpan w:val="2"/>
            <w:vAlign w:val="center"/>
          </w:tcPr>
          <w:p w:rsidR="00E24909" w:rsidRPr="005E206C" w:rsidRDefault="00E24909"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E. Bid Opening and Evaluation</w:t>
            </w:r>
          </w:p>
        </w:tc>
        <w:tc>
          <w:tcPr>
            <w:tcW w:w="709" w:type="dxa"/>
          </w:tcPr>
          <w:p w:rsidR="00E24909" w:rsidRPr="005E206C" w:rsidRDefault="00E24909"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F47543" w:rsidRPr="005E206C" w:rsidTr="00223E9A">
        <w:tblPrEx>
          <w:tblCellMar>
            <w:top w:w="0" w:type="dxa"/>
            <w:bottom w:w="0" w:type="dxa"/>
          </w:tblCellMar>
        </w:tblPrEx>
        <w:tc>
          <w:tcPr>
            <w:tcW w:w="1003" w:type="dxa"/>
            <w:gridSpan w:val="2"/>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w:t>
            </w:r>
          </w:p>
        </w:tc>
        <w:tc>
          <w:tcPr>
            <w:tcW w:w="3405" w:type="dxa"/>
            <w:gridSpan w:val="2"/>
          </w:tcPr>
          <w:p w:rsidR="007643E6" w:rsidRDefault="007643E6"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 xml:space="preserve">Check list </w:t>
            </w:r>
          </w:p>
          <w:p w:rsidR="000D410A" w:rsidRPr="005E206C"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p w:rsidR="007643E6" w:rsidRPr="005E206C" w:rsidRDefault="007643E6"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627" w:type="dxa"/>
            <w:gridSpan w:val="2"/>
          </w:tcPr>
          <w:p w:rsidR="007643E6" w:rsidRPr="005E206C" w:rsidRDefault="007643E6"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8</w:t>
            </w:r>
          </w:p>
          <w:p w:rsidR="007643E6" w:rsidRPr="005E206C" w:rsidRDefault="007643E6"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F47543" w:rsidRPr="005E206C" w:rsidRDefault="007153F0"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19</w:t>
            </w:r>
            <w:r w:rsidR="00F47543" w:rsidRPr="005E206C">
              <w:rPr>
                <w:sz w:val="20"/>
              </w:rPr>
              <w:t>.</w:t>
            </w:r>
          </w:p>
        </w:tc>
        <w:tc>
          <w:tcPr>
            <w:tcW w:w="3026" w:type="dxa"/>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Opening of Bids</w:t>
            </w:r>
          </w:p>
        </w:tc>
        <w:tc>
          <w:tcPr>
            <w:tcW w:w="709" w:type="dxa"/>
          </w:tcPr>
          <w:p w:rsidR="00F47543" w:rsidRPr="005E206C" w:rsidRDefault="007153F0"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19</w:t>
            </w:r>
          </w:p>
        </w:tc>
      </w:tr>
      <w:tr w:rsidR="00F47543" w:rsidRPr="005E206C" w:rsidTr="00223E9A">
        <w:tblPrEx>
          <w:tblCellMar>
            <w:top w:w="0" w:type="dxa"/>
            <w:bottom w:w="0" w:type="dxa"/>
          </w:tblCellMar>
        </w:tblPrEx>
        <w:tc>
          <w:tcPr>
            <w:tcW w:w="1003" w:type="dxa"/>
            <w:gridSpan w:val="2"/>
          </w:tcPr>
          <w:p w:rsidR="00F47543"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Pr>
                <w:sz w:val="20"/>
              </w:rPr>
              <w:t>2</w:t>
            </w:r>
          </w:p>
          <w:p w:rsidR="000D410A"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Pr>
                <w:sz w:val="20"/>
              </w:rPr>
              <w:t>2.1</w:t>
            </w:r>
          </w:p>
          <w:p w:rsidR="000D410A" w:rsidRPr="005E206C"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Pr>
                <w:sz w:val="20"/>
              </w:rPr>
              <w:t>2.2</w:t>
            </w:r>
          </w:p>
        </w:tc>
        <w:tc>
          <w:tcPr>
            <w:tcW w:w="3405" w:type="dxa"/>
            <w:gridSpan w:val="2"/>
          </w:tcPr>
          <w:p w:rsidR="00F47543"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Cost of Bidding</w:t>
            </w:r>
          </w:p>
          <w:p w:rsidR="000D410A"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General</w:t>
            </w:r>
          </w:p>
          <w:p w:rsidR="000D410A" w:rsidRPr="005E206C"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Eligibility Criteria</w:t>
            </w:r>
          </w:p>
        </w:tc>
        <w:tc>
          <w:tcPr>
            <w:tcW w:w="627" w:type="dxa"/>
            <w:gridSpan w:val="2"/>
          </w:tcPr>
          <w:p w:rsidR="00F47543" w:rsidRPr="005E206C"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9</w:t>
            </w:r>
          </w:p>
          <w:p w:rsidR="007643E6" w:rsidRDefault="00437B24"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9</w:t>
            </w:r>
          </w:p>
          <w:p w:rsidR="00437B24" w:rsidRPr="005E206C" w:rsidRDefault="00437B24"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10</w:t>
            </w:r>
          </w:p>
        </w:tc>
        <w:tc>
          <w:tcPr>
            <w:tcW w:w="728" w:type="dxa"/>
            <w:gridSpan w:val="2"/>
          </w:tcPr>
          <w:p w:rsidR="00F47543" w:rsidRPr="005E206C" w:rsidRDefault="00F47543" w:rsidP="008F4026">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w:t>
            </w:r>
            <w:r w:rsidR="008F4026" w:rsidRPr="005E206C">
              <w:rPr>
                <w:sz w:val="20"/>
              </w:rPr>
              <w:t>0</w:t>
            </w:r>
            <w:r w:rsidRPr="005E206C">
              <w:rPr>
                <w:sz w:val="20"/>
              </w:rPr>
              <w:t>.</w:t>
            </w:r>
          </w:p>
        </w:tc>
        <w:tc>
          <w:tcPr>
            <w:tcW w:w="3026" w:type="dxa"/>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Clarification of Bids</w:t>
            </w:r>
          </w:p>
        </w:tc>
        <w:tc>
          <w:tcPr>
            <w:tcW w:w="709" w:type="dxa"/>
          </w:tcPr>
          <w:p w:rsidR="00F47543" w:rsidRPr="005E206C" w:rsidRDefault="00833F38" w:rsidP="00833F38">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20</w:t>
            </w:r>
          </w:p>
        </w:tc>
      </w:tr>
      <w:tr w:rsidR="00E24909" w:rsidRPr="005E206C" w:rsidTr="00223E9A">
        <w:tblPrEx>
          <w:tblCellMar>
            <w:top w:w="0" w:type="dxa"/>
            <w:bottom w:w="0" w:type="dxa"/>
          </w:tblCellMar>
        </w:tblPrEx>
        <w:tc>
          <w:tcPr>
            <w:tcW w:w="1003" w:type="dxa"/>
            <w:gridSpan w:val="2"/>
            <w:vMerge w:val="restart"/>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val="restart"/>
            <w:vAlign w:val="center"/>
          </w:tcPr>
          <w:p w:rsidR="00E24909" w:rsidRPr="005E206C" w:rsidRDefault="00E24909"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B. Bidding Documents</w:t>
            </w:r>
          </w:p>
        </w:tc>
        <w:tc>
          <w:tcPr>
            <w:tcW w:w="627" w:type="dxa"/>
            <w:gridSpan w:val="2"/>
            <w:vMerge w:val="restart"/>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21.</w:t>
            </w:r>
          </w:p>
        </w:tc>
        <w:tc>
          <w:tcPr>
            <w:tcW w:w="3026" w:type="dxa"/>
          </w:tcPr>
          <w:p w:rsidR="00E24909" w:rsidRPr="005E206C" w:rsidRDefault="00E24909" w:rsidP="00833F38">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Responsiveness of Technical Proposal</w:t>
            </w:r>
          </w:p>
        </w:tc>
        <w:tc>
          <w:tcPr>
            <w:tcW w:w="709" w:type="dxa"/>
          </w:tcPr>
          <w:p w:rsidR="00E24909" w:rsidRPr="005E206C" w:rsidRDefault="00833F38" w:rsidP="00833F38">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20</w:t>
            </w:r>
          </w:p>
        </w:tc>
      </w:tr>
      <w:tr w:rsidR="00E24909" w:rsidRPr="005E206C" w:rsidTr="00223E9A">
        <w:tblPrEx>
          <w:tblCellMar>
            <w:top w:w="0" w:type="dxa"/>
            <w:bottom w:w="0" w:type="dxa"/>
          </w:tblCellMar>
        </w:tblPrEx>
        <w:tc>
          <w:tcPr>
            <w:tcW w:w="1003" w:type="dxa"/>
            <w:gridSpan w:val="2"/>
            <w:vMerge/>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p>
        </w:tc>
        <w:tc>
          <w:tcPr>
            <w:tcW w:w="627" w:type="dxa"/>
            <w:gridSpan w:val="2"/>
            <w:vMerge/>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22.</w:t>
            </w:r>
          </w:p>
        </w:tc>
        <w:tc>
          <w:tcPr>
            <w:tcW w:w="3026" w:type="dxa"/>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Nonconformities, Errors and Omissions</w:t>
            </w:r>
          </w:p>
        </w:tc>
        <w:tc>
          <w:tcPr>
            <w:tcW w:w="709" w:type="dxa"/>
          </w:tcPr>
          <w:p w:rsidR="00E24909" w:rsidRPr="005E206C" w:rsidRDefault="007E5024"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21</w:t>
            </w:r>
          </w:p>
          <w:p w:rsidR="009E7950" w:rsidRPr="005E206C" w:rsidRDefault="009E795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E24909" w:rsidRPr="005E206C" w:rsidTr="00223E9A">
        <w:tblPrEx>
          <w:tblCellMar>
            <w:top w:w="0" w:type="dxa"/>
            <w:bottom w:w="0" w:type="dxa"/>
          </w:tblCellMar>
        </w:tblPrEx>
        <w:tc>
          <w:tcPr>
            <w:tcW w:w="1003"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3.</w:t>
            </w:r>
          </w:p>
        </w:tc>
        <w:tc>
          <w:tcPr>
            <w:tcW w:w="3405"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Content of Bidding Documents</w:t>
            </w:r>
          </w:p>
        </w:tc>
        <w:tc>
          <w:tcPr>
            <w:tcW w:w="627" w:type="dxa"/>
            <w:gridSpan w:val="2"/>
          </w:tcPr>
          <w:p w:rsidR="00E24909" w:rsidRPr="005E206C" w:rsidRDefault="00F96D6D"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11</w:t>
            </w:r>
          </w:p>
        </w:tc>
        <w:tc>
          <w:tcPr>
            <w:tcW w:w="728"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23.</w:t>
            </w:r>
          </w:p>
        </w:tc>
        <w:tc>
          <w:tcPr>
            <w:tcW w:w="3026" w:type="dxa"/>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Preliminary Examination</w:t>
            </w:r>
          </w:p>
        </w:tc>
        <w:tc>
          <w:tcPr>
            <w:tcW w:w="709" w:type="dxa"/>
          </w:tcPr>
          <w:p w:rsidR="00E24909" w:rsidRPr="005E206C" w:rsidRDefault="007E5024"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21</w:t>
            </w:r>
          </w:p>
        </w:tc>
      </w:tr>
      <w:tr w:rsidR="00E24909" w:rsidRPr="005E206C" w:rsidTr="00223E9A">
        <w:tblPrEx>
          <w:tblCellMar>
            <w:top w:w="0" w:type="dxa"/>
            <w:bottom w:w="0" w:type="dxa"/>
          </w:tblCellMar>
        </w:tblPrEx>
        <w:trPr>
          <w:trHeight w:val="106"/>
        </w:trPr>
        <w:tc>
          <w:tcPr>
            <w:tcW w:w="1003"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4.</w:t>
            </w:r>
          </w:p>
        </w:tc>
        <w:tc>
          <w:tcPr>
            <w:tcW w:w="3405"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Clarification of Bidding Documents</w:t>
            </w:r>
          </w:p>
        </w:tc>
        <w:tc>
          <w:tcPr>
            <w:tcW w:w="627" w:type="dxa"/>
            <w:gridSpan w:val="2"/>
          </w:tcPr>
          <w:p w:rsidR="00E24909" w:rsidRPr="005E206C" w:rsidRDefault="00F96D6D"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11</w:t>
            </w:r>
            <w:r w:rsidR="00E24909" w:rsidRPr="005E206C">
              <w:rPr>
                <w:sz w:val="20"/>
              </w:rPr>
              <w:t xml:space="preserve"> </w:t>
            </w:r>
          </w:p>
        </w:tc>
        <w:tc>
          <w:tcPr>
            <w:tcW w:w="728"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24.</w:t>
            </w:r>
          </w:p>
        </w:tc>
        <w:tc>
          <w:tcPr>
            <w:tcW w:w="3026" w:type="dxa"/>
          </w:tcPr>
          <w:p w:rsidR="00E24909" w:rsidRPr="005E206C" w:rsidRDefault="007E5024"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Pr>
                <w:sz w:val="20"/>
              </w:rPr>
              <w:t>Examination of Terms and Conditions; Technical Evaluation</w:t>
            </w:r>
          </w:p>
        </w:tc>
        <w:tc>
          <w:tcPr>
            <w:tcW w:w="709" w:type="dxa"/>
          </w:tcPr>
          <w:p w:rsidR="00E24909" w:rsidRPr="005E206C" w:rsidRDefault="007E5024"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21</w:t>
            </w:r>
          </w:p>
        </w:tc>
      </w:tr>
      <w:tr w:rsidR="00E24909" w:rsidRPr="005E206C" w:rsidTr="00223E9A">
        <w:tblPrEx>
          <w:tblCellMar>
            <w:top w:w="0" w:type="dxa"/>
            <w:bottom w:w="0" w:type="dxa"/>
          </w:tblCellMar>
        </w:tblPrEx>
        <w:tc>
          <w:tcPr>
            <w:tcW w:w="1003"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5.</w:t>
            </w:r>
          </w:p>
        </w:tc>
        <w:tc>
          <w:tcPr>
            <w:tcW w:w="3405"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Amendment of Bidding Documents</w:t>
            </w:r>
          </w:p>
        </w:tc>
        <w:tc>
          <w:tcPr>
            <w:tcW w:w="627" w:type="dxa"/>
            <w:gridSpan w:val="2"/>
          </w:tcPr>
          <w:p w:rsidR="00E24909" w:rsidRPr="005E206C" w:rsidRDefault="00F96D6D"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12</w:t>
            </w:r>
          </w:p>
        </w:tc>
        <w:tc>
          <w:tcPr>
            <w:tcW w:w="728"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25.</w:t>
            </w:r>
          </w:p>
        </w:tc>
        <w:tc>
          <w:tcPr>
            <w:tcW w:w="3026" w:type="dxa"/>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Conversion to Single Currency</w:t>
            </w:r>
          </w:p>
        </w:tc>
        <w:tc>
          <w:tcPr>
            <w:tcW w:w="709" w:type="dxa"/>
          </w:tcPr>
          <w:p w:rsidR="00E24909"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22</w:t>
            </w:r>
          </w:p>
        </w:tc>
      </w:tr>
      <w:tr w:rsidR="00A847B0" w:rsidRPr="005E206C" w:rsidTr="00223E9A">
        <w:tblPrEx>
          <w:tblCellMar>
            <w:top w:w="0" w:type="dxa"/>
            <w:bottom w:w="0" w:type="dxa"/>
          </w:tblCellMar>
        </w:tblPrEx>
        <w:tc>
          <w:tcPr>
            <w:tcW w:w="1003" w:type="dxa"/>
            <w:gridSpan w:val="2"/>
            <w:vMerge w:val="restart"/>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val="restart"/>
            <w:vAlign w:val="center"/>
          </w:tcPr>
          <w:p w:rsidR="00A847B0" w:rsidRPr="005E206C" w:rsidRDefault="00A847B0"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C. Preparation of Bids</w:t>
            </w:r>
          </w:p>
        </w:tc>
        <w:tc>
          <w:tcPr>
            <w:tcW w:w="627" w:type="dxa"/>
            <w:gridSpan w:val="2"/>
            <w:vMerge w:val="restart"/>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26.</w:t>
            </w:r>
          </w:p>
        </w:tc>
        <w:tc>
          <w:tcPr>
            <w:tcW w:w="3026" w:type="dxa"/>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Evaluation and Comparison of Bids</w:t>
            </w:r>
          </w:p>
        </w:tc>
        <w:tc>
          <w:tcPr>
            <w:tcW w:w="709" w:type="dxa"/>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22</w:t>
            </w:r>
          </w:p>
        </w:tc>
      </w:tr>
      <w:tr w:rsidR="00A847B0" w:rsidRPr="005E206C" w:rsidTr="00223E9A">
        <w:tblPrEx>
          <w:tblCellMar>
            <w:top w:w="0" w:type="dxa"/>
            <w:bottom w:w="0" w:type="dxa"/>
          </w:tblCellMar>
        </w:tblPrEx>
        <w:trPr>
          <w:trHeight w:val="142"/>
        </w:trPr>
        <w:tc>
          <w:tcPr>
            <w:tcW w:w="1003"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p>
        </w:tc>
        <w:tc>
          <w:tcPr>
            <w:tcW w:w="627"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27.</w:t>
            </w:r>
          </w:p>
        </w:tc>
        <w:tc>
          <w:tcPr>
            <w:tcW w:w="3026" w:type="dxa"/>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Pr>
                <w:sz w:val="20"/>
              </w:rPr>
              <w:t>Contacting the Purchaser</w:t>
            </w:r>
          </w:p>
        </w:tc>
        <w:tc>
          <w:tcPr>
            <w:tcW w:w="709" w:type="dxa"/>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22</w:t>
            </w:r>
          </w:p>
        </w:tc>
      </w:tr>
      <w:tr w:rsidR="00A847B0" w:rsidRPr="005E206C" w:rsidTr="00223E9A">
        <w:tblPrEx>
          <w:tblCellMar>
            <w:top w:w="0" w:type="dxa"/>
            <w:bottom w:w="0" w:type="dxa"/>
          </w:tblCellMar>
        </w:tblPrEx>
        <w:trPr>
          <w:trHeight w:val="142"/>
        </w:trPr>
        <w:tc>
          <w:tcPr>
            <w:tcW w:w="1003"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p>
        </w:tc>
        <w:tc>
          <w:tcPr>
            <w:tcW w:w="627"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28.</w:t>
            </w:r>
          </w:p>
        </w:tc>
        <w:tc>
          <w:tcPr>
            <w:tcW w:w="3026" w:type="dxa"/>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Rejection of Bid</w:t>
            </w:r>
          </w:p>
        </w:tc>
        <w:tc>
          <w:tcPr>
            <w:tcW w:w="709" w:type="dxa"/>
          </w:tcPr>
          <w:p w:rsidR="00A847B0"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22</w:t>
            </w:r>
          </w:p>
        </w:tc>
      </w:tr>
      <w:tr w:rsidR="00A847B0" w:rsidRPr="005E206C" w:rsidTr="00223E9A">
        <w:tblPrEx>
          <w:tblCellMar>
            <w:top w:w="0" w:type="dxa"/>
            <w:bottom w:w="0" w:type="dxa"/>
          </w:tblCellMar>
        </w:tblPrEx>
        <w:trPr>
          <w:trHeight w:val="230"/>
        </w:trPr>
        <w:tc>
          <w:tcPr>
            <w:tcW w:w="1003"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627"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vMerge w:val="restart"/>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vMerge w:val="restart"/>
            <w:vAlign w:val="center"/>
          </w:tcPr>
          <w:p w:rsidR="00A847B0" w:rsidRPr="005E206C" w:rsidRDefault="00A847B0" w:rsidP="001821F5">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b/>
                <w:bCs/>
                <w:sz w:val="20"/>
              </w:rPr>
              <w:t>F. Award of Contract</w:t>
            </w:r>
          </w:p>
        </w:tc>
        <w:tc>
          <w:tcPr>
            <w:tcW w:w="709" w:type="dxa"/>
            <w:vMerge w:val="restart"/>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6.</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Language of Bid</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2</w:t>
            </w:r>
          </w:p>
        </w:tc>
        <w:tc>
          <w:tcPr>
            <w:tcW w:w="728" w:type="dxa"/>
            <w:gridSpan w:val="2"/>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p>
        </w:tc>
        <w:tc>
          <w:tcPr>
            <w:tcW w:w="709" w:type="dxa"/>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blPrEx>
          <w:tblCellMar>
            <w:top w:w="0" w:type="dxa"/>
            <w:bottom w:w="0" w:type="dxa"/>
          </w:tblCellMar>
        </w:tblPrEx>
        <w:trPr>
          <w:trHeight w:val="248"/>
        </w:trPr>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7.</w:t>
            </w:r>
          </w:p>
        </w:tc>
        <w:tc>
          <w:tcPr>
            <w:tcW w:w="3405" w:type="dxa"/>
            <w:gridSpan w:val="2"/>
          </w:tcPr>
          <w:p w:rsidR="001821F5" w:rsidRPr="005E206C" w:rsidRDefault="007153F0" w:rsidP="007153F0">
            <w:pPr>
              <w:keepNext/>
              <w:keepLines/>
              <w:suppressAutoHyphens/>
              <w:jc w:val="both"/>
              <w:rPr>
                <w:sz w:val="20"/>
              </w:rPr>
            </w:pPr>
            <w:r>
              <w:rPr>
                <w:sz w:val="20"/>
              </w:rPr>
              <w:t>Documents Constituting the Bid</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2</w:t>
            </w:r>
          </w:p>
        </w:tc>
        <w:tc>
          <w:tcPr>
            <w:tcW w:w="728" w:type="dxa"/>
            <w:gridSpan w:val="2"/>
            <w:vMerge/>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vMerge/>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p>
        </w:tc>
        <w:tc>
          <w:tcPr>
            <w:tcW w:w="709" w:type="dxa"/>
            <w:vMerge/>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8.</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Bid Prices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3</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p>
        </w:tc>
        <w:tc>
          <w:tcPr>
            <w:tcW w:w="709"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9.</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Bid Currencies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4</w:t>
            </w:r>
          </w:p>
        </w:tc>
        <w:tc>
          <w:tcPr>
            <w:tcW w:w="728" w:type="dxa"/>
            <w:gridSpan w:val="2"/>
          </w:tcPr>
          <w:p w:rsidR="001821F5" w:rsidRPr="005E206C" w:rsidRDefault="001821F5" w:rsidP="008A7F14">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w:t>
            </w:r>
            <w:r w:rsidR="008A7F14" w:rsidRPr="005E206C">
              <w:rPr>
                <w:sz w:val="20"/>
              </w:rPr>
              <w:t>9</w:t>
            </w:r>
            <w:r w:rsidRPr="005E206C">
              <w:rPr>
                <w:sz w:val="20"/>
              </w:rPr>
              <w:t>.</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Award Criteria</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22</w:t>
            </w: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10.</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Documents Establishing Bidder’s Eligibility and Qualifications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4</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30.</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Purchaser’s Right to Vary Quantities at Time of Award</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23</w:t>
            </w: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11.</w:t>
            </w:r>
          </w:p>
        </w:tc>
        <w:tc>
          <w:tcPr>
            <w:tcW w:w="3405" w:type="dxa"/>
            <w:gridSpan w:val="2"/>
          </w:tcPr>
          <w:p w:rsidR="00D16F27" w:rsidRPr="005E206C" w:rsidRDefault="00D16F27" w:rsidP="00D16F27">
            <w:pPr>
              <w:keepNext/>
              <w:keepLines/>
              <w:suppressAutoHyphens/>
              <w:jc w:val="both"/>
              <w:rPr>
                <w:sz w:val="20"/>
              </w:rPr>
            </w:pPr>
            <w:r w:rsidRPr="005E206C">
              <w:rPr>
                <w:sz w:val="20"/>
              </w:rPr>
              <w:t>Documents establishing the Conformity of the Goods and Related Services to the Bidding Document</w:t>
            </w:r>
          </w:p>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p>
        </w:tc>
        <w:tc>
          <w:tcPr>
            <w:tcW w:w="627" w:type="dxa"/>
            <w:gridSpan w:val="2"/>
          </w:tcPr>
          <w:p w:rsidR="001821F5" w:rsidRPr="005E206C" w:rsidRDefault="007153F0" w:rsidP="002521FC">
            <w:pPr>
              <w:pStyle w:val="TOAHeading"/>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rPr>
                <w:rFonts w:ascii="Times New Roman" w:hAnsi="Times New Roman"/>
                <w:szCs w:val="24"/>
              </w:rPr>
            </w:pPr>
            <w:r>
              <w:rPr>
                <w:rFonts w:ascii="Times New Roman" w:hAnsi="Times New Roman"/>
                <w:szCs w:val="24"/>
              </w:rPr>
              <w:t>15</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31.</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Purchaser’s Right to Accept Any Bid and to Reject Any or all Bids</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23</w:t>
            </w: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12.</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Bid Security</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5</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32.</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Notification of Award</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23</w:t>
            </w: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13.</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Period of Validity of Bids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6</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33.</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Signing of Contract</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23</w:t>
            </w: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14.</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Format and Signing of Bid</w:t>
            </w:r>
            <w:r w:rsidR="007153F0">
              <w:rPr>
                <w:sz w:val="20"/>
              </w:rPr>
              <w:t>s</w:t>
            </w:r>
          </w:p>
        </w:tc>
        <w:tc>
          <w:tcPr>
            <w:tcW w:w="627" w:type="dxa"/>
            <w:gridSpan w:val="2"/>
          </w:tcPr>
          <w:p w:rsidR="001821F5" w:rsidRPr="005E206C" w:rsidRDefault="007153F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17</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34.</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Performance Security</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23</w:t>
            </w:r>
          </w:p>
        </w:tc>
      </w:tr>
      <w:tr w:rsidR="001821F5" w:rsidRPr="005E206C" w:rsidTr="00223E9A">
        <w:tblPrEx>
          <w:tblCellMar>
            <w:top w:w="0" w:type="dxa"/>
            <w:bottom w:w="0" w:type="dxa"/>
          </w:tblCellMar>
        </w:tblPrEx>
        <w:tc>
          <w:tcPr>
            <w:tcW w:w="1003" w:type="dxa"/>
            <w:gridSpan w:val="2"/>
            <w:vMerge w:val="restart"/>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val="restart"/>
            <w:vAlign w:val="center"/>
          </w:tcPr>
          <w:p w:rsidR="001821F5" w:rsidRPr="005E206C" w:rsidRDefault="001821F5" w:rsidP="001821F5">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D. Submission of Bids</w:t>
            </w:r>
          </w:p>
        </w:tc>
        <w:tc>
          <w:tcPr>
            <w:tcW w:w="627" w:type="dxa"/>
            <w:gridSpan w:val="2"/>
            <w:vMerge w:val="restart"/>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35.</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Corrupt or Fraudulent Practices</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24</w:t>
            </w:r>
          </w:p>
        </w:tc>
      </w:tr>
      <w:tr w:rsidR="001821F5" w:rsidRPr="005E206C" w:rsidTr="00223E9A">
        <w:tblPrEx>
          <w:tblCellMar>
            <w:top w:w="0" w:type="dxa"/>
            <w:bottom w:w="0" w:type="dxa"/>
          </w:tblCellMar>
        </w:tblPrEx>
        <w:tc>
          <w:tcPr>
            <w:tcW w:w="1003" w:type="dxa"/>
            <w:gridSpan w:val="2"/>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p>
        </w:tc>
        <w:tc>
          <w:tcPr>
            <w:tcW w:w="627" w:type="dxa"/>
            <w:gridSpan w:val="2"/>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36.</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Purchase Preference</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24</w:t>
            </w: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15.</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Sealing and Marking of Bids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7</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09"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16.</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Deadline for Submission of Bids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8</w:t>
            </w:r>
          </w:p>
        </w:tc>
        <w:tc>
          <w:tcPr>
            <w:tcW w:w="728" w:type="dxa"/>
            <w:gridSpan w:val="2"/>
          </w:tcPr>
          <w:p w:rsidR="001821F5" w:rsidRPr="005E206C" w:rsidRDefault="001821F5"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sz w:val="20"/>
              </w:rPr>
            </w:pPr>
          </w:p>
        </w:tc>
        <w:tc>
          <w:tcPr>
            <w:tcW w:w="3026"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sz w:val="20"/>
              </w:rPr>
            </w:pPr>
          </w:p>
        </w:tc>
        <w:tc>
          <w:tcPr>
            <w:tcW w:w="709"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17.</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Late Bids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8</w:t>
            </w:r>
          </w:p>
        </w:tc>
        <w:tc>
          <w:tcPr>
            <w:tcW w:w="728" w:type="dxa"/>
            <w:gridSpan w:val="2"/>
          </w:tcPr>
          <w:p w:rsidR="001821F5" w:rsidRPr="005E206C" w:rsidRDefault="001821F5"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09"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blPrEx>
          <w:tblCellMar>
            <w:top w:w="0" w:type="dxa"/>
            <w:bottom w:w="0" w:type="dxa"/>
          </w:tblCellMar>
        </w:tblPrEx>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18.</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Modification and withdrawal of Bids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8</w:t>
            </w:r>
          </w:p>
        </w:tc>
        <w:tc>
          <w:tcPr>
            <w:tcW w:w="728" w:type="dxa"/>
            <w:gridSpan w:val="2"/>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09"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7153F0" w:rsidRPr="005E206C" w:rsidTr="00223E9A">
        <w:tblPrEx>
          <w:tblCellMar>
            <w:top w:w="0" w:type="dxa"/>
            <w:bottom w:w="0" w:type="dxa"/>
          </w:tblCellMar>
        </w:tblPrEx>
        <w:tc>
          <w:tcPr>
            <w:tcW w:w="1003" w:type="dxa"/>
            <w:gridSpan w:val="2"/>
          </w:tcPr>
          <w:p w:rsidR="007153F0" w:rsidRPr="005E206C" w:rsidRDefault="007153F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Pr>
                <w:sz w:val="20"/>
              </w:rPr>
              <w:t>18.1</w:t>
            </w:r>
          </w:p>
        </w:tc>
        <w:tc>
          <w:tcPr>
            <w:tcW w:w="3405" w:type="dxa"/>
            <w:gridSpan w:val="2"/>
          </w:tcPr>
          <w:p w:rsidR="007153F0" w:rsidRPr="005E206C" w:rsidRDefault="007153F0"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Pre</w:t>
            </w:r>
            <w:r>
              <w:rPr>
                <w:sz w:val="20"/>
              </w:rPr>
              <w:t>-</w:t>
            </w:r>
            <w:r w:rsidR="00833F38">
              <w:rPr>
                <w:sz w:val="20"/>
              </w:rPr>
              <w:t>B</w:t>
            </w:r>
            <w:r w:rsidRPr="005E206C">
              <w:rPr>
                <w:sz w:val="20"/>
              </w:rPr>
              <w:t>id meeting</w:t>
            </w:r>
          </w:p>
        </w:tc>
        <w:tc>
          <w:tcPr>
            <w:tcW w:w="627" w:type="dxa"/>
            <w:gridSpan w:val="2"/>
          </w:tcPr>
          <w:p w:rsidR="007153F0" w:rsidRPr="005E206C" w:rsidRDefault="007153F0"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18</w:t>
            </w:r>
          </w:p>
        </w:tc>
        <w:tc>
          <w:tcPr>
            <w:tcW w:w="728" w:type="dxa"/>
            <w:gridSpan w:val="2"/>
          </w:tcPr>
          <w:p w:rsidR="007153F0" w:rsidRPr="005E206C" w:rsidRDefault="007153F0"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tcPr>
          <w:p w:rsidR="007153F0" w:rsidRPr="005E206C" w:rsidRDefault="007153F0"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09" w:type="dxa"/>
          </w:tcPr>
          <w:p w:rsidR="007153F0" w:rsidRPr="005E206C" w:rsidRDefault="007153F0"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bl>
    <w:p w:rsidR="00F47543" w:rsidRPr="005E206C" w:rsidRDefault="00F47543" w:rsidP="00D6559A">
      <w:pPr>
        <w:keepNext/>
        <w:keepLines/>
        <w:tabs>
          <w:tab w:val="left" w:pos="-720"/>
          <w:tab w:val="left" w:pos="-108"/>
          <w:tab w:val="left" w:pos="720"/>
          <w:tab w:val="left" w:pos="1440"/>
          <w:tab w:val="left" w:pos="2160"/>
          <w:tab w:val="left" w:pos="2880"/>
          <w:tab w:val="left" w:pos="3560"/>
          <w:tab w:val="left" w:pos="4120"/>
          <w:tab w:val="left" w:pos="7220"/>
          <w:tab w:val="left" w:pos="9360"/>
          <w:tab w:val="left" w:pos="10080"/>
          <w:tab w:val="left" w:pos="10800"/>
        </w:tabs>
        <w:suppressAutoHyphens/>
        <w:ind w:left="-108" w:hanging="9"/>
        <w:jc w:val="both"/>
      </w:pPr>
    </w:p>
    <w:p w:rsidR="00F47543" w:rsidRPr="005E206C" w:rsidRDefault="00F47543" w:rsidP="00D6559A">
      <w:pPr>
        <w:keepNext/>
        <w:keepLines/>
        <w:suppressAutoHyphens/>
        <w:jc w:val="both"/>
      </w:pPr>
    </w:p>
    <w:p w:rsidR="00F47543" w:rsidRPr="005E206C" w:rsidRDefault="00F47543" w:rsidP="00D6559A">
      <w:pPr>
        <w:keepNext/>
        <w:keepLines/>
        <w:suppressAutoHyphens/>
        <w:jc w:val="center"/>
        <w:rPr>
          <w:u w:val="single"/>
        </w:rPr>
      </w:pPr>
      <w:r w:rsidRPr="005E206C">
        <w:br w:type="page"/>
      </w:r>
      <w:proofErr w:type="gramStart"/>
      <w:r w:rsidRPr="005E206C">
        <w:rPr>
          <w:b/>
          <w:u w:val="single"/>
        </w:rPr>
        <w:lastRenderedPageBreak/>
        <w:t>SECTION II.</w:t>
      </w:r>
      <w:proofErr w:type="gramEnd"/>
      <w:r w:rsidRPr="005E206C">
        <w:rPr>
          <w:b/>
          <w:u w:val="single"/>
        </w:rPr>
        <w:t xml:space="preserve"> INSTRUCTIONS TO BIDDERS</w:t>
      </w:r>
    </w:p>
    <w:p w:rsidR="00F47543" w:rsidRPr="005E206C" w:rsidRDefault="00F47543" w:rsidP="00D6559A">
      <w:pPr>
        <w:keepNext/>
        <w:keepLines/>
        <w:suppressAutoHyphens/>
        <w:jc w:val="both"/>
      </w:pPr>
    </w:p>
    <w:p w:rsidR="004C3A94" w:rsidRPr="005E206C" w:rsidRDefault="004C3A94" w:rsidP="0088314F">
      <w:pPr>
        <w:pStyle w:val="Heading3"/>
        <w:keepLines w:val="0"/>
        <w:numPr>
          <w:ilvl w:val="0"/>
          <w:numId w:val="103"/>
        </w:numPr>
        <w:suppressAutoHyphens/>
        <w:spacing w:before="0" w:after="0"/>
        <w:rPr>
          <w:color w:val="000000"/>
        </w:rPr>
      </w:pPr>
      <w:r w:rsidRPr="005E206C">
        <w:rPr>
          <w:color w:val="000000"/>
        </w:rPr>
        <w:t>CHECK LIST</w:t>
      </w:r>
    </w:p>
    <w:p w:rsidR="004C3A94" w:rsidRPr="005E206C" w:rsidRDefault="004C3A94" w:rsidP="00075474">
      <w:pPr>
        <w:pStyle w:val="Heading3"/>
        <w:ind w:left="360"/>
        <w:rPr>
          <w:color w:val="000000"/>
          <w:sz w:val="22"/>
          <w:szCs w:val="22"/>
        </w:rPr>
      </w:pPr>
      <w:r w:rsidRPr="005E206C">
        <w:rPr>
          <w:color w:val="000000"/>
          <w:sz w:val="22"/>
          <w:szCs w:val="22"/>
        </w:rPr>
        <w:t>BIDDER TO FILL IN THE CHECK LIST GIVEN BELOW</w:t>
      </w:r>
      <w:r w:rsidR="00075474" w:rsidRPr="005E206C">
        <w:rPr>
          <w:color w:val="000000"/>
          <w:sz w:val="22"/>
          <w:szCs w:val="22"/>
        </w:rPr>
        <w:t xml:space="preserve"> &amp; SUBMIT ALONG WITH TECHNICAL BID</w:t>
      </w:r>
    </w:p>
    <w:p w:rsidR="004C3A94" w:rsidRPr="005E206C" w:rsidRDefault="004C3A94" w:rsidP="00075474">
      <w:pPr>
        <w:pStyle w:val="Heading3"/>
        <w:ind w:firstLine="360"/>
        <w:rPr>
          <w:color w:val="000000"/>
          <w:sz w:val="22"/>
          <w:szCs w:val="22"/>
        </w:rPr>
      </w:pPr>
      <w:r w:rsidRPr="005E206C">
        <w:rPr>
          <w:color w:val="000000"/>
          <w:sz w:val="22"/>
          <w:szCs w:val="22"/>
        </w:rPr>
        <w:t>(State YES/NO for each item)</w:t>
      </w:r>
    </w:p>
    <w:p w:rsidR="004C3A94" w:rsidRPr="005E206C" w:rsidRDefault="004C3A94" w:rsidP="004C3A94"/>
    <w:tbl>
      <w:tblPr>
        <w:tblW w:w="900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810"/>
        <w:gridCol w:w="7110"/>
        <w:gridCol w:w="1080"/>
      </w:tblGrid>
      <w:tr w:rsidR="004C3A94" w:rsidRPr="005E206C" w:rsidTr="00116BA1">
        <w:trPr>
          <w:trHeight w:val="627"/>
        </w:trPr>
        <w:tc>
          <w:tcPr>
            <w:tcW w:w="810" w:type="dxa"/>
          </w:tcPr>
          <w:p w:rsidR="004C3A94" w:rsidRPr="005E206C" w:rsidRDefault="004C3A94" w:rsidP="00116BA1">
            <w:pPr>
              <w:snapToGrid w:val="0"/>
              <w:jc w:val="center"/>
              <w:rPr>
                <w:color w:val="000000"/>
                <w:sz w:val="22"/>
                <w:szCs w:val="22"/>
              </w:rPr>
            </w:pPr>
            <w:r w:rsidRPr="005E206C">
              <w:rPr>
                <w:color w:val="000000"/>
                <w:sz w:val="22"/>
                <w:szCs w:val="22"/>
              </w:rPr>
              <w:t>Sl. No.</w:t>
            </w:r>
          </w:p>
        </w:tc>
        <w:tc>
          <w:tcPr>
            <w:tcW w:w="7110" w:type="dxa"/>
          </w:tcPr>
          <w:p w:rsidR="004C3A94" w:rsidRPr="005E206C" w:rsidRDefault="004C3A94" w:rsidP="00116BA1">
            <w:pPr>
              <w:pStyle w:val="Footer"/>
              <w:snapToGrid w:val="0"/>
              <w:jc w:val="center"/>
              <w:rPr>
                <w:rFonts w:cs="Times New Roman"/>
                <w:sz w:val="22"/>
                <w:szCs w:val="22"/>
                <w:lang w:bidi="ar-SA"/>
              </w:rPr>
            </w:pPr>
            <w:r w:rsidRPr="005E206C">
              <w:rPr>
                <w:rFonts w:cs="Times New Roman"/>
                <w:sz w:val="22"/>
                <w:szCs w:val="22"/>
                <w:lang w:bidi="ar-SA"/>
              </w:rPr>
              <w:t>Details</w:t>
            </w:r>
          </w:p>
        </w:tc>
        <w:tc>
          <w:tcPr>
            <w:tcW w:w="1080" w:type="dxa"/>
          </w:tcPr>
          <w:p w:rsidR="004C3A94" w:rsidRPr="005E206C" w:rsidRDefault="004C3A94" w:rsidP="00116BA1">
            <w:pPr>
              <w:snapToGrid w:val="0"/>
              <w:jc w:val="center"/>
              <w:rPr>
                <w:color w:val="000000"/>
                <w:sz w:val="22"/>
                <w:szCs w:val="22"/>
              </w:rPr>
            </w:pPr>
            <w:r w:rsidRPr="005E206C">
              <w:rPr>
                <w:color w:val="000000"/>
                <w:sz w:val="22"/>
                <w:szCs w:val="22"/>
              </w:rPr>
              <w:t>YES/NO</w:t>
            </w:r>
          </w:p>
        </w:tc>
      </w:tr>
      <w:tr w:rsidR="004C3A94" w:rsidRPr="005E206C" w:rsidTr="00116BA1">
        <w:trPr>
          <w:trHeight w:val="627"/>
        </w:trPr>
        <w:tc>
          <w:tcPr>
            <w:tcW w:w="810" w:type="dxa"/>
          </w:tcPr>
          <w:p w:rsidR="004C3A94" w:rsidRPr="005E206C" w:rsidRDefault="004C3A94" w:rsidP="00116BA1">
            <w:pPr>
              <w:snapToGrid w:val="0"/>
              <w:jc w:val="both"/>
              <w:rPr>
                <w:color w:val="000000"/>
                <w:sz w:val="22"/>
                <w:szCs w:val="22"/>
              </w:rPr>
            </w:pPr>
          </w:p>
          <w:p w:rsidR="004C3A94" w:rsidRPr="005E206C" w:rsidRDefault="004C3A94" w:rsidP="00116BA1">
            <w:pPr>
              <w:snapToGrid w:val="0"/>
              <w:jc w:val="both"/>
              <w:rPr>
                <w:color w:val="000000"/>
                <w:sz w:val="22"/>
                <w:szCs w:val="22"/>
              </w:rPr>
            </w:pPr>
            <w:r w:rsidRPr="005E206C">
              <w:rPr>
                <w:color w:val="000000"/>
                <w:sz w:val="22"/>
                <w:szCs w:val="22"/>
              </w:rPr>
              <w:t>1.</w:t>
            </w:r>
          </w:p>
          <w:p w:rsidR="004C3A94" w:rsidRPr="005E206C" w:rsidRDefault="004C3A94" w:rsidP="00116BA1">
            <w:pPr>
              <w:snapToGrid w:val="0"/>
              <w:jc w:val="both"/>
              <w:rPr>
                <w:color w:val="000000"/>
                <w:sz w:val="22"/>
                <w:szCs w:val="22"/>
              </w:rPr>
            </w:pPr>
          </w:p>
        </w:tc>
        <w:tc>
          <w:tcPr>
            <w:tcW w:w="7110" w:type="dxa"/>
          </w:tcPr>
          <w:p w:rsidR="004C3A94" w:rsidRPr="005E206C" w:rsidRDefault="004C3A94" w:rsidP="00116BA1">
            <w:pPr>
              <w:pStyle w:val="Footer"/>
              <w:snapToGrid w:val="0"/>
              <w:jc w:val="both"/>
              <w:rPr>
                <w:rFonts w:cs="Times New Roman"/>
                <w:b/>
                <w:sz w:val="22"/>
                <w:szCs w:val="22"/>
                <w:lang w:bidi="ar-SA"/>
              </w:rPr>
            </w:pPr>
            <w:r w:rsidRPr="005E206C">
              <w:rPr>
                <w:rFonts w:cs="Times New Roman"/>
                <w:sz w:val="22"/>
                <w:szCs w:val="22"/>
                <w:lang w:bidi="ar-SA"/>
              </w:rPr>
              <w:t>Whether the Technical Bid (envelope A) and Financial Bid (envelope B) are submitted in separate covers and whether both covers are enclosed in a common envelope.</w:t>
            </w:r>
            <w:r w:rsidRPr="005E206C">
              <w:rPr>
                <w:rFonts w:cs="Times New Roman"/>
                <w:b/>
                <w:sz w:val="22"/>
                <w:szCs w:val="22"/>
                <w:lang w:bidi="ar-SA"/>
              </w:rPr>
              <w:t xml:space="preserve">  </w:t>
            </w: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327"/>
        </w:trPr>
        <w:tc>
          <w:tcPr>
            <w:tcW w:w="810" w:type="dxa"/>
          </w:tcPr>
          <w:p w:rsidR="004C3A94" w:rsidRPr="005E206C" w:rsidRDefault="004C3A94" w:rsidP="00116BA1">
            <w:pPr>
              <w:snapToGrid w:val="0"/>
              <w:jc w:val="both"/>
              <w:rPr>
                <w:color w:val="000000"/>
                <w:sz w:val="22"/>
                <w:szCs w:val="22"/>
              </w:rPr>
            </w:pPr>
            <w:r w:rsidRPr="005E206C">
              <w:rPr>
                <w:color w:val="000000"/>
                <w:sz w:val="22"/>
                <w:szCs w:val="22"/>
              </w:rPr>
              <w:t>2.</w:t>
            </w:r>
          </w:p>
          <w:p w:rsidR="004C3A94" w:rsidRPr="005E206C" w:rsidRDefault="004C3A94" w:rsidP="00116BA1">
            <w:pPr>
              <w:snapToGrid w:val="0"/>
              <w:jc w:val="both"/>
              <w:rPr>
                <w:color w:val="000000"/>
                <w:sz w:val="22"/>
                <w:szCs w:val="22"/>
              </w:rPr>
            </w:pPr>
          </w:p>
        </w:tc>
        <w:tc>
          <w:tcPr>
            <w:tcW w:w="7110" w:type="dxa"/>
          </w:tcPr>
          <w:p w:rsidR="004C3A94" w:rsidRPr="005E206C" w:rsidRDefault="004C3A94" w:rsidP="00116BA1">
            <w:pPr>
              <w:snapToGrid w:val="0"/>
              <w:jc w:val="both"/>
              <w:rPr>
                <w:b/>
                <w:sz w:val="22"/>
                <w:szCs w:val="22"/>
              </w:rPr>
            </w:pPr>
            <w:r w:rsidRPr="005E206C">
              <w:rPr>
                <w:b/>
                <w:sz w:val="22"/>
                <w:szCs w:val="22"/>
              </w:rPr>
              <w:t>Whether Technical Bid (Envelope A) contains:</w:t>
            </w: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492"/>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FB3329" w:rsidP="0088314F">
            <w:pPr>
              <w:numPr>
                <w:ilvl w:val="0"/>
                <w:numId w:val="72"/>
              </w:numPr>
              <w:tabs>
                <w:tab w:val="left" w:pos="360"/>
              </w:tabs>
              <w:suppressAutoHyphens/>
              <w:snapToGrid w:val="0"/>
              <w:jc w:val="both"/>
              <w:rPr>
                <w:sz w:val="22"/>
                <w:szCs w:val="22"/>
              </w:rPr>
            </w:pPr>
            <w:r w:rsidRPr="005E206C">
              <w:rPr>
                <w:sz w:val="22"/>
                <w:szCs w:val="22"/>
              </w:rPr>
              <w:t>Bid Security amo</w:t>
            </w:r>
            <w:r w:rsidR="00336AC0" w:rsidRPr="005E206C">
              <w:rPr>
                <w:sz w:val="22"/>
                <w:szCs w:val="22"/>
              </w:rPr>
              <w:t>unt as mentioned in Section IV (</w:t>
            </w:r>
            <w:r w:rsidRPr="005E206C">
              <w:rPr>
                <w:sz w:val="22"/>
                <w:szCs w:val="22"/>
              </w:rPr>
              <w:t>Schedule of Requirement</w:t>
            </w:r>
            <w:r w:rsidR="00336AC0" w:rsidRPr="005E206C">
              <w:rPr>
                <w:sz w:val="22"/>
                <w:szCs w:val="22"/>
              </w:rPr>
              <w:t>).</w:t>
            </w:r>
          </w:p>
          <w:p w:rsidR="004C3A94" w:rsidRPr="005E206C" w:rsidRDefault="004C3A94" w:rsidP="00116BA1">
            <w:pPr>
              <w:tabs>
                <w:tab w:val="left" w:pos="360"/>
              </w:tabs>
              <w:snapToGrid w:val="0"/>
              <w:ind w:left="720"/>
              <w:jc w:val="both"/>
              <w:rPr>
                <w:sz w:val="22"/>
                <w:szCs w:val="22"/>
              </w:rPr>
            </w:pP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653"/>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4C3A94" w:rsidP="0088314F">
            <w:pPr>
              <w:numPr>
                <w:ilvl w:val="0"/>
                <w:numId w:val="72"/>
              </w:numPr>
              <w:tabs>
                <w:tab w:val="left" w:pos="360"/>
              </w:tabs>
              <w:suppressAutoHyphens/>
              <w:snapToGrid w:val="0"/>
              <w:jc w:val="both"/>
              <w:rPr>
                <w:sz w:val="22"/>
                <w:szCs w:val="22"/>
              </w:rPr>
            </w:pPr>
            <w:r w:rsidRPr="005E206C">
              <w:rPr>
                <w:sz w:val="22"/>
                <w:szCs w:val="22"/>
              </w:rPr>
              <w:t xml:space="preserve">Pre-Qualification details as laid down in the Tender under Eligibility Criteria. </w:t>
            </w: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653"/>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4C3A94" w:rsidP="0088314F">
            <w:pPr>
              <w:numPr>
                <w:ilvl w:val="0"/>
                <w:numId w:val="72"/>
              </w:numPr>
              <w:tabs>
                <w:tab w:val="left" w:pos="360"/>
              </w:tabs>
              <w:suppressAutoHyphens/>
              <w:snapToGrid w:val="0"/>
              <w:jc w:val="both"/>
              <w:rPr>
                <w:sz w:val="22"/>
                <w:szCs w:val="22"/>
              </w:rPr>
            </w:pPr>
            <w:r w:rsidRPr="005E206C">
              <w:rPr>
                <w:sz w:val="22"/>
                <w:szCs w:val="22"/>
              </w:rPr>
              <w:t>Technical Bid in the original Tender document and other supportive documents including leaflets/pamphlets.</w:t>
            </w: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327"/>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4C3A94" w:rsidP="0088314F">
            <w:pPr>
              <w:numPr>
                <w:ilvl w:val="0"/>
                <w:numId w:val="72"/>
              </w:numPr>
              <w:tabs>
                <w:tab w:val="left" w:pos="360"/>
              </w:tabs>
              <w:suppressAutoHyphens/>
              <w:snapToGrid w:val="0"/>
              <w:jc w:val="both"/>
              <w:rPr>
                <w:color w:val="000000"/>
                <w:sz w:val="22"/>
                <w:szCs w:val="22"/>
              </w:rPr>
            </w:pPr>
            <w:r w:rsidRPr="005E206C">
              <w:rPr>
                <w:color w:val="000000"/>
                <w:sz w:val="22"/>
                <w:szCs w:val="22"/>
              </w:rPr>
              <w:t xml:space="preserve">Filled up and signed Bidder’s Profile statement viz., Annexure </w:t>
            </w:r>
            <w:r w:rsidR="004028A0" w:rsidRPr="005E206C">
              <w:rPr>
                <w:color w:val="000000"/>
                <w:sz w:val="22"/>
                <w:szCs w:val="22"/>
              </w:rPr>
              <w:t>1</w:t>
            </w:r>
          </w:p>
        </w:tc>
        <w:tc>
          <w:tcPr>
            <w:tcW w:w="1080" w:type="dxa"/>
          </w:tcPr>
          <w:p w:rsidR="004C3A94" w:rsidRPr="005E206C" w:rsidRDefault="004C3A94" w:rsidP="00116BA1">
            <w:pPr>
              <w:snapToGrid w:val="0"/>
              <w:jc w:val="both"/>
              <w:rPr>
                <w:sz w:val="22"/>
                <w:szCs w:val="22"/>
              </w:rPr>
            </w:pPr>
          </w:p>
        </w:tc>
      </w:tr>
      <w:tr w:rsidR="004C3A94" w:rsidRPr="005E206C" w:rsidTr="00116BA1">
        <w:trPr>
          <w:trHeight w:val="358"/>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4C3A94" w:rsidP="0088314F">
            <w:pPr>
              <w:numPr>
                <w:ilvl w:val="0"/>
                <w:numId w:val="72"/>
              </w:numPr>
              <w:suppressAutoHyphens/>
              <w:snapToGrid w:val="0"/>
              <w:jc w:val="both"/>
              <w:rPr>
                <w:color w:val="000000"/>
                <w:sz w:val="22"/>
                <w:szCs w:val="22"/>
              </w:rPr>
            </w:pPr>
            <w:r w:rsidRPr="005E206C">
              <w:rPr>
                <w:color w:val="000000"/>
                <w:sz w:val="22"/>
                <w:szCs w:val="22"/>
              </w:rPr>
              <w:t xml:space="preserve">Technical </w:t>
            </w:r>
            <w:r w:rsidR="004329D3" w:rsidRPr="005E206C">
              <w:rPr>
                <w:color w:val="000000"/>
                <w:sz w:val="22"/>
                <w:szCs w:val="22"/>
              </w:rPr>
              <w:t xml:space="preserve">proposal submission sheet </w:t>
            </w:r>
            <w:r w:rsidRPr="005E206C">
              <w:rPr>
                <w:color w:val="000000"/>
                <w:sz w:val="22"/>
                <w:szCs w:val="22"/>
              </w:rPr>
              <w:t xml:space="preserve">– Annexure </w:t>
            </w:r>
            <w:r w:rsidR="004028A0" w:rsidRPr="005E206C">
              <w:rPr>
                <w:color w:val="000000"/>
                <w:sz w:val="22"/>
                <w:szCs w:val="22"/>
              </w:rPr>
              <w:t>2</w:t>
            </w:r>
          </w:p>
        </w:tc>
        <w:tc>
          <w:tcPr>
            <w:tcW w:w="1080" w:type="dxa"/>
          </w:tcPr>
          <w:p w:rsidR="004C3A94" w:rsidRPr="005E206C" w:rsidRDefault="004C3A94" w:rsidP="00116BA1">
            <w:pPr>
              <w:snapToGrid w:val="0"/>
              <w:jc w:val="both"/>
              <w:rPr>
                <w:color w:val="000000"/>
                <w:sz w:val="22"/>
                <w:szCs w:val="22"/>
              </w:rPr>
            </w:pPr>
          </w:p>
        </w:tc>
      </w:tr>
      <w:tr w:rsidR="004B4846" w:rsidRPr="005E206C" w:rsidTr="00116BA1">
        <w:trPr>
          <w:trHeight w:val="358"/>
        </w:trPr>
        <w:tc>
          <w:tcPr>
            <w:tcW w:w="810" w:type="dxa"/>
          </w:tcPr>
          <w:p w:rsidR="004B4846" w:rsidRPr="005E206C" w:rsidRDefault="004B4846" w:rsidP="00116BA1">
            <w:pPr>
              <w:snapToGrid w:val="0"/>
              <w:jc w:val="both"/>
              <w:rPr>
                <w:color w:val="000000"/>
                <w:sz w:val="22"/>
                <w:szCs w:val="22"/>
              </w:rPr>
            </w:pPr>
          </w:p>
        </w:tc>
        <w:tc>
          <w:tcPr>
            <w:tcW w:w="7110" w:type="dxa"/>
          </w:tcPr>
          <w:p w:rsidR="004B4846" w:rsidRPr="005E206C" w:rsidRDefault="00C86C0A" w:rsidP="0088314F">
            <w:pPr>
              <w:numPr>
                <w:ilvl w:val="0"/>
                <w:numId w:val="72"/>
              </w:numPr>
              <w:suppressAutoHyphens/>
              <w:snapToGrid w:val="0"/>
              <w:jc w:val="both"/>
              <w:rPr>
                <w:color w:val="000000"/>
                <w:sz w:val="22"/>
                <w:szCs w:val="22"/>
              </w:rPr>
            </w:pPr>
            <w:r w:rsidRPr="005E206C">
              <w:rPr>
                <w:color w:val="000000"/>
                <w:sz w:val="22"/>
                <w:szCs w:val="22"/>
              </w:rPr>
              <w:t>Bid Security Form – Annexure 7</w:t>
            </w:r>
          </w:p>
        </w:tc>
        <w:tc>
          <w:tcPr>
            <w:tcW w:w="1080" w:type="dxa"/>
          </w:tcPr>
          <w:p w:rsidR="004B4846" w:rsidRPr="005E206C" w:rsidRDefault="004B4846" w:rsidP="00116BA1">
            <w:pPr>
              <w:snapToGrid w:val="0"/>
              <w:jc w:val="both"/>
              <w:rPr>
                <w:color w:val="000000"/>
                <w:sz w:val="22"/>
                <w:szCs w:val="22"/>
              </w:rPr>
            </w:pPr>
          </w:p>
        </w:tc>
      </w:tr>
      <w:tr w:rsidR="00C86C0A" w:rsidRPr="005E206C" w:rsidTr="00116BA1">
        <w:trPr>
          <w:trHeight w:val="35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2"/>
              </w:numPr>
              <w:suppressAutoHyphens/>
              <w:snapToGrid w:val="0"/>
              <w:jc w:val="both"/>
              <w:rPr>
                <w:color w:val="000000"/>
                <w:sz w:val="22"/>
                <w:szCs w:val="22"/>
              </w:rPr>
            </w:pPr>
            <w:r w:rsidRPr="005E206C">
              <w:rPr>
                <w:color w:val="000000"/>
                <w:sz w:val="22"/>
                <w:szCs w:val="22"/>
              </w:rPr>
              <w:t>Contract Form – Annexure 8</w:t>
            </w:r>
          </w:p>
        </w:tc>
        <w:tc>
          <w:tcPr>
            <w:tcW w:w="1080" w:type="dxa"/>
          </w:tcPr>
          <w:p w:rsidR="00C86C0A" w:rsidRPr="005E206C" w:rsidRDefault="00C86C0A" w:rsidP="00116BA1">
            <w:pPr>
              <w:snapToGrid w:val="0"/>
              <w:jc w:val="both"/>
              <w:rPr>
                <w:color w:val="000000"/>
                <w:sz w:val="22"/>
                <w:szCs w:val="22"/>
              </w:rPr>
            </w:pPr>
          </w:p>
        </w:tc>
      </w:tr>
      <w:tr w:rsidR="00C86C0A" w:rsidRPr="005E206C" w:rsidTr="00116BA1">
        <w:trPr>
          <w:trHeight w:val="35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2"/>
              </w:numPr>
              <w:suppressAutoHyphens/>
              <w:snapToGrid w:val="0"/>
              <w:jc w:val="both"/>
              <w:rPr>
                <w:color w:val="000000"/>
                <w:sz w:val="22"/>
                <w:szCs w:val="22"/>
              </w:rPr>
            </w:pPr>
            <w:r w:rsidRPr="005E206C">
              <w:rPr>
                <w:color w:val="000000"/>
                <w:sz w:val="22"/>
                <w:szCs w:val="22"/>
              </w:rPr>
              <w:t>Performance Security Form – Annexure 9</w:t>
            </w:r>
          </w:p>
        </w:tc>
        <w:tc>
          <w:tcPr>
            <w:tcW w:w="1080" w:type="dxa"/>
          </w:tcPr>
          <w:p w:rsidR="00C86C0A" w:rsidRPr="005E206C" w:rsidRDefault="00C86C0A" w:rsidP="00116BA1">
            <w:pPr>
              <w:snapToGrid w:val="0"/>
              <w:jc w:val="both"/>
              <w:rPr>
                <w:color w:val="000000"/>
                <w:sz w:val="22"/>
                <w:szCs w:val="22"/>
              </w:rPr>
            </w:pPr>
          </w:p>
        </w:tc>
      </w:tr>
      <w:tr w:rsidR="00C86C0A" w:rsidRPr="005E206C" w:rsidTr="00116BA1">
        <w:trPr>
          <w:trHeight w:val="35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2"/>
              </w:numPr>
              <w:suppressAutoHyphens/>
              <w:snapToGrid w:val="0"/>
              <w:jc w:val="both"/>
              <w:rPr>
                <w:color w:val="000000"/>
                <w:sz w:val="22"/>
                <w:szCs w:val="22"/>
              </w:rPr>
            </w:pPr>
            <w:r w:rsidRPr="005E206C">
              <w:rPr>
                <w:color w:val="000000"/>
                <w:sz w:val="22"/>
                <w:szCs w:val="22"/>
              </w:rPr>
              <w:t xml:space="preserve">Manufacturer’s </w:t>
            </w:r>
            <w:proofErr w:type="spellStart"/>
            <w:r w:rsidRPr="005E206C">
              <w:rPr>
                <w:color w:val="000000"/>
                <w:sz w:val="22"/>
                <w:szCs w:val="22"/>
              </w:rPr>
              <w:t>Authorisation</w:t>
            </w:r>
            <w:proofErr w:type="spellEnd"/>
            <w:r w:rsidRPr="005E206C">
              <w:rPr>
                <w:color w:val="000000"/>
                <w:sz w:val="22"/>
                <w:szCs w:val="22"/>
              </w:rPr>
              <w:t xml:space="preserve"> Form – Annexure 10 </w:t>
            </w:r>
          </w:p>
        </w:tc>
        <w:tc>
          <w:tcPr>
            <w:tcW w:w="1080" w:type="dxa"/>
          </w:tcPr>
          <w:p w:rsidR="00C86C0A" w:rsidRPr="005E206C" w:rsidRDefault="00C86C0A" w:rsidP="00116BA1">
            <w:pPr>
              <w:snapToGrid w:val="0"/>
              <w:jc w:val="both"/>
              <w:rPr>
                <w:color w:val="000000"/>
                <w:sz w:val="22"/>
                <w:szCs w:val="22"/>
              </w:rPr>
            </w:pPr>
          </w:p>
        </w:tc>
      </w:tr>
      <w:tr w:rsidR="00C86C0A" w:rsidRPr="005E206C" w:rsidTr="00116BA1">
        <w:trPr>
          <w:trHeight w:val="35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2"/>
              </w:numPr>
              <w:suppressAutoHyphens/>
              <w:snapToGrid w:val="0"/>
              <w:jc w:val="both"/>
              <w:rPr>
                <w:color w:val="000000"/>
                <w:sz w:val="22"/>
                <w:szCs w:val="22"/>
              </w:rPr>
            </w:pPr>
            <w:r w:rsidRPr="005E206C">
              <w:rPr>
                <w:color w:val="000000"/>
                <w:sz w:val="22"/>
                <w:szCs w:val="22"/>
              </w:rPr>
              <w:t>Proforma for Performance Statement – Annexure 11</w:t>
            </w:r>
          </w:p>
        </w:tc>
        <w:tc>
          <w:tcPr>
            <w:tcW w:w="1080" w:type="dxa"/>
          </w:tcPr>
          <w:p w:rsidR="00C86C0A" w:rsidRPr="005E206C" w:rsidRDefault="00C86C0A" w:rsidP="00116BA1">
            <w:pPr>
              <w:snapToGrid w:val="0"/>
              <w:jc w:val="both"/>
              <w:rPr>
                <w:color w:val="000000"/>
                <w:sz w:val="22"/>
                <w:szCs w:val="22"/>
              </w:rPr>
            </w:pPr>
          </w:p>
        </w:tc>
      </w:tr>
      <w:tr w:rsidR="004C3A94" w:rsidRPr="005E206C" w:rsidTr="00116BA1">
        <w:trPr>
          <w:trHeight w:val="318"/>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4C3A94" w:rsidP="0088314F">
            <w:pPr>
              <w:numPr>
                <w:ilvl w:val="0"/>
                <w:numId w:val="72"/>
              </w:numPr>
              <w:suppressAutoHyphens/>
              <w:snapToGrid w:val="0"/>
              <w:jc w:val="both"/>
              <w:rPr>
                <w:color w:val="000000"/>
                <w:sz w:val="22"/>
                <w:szCs w:val="22"/>
              </w:rPr>
            </w:pPr>
            <w:r w:rsidRPr="005E206C">
              <w:rPr>
                <w:color w:val="000000"/>
                <w:sz w:val="22"/>
                <w:szCs w:val="22"/>
              </w:rPr>
              <w:t>Audited Annual reports</w:t>
            </w: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528"/>
        </w:trPr>
        <w:tc>
          <w:tcPr>
            <w:tcW w:w="810" w:type="dxa"/>
          </w:tcPr>
          <w:p w:rsidR="004C3A94" w:rsidRPr="005E206C" w:rsidRDefault="004C3A94" w:rsidP="00116BA1">
            <w:pPr>
              <w:snapToGrid w:val="0"/>
              <w:jc w:val="both"/>
              <w:rPr>
                <w:color w:val="000000"/>
                <w:sz w:val="22"/>
                <w:szCs w:val="22"/>
              </w:rPr>
            </w:pPr>
            <w:r w:rsidRPr="005E206C">
              <w:rPr>
                <w:color w:val="000000"/>
                <w:sz w:val="22"/>
                <w:szCs w:val="22"/>
              </w:rPr>
              <w:t>3</w:t>
            </w:r>
          </w:p>
        </w:tc>
        <w:tc>
          <w:tcPr>
            <w:tcW w:w="7110" w:type="dxa"/>
          </w:tcPr>
          <w:p w:rsidR="004C3A94" w:rsidRPr="005E206C" w:rsidRDefault="004C3A94" w:rsidP="00116BA1">
            <w:pPr>
              <w:tabs>
                <w:tab w:val="left" w:pos="720"/>
              </w:tabs>
              <w:snapToGrid w:val="0"/>
              <w:jc w:val="both"/>
              <w:rPr>
                <w:b/>
                <w:sz w:val="22"/>
                <w:szCs w:val="22"/>
              </w:rPr>
            </w:pPr>
            <w:r w:rsidRPr="005E206C">
              <w:rPr>
                <w:b/>
                <w:sz w:val="22"/>
                <w:szCs w:val="22"/>
              </w:rPr>
              <w:t>Whether Envelope-B</w:t>
            </w:r>
            <w:r w:rsidR="00C86C0A" w:rsidRPr="005E206C">
              <w:rPr>
                <w:b/>
                <w:sz w:val="22"/>
                <w:szCs w:val="22"/>
              </w:rPr>
              <w:t xml:space="preserve"> (</w:t>
            </w:r>
            <w:r w:rsidR="00C86C0A" w:rsidRPr="005E206C">
              <w:rPr>
                <w:b/>
                <w:color w:val="000000"/>
                <w:sz w:val="22"/>
                <w:szCs w:val="22"/>
              </w:rPr>
              <w:t>Financial Bid)</w:t>
            </w:r>
            <w:r w:rsidRPr="005E206C">
              <w:rPr>
                <w:b/>
                <w:sz w:val="22"/>
                <w:szCs w:val="22"/>
              </w:rPr>
              <w:t xml:space="preserve"> contains: </w:t>
            </w:r>
          </w:p>
          <w:p w:rsidR="004C3A94" w:rsidRPr="005E206C" w:rsidRDefault="004C3A94" w:rsidP="00C86C0A">
            <w:pPr>
              <w:tabs>
                <w:tab w:val="left" w:pos="720"/>
              </w:tabs>
              <w:snapToGrid w:val="0"/>
              <w:jc w:val="both"/>
              <w:rPr>
                <w:color w:val="000000"/>
                <w:sz w:val="22"/>
                <w:szCs w:val="22"/>
              </w:rPr>
            </w:pPr>
          </w:p>
        </w:tc>
        <w:tc>
          <w:tcPr>
            <w:tcW w:w="1080" w:type="dxa"/>
          </w:tcPr>
          <w:p w:rsidR="004C3A94" w:rsidRPr="005E206C" w:rsidRDefault="004C3A94" w:rsidP="00116BA1">
            <w:pPr>
              <w:snapToGrid w:val="0"/>
              <w:jc w:val="both"/>
              <w:rPr>
                <w:b/>
                <w:bCs/>
                <w:color w:val="000000"/>
                <w:sz w:val="22"/>
                <w:szCs w:val="22"/>
              </w:rPr>
            </w:pPr>
          </w:p>
        </w:tc>
      </w:tr>
      <w:tr w:rsidR="00C86C0A" w:rsidRPr="005E206C" w:rsidTr="00116BA1">
        <w:trPr>
          <w:trHeight w:val="52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5"/>
              </w:numPr>
              <w:suppressAutoHyphens/>
              <w:snapToGrid w:val="0"/>
              <w:jc w:val="both"/>
              <w:rPr>
                <w:color w:val="000000"/>
                <w:sz w:val="22"/>
                <w:szCs w:val="22"/>
              </w:rPr>
            </w:pPr>
            <w:r w:rsidRPr="005E206C">
              <w:rPr>
                <w:color w:val="000000"/>
                <w:sz w:val="22"/>
                <w:szCs w:val="22"/>
              </w:rPr>
              <w:t>Price Proposal Submission Sheet -  Annexure 3</w:t>
            </w:r>
          </w:p>
        </w:tc>
        <w:tc>
          <w:tcPr>
            <w:tcW w:w="1080" w:type="dxa"/>
          </w:tcPr>
          <w:p w:rsidR="00C86C0A" w:rsidRPr="005E206C" w:rsidRDefault="00C86C0A" w:rsidP="00116BA1">
            <w:pPr>
              <w:snapToGrid w:val="0"/>
              <w:jc w:val="both"/>
              <w:rPr>
                <w:b/>
                <w:bCs/>
                <w:color w:val="000000"/>
                <w:sz w:val="22"/>
                <w:szCs w:val="22"/>
              </w:rPr>
            </w:pPr>
          </w:p>
        </w:tc>
      </w:tr>
      <w:tr w:rsidR="00C86C0A" w:rsidRPr="005E206C" w:rsidTr="00116BA1">
        <w:trPr>
          <w:trHeight w:val="52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5"/>
              </w:numPr>
              <w:suppressAutoHyphens/>
              <w:snapToGrid w:val="0"/>
              <w:jc w:val="both"/>
              <w:rPr>
                <w:color w:val="000000"/>
                <w:sz w:val="22"/>
                <w:szCs w:val="22"/>
              </w:rPr>
            </w:pPr>
            <w:r w:rsidRPr="005E206C">
              <w:rPr>
                <w:color w:val="000000"/>
                <w:sz w:val="22"/>
                <w:szCs w:val="22"/>
              </w:rPr>
              <w:t>Price Schedule for Domestic Goods – Annexure 4</w:t>
            </w:r>
          </w:p>
        </w:tc>
        <w:tc>
          <w:tcPr>
            <w:tcW w:w="1080" w:type="dxa"/>
          </w:tcPr>
          <w:p w:rsidR="00C86C0A" w:rsidRPr="005E206C" w:rsidRDefault="00C86C0A" w:rsidP="00116BA1">
            <w:pPr>
              <w:snapToGrid w:val="0"/>
              <w:jc w:val="both"/>
              <w:rPr>
                <w:b/>
                <w:bCs/>
                <w:color w:val="000000"/>
                <w:sz w:val="22"/>
                <w:szCs w:val="22"/>
              </w:rPr>
            </w:pPr>
          </w:p>
        </w:tc>
      </w:tr>
      <w:tr w:rsidR="00C86C0A" w:rsidRPr="005E206C" w:rsidTr="00116BA1">
        <w:trPr>
          <w:trHeight w:val="52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5"/>
              </w:numPr>
              <w:suppressAutoHyphens/>
              <w:snapToGrid w:val="0"/>
              <w:jc w:val="both"/>
              <w:rPr>
                <w:color w:val="000000"/>
                <w:sz w:val="22"/>
                <w:szCs w:val="22"/>
              </w:rPr>
            </w:pPr>
            <w:r w:rsidRPr="005E206C">
              <w:rPr>
                <w:color w:val="000000"/>
                <w:sz w:val="22"/>
                <w:szCs w:val="22"/>
              </w:rPr>
              <w:t>Price Schedule for goods to be imported from Abroad – Annexure 5</w:t>
            </w:r>
          </w:p>
        </w:tc>
        <w:tc>
          <w:tcPr>
            <w:tcW w:w="1080" w:type="dxa"/>
          </w:tcPr>
          <w:p w:rsidR="00C86C0A" w:rsidRPr="005E206C" w:rsidRDefault="00C86C0A" w:rsidP="00116BA1">
            <w:pPr>
              <w:snapToGrid w:val="0"/>
              <w:jc w:val="both"/>
              <w:rPr>
                <w:b/>
                <w:bCs/>
                <w:color w:val="000000"/>
                <w:sz w:val="22"/>
                <w:szCs w:val="22"/>
              </w:rPr>
            </w:pPr>
          </w:p>
        </w:tc>
      </w:tr>
      <w:tr w:rsidR="00C86C0A" w:rsidRPr="005E206C" w:rsidTr="00116BA1">
        <w:trPr>
          <w:trHeight w:val="52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5"/>
              </w:numPr>
              <w:suppressAutoHyphens/>
              <w:snapToGrid w:val="0"/>
              <w:jc w:val="both"/>
              <w:rPr>
                <w:color w:val="000000"/>
                <w:sz w:val="22"/>
                <w:szCs w:val="22"/>
              </w:rPr>
            </w:pPr>
            <w:r w:rsidRPr="005E206C">
              <w:rPr>
                <w:color w:val="000000"/>
                <w:sz w:val="22"/>
                <w:szCs w:val="22"/>
              </w:rPr>
              <w:t>Price Schedule for AMC – Annexure  6</w:t>
            </w:r>
          </w:p>
        </w:tc>
        <w:tc>
          <w:tcPr>
            <w:tcW w:w="1080" w:type="dxa"/>
          </w:tcPr>
          <w:p w:rsidR="00C86C0A" w:rsidRPr="005E206C" w:rsidRDefault="00C86C0A" w:rsidP="00116BA1">
            <w:pPr>
              <w:snapToGrid w:val="0"/>
              <w:jc w:val="both"/>
              <w:rPr>
                <w:b/>
                <w:bCs/>
                <w:color w:val="000000"/>
                <w:sz w:val="22"/>
                <w:szCs w:val="22"/>
              </w:rPr>
            </w:pPr>
          </w:p>
        </w:tc>
      </w:tr>
    </w:tbl>
    <w:p w:rsidR="004C3A94" w:rsidRPr="005E206C" w:rsidRDefault="004C3A94" w:rsidP="004C3A94">
      <w:pPr>
        <w:pStyle w:val="StyleHeading2NotBoldBlackUnderlineCentered"/>
        <w:spacing w:line="360" w:lineRule="auto"/>
        <w:jc w:val="both"/>
        <w:rPr>
          <w:rFonts w:ascii="Times New Roman" w:hAnsi="Times New Roman"/>
          <w:bCs/>
          <w:sz w:val="22"/>
          <w:szCs w:val="22"/>
        </w:rPr>
      </w:pPr>
    </w:p>
    <w:p w:rsidR="004C3A94" w:rsidRPr="005E206C" w:rsidRDefault="004C3A94" w:rsidP="004C3A94">
      <w:pPr>
        <w:pStyle w:val="StyleHeading2NotBoldBlackUnderlineCentered"/>
        <w:spacing w:line="360" w:lineRule="auto"/>
        <w:jc w:val="both"/>
        <w:rPr>
          <w:rFonts w:ascii="Times New Roman" w:hAnsi="Times New Roman"/>
          <w:b w:val="0"/>
          <w:bCs/>
          <w:sz w:val="22"/>
          <w:szCs w:val="22"/>
          <w:u w:val="none"/>
        </w:rPr>
      </w:pPr>
      <w:r w:rsidRPr="005E206C">
        <w:rPr>
          <w:rFonts w:ascii="Times New Roman" w:hAnsi="Times New Roman"/>
          <w:bCs/>
          <w:sz w:val="22"/>
          <w:szCs w:val="22"/>
        </w:rPr>
        <w:t>NOTE:</w:t>
      </w:r>
      <w:r w:rsidRPr="005E206C">
        <w:rPr>
          <w:rFonts w:ascii="Times New Roman" w:hAnsi="Times New Roman"/>
          <w:b w:val="0"/>
          <w:bCs/>
          <w:sz w:val="22"/>
          <w:szCs w:val="22"/>
          <w:u w:val="none"/>
        </w:rPr>
        <w:t xml:space="preserve"> Please ensure all the relevant boxes are marked </w:t>
      </w:r>
      <w:r w:rsidRPr="005E206C">
        <w:rPr>
          <w:rFonts w:ascii="Times New Roman" w:hAnsi="Times New Roman"/>
          <w:bCs/>
          <w:sz w:val="22"/>
          <w:szCs w:val="22"/>
          <w:u w:val="none"/>
        </w:rPr>
        <w:t>YES/NO</w:t>
      </w:r>
      <w:r w:rsidRPr="005E206C">
        <w:rPr>
          <w:rFonts w:ascii="Times New Roman" w:hAnsi="Times New Roman"/>
          <w:b w:val="0"/>
          <w:bCs/>
          <w:sz w:val="22"/>
          <w:szCs w:val="22"/>
          <w:u w:val="none"/>
        </w:rPr>
        <w:t xml:space="preserve"> against each column</w:t>
      </w:r>
      <w:r w:rsidRPr="005E206C">
        <w:rPr>
          <w:rFonts w:ascii="Times New Roman" w:hAnsi="Times New Roman"/>
          <w:sz w:val="22"/>
          <w:szCs w:val="22"/>
          <w:u w:val="none"/>
        </w:rPr>
        <w:t>.</w:t>
      </w:r>
      <w:r w:rsidRPr="005E206C">
        <w:rPr>
          <w:rFonts w:ascii="Times New Roman" w:hAnsi="Times New Roman"/>
          <w:b w:val="0"/>
          <w:bCs/>
          <w:sz w:val="22"/>
          <w:szCs w:val="22"/>
          <w:u w:val="none"/>
        </w:rPr>
        <w:t xml:space="preserve"> </w:t>
      </w:r>
    </w:p>
    <w:p w:rsidR="00874DEA" w:rsidRPr="005E206C" w:rsidRDefault="00111DD8" w:rsidP="00F16F37">
      <w:pPr>
        <w:jc w:val="both"/>
        <w:rPr>
          <w:b/>
          <w:bCs/>
          <w:sz w:val="22"/>
          <w:szCs w:val="22"/>
        </w:rPr>
      </w:pPr>
      <w:r w:rsidRPr="005E206C">
        <w:rPr>
          <w:bCs/>
          <w:sz w:val="22"/>
          <w:szCs w:val="22"/>
        </w:rPr>
        <w:t xml:space="preserve">IMPORTANT NOTE: </w:t>
      </w:r>
      <w:r w:rsidRPr="005E206C">
        <w:rPr>
          <w:b/>
          <w:bCs/>
          <w:sz w:val="22"/>
          <w:szCs w:val="22"/>
        </w:rPr>
        <w:t xml:space="preserve">Bidders must ensure that all the required documents indicated in the Bid documents are submitted without fail. Bids received without supporting documents </w:t>
      </w:r>
      <w:r w:rsidR="004C3A94" w:rsidRPr="005E206C">
        <w:rPr>
          <w:b/>
          <w:bCs/>
          <w:sz w:val="22"/>
          <w:szCs w:val="22"/>
        </w:rPr>
        <w:t xml:space="preserve">for the various requirements mentioned in the </w:t>
      </w:r>
      <w:r w:rsidRPr="005E206C">
        <w:rPr>
          <w:b/>
          <w:bCs/>
          <w:sz w:val="22"/>
          <w:szCs w:val="22"/>
        </w:rPr>
        <w:t xml:space="preserve">Bid </w:t>
      </w:r>
      <w:r w:rsidR="004C3A94" w:rsidRPr="005E206C">
        <w:rPr>
          <w:b/>
          <w:bCs/>
          <w:sz w:val="22"/>
          <w:szCs w:val="22"/>
        </w:rPr>
        <w:t>document are liable to be rejected in the initial stage itself.</w:t>
      </w:r>
      <w:r w:rsidR="00F16F37" w:rsidRPr="005E206C">
        <w:rPr>
          <w:b/>
          <w:bCs/>
          <w:sz w:val="22"/>
          <w:szCs w:val="22"/>
        </w:rPr>
        <w:t xml:space="preserve"> </w:t>
      </w:r>
    </w:p>
    <w:p w:rsidR="00874DEA" w:rsidRPr="005E206C" w:rsidRDefault="00874DEA" w:rsidP="00F16F37">
      <w:pPr>
        <w:jc w:val="both"/>
        <w:rPr>
          <w:b/>
          <w:bCs/>
          <w:sz w:val="22"/>
          <w:szCs w:val="22"/>
        </w:rPr>
      </w:pPr>
    </w:p>
    <w:p w:rsidR="00874DEA" w:rsidRPr="005E206C" w:rsidRDefault="00874DEA" w:rsidP="0088314F">
      <w:pPr>
        <w:pStyle w:val="Heading3"/>
        <w:keepLines w:val="0"/>
        <w:numPr>
          <w:ilvl w:val="0"/>
          <w:numId w:val="103"/>
        </w:numPr>
        <w:suppressAutoHyphens/>
        <w:spacing w:before="0" w:after="0"/>
        <w:jc w:val="both"/>
        <w:rPr>
          <w:b w:val="0"/>
        </w:rPr>
      </w:pPr>
      <w:r w:rsidRPr="005E206C">
        <w:rPr>
          <w:color w:val="000000"/>
        </w:rPr>
        <w:t xml:space="preserve">     </w:t>
      </w:r>
      <w:r w:rsidR="00F47543" w:rsidRPr="005E206C">
        <w:rPr>
          <w:color w:val="000000"/>
        </w:rPr>
        <w:t>Cost</w:t>
      </w:r>
      <w:r w:rsidR="00F47543" w:rsidRPr="005E206C">
        <w:t xml:space="preserve"> of Bidding</w:t>
      </w:r>
      <w:r w:rsidR="00F16F37" w:rsidRPr="005E206C">
        <w:rPr>
          <w:b w:val="0"/>
        </w:rPr>
        <w:t xml:space="preserve">: </w:t>
      </w:r>
    </w:p>
    <w:p w:rsidR="003C6FDF" w:rsidRPr="003C6FDF" w:rsidRDefault="000D410A" w:rsidP="001254B1">
      <w:pPr>
        <w:pStyle w:val="Heading3"/>
        <w:keepLines w:val="0"/>
        <w:numPr>
          <w:ilvl w:val="1"/>
          <w:numId w:val="103"/>
        </w:numPr>
        <w:suppressAutoHyphens/>
        <w:spacing w:before="0" w:after="0"/>
        <w:ind w:left="0" w:firstLine="0"/>
        <w:jc w:val="both"/>
      </w:pPr>
      <w:r w:rsidRPr="000D410A">
        <w:t>General:</w:t>
      </w:r>
    </w:p>
    <w:p w:rsidR="001254B1" w:rsidRPr="005E206C" w:rsidRDefault="001254B1" w:rsidP="003C6FDF">
      <w:pPr>
        <w:pStyle w:val="Heading3"/>
        <w:keepLines w:val="0"/>
        <w:suppressAutoHyphens/>
        <w:spacing w:before="0" w:after="0"/>
        <w:ind w:left="720"/>
        <w:jc w:val="both"/>
      </w:pPr>
      <w:r w:rsidRPr="005E206C">
        <w:rPr>
          <w:b w:val="0"/>
        </w:rPr>
        <w:t>The Bidder shall bear all costs associated with the preparation and submission</w:t>
      </w:r>
      <w:r w:rsidR="003C6FDF">
        <w:rPr>
          <w:b w:val="0"/>
        </w:rPr>
        <w:t xml:space="preserve"> </w:t>
      </w:r>
      <w:r w:rsidRPr="005E206C">
        <w:rPr>
          <w:b w:val="0"/>
        </w:rPr>
        <w:t>of the</w:t>
      </w:r>
      <w:r w:rsidR="000D410A">
        <w:rPr>
          <w:b w:val="0"/>
        </w:rPr>
        <w:t xml:space="preserve"> </w:t>
      </w:r>
      <w:r w:rsidR="00C009A6" w:rsidRPr="005E206C">
        <w:rPr>
          <w:b w:val="0"/>
        </w:rPr>
        <w:t xml:space="preserve">Bid </w:t>
      </w:r>
      <w:r w:rsidRPr="005E206C">
        <w:rPr>
          <w:b w:val="0"/>
        </w:rPr>
        <w:t>to the purchaser. The Purchaser will in no case be responsible or liable for these costs, regardless of the conduct or outcome of the bidding process.</w:t>
      </w:r>
    </w:p>
    <w:p w:rsidR="00F47543" w:rsidRPr="005E206C" w:rsidRDefault="007643E6" w:rsidP="00D6559A">
      <w:pPr>
        <w:keepNext/>
        <w:keepLines/>
        <w:suppressAutoHyphens/>
        <w:ind w:left="657" w:hanging="657"/>
        <w:jc w:val="both"/>
      </w:pPr>
      <w:r w:rsidRPr="005E206C">
        <w:br w:type="page"/>
      </w:r>
    </w:p>
    <w:p w:rsidR="00581B34" w:rsidRPr="005E206C" w:rsidRDefault="00581B34" w:rsidP="0088314F">
      <w:pPr>
        <w:pStyle w:val="Heading3"/>
        <w:keepLines w:val="0"/>
        <w:numPr>
          <w:ilvl w:val="1"/>
          <w:numId w:val="103"/>
        </w:numPr>
        <w:suppressAutoHyphens/>
        <w:spacing w:before="0" w:after="0"/>
        <w:ind w:left="0" w:firstLine="0"/>
        <w:jc w:val="both"/>
        <w:rPr>
          <w:b w:val="0"/>
          <w:sz w:val="22"/>
          <w:szCs w:val="22"/>
          <w:u w:val="single"/>
        </w:rPr>
      </w:pPr>
      <w:r w:rsidRPr="005E206C">
        <w:rPr>
          <w:color w:val="000000"/>
        </w:rPr>
        <w:lastRenderedPageBreak/>
        <w:t>ELIGIBILITY CRITERIA</w:t>
      </w:r>
    </w:p>
    <w:p w:rsidR="00581B34" w:rsidRPr="005E206C" w:rsidRDefault="00581B34" w:rsidP="00581B34"/>
    <w:p w:rsidR="00581B34" w:rsidRPr="005E206C" w:rsidRDefault="00581B34" w:rsidP="00581B34">
      <w:pPr>
        <w:pStyle w:val="Hangingindent"/>
        <w:spacing w:line="276" w:lineRule="auto"/>
        <w:ind w:left="90" w:firstLine="630"/>
        <w:jc w:val="both"/>
        <w:rPr>
          <w:rFonts w:ascii="Times New Roman" w:hAnsi="Times New Roman"/>
          <w:sz w:val="22"/>
          <w:szCs w:val="22"/>
        </w:rPr>
      </w:pPr>
      <w:r w:rsidRPr="005E206C">
        <w:rPr>
          <w:rFonts w:ascii="Times New Roman" w:hAnsi="Times New Roman"/>
          <w:sz w:val="22"/>
          <w:szCs w:val="22"/>
        </w:rPr>
        <w:t xml:space="preserve">The </w:t>
      </w:r>
      <w:r w:rsidR="0057679D" w:rsidRPr="005E206C">
        <w:rPr>
          <w:rFonts w:ascii="Times New Roman" w:hAnsi="Times New Roman"/>
          <w:sz w:val="22"/>
          <w:szCs w:val="22"/>
        </w:rPr>
        <w:t xml:space="preserve">Bidder’s </w:t>
      </w:r>
      <w:r w:rsidRPr="005E206C">
        <w:rPr>
          <w:rFonts w:ascii="Times New Roman" w:hAnsi="Times New Roman"/>
          <w:sz w:val="22"/>
          <w:szCs w:val="22"/>
        </w:rPr>
        <w:t>should meet the following Eligibility Criteria for quoting the tender and the</w:t>
      </w:r>
      <w:r w:rsidRPr="005E206C">
        <w:rPr>
          <w:rFonts w:ascii="Times New Roman" w:hAnsi="Times New Roman"/>
          <w:sz w:val="22"/>
          <w:szCs w:val="22"/>
        </w:rPr>
        <w:tab/>
        <w:t>proof for the Eligibility should be provided in the Technical Bid.</w:t>
      </w:r>
    </w:p>
    <w:p w:rsidR="00581B34" w:rsidRPr="005E206C" w:rsidRDefault="00581B34" w:rsidP="00EE1E48">
      <w:pPr>
        <w:pStyle w:val="Hangingindent"/>
        <w:ind w:left="0" w:firstLine="0"/>
        <w:contextualSpacing/>
        <w:jc w:val="both"/>
        <w:rPr>
          <w:rFonts w:ascii="Times New Roman" w:hAnsi="Times New Roman"/>
          <w:b/>
          <w:sz w:val="22"/>
          <w:szCs w:val="22"/>
          <w:highlight w:val="yellow"/>
        </w:rPr>
      </w:pPr>
    </w:p>
    <w:p w:rsidR="00581B34" w:rsidRPr="005E206C" w:rsidRDefault="00581B34" w:rsidP="00EE1E48">
      <w:pPr>
        <w:pStyle w:val="Hangingindent"/>
        <w:ind w:left="0" w:firstLine="0"/>
        <w:contextualSpacing/>
        <w:jc w:val="both"/>
        <w:rPr>
          <w:rFonts w:ascii="Times New Roman" w:hAnsi="Times New Roman"/>
          <w:b/>
          <w:sz w:val="22"/>
          <w:szCs w:val="22"/>
        </w:rPr>
      </w:pPr>
      <w:r w:rsidRPr="005E206C">
        <w:rPr>
          <w:rFonts w:ascii="Times New Roman" w:hAnsi="Times New Roman"/>
          <w:b/>
          <w:sz w:val="22"/>
          <w:szCs w:val="22"/>
        </w:rPr>
        <w:t>Documents required for Eligibility Criteria:</w:t>
      </w:r>
    </w:p>
    <w:tbl>
      <w:tblPr>
        <w:tblpPr w:leftFromText="180" w:rightFromText="180" w:vertAnchor="text" w:horzAnchor="margin" w:tblpX="126" w:tblpY="232"/>
        <w:tblW w:w="97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92"/>
        <w:gridCol w:w="4276"/>
        <w:gridCol w:w="4440"/>
        <w:gridCol w:w="630"/>
      </w:tblGrid>
      <w:tr w:rsidR="00581B34" w:rsidRPr="005E206C" w:rsidTr="00116BA1">
        <w:trPr>
          <w:trHeight w:val="582"/>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b/>
                <w:spacing w:val="-2"/>
                <w:sz w:val="20"/>
                <w:szCs w:val="22"/>
              </w:rPr>
            </w:pPr>
            <w:proofErr w:type="spellStart"/>
            <w:r w:rsidRPr="005E206C">
              <w:rPr>
                <w:b/>
                <w:spacing w:val="-2"/>
                <w:sz w:val="20"/>
                <w:szCs w:val="22"/>
              </w:rPr>
              <w:t>Sl.No</w:t>
            </w:r>
            <w:proofErr w:type="spellEnd"/>
          </w:p>
        </w:tc>
        <w:tc>
          <w:tcPr>
            <w:tcW w:w="4276"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center"/>
              <w:rPr>
                <w:b/>
                <w:spacing w:val="-2"/>
                <w:sz w:val="20"/>
                <w:szCs w:val="22"/>
              </w:rPr>
            </w:pPr>
            <w:r w:rsidRPr="005E206C">
              <w:rPr>
                <w:b/>
                <w:spacing w:val="-2"/>
                <w:sz w:val="20"/>
                <w:szCs w:val="22"/>
              </w:rPr>
              <w:t>Minimum Eligibility Criteria</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center"/>
              <w:rPr>
                <w:b/>
                <w:spacing w:val="-2"/>
                <w:sz w:val="20"/>
                <w:szCs w:val="22"/>
              </w:rPr>
            </w:pPr>
            <w:r w:rsidRPr="005E206C">
              <w:rPr>
                <w:b/>
                <w:spacing w:val="-2"/>
                <w:sz w:val="20"/>
                <w:szCs w:val="22"/>
              </w:rPr>
              <w:t>Proof to be submitted for fulfilling the Eligibility</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center"/>
              <w:rPr>
                <w:b/>
                <w:spacing w:val="-2"/>
                <w:sz w:val="20"/>
                <w:szCs w:val="22"/>
              </w:rPr>
            </w:pPr>
            <w:r w:rsidRPr="005E206C">
              <w:rPr>
                <w:b/>
                <w:spacing w:val="-2"/>
                <w:sz w:val="20"/>
                <w:szCs w:val="22"/>
              </w:rPr>
              <w:t>Page No.  (s)</w:t>
            </w:r>
          </w:p>
        </w:tc>
      </w:tr>
      <w:tr w:rsidR="00581B34" w:rsidRPr="005E206C" w:rsidTr="00116BA1">
        <w:trPr>
          <w:trHeight w:val="582"/>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1</w:t>
            </w:r>
          </w:p>
        </w:tc>
        <w:tc>
          <w:tcPr>
            <w:tcW w:w="4276"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z w:val="20"/>
                <w:szCs w:val="22"/>
                <w:shd w:val="clear" w:color="auto" w:fill="00FFFF"/>
              </w:rPr>
            </w:pPr>
            <w:r w:rsidRPr="005E206C">
              <w:rPr>
                <w:sz w:val="20"/>
                <w:szCs w:val="22"/>
              </w:rPr>
              <w:t>The Bidder shall be a manufacturer of the equipments or an Authorized Dealer/Agent</w:t>
            </w:r>
            <w:r w:rsidRPr="005E206C">
              <w:rPr>
                <w:b/>
                <w:sz w:val="20"/>
                <w:szCs w:val="22"/>
              </w:rPr>
              <w:t xml:space="preserve"> </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z w:val="20"/>
                <w:szCs w:val="22"/>
              </w:rPr>
            </w:pPr>
            <w:r w:rsidRPr="005E206C">
              <w:rPr>
                <w:sz w:val="20"/>
                <w:szCs w:val="22"/>
              </w:rPr>
              <w:t>Registration Certificate of the Company or Dealer/Agent Certificate</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center"/>
              <w:rPr>
                <w:b/>
                <w:spacing w:val="-2"/>
                <w:sz w:val="20"/>
                <w:szCs w:val="22"/>
              </w:rPr>
            </w:pPr>
          </w:p>
        </w:tc>
      </w:tr>
      <w:tr w:rsidR="00581B34" w:rsidRPr="005E206C" w:rsidTr="00116BA1">
        <w:trPr>
          <w:trHeight w:val="671"/>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2</w:t>
            </w:r>
          </w:p>
        </w:tc>
        <w:tc>
          <w:tcPr>
            <w:tcW w:w="4276" w:type="dxa"/>
          </w:tcPr>
          <w:p w:rsidR="00581B34" w:rsidRPr="005E206C" w:rsidRDefault="00581B34" w:rsidP="008E4D4B">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z w:val="20"/>
                <w:szCs w:val="22"/>
                <w:shd w:val="clear" w:color="auto" w:fill="00FFFF"/>
              </w:rPr>
            </w:pPr>
            <w:r w:rsidRPr="005E206C">
              <w:rPr>
                <w:sz w:val="20"/>
                <w:szCs w:val="22"/>
              </w:rPr>
              <w:t xml:space="preserve">The firm should have at least 5 </w:t>
            </w:r>
            <w:proofErr w:type="spellStart"/>
            <w:r w:rsidRPr="005E206C">
              <w:rPr>
                <w:sz w:val="20"/>
                <w:szCs w:val="22"/>
              </w:rPr>
              <w:t>years e</w:t>
            </w:r>
            <w:r w:rsidR="008E4D4B" w:rsidRPr="005E206C">
              <w:rPr>
                <w:sz w:val="20"/>
                <w:szCs w:val="22"/>
              </w:rPr>
              <w:t>xperience</w:t>
            </w:r>
            <w:proofErr w:type="spellEnd"/>
            <w:r w:rsidR="008E4D4B" w:rsidRPr="005E206C">
              <w:rPr>
                <w:sz w:val="20"/>
                <w:szCs w:val="22"/>
              </w:rPr>
              <w:t xml:space="preserve"> </w:t>
            </w:r>
            <w:proofErr w:type="gramStart"/>
            <w:r w:rsidR="008E4D4B" w:rsidRPr="005E206C">
              <w:rPr>
                <w:sz w:val="20"/>
                <w:szCs w:val="22"/>
              </w:rPr>
              <w:t xml:space="preserve">in </w:t>
            </w:r>
            <w:r w:rsidR="00C009A6" w:rsidRPr="005E206C">
              <w:rPr>
                <w:sz w:val="20"/>
                <w:szCs w:val="22"/>
              </w:rPr>
              <w:t xml:space="preserve"> Manufacturing</w:t>
            </w:r>
            <w:proofErr w:type="gramEnd"/>
            <w:r w:rsidR="00C009A6" w:rsidRPr="005E206C">
              <w:rPr>
                <w:sz w:val="20"/>
                <w:szCs w:val="22"/>
              </w:rPr>
              <w:t xml:space="preserve">/ Dealing/Supplying </w:t>
            </w:r>
            <w:r w:rsidR="008E4D4B" w:rsidRPr="005E206C">
              <w:rPr>
                <w:sz w:val="20"/>
                <w:szCs w:val="22"/>
              </w:rPr>
              <w:t>such e</w:t>
            </w:r>
            <w:r w:rsidRPr="005E206C">
              <w:rPr>
                <w:sz w:val="20"/>
                <w:szCs w:val="22"/>
              </w:rPr>
              <w:t>quipments as on last date of bid submission.</w:t>
            </w:r>
            <w:r w:rsidRPr="005E206C">
              <w:rPr>
                <w:b/>
                <w:sz w:val="20"/>
                <w:szCs w:val="22"/>
              </w:rPr>
              <w:t xml:space="preserve">  </w:t>
            </w:r>
          </w:p>
        </w:tc>
        <w:tc>
          <w:tcPr>
            <w:tcW w:w="4440" w:type="dxa"/>
          </w:tcPr>
          <w:p w:rsidR="00581B34" w:rsidRPr="005E206C" w:rsidRDefault="00581B34" w:rsidP="008C7599">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z w:val="20"/>
                <w:szCs w:val="22"/>
              </w:rPr>
            </w:pPr>
            <w:r w:rsidRPr="005E206C">
              <w:rPr>
                <w:sz w:val="20"/>
                <w:szCs w:val="22"/>
              </w:rPr>
              <w:t xml:space="preserve">Documents to prove that the company/firm has supplied </w:t>
            </w:r>
            <w:r w:rsidR="008C7599" w:rsidRPr="005E206C">
              <w:rPr>
                <w:sz w:val="20"/>
                <w:szCs w:val="22"/>
              </w:rPr>
              <w:t xml:space="preserve">the </w:t>
            </w:r>
            <w:r w:rsidRPr="005E206C">
              <w:rPr>
                <w:sz w:val="20"/>
                <w:szCs w:val="22"/>
              </w:rPr>
              <w:t xml:space="preserve">equipment </w:t>
            </w:r>
            <w:r w:rsidR="008C7599" w:rsidRPr="005E206C">
              <w:rPr>
                <w:sz w:val="20"/>
                <w:szCs w:val="22"/>
              </w:rPr>
              <w:t xml:space="preserve">in their business for 5 </w:t>
            </w:r>
            <w:proofErr w:type="gramStart"/>
            <w:r w:rsidR="008C7599" w:rsidRPr="005E206C">
              <w:rPr>
                <w:sz w:val="20"/>
                <w:szCs w:val="22"/>
              </w:rPr>
              <w:t>years  for</w:t>
            </w:r>
            <w:proofErr w:type="gramEnd"/>
            <w:r w:rsidR="008C7599" w:rsidRPr="005E206C">
              <w:rPr>
                <w:sz w:val="20"/>
                <w:szCs w:val="22"/>
              </w:rPr>
              <w:t xml:space="preserve"> which quotes has been submitted</w:t>
            </w:r>
            <w:r w:rsidRPr="005E206C">
              <w:rPr>
                <w:sz w:val="20"/>
                <w:szCs w:val="22"/>
              </w:rPr>
              <w:t xml:space="preserve">.  In respect of </w:t>
            </w:r>
            <w:proofErr w:type="spellStart"/>
            <w:r w:rsidRPr="005E206C">
              <w:rPr>
                <w:sz w:val="20"/>
                <w:szCs w:val="22"/>
              </w:rPr>
              <w:t>authorised</w:t>
            </w:r>
            <w:proofErr w:type="spellEnd"/>
            <w:r w:rsidRPr="005E206C">
              <w:rPr>
                <w:sz w:val="20"/>
                <w:szCs w:val="22"/>
              </w:rPr>
              <w:t xml:space="preserve"> dealers, the experience of Manufacturer will be considered.</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z w:val="20"/>
                <w:szCs w:val="22"/>
              </w:rPr>
            </w:pPr>
          </w:p>
        </w:tc>
      </w:tr>
      <w:tr w:rsidR="00581B34" w:rsidRPr="005E206C" w:rsidTr="00116BA1">
        <w:trPr>
          <w:trHeight w:val="871"/>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3</w:t>
            </w:r>
          </w:p>
        </w:tc>
        <w:tc>
          <w:tcPr>
            <w:tcW w:w="4276" w:type="dxa"/>
          </w:tcPr>
          <w:p w:rsidR="00581B34" w:rsidRPr="005E206C" w:rsidRDefault="00581B34" w:rsidP="00966BE9">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 xml:space="preserve">The </w:t>
            </w:r>
            <w:r w:rsidR="005C57FA" w:rsidRPr="005E206C">
              <w:rPr>
                <w:spacing w:val="-2"/>
                <w:sz w:val="20"/>
                <w:szCs w:val="22"/>
              </w:rPr>
              <w:t>Bidder</w:t>
            </w:r>
            <w:r w:rsidRPr="005E206C">
              <w:rPr>
                <w:spacing w:val="-2"/>
                <w:sz w:val="20"/>
                <w:szCs w:val="22"/>
              </w:rPr>
              <w:t xml:space="preserve">’s annual gross turn over should not be less than Rs. </w:t>
            </w:r>
            <w:r w:rsidR="002A576E" w:rsidRPr="005E206C">
              <w:rPr>
                <w:spacing w:val="-2"/>
                <w:sz w:val="20"/>
                <w:szCs w:val="22"/>
              </w:rPr>
              <w:t>2</w:t>
            </w:r>
            <w:r w:rsidR="00966BE9" w:rsidRPr="005E206C">
              <w:rPr>
                <w:spacing w:val="-2"/>
                <w:sz w:val="20"/>
                <w:szCs w:val="22"/>
              </w:rPr>
              <w:t>5 Crore</w:t>
            </w:r>
            <w:r w:rsidRPr="005E206C">
              <w:rPr>
                <w:spacing w:val="-2"/>
                <w:sz w:val="20"/>
                <w:szCs w:val="22"/>
              </w:rPr>
              <w:t xml:space="preserve"> for 3 years during the last five financial years. In case the dealer/Agent is quoting on behalf of the Company/Manufacturer, the experience and turnover of the manufacturer will be taken into consideration. </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 xml:space="preserve">Audited Balance Sheet duly signed by the Chartered Accountant for the three years. </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p>
        </w:tc>
      </w:tr>
      <w:tr w:rsidR="00581B34" w:rsidRPr="005E206C" w:rsidTr="00116BA1">
        <w:trPr>
          <w:trHeight w:val="536"/>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4</w:t>
            </w:r>
          </w:p>
        </w:tc>
        <w:tc>
          <w:tcPr>
            <w:tcW w:w="4276" w:type="dxa"/>
          </w:tcPr>
          <w:p w:rsidR="00581B34" w:rsidRPr="005E206C" w:rsidRDefault="00581B34" w:rsidP="00342748">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firstLine="0"/>
              <w:jc w:val="both"/>
              <w:rPr>
                <w:rFonts w:ascii="Times New Roman" w:hAnsi="Times New Roman"/>
                <w:sz w:val="20"/>
                <w:szCs w:val="22"/>
              </w:rPr>
            </w:pPr>
            <w:r w:rsidRPr="005E206C">
              <w:rPr>
                <w:rFonts w:ascii="Times New Roman" w:hAnsi="Times New Roman"/>
                <w:sz w:val="20"/>
                <w:szCs w:val="22"/>
              </w:rPr>
              <w:t>The firm should be an income tax assessee at least for a period of three years.</w:t>
            </w:r>
            <w:r w:rsidR="00874DEA" w:rsidRPr="005E206C">
              <w:rPr>
                <w:rFonts w:ascii="Times New Roman" w:hAnsi="Times New Roman"/>
                <w:sz w:val="20"/>
                <w:szCs w:val="22"/>
              </w:rPr>
              <w:t xml:space="preserve">  </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i/>
                <w:spacing w:val="-2"/>
                <w:sz w:val="20"/>
                <w:szCs w:val="22"/>
              </w:rPr>
            </w:pPr>
            <w:r w:rsidRPr="005E206C">
              <w:rPr>
                <w:i/>
                <w:spacing w:val="-2"/>
                <w:sz w:val="20"/>
                <w:szCs w:val="22"/>
              </w:rPr>
              <w:t>Self attested copies of the acknowledgement of Income tax returns on behalf of the company or firm PAN Card of the company or firm should be enclosed.</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r w:rsidR="00581B34" w:rsidRPr="005E206C" w:rsidTr="00116BA1">
        <w:trPr>
          <w:trHeight w:val="326"/>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5</w:t>
            </w:r>
          </w:p>
        </w:tc>
        <w:tc>
          <w:tcPr>
            <w:tcW w:w="4276" w:type="dxa"/>
            <w:tcBorders>
              <w:bottom w:val="double" w:sz="4" w:space="0" w:color="auto"/>
            </w:tcBorders>
          </w:tcPr>
          <w:p w:rsidR="00581B34" w:rsidRPr="005E206C" w:rsidRDefault="00581B34" w:rsidP="00116BA1">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firstLine="0"/>
              <w:jc w:val="both"/>
              <w:rPr>
                <w:rFonts w:ascii="Times New Roman" w:hAnsi="Times New Roman"/>
                <w:sz w:val="20"/>
                <w:szCs w:val="22"/>
              </w:rPr>
            </w:pPr>
            <w:r w:rsidRPr="005E206C">
              <w:rPr>
                <w:rFonts w:ascii="Times New Roman" w:hAnsi="Times New Roman"/>
                <w:sz w:val="20"/>
                <w:szCs w:val="22"/>
              </w:rPr>
              <w:t>The firm should be registered under VAT &amp; Service Tax.</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r w:rsidRPr="005E206C">
              <w:rPr>
                <w:spacing w:val="-2"/>
                <w:sz w:val="20"/>
                <w:szCs w:val="22"/>
              </w:rPr>
              <w:t>Self attested copies of the certificates.</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r w:rsidR="00581B34" w:rsidRPr="005E206C" w:rsidTr="00116BA1">
        <w:trPr>
          <w:trHeight w:val="1119"/>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6.</w:t>
            </w:r>
          </w:p>
        </w:tc>
        <w:tc>
          <w:tcPr>
            <w:tcW w:w="4276" w:type="dxa"/>
            <w:tcBorders>
              <w:bottom w:val="double" w:sz="4" w:space="0" w:color="auto"/>
            </w:tcBorders>
          </w:tcPr>
          <w:p w:rsidR="00581B34" w:rsidRPr="005E206C" w:rsidRDefault="00581B34" w:rsidP="00116BA1">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jc w:val="both"/>
              <w:rPr>
                <w:rFonts w:ascii="Times New Roman" w:hAnsi="Times New Roman"/>
                <w:sz w:val="20"/>
                <w:szCs w:val="22"/>
              </w:rPr>
            </w:pPr>
            <w:proofErr w:type="gramStart"/>
            <w:r w:rsidRPr="005E206C">
              <w:rPr>
                <w:rFonts w:ascii="Times New Roman" w:hAnsi="Times New Roman"/>
                <w:sz w:val="20"/>
                <w:szCs w:val="22"/>
              </w:rPr>
              <w:t xml:space="preserve">If </w:t>
            </w:r>
            <w:r w:rsidR="00C009A6" w:rsidRPr="005E206C">
              <w:rPr>
                <w:rFonts w:ascii="Times New Roman" w:hAnsi="Times New Roman"/>
                <w:sz w:val="20"/>
                <w:szCs w:val="22"/>
              </w:rPr>
              <w:t xml:space="preserve"> In</w:t>
            </w:r>
            <w:proofErr w:type="gramEnd"/>
            <w:r w:rsidR="00C009A6" w:rsidRPr="005E206C">
              <w:rPr>
                <w:rFonts w:ascii="Times New Roman" w:hAnsi="Times New Roman"/>
                <w:sz w:val="20"/>
                <w:szCs w:val="22"/>
              </w:rPr>
              <w:t xml:space="preserve"> case a bidder bids on behalf of more than one Manufacturer for different equipment, he should be an Authorized Dealer/Agent for those manufacturers.</w:t>
            </w:r>
          </w:p>
        </w:tc>
        <w:tc>
          <w:tcPr>
            <w:tcW w:w="4440" w:type="dxa"/>
            <w:tcBorders>
              <w:bottom w:val="double" w:sz="4" w:space="0" w:color="auto"/>
            </w:tcBorders>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r w:rsidRPr="005E206C">
              <w:rPr>
                <w:spacing w:val="-2"/>
                <w:sz w:val="20"/>
                <w:szCs w:val="22"/>
              </w:rPr>
              <w:t>Dealership/Agent Certificate from each manufacturer.</w:t>
            </w:r>
          </w:p>
        </w:tc>
        <w:tc>
          <w:tcPr>
            <w:tcW w:w="630" w:type="dxa"/>
            <w:tcBorders>
              <w:bottom w:val="double" w:sz="4" w:space="0" w:color="auto"/>
            </w:tcBorders>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r w:rsidR="00581B34" w:rsidRPr="005E206C" w:rsidTr="00116BA1">
        <w:trPr>
          <w:trHeight w:val="1083"/>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7.</w:t>
            </w:r>
          </w:p>
        </w:tc>
        <w:tc>
          <w:tcPr>
            <w:tcW w:w="4276" w:type="dxa"/>
          </w:tcPr>
          <w:p w:rsidR="00581B34" w:rsidRPr="005E206C" w:rsidRDefault="00581B34" w:rsidP="00116BA1">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firstLine="0"/>
              <w:jc w:val="both"/>
              <w:rPr>
                <w:rFonts w:ascii="Times New Roman" w:hAnsi="Times New Roman"/>
                <w:sz w:val="20"/>
                <w:szCs w:val="22"/>
              </w:rPr>
            </w:pPr>
            <w:r w:rsidRPr="005E206C">
              <w:rPr>
                <w:rFonts w:ascii="Times New Roman" w:hAnsi="Times New Roman"/>
                <w:b/>
                <w:sz w:val="20"/>
                <w:szCs w:val="22"/>
              </w:rPr>
              <w:t>Warranty:</w:t>
            </w:r>
            <w:r w:rsidRPr="005E206C">
              <w:rPr>
                <w:rFonts w:ascii="Times New Roman" w:hAnsi="Times New Roman"/>
                <w:sz w:val="20"/>
                <w:szCs w:val="22"/>
              </w:rPr>
              <w:t xml:space="preserve"> The bidder should extend warranty for a period of three years and willing to offer AMC services for a period of 5 years beyond the warranty period.</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i/>
                <w:spacing w:val="-2"/>
                <w:sz w:val="20"/>
                <w:szCs w:val="22"/>
              </w:rPr>
            </w:pPr>
            <w:r w:rsidRPr="005E206C">
              <w:rPr>
                <w:i/>
                <w:spacing w:val="-2"/>
                <w:sz w:val="20"/>
                <w:szCs w:val="22"/>
              </w:rPr>
              <w:t xml:space="preserve">An undertaking to be furnished. </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r w:rsidR="00581B34" w:rsidRPr="005E206C" w:rsidTr="00116BA1">
        <w:trPr>
          <w:trHeight w:val="1083"/>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8.</w:t>
            </w:r>
          </w:p>
        </w:tc>
        <w:tc>
          <w:tcPr>
            <w:tcW w:w="4276" w:type="dxa"/>
          </w:tcPr>
          <w:p w:rsidR="00581B34" w:rsidRPr="005E206C" w:rsidRDefault="00542867" w:rsidP="00116BA1">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firstLine="0"/>
              <w:jc w:val="both"/>
              <w:rPr>
                <w:rFonts w:ascii="Times New Roman" w:hAnsi="Times New Roman"/>
                <w:sz w:val="20"/>
                <w:szCs w:val="22"/>
              </w:rPr>
            </w:pPr>
            <w:r w:rsidRPr="005E206C">
              <w:rPr>
                <w:rFonts w:ascii="Times New Roman" w:hAnsi="Times New Roman"/>
                <w:sz w:val="20"/>
                <w:szCs w:val="22"/>
              </w:rPr>
              <w:t>Bid Security</w:t>
            </w:r>
          </w:p>
        </w:tc>
        <w:tc>
          <w:tcPr>
            <w:tcW w:w="4440" w:type="dxa"/>
          </w:tcPr>
          <w:p w:rsidR="00581B34" w:rsidRPr="005E206C" w:rsidRDefault="0008089A" w:rsidP="00336AC0">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r w:rsidRPr="005E206C">
              <w:rPr>
                <w:sz w:val="20"/>
                <w:szCs w:val="22"/>
              </w:rPr>
              <w:t xml:space="preserve">Bid security as mentioned in </w:t>
            </w:r>
            <w:r w:rsidR="00336AC0" w:rsidRPr="005E206C">
              <w:rPr>
                <w:sz w:val="20"/>
                <w:szCs w:val="22"/>
              </w:rPr>
              <w:t>Section IV (Schedule of Requirement)</w:t>
            </w:r>
            <w:r w:rsidRPr="005E206C">
              <w:rPr>
                <w:sz w:val="20"/>
                <w:szCs w:val="22"/>
              </w:rPr>
              <w:t xml:space="preserve">. </w:t>
            </w:r>
            <w:r w:rsidR="00581B34" w:rsidRPr="005E206C">
              <w:rPr>
                <w:sz w:val="20"/>
                <w:szCs w:val="22"/>
              </w:rPr>
              <w:t xml:space="preserve">The demand draft from a </w:t>
            </w:r>
            <w:proofErr w:type="spellStart"/>
            <w:r w:rsidR="00581B34" w:rsidRPr="005E206C">
              <w:rPr>
                <w:sz w:val="20"/>
                <w:szCs w:val="22"/>
              </w:rPr>
              <w:t>Nationalised</w:t>
            </w:r>
            <w:proofErr w:type="spellEnd"/>
            <w:r w:rsidR="00581B34" w:rsidRPr="005E206C">
              <w:rPr>
                <w:sz w:val="20"/>
                <w:szCs w:val="22"/>
              </w:rPr>
              <w:t xml:space="preserve"> </w:t>
            </w:r>
            <w:r w:rsidR="00C009A6" w:rsidRPr="005E206C">
              <w:rPr>
                <w:sz w:val="20"/>
                <w:szCs w:val="22"/>
              </w:rPr>
              <w:t>Bank</w:t>
            </w:r>
            <w:r w:rsidR="00581B34" w:rsidRPr="005E206C">
              <w:rPr>
                <w:sz w:val="20"/>
                <w:szCs w:val="22"/>
              </w:rPr>
              <w:t xml:space="preserve">/Scheduled Bank should be drawn in favour of ‘NATIONAL INSTITUTE OF PLANT HEALTH MANAGEMENT’ payable at Hyderabad-500 030 or it can be in the form of a Fixed Deposit Receipt or Bankers </w:t>
            </w:r>
            <w:proofErr w:type="gramStart"/>
            <w:r w:rsidR="00581B34" w:rsidRPr="005E206C">
              <w:rPr>
                <w:sz w:val="20"/>
                <w:szCs w:val="22"/>
              </w:rPr>
              <w:t>Cheque  or</w:t>
            </w:r>
            <w:proofErr w:type="gramEnd"/>
            <w:r w:rsidR="00581B34" w:rsidRPr="005E206C">
              <w:rPr>
                <w:sz w:val="20"/>
                <w:szCs w:val="22"/>
              </w:rPr>
              <w:t xml:space="preserve"> Irrevocable Bank Guarantee from any of the Nationalized/Scheduled banks in an acceptable form</w:t>
            </w:r>
            <w:r w:rsidR="0096177D" w:rsidRPr="005E206C">
              <w:rPr>
                <w:sz w:val="20"/>
                <w:szCs w:val="22"/>
              </w:rPr>
              <w:t xml:space="preserve"> in favour of NIPHM</w:t>
            </w:r>
            <w:r w:rsidR="00581B34" w:rsidRPr="005E206C">
              <w:rPr>
                <w:sz w:val="20"/>
                <w:szCs w:val="22"/>
              </w:rPr>
              <w:t>.</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r w:rsidR="0008089A" w:rsidRPr="005E206C" w:rsidTr="00116BA1">
        <w:trPr>
          <w:trHeight w:val="1083"/>
        </w:trPr>
        <w:tc>
          <w:tcPr>
            <w:tcW w:w="392" w:type="dxa"/>
          </w:tcPr>
          <w:p w:rsidR="0008089A" w:rsidRPr="005E206C" w:rsidRDefault="0008089A"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9.</w:t>
            </w:r>
          </w:p>
        </w:tc>
        <w:tc>
          <w:tcPr>
            <w:tcW w:w="4276" w:type="dxa"/>
          </w:tcPr>
          <w:p w:rsidR="0008089A" w:rsidRPr="005E206C" w:rsidRDefault="0008089A" w:rsidP="00116BA1">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firstLine="0"/>
              <w:jc w:val="both"/>
              <w:rPr>
                <w:rFonts w:ascii="Times New Roman" w:hAnsi="Times New Roman"/>
                <w:sz w:val="20"/>
                <w:szCs w:val="22"/>
              </w:rPr>
            </w:pPr>
            <w:r w:rsidRPr="005E206C">
              <w:rPr>
                <w:rFonts w:ascii="Times New Roman" w:hAnsi="Times New Roman"/>
                <w:sz w:val="20"/>
                <w:szCs w:val="22"/>
              </w:rPr>
              <w:t>Preliminary examination</w:t>
            </w:r>
          </w:p>
        </w:tc>
        <w:tc>
          <w:tcPr>
            <w:tcW w:w="4440" w:type="dxa"/>
          </w:tcPr>
          <w:p w:rsidR="0008089A" w:rsidRPr="005E206C" w:rsidRDefault="00C35D5E"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bCs/>
                <w:sz w:val="20"/>
                <w:szCs w:val="22"/>
              </w:rPr>
            </w:pPr>
            <w:r w:rsidRPr="005E206C">
              <w:rPr>
                <w:bCs/>
                <w:sz w:val="20"/>
                <w:szCs w:val="22"/>
              </w:rPr>
              <w:t>Documents to be submitted as per ITB clause 23.</w:t>
            </w:r>
          </w:p>
        </w:tc>
        <w:tc>
          <w:tcPr>
            <w:tcW w:w="630" w:type="dxa"/>
          </w:tcPr>
          <w:p w:rsidR="0008089A" w:rsidRPr="005E206C" w:rsidRDefault="0008089A"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bl>
    <w:p w:rsidR="00581B34" w:rsidRPr="005E206C" w:rsidRDefault="00581B34" w:rsidP="00D6559A">
      <w:pPr>
        <w:keepNext/>
        <w:keepLines/>
        <w:suppressAutoHyphens/>
        <w:rPr>
          <w:b/>
        </w:rPr>
      </w:pPr>
    </w:p>
    <w:p w:rsidR="00F47543" w:rsidRPr="005E206C" w:rsidRDefault="00F47543" w:rsidP="00D6559A">
      <w:pPr>
        <w:keepNext/>
        <w:keepLines/>
        <w:suppressAutoHyphens/>
        <w:jc w:val="center"/>
        <w:rPr>
          <w:b/>
        </w:rPr>
      </w:pPr>
      <w:r w:rsidRPr="005E206C">
        <w:rPr>
          <w:b/>
        </w:rPr>
        <w:t>B. The Bidding Documents</w:t>
      </w:r>
    </w:p>
    <w:p w:rsidR="00F47543" w:rsidRPr="005E206C" w:rsidRDefault="00F47543" w:rsidP="00D6559A">
      <w:pPr>
        <w:keepNext/>
        <w:keepLines/>
        <w:suppressAutoHyphens/>
        <w:jc w:val="center"/>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Content of Bidding Documents</w:t>
      </w:r>
    </w:p>
    <w:p w:rsidR="00F47543" w:rsidRPr="005E206C" w:rsidRDefault="00F47543" w:rsidP="00D6559A">
      <w:pPr>
        <w:keepNext/>
        <w:keepLines/>
        <w:suppressAutoHyphens/>
        <w:jc w:val="both"/>
      </w:pPr>
    </w:p>
    <w:p w:rsidR="00F47543" w:rsidRPr="005E206C" w:rsidRDefault="00F47543" w:rsidP="00D6559A">
      <w:pPr>
        <w:keepNext/>
        <w:keepLines/>
        <w:ind w:left="639" w:hanging="639"/>
        <w:jc w:val="both"/>
      </w:pPr>
      <w:r w:rsidRPr="005E206C">
        <w:t>3.1</w:t>
      </w:r>
      <w:r w:rsidRPr="005E206C">
        <w:tab/>
        <w:t>The goods required, bidding procedures and contract terms are prescribed in the Bidding Documents. In addition to the Invitation for Bids, the Bidding Documents include:</w:t>
      </w:r>
    </w:p>
    <w:p w:rsidR="00F47543" w:rsidRPr="005E206C" w:rsidRDefault="00F47543" w:rsidP="0088314F">
      <w:pPr>
        <w:keepNext/>
        <w:keepLines/>
        <w:numPr>
          <w:ilvl w:val="0"/>
          <w:numId w:val="24"/>
        </w:numPr>
        <w:tabs>
          <w:tab w:val="clear" w:pos="1320"/>
        </w:tabs>
        <w:suppressAutoHyphens/>
        <w:jc w:val="both"/>
      </w:pPr>
      <w:r w:rsidRPr="005E206C">
        <w:t>Instruction to Bidders;</w:t>
      </w:r>
    </w:p>
    <w:p w:rsidR="00F47543" w:rsidRPr="005E206C" w:rsidRDefault="00F47543" w:rsidP="0088314F">
      <w:pPr>
        <w:keepNext/>
        <w:keepLines/>
        <w:numPr>
          <w:ilvl w:val="0"/>
          <w:numId w:val="24"/>
        </w:numPr>
        <w:tabs>
          <w:tab w:val="clear" w:pos="1320"/>
        </w:tabs>
        <w:suppressAutoHyphens/>
        <w:jc w:val="both"/>
      </w:pPr>
      <w:r w:rsidRPr="005E206C">
        <w:t>General Conditions of Contract;</w:t>
      </w:r>
    </w:p>
    <w:p w:rsidR="00F47543" w:rsidRPr="005E206C" w:rsidRDefault="00F47543" w:rsidP="0088314F">
      <w:pPr>
        <w:keepNext/>
        <w:keepLines/>
        <w:numPr>
          <w:ilvl w:val="0"/>
          <w:numId w:val="24"/>
        </w:numPr>
        <w:tabs>
          <w:tab w:val="clear" w:pos="1320"/>
        </w:tabs>
        <w:suppressAutoHyphens/>
        <w:jc w:val="both"/>
      </w:pPr>
      <w:r w:rsidRPr="005E206C">
        <w:t>Schedule of Requirements;</w:t>
      </w:r>
    </w:p>
    <w:p w:rsidR="00F47543" w:rsidRPr="005E206C" w:rsidRDefault="00F47543" w:rsidP="0088314F">
      <w:pPr>
        <w:keepNext/>
        <w:keepLines/>
        <w:numPr>
          <w:ilvl w:val="0"/>
          <w:numId w:val="24"/>
        </w:numPr>
        <w:tabs>
          <w:tab w:val="clear" w:pos="1320"/>
        </w:tabs>
        <w:suppressAutoHyphens/>
        <w:jc w:val="both"/>
      </w:pPr>
      <w:r w:rsidRPr="005E206C">
        <w:t>Technical Specifications;</w:t>
      </w:r>
    </w:p>
    <w:p w:rsidR="00F47543" w:rsidRPr="005E206C" w:rsidRDefault="00F47543" w:rsidP="0088314F">
      <w:pPr>
        <w:keepNext/>
        <w:keepLines/>
        <w:numPr>
          <w:ilvl w:val="0"/>
          <w:numId w:val="24"/>
        </w:numPr>
        <w:tabs>
          <w:tab w:val="clear" w:pos="1320"/>
        </w:tabs>
        <w:suppressAutoHyphens/>
        <w:jc w:val="both"/>
      </w:pPr>
      <w:r w:rsidRPr="005E206C">
        <w:t>Technical proposal submission form, Price proposal submission form and Price Schedules;</w:t>
      </w:r>
    </w:p>
    <w:p w:rsidR="00F47543" w:rsidRPr="005E206C" w:rsidRDefault="00F47543" w:rsidP="0088314F">
      <w:pPr>
        <w:keepNext/>
        <w:keepLines/>
        <w:numPr>
          <w:ilvl w:val="0"/>
          <w:numId w:val="24"/>
        </w:numPr>
        <w:tabs>
          <w:tab w:val="clear" w:pos="1320"/>
        </w:tabs>
        <w:suppressAutoHyphens/>
        <w:jc w:val="both"/>
      </w:pPr>
      <w:r w:rsidRPr="005E206C">
        <w:t>Bid Security Form;</w:t>
      </w:r>
    </w:p>
    <w:p w:rsidR="00F47543" w:rsidRPr="005E206C" w:rsidRDefault="00F47543" w:rsidP="0088314F">
      <w:pPr>
        <w:keepNext/>
        <w:keepLines/>
        <w:numPr>
          <w:ilvl w:val="0"/>
          <w:numId w:val="24"/>
        </w:numPr>
        <w:tabs>
          <w:tab w:val="clear" w:pos="1320"/>
        </w:tabs>
        <w:suppressAutoHyphens/>
        <w:jc w:val="both"/>
      </w:pPr>
      <w:r w:rsidRPr="005E206C">
        <w:t xml:space="preserve">Contract Form; </w:t>
      </w:r>
    </w:p>
    <w:p w:rsidR="00F47543" w:rsidRPr="005E206C" w:rsidRDefault="00F47543" w:rsidP="0088314F">
      <w:pPr>
        <w:keepNext/>
        <w:keepLines/>
        <w:numPr>
          <w:ilvl w:val="0"/>
          <w:numId w:val="24"/>
        </w:numPr>
        <w:tabs>
          <w:tab w:val="clear" w:pos="1320"/>
        </w:tabs>
        <w:suppressAutoHyphens/>
        <w:jc w:val="both"/>
      </w:pPr>
      <w:r w:rsidRPr="005E206C">
        <w:t>Performance Security Form;</w:t>
      </w:r>
    </w:p>
    <w:p w:rsidR="00F47543" w:rsidRPr="005E206C" w:rsidRDefault="00F47543" w:rsidP="0088314F">
      <w:pPr>
        <w:keepNext/>
        <w:keepLines/>
        <w:numPr>
          <w:ilvl w:val="0"/>
          <w:numId w:val="24"/>
        </w:numPr>
        <w:tabs>
          <w:tab w:val="clear" w:pos="1320"/>
        </w:tabs>
        <w:suppressAutoHyphens/>
        <w:jc w:val="both"/>
      </w:pPr>
      <w:r w:rsidRPr="005E206C">
        <w:t>Performance Statement Form;</w:t>
      </w:r>
    </w:p>
    <w:p w:rsidR="00F47543" w:rsidRPr="005E206C" w:rsidRDefault="00F47543" w:rsidP="0088314F">
      <w:pPr>
        <w:keepNext/>
        <w:keepLines/>
        <w:numPr>
          <w:ilvl w:val="0"/>
          <w:numId w:val="24"/>
        </w:numPr>
        <w:tabs>
          <w:tab w:val="clear" w:pos="1320"/>
        </w:tabs>
        <w:suppressAutoHyphens/>
        <w:jc w:val="both"/>
      </w:pPr>
      <w:r w:rsidRPr="005E206C">
        <w:t xml:space="preserve">Manufacturer’s Authorization Form; </w:t>
      </w:r>
    </w:p>
    <w:p w:rsidR="00035D67" w:rsidRPr="005E206C" w:rsidRDefault="00035D67" w:rsidP="0088314F">
      <w:pPr>
        <w:keepNext/>
        <w:keepLines/>
        <w:numPr>
          <w:ilvl w:val="0"/>
          <w:numId w:val="24"/>
        </w:numPr>
        <w:tabs>
          <w:tab w:val="clear" w:pos="1320"/>
        </w:tabs>
        <w:suppressAutoHyphens/>
        <w:jc w:val="both"/>
      </w:pPr>
      <w:r w:rsidRPr="005E206C">
        <w:t>Integrity Pact</w:t>
      </w:r>
    </w:p>
    <w:p w:rsidR="00035D67" w:rsidRPr="005E206C" w:rsidRDefault="00035D67" w:rsidP="0088314F">
      <w:pPr>
        <w:keepNext/>
        <w:keepLines/>
        <w:numPr>
          <w:ilvl w:val="0"/>
          <w:numId w:val="24"/>
        </w:numPr>
        <w:tabs>
          <w:tab w:val="clear" w:pos="1320"/>
        </w:tabs>
        <w:suppressAutoHyphens/>
        <w:jc w:val="both"/>
      </w:pPr>
      <w:r w:rsidRPr="005E206C">
        <w:t>Bidder’s Profile</w:t>
      </w:r>
    </w:p>
    <w:p w:rsidR="00035D67" w:rsidRPr="005E206C" w:rsidRDefault="00035D67" w:rsidP="0088314F">
      <w:pPr>
        <w:keepNext/>
        <w:keepLines/>
        <w:numPr>
          <w:ilvl w:val="0"/>
          <w:numId w:val="24"/>
        </w:numPr>
        <w:tabs>
          <w:tab w:val="clear" w:pos="1320"/>
        </w:tabs>
        <w:suppressAutoHyphens/>
        <w:jc w:val="both"/>
      </w:pPr>
      <w:r w:rsidRPr="005E206C">
        <w:t xml:space="preserve">Qualification Requirement </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3.2</w:t>
      </w:r>
      <w:r w:rsidRPr="005E206C">
        <w:tab/>
        <w:t>The Bidder is expected to examine all instructions, forms, terms, and specifications in the Bidding Documents. Failure to furnish all information required by the Bidding Documents or submission of a bid not substantially responsive to the Bidding Documents [in every respect] will be at the Bidder's risk and may result in rejection of bid.</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left" w:pos="720"/>
        </w:tabs>
        <w:suppressAutoHyphens/>
        <w:ind w:left="630" w:hanging="630"/>
        <w:jc w:val="both"/>
        <w:rPr>
          <w:b/>
        </w:rPr>
      </w:pPr>
      <w:r w:rsidRPr="005E206C">
        <w:rPr>
          <w:b/>
        </w:rPr>
        <w:t>Clarification of Bidding Documents</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hanging="720"/>
        <w:jc w:val="both"/>
      </w:pPr>
      <w:r w:rsidRPr="005E206C">
        <w:t>4.1</w:t>
      </w:r>
      <w:r w:rsidRPr="005E206C">
        <w:tab/>
        <w:t>A prospective Bidder requiring any clarification of the Bidding Documents may notify the Purchaser</w:t>
      </w:r>
      <w:r w:rsidR="008B29B3" w:rsidRPr="005E206C">
        <w:t xml:space="preserve"> in writing or by fax or e-mail </w:t>
      </w:r>
      <w:r w:rsidRPr="005E206C">
        <w:t>at the Purchaser's mailing address given below: -</w:t>
      </w:r>
    </w:p>
    <w:p w:rsidR="000123D4" w:rsidRPr="005E206C" w:rsidRDefault="000123D4" w:rsidP="00D6559A">
      <w:pPr>
        <w:keepNext/>
        <w:keepLines/>
        <w:suppressAutoHyphens/>
        <w:ind w:left="1440"/>
        <w:jc w:val="both"/>
        <w:rPr>
          <w:spacing w:val="-2"/>
        </w:rPr>
      </w:pPr>
      <w:r w:rsidRPr="005E206C">
        <w:rPr>
          <w:spacing w:val="-2"/>
        </w:rPr>
        <w:t xml:space="preserve">The </w:t>
      </w:r>
      <w:r w:rsidR="00C75FB0" w:rsidRPr="005E206C">
        <w:rPr>
          <w:spacing w:val="-2"/>
        </w:rPr>
        <w:t>Registrar</w:t>
      </w:r>
      <w:r w:rsidR="00353010" w:rsidRPr="005E206C">
        <w:rPr>
          <w:spacing w:val="-2"/>
        </w:rPr>
        <w:t xml:space="preserve"> </w:t>
      </w:r>
    </w:p>
    <w:p w:rsidR="000123D4" w:rsidRPr="005E206C" w:rsidRDefault="000123D4" w:rsidP="00D6559A">
      <w:pPr>
        <w:keepNext/>
        <w:keepLines/>
        <w:suppressAutoHyphens/>
        <w:ind w:left="1440"/>
        <w:jc w:val="both"/>
        <w:rPr>
          <w:spacing w:val="-2"/>
        </w:rPr>
      </w:pPr>
      <w:r w:rsidRPr="005E206C">
        <w:rPr>
          <w:spacing w:val="-2"/>
        </w:rPr>
        <w:t>National Institute of Plant Health Management (NIPHM)</w:t>
      </w:r>
    </w:p>
    <w:p w:rsidR="000123D4" w:rsidRPr="005E206C" w:rsidRDefault="000123D4" w:rsidP="00D6559A">
      <w:pPr>
        <w:keepNext/>
        <w:keepLines/>
        <w:suppressAutoHyphens/>
        <w:ind w:left="1440"/>
        <w:jc w:val="both"/>
        <w:rPr>
          <w:spacing w:val="-2"/>
        </w:rPr>
      </w:pPr>
      <w:r w:rsidRPr="005E206C">
        <w:rPr>
          <w:spacing w:val="-2"/>
        </w:rPr>
        <w:t xml:space="preserve">Dept. of Agriculture &amp; Cooperation, Ministry of Agriculture, </w:t>
      </w:r>
    </w:p>
    <w:p w:rsidR="000123D4" w:rsidRPr="005E206C" w:rsidRDefault="000123D4" w:rsidP="00D6559A">
      <w:pPr>
        <w:keepNext/>
        <w:keepLines/>
        <w:suppressAutoHyphens/>
        <w:ind w:left="1440"/>
        <w:jc w:val="both"/>
        <w:rPr>
          <w:spacing w:val="-2"/>
        </w:rPr>
      </w:pPr>
      <w:r w:rsidRPr="005E206C">
        <w:rPr>
          <w:spacing w:val="-2"/>
        </w:rPr>
        <w:t>Government of India</w:t>
      </w:r>
    </w:p>
    <w:p w:rsidR="000123D4" w:rsidRPr="005E206C" w:rsidRDefault="000123D4" w:rsidP="00D6559A">
      <w:pPr>
        <w:keepNext/>
        <w:keepLines/>
        <w:suppressAutoHyphens/>
        <w:ind w:left="1440"/>
        <w:jc w:val="both"/>
        <w:rPr>
          <w:spacing w:val="-2"/>
        </w:rPr>
      </w:pPr>
      <w:r w:rsidRPr="005E206C">
        <w:rPr>
          <w:spacing w:val="-2"/>
        </w:rPr>
        <w:t>Rajendranagar, Hyderabad - 500 030 (</w:t>
      </w:r>
      <w:proofErr w:type="spellStart"/>
      <w:r w:rsidR="002C3082" w:rsidRPr="005E206C">
        <w:rPr>
          <w:spacing w:val="-2"/>
        </w:rPr>
        <w:t>Telangana</w:t>
      </w:r>
      <w:proofErr w:type="spellEnd"/>
      <w:r w:rsidRPr="005E206C">
        <w:rPr>
          <w:spacing w:val="-2"/>
        </w:rPr>
        <w:t>) INDIA</w:t>
      </w:r>
    </w:p>
    <w:p w:rsidR="000123D4" w:rsidRPr="005E206C" w:rsidRDefault="000123D4" w:rsidP="00D6559A">
      <w:pPr>
        <w:keepNext/>
        <w:keepLines/>
        <w:suppressAutoHyphens/>
        <w:ind w:left="1440"/>
        <w:jc w:val="both"/>
        <w:rPr>
          <w:spacing w:val="-2"/>
        </w:rPr>
      </w:pPr>
    </w:p>
    <w:p w:rsidR="000123D4" w:rsidRPr="005E206C" w:rsidRDefault="000123D4" w:rsidP="00D6559A">
      <w:pPr>
        <w:keepNext/>
        <w:keepLines/>
        <w:suppressAutoHyphens/>
        <w:ind w:left="1440"/>
        <w:jc w:val="both"/>
        <w:rPr>
          <w:spacing w:val="-2"/>
        </w:rPr>
      </w:pPr>
      <w:r w:rsidRPr="005E206C">
        <w:rPr>
          <w:b/>
          <w:bCs/>
          <w:spacing w:val="-2"/>
        </w:rPr>
        <w:t>Ph: + 91 40 24013346, 24011633</w:t>
      </w:r>
    </w:p>
    <w:p w:rsidR="000123D4" w:rsidRPr="005E206C" w:rsidRDefault="000123D4" w:rsidP="00D6559A">
      <w:pPr>
        <w:keepNext/>
        <w:keepLines/>
        <w:suppressAutoHyphens/>
        <w:ind w:left="1440"/>
        <w:jc w:val="both"/>
        <w:rPr>
          <w:b/>
          <w:bCs/>
          <w:spacing w:val="-2"/>
        </w:rPr>
      </w:pPr>
      <w:r w:rsidRPr="005E206C">
        <w:rPr>
          <w:b/>
          <w:bCs/>
          <w:spacing w:val="-2"/>
        </w:rPr>
        <w:t>Tele Fax:  +91 40 24015346</w:t>
      </w:r>
    </w:p>
    <w:p w:rsidR="008B29B3" w:rsidRPr="005E206C" w:rsidRDefault="008B29B3" w:rsidP="00181875">
      <w:pPr>
        <w:keepNext/>
        <w:keepLines/>
        <w:suppressAutoHyphens/>
        <w:ind w:left="1440"/>
        <w:jc w:val="both"/>
        <w:rPr>
          <w:b/>
          <w:bCs/>
          <w:spacing w:val="-2"/>
        </w:rPr>
      </w:pPr>
      <w:proofErr w:type="gramStart"/>
      <w:r w:rsidRPr="005E206C">
        <w:rPr>
          <w:b/>
          <w:bCs/>
          <w:spacing w:val="-2"/>
        </w:rPr>
        <w:t>e-mail</w:t>
      </w:r>
      <w:proofErr w:type="gramEnd"/>
      <w:r w:rsidRPr="005E206C">
        <w:rPr>
          <w:b/>
          <w:bCs/>
          <w:spacing w:val="-2"/>
        </w:rPr>
        <w:t xml:space="preserve">: </w:t>
      </w:r>
      <w:hyperlink r:id="rId17" w:history="1">
        <w:r w:rsidR="00181875" w:rsidRPr="005E206C">
          <w:rPr>
            <w:rStyle w:val="Hyperlink"/>
            <w:b/>
            <w:bCs/>
            <w:spacing w:val="-2"/>
          </w:rPr>
          <w:t>registrarniphm@nic.in</w:t>
        </w:r>
      </w:hyperlink>
      <w:r w:rsidR="00181875" w:rsidRPr="005E206C">
        <w:rPr>
          <w:b/>
          <w:bCs/>
          <w:spacing w:val="-2"/>
        </w:rPr>
        <w:t xml:space="preserve"> ; </w:t>
      </w:r>
      <w:hyperlink r:id="rId18" w:history="1">
        <w:r w:rsidR="00181875" w:rsidRPr="005E206C">
          <w:rPr>
            <w:rStyle w:val="Hyperlink"/>
            <w:b/>
            <w:bCs/>
            <w:spacing w:val="-2"/>
          </w:rPr>
          <w:t>niphm@nic.in</w:t>
        </w:r>
      </w:hyperlink>
      <w:r w:rsidR="00181875" w:rsidRPr="005E206C">
        <w:rPr>
          <w:b/>
          <w:bCs/>
          <w:spacing w:val="-2"/>
        </w:rPr>
        <w:t xml:space="preserve"> </w:t>
      </w:r>
    </w:p>
    <w:p w:rsidR="00F47543" w:rsidRPr="005E206C" w:rsidRDefault="00F47543" w:rsidP="00D6559A">
      <w:pPr>
        <w:keepNext/>
        <w:keepLines/>
        <w:suppressAutoHyphens/>
        <w:ind w:left="1440"/>
        <w:jc w:val="both"/>
      </w:pPr>
    </w:p>
    <w:p w:rsidR="00F47543" w:rsidRPr="005E206C" w:rsidRDefault="00F47543" w:rsidP="00D6559A">
      <w:pPr>
        <w:keepNext/>
        <w:keepLines/>
        <w:suppressAutoHyphens/>
        <w:ind w:left="720"/>
        <w:jc w:val="both"/>
      </w:pPr>
      <w:r w:rsidRPr="005E206C">
        <w:t xml:space="preserve">The Purchaser will respond in writing to any request for clarification of the Bidding Documents, which it receives no later than 15 days prior to the deadline for submission of bids prescribed in ITB clause 16.1. Written copies of the Purchaser's response (including an explanation of the query but without identifying the source of inquiry) will be </w:t>
      </w:r>
      <w:r w:rsidR="00D1317D" w:rsidRPr="005E206C">
        <w:t>notified in the NIPHM website.</w:t>
      </w:r>
    </w:p>
    <w:p w:rsidR="00F47543" w:rsidRPr="005E206C" w:rsidRDefault="00F47543" w:rsidP="00D6559A">
      <w:pPr>
        <w:keepNext/>
        <w:keepLines/>
        <w:suppressAutoHyphens/>
        <w:jc w:val="both"/>
      </w:pPr>
    </w:p>
    <w:p w:rsidR="00B0433D" w:rsidRPr="005E206C" w:rsidRDefault="00B0433D" w:rsidP="00D6559A">
      <w:pPr>
        <w:keepNext/>
        <w:keepLines/>
        <w:suppressAutoHyphens/>
        <w:jc w:val="both"/>
      </w:pPr>
    </w:p>
    <w:p w:rsidR="00B0433D" w:rsidRPr="005E206C" w:rsidRDefault="00B0433D" w:rsidP="00D6559A">
      <w:pPr>
        <w:keepNext/>
        <w:keepLines/>
        <w:suppressAutoHyphens/>
        <w:jc w:val="both"/>
      </w:pPr>
    </w:p>
    <w:p w:rsidR="00B0433D" w:rsidRPr="005E206C" w:rsidRDefault="00B0433D" w:rsidP="00D6559A">
      <w:pPr>
        <w:keepNext/>
        <w:keepLines/>
        <w:suppressAutoHyphens/>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lastRenderedPageBreak/>
        <w:t>Amendment of Bidding Documents</w:t>
      </w:r>
    </w:p>
    <w:p w:rsidR="00F47543" w:rsidRPr="005E206C" w:rsidRDefault="00F47543" w:rsidP="00D6559A">
      <w:pPr>
        <w:keepNext/>
        <w:keepLines/>
        <w:suppressAutoHyphens/>
        <w:jc w:val="both"/>
      </w:pPr>
    </w:p>
    <w:p w:rsidR="009E3643" w:rsidRPr="005E206C" w:rsidRDefault="008B53F9" w:rsidP="0088314F">
      <w:pPr>
        <w:numPr>
          <w:ilvl w:val="1"/>
          <w:numId w:val="104"/>
        </w:numPr>
        <w:suppressAutoHyphens/>
        <w:autoSpaceDE w:val="0"/>
        <w:spacing w:line="276" w:lineRule="auto"/>
        <w:jc w:val="both"/>
        <w:rPr>
          <w:sz w:val="22"/>
          <w:szCs w:val="22"/>
        </w:rPr>
      </w:pPr>
      <w:r w:rsidRPr="005E206C">
        <w:rPr>
          <w:sz w:val="22"/>
          <w:szCs w:val="22"/>
        </w:rPr>
        <w:t xml:space="preserve">NIPHM may amend the Tender Conditions up to 7 days prior to the time fixed for last date of the Tender submission. </w:t>
      </w:r>
    </w:p>
    <w:p w:rsidR="003A419A" w:rsidRPr="005E206C" w:rsidRDefault="003A419A" w:rsidP="003A419A">
      <w:pPr>
        <w:suppressAutoHyphens/>
        <w:autoSpaceDE w:val="0"/>
        <w:spacing w:line="276" w:lineRule="auto"/>
        <w:ind w:left="540"/>
        <w:jc w:val="both"/>
        <w:rPr>
          <w:sz w:val="22"/>
          <w:szCs w:val="22"/>
        </w:rPr>
      </w:pPr>
    </w:p>
    <w:p w:rsidR="009E3643" w:rsidRPr="005E206C" w:rsidRDefault="008B53F9" w:rsidP="0088314F">
      <w:pPr>
        <w:numPr>
          <w:ilvl w:val="1"/>
          <w:numId w:val="104"/>
        </w:numPr>
        <w:suppressAutoHyphens/>
        <w:autoSpaceDE w:val="0"/>
        <w:spacing w:line="276" w:lineRule="auto"/>
        <w:jc w:val="both"/>
        <w:rPr>
          <w:sz w:val="22"/>
          <w:szCs w:val="22"/>
        </w:rPr>
      </w:pPr>
      <w:r w:rsidRPr="005E206C">
        <w:rPr>
          <w:sz w:val="22"/>
          <w:szCs w:val="22"/>
        </w:rPr>
        <w:t xml:space="preserve">Amendment to the tender, in response to clarifications sought by prospective </w:t>
      </w:r>
      <w:r w:rsidR="00874DEA" w:rsidRPr="005E206C">
        <w:rPr>
          <w:sz w:val="22"/>
          <w:szCs w:val="22"/>
        </w:rPr>
        <w:t>Bidder’s</w:t>
      </w:r>
      <w:r w:rsidRPr="005E206C">
        <w:rPr>
          <w:sz w:val="22"/>
          <w:szCs w:val="22"/>
        </w:rPr>
        <w:t xml:space="preserve">, is solely at the discretion of NIPHM. Such amendments will be notified on NIPHM’s website. </w:t>
      </w:r>
    </w:p>
    <w:p w:rsidR="003A419A" w:rsidRPr="005E206C" w:rsidRDefault="003A419A" w:rsidP="003A419A">
      <w:pPr>
        <w:pStyle w:val="ListParagraph"/>
        <w:rPr>
          <w:rFonts w:ascii="Times New Roman" w:hAnsi="Times New Roman"/>
          <w:szCs w:val="22"/>
        </w:rPr>
      </w:pPr>
    </w:p>
    <w:p w:rsidR="008B53F9" w:rsidRPr="005E206C" w:rsidRDefault="008B53F9" w:rsidP="0088314F">
      <w:pPr>
        <w:numPr>
          <w:ilvl w:val="1"/>
          <w:numId w:val="104"/>
        </w:numPr>
        <w:tabs>
          <w:tab w:val="num" w:pos="1080"/>
        </w:tabs>
        <w:suppressAutoHyphens/>
        <w:autoSpaceDE w:val="0"/>
        <w:spacing w:line="276" w:lineRule="auto"/>
        <w:jc w:val="both"/>
        <w:rPr>
          <w:sz w:val="22"/>
          <w:szCs w:val="22"/>
        </w:rPr>
      </w:pPr>
      <w:r w:rsidRPr="005E206C">
        <w:rPr>
          <w:sz w:val="22"/>
          <w:szCs w:val="22"/>
        </w:rPr>
        <w:t>NIPHM, at its discretion, may or may not extend the due date and time for the submission of bids on account of amendments.</w:t>
      </w:r>
      <w:r w:rsidR="00DA0EC9" w:rsidRPr="005E206C">
        <w:rPr>
          <w:sz w:val="22"/>
          <w:szCs w:val="22"/>
        </w:rPr>
        <w:t xml:space="preserve"> Extension of time, if any, </w:t>
      </w:r>
      <w:r w:rsidRPr="005E206C">
        <w:rPr>
          <w:sz w:val="22"/>
          <w:szCs w:val="22"/>
        </w:rPr>
        <w:t>will be notified on NIPHM’s website.</w:t>
      </w:r>
    </w:p>
    <w:p w:rsidR="00990CEE" w:rsidRPr="005E206C" w:rsidRDefault="00990CEE" w:rsidP="0009139E">
      <w:pPr>
        <w:keepNext/>
        <w:keepLines/>
        <w:suppressAutoHyphens/>
        <w:ind w:left="360"/>
        <w:jc w:val="both"/>
        <w:rPr>
          <w:sz w:val="22"/>
          <w:szCs w:val="22"/>
        </w:rPr>
      </w:pPr>
    </w:p>
    <w:p w:rsidR="0009139E" w:rsidRPr="005E206C" w:rsidRDefault="0009139E" w:rsidP="0009139E">
      <w:pPr>
        <w:keepNext/>
        <w:keepLines/>
        <w:suppressAutoHyphens/>
        <w:ind w:left="360"/>
        <w:jc w:val="both"/>
        <w:rPr>
          <w:b/>
        </w:rPr>
      </w:pPr>
      <w:proofErr w:type="gramStart"/>
      <w:r w:rsidRPr="005E206C">
        <w:rPr>
          <w:sz w:val="22"/>
          <w:szCs w:val="22"/>
        </w:rPr>
        <w:t>All the Bidder’s</w:t>
      </w:r>
      <w:proofErr w:type="gramEnd"/>
      <w:r w:rsidRPr="005E206C">
        <w:rPr>
          <w:sz w:val="22"/>
          <w:szCs w:val="22"/>
        </w:rPr>
        <w:t xml:space="preserve"> are advised to periodically browse NIPHM website </w:t>
      </w:r>
      <w:hyperlink r:id="rId19" w:history="1">
        <w:r w:rsidRPr="005E206C">
          <w:rPr>
            <w:rStyle w:val="Hyperlink"/>
            <w:sz w:val="22"/>
            <w:szCs w:val="22"/>
          </w:rPr>
          <w:t>http://niphm.gov.in</w:t>
        </w:r>
      </w:hyperlink>
      <w:r w:rsidRPr="005E206C">
        <w:rPr>
          <w:sz w:val="22"/>
          <w:szCs w:val="22"/>
        </w:rPr>
        <w:t xml:space="preserve"> for any amendments or corrigenda issued in connection with this Tender.</w:t>
      </w:r>
      <w:r w:rsidRPr="005E206C">
        <w:rPr>
          <w:color w:val="000000"/>
          <w:sz w:val="22"/>
          <w:szCs w:val="22"/>
        </w:rPr>
        <w:t xml:space="preserve"> NIPHM will not be responsible for any misinterpretation of the provisions of this tender document on account of the Bidder’s’ failure to update the bid documents based on changes announced through the website.</w:t>
      </w:r>
    </w:p>
    <w:p w:rsidR="00B0433D" w:rsidRPr="005E206C" w:rsidRDefault="00B0433D" w:rsidP="00B0433D">
      <w:pPr>
        <w:keepNext/>
        <w:keepLines/>
        <w:suppressAutoHyphens/>
        <w:jc w:val="center"/>
        <w:rPr>
          <w:b/>
        </w:rPr>
      </w:pPr>
      <w:r w:rsidRPr="005E206C">
        <w:rPr>
          <w:b/>
        </w:rPr>
        <w:t>C. Preparation of Bids</w:t>
      </w:r>
    </w:p>
    <w:p w:rsidR="00B0433D" w:rsidRPr="005E206C" w:rsidRDefault="00B0433D" w:rsidP="0088314F">
      <w:pPr>
        <w:keepNext/>
        <w:keepLines/>
        <w:numPr>
          <w:ilvl w:val="0"/>
          <w:numId w:val="16"/>
        </w:numPr>
        <w:tabs>
          <w:tab w:val="clear" w:pos="360"/>
        </w:tabs>
        <w:suppressAutoHyphens/>
        <w:jc w:val="both"/>
        <w:rPr>
          <w:b/>
        </w:rPr>
      </w:pPr>
      <w:r w:rsidRPr="005E206C">
        <w:rPr>
          <w:b/>
        </w:rPr>
        <w:t>Language of Bid</w:t>
      </w:r>
    </w:p>
    <w:p w:rsidR="00B0433D" w:rsidRPr="005E206C" w:rsidRDefault="00B0433D" w:rsidP="00B0433D">
      <w:pPr>
        <w:keepNext/>
        <w:keepLines/>
        <w:suppressAutoHyphens/>
        <w:jc w:val="both"/>
      </w:pPr>
    </w:p>
    <w:p w:rsidR="00B0433D" w:rsidRPr="005E206C" w:rsidRDefault="00B0433D" w:rsidP="00B0433D">
      <w:pPr>
        <w:keepNext/>
        <w:keepLines/>
        <w:suppressAutoHyphens/>
        <w:ind w:left="600" w:hanging="600"/>
        <w:jc w:val="both"/>
      </w:pPr>
      <w:r w:rsidRPr="005E206C">
        <w:t>6.1</w:t>
      </w:r>
      <w:r w:rsidRPr="005E206C">
        <w:tab/>
        <w:t xml:space="preserve">The bid prepared by the Bidder, as well as all correspondence and documents relating to the bid exchanged by the Bidder and the </w:t>
      </w:r>
      <w:proofErr w:type="gramStart"/>
      <w:r w:rsidRPr="005E206C">
        <w:t>Purchaser,</w:t>
      </w:r>
      <w:proofErr w:type="gramEnd"/>
      <w:r w:rsidRPr="005E206C">
        <w:t xml:space="preserve"> shall be written in the English language.  Supporting documents and printed literature furnished by the Bidder may be in another language provided they are accompanied by an accurate translation of all the passages in the English language, in which case, for purposes of interpretation of the Bid, the translation shall govern.</w:t>
      </w:r>
    </w:p>
    <w:p w:rsidR="00B0433D" w:rsidRPr="005E206C" w:rsidRDefault="00B0433D" w:rsidP="00B0433D">
      <w:pPr>
        <w:keepNext/>
        <w:keepLines/>
        <w:suppressAutoHyphens/>
        <w:jc w:val="both"/>
      </w:pPr>
    </w:p>
    <w:p w:rsidR="00B0433D" w:rsidRPr="005E206C" w:rsidRDefault="00B0433D" w:rsidP="0088314F">
      <w:pPr>
        <w:keepNext/>
        <w:keepLines/>
        <w:numPr>
          <w:ilvl w:val="0"/>
          <w:numId w:val="16"/>
        </w:numPr>
        <w:tabs>
          <w:tab w:val="clear" w:pos="360"/>
        </w:tabs>
        <w:suppressAutoHyphens/>
        <w:jc w:val="both"/>
        <w:rPr>
          <w:b/>
        </w:rPr>
      </w:pPr>
      <w:r w:rsidRPr="005E206C">
        <w:rPr>
          <w:b/>
        </w:rPr>
        <w:t>Documents Constituting the Bid</w:t>
      </w:r>
    </w:p>
    <w:p w:rsidR="00B0433D" w:rsidRPr="005E206C" w:rsidRDefault="00B0433D" w:rsidP="00B0433D">
      <w:pPr>
        <w:keepNext/>
        <w:keepLines/>
        <w:suppressAutoHyphens/>
        <w:jc w:val="both"/>
      </w:pPr>
    </w:p>
    <w:p w:rsidR="00B0433D" w:rsidRPr="005E206C" w:rsidRDefault="00B0433D" w:rsidP="0088314F">
      <w:pPr>
        <w:keepNext/>
        <w:keepLines/>
        <w:numPr>
          <w:ilvl w:val="0"/>
          <w:numId w:val="37"/>
        </w:numPr>
        <w:jc w:val="both"/>
        <w:rPr>
          <w:lang w:val="en-GB"/>
        </w:rPr>
      </w:pPr>
      <w:r w:rsidRPr="005E206C">
        <w:rPr>
          <w:lang w:val="en-GB"/>
        </w:rPr>
        <w:t xml:space="preserve">The Bid shall comprise two envelopes submitted simultaneously, one containing the Technical Proposal and the other the Price Proposal, enclosed together in an outer single envelope. </w:t>
      </w:r>
    </w:p>
    <w:p w:rsidR="00B0433D" w:rsidRPr="005E206C" w:rsidRDefault="00B0433D" w:rsidP="00B0433D">
      <w:pPr>
        <w:keepNext/>
        <w:keepLines/>
        <w:jc w:val="both"/>
        <w:rPr>
          <w:lang w:val="en-GB"/>
        </w:rPr>
      </w:pPr>
    </w:p>
    <w:p w:rsidR="00B0433D" w:rsidRPr="005E206C" w:rsidRDefault="00B0433D" w:rsidP="0088314F">
      <w:pPr>
        <w:keepNext/>
        <w:keepLines/>
        <w:numPr>
          <w:ilvl w:val="0"/>
          <w:numId w:val="37"/>
        </w:numPr>
        <w:jc w:val="both"/>
        <w:rPr>
          <w:lang w:val="en-GB"/>
        </w:rPr>
      </w:pPr>
      <w:r w:rsidRPr="005E206C">
        <w:rPr>
          <w:lang w:val="en-GB"/>
        </w:rPr>
        <w:t xml:space="preserve">Initially, only the Technical Proposals will be opened at the address, date and time specified in ITB Sub-Clause </w:t>
      </w:r>
      <w:r w:rsidR="007E70C6" w:rsidRPr="005E206C">
        <w:rPr>
          <w:lang w:val="en-GB"/>
        </w:rPr>
        <w:t>19.1</w:t>
      </w:r>
      <w:r w:rsidRPr="005E206C">
        <w:rPr>
          <w:lang w:val="en-GB"/>
        </w:rPr>
        <w:t>.  The Price Proposals remain sealed and are held in custody by the Purchaser. The Technical Proposals will be evaluated by the Purchaser.  Bids with Technical Proposals which do not conform to the specified requirements will be rejected as deficient Bids.</w:t>
      </w:r>
    </w:p>
    <w:p w:rsidR="00B0433D" w:rsidRPr="005E206C" w:rsidRDefault="00B0433D" w:rsidP="00B0433D">
      <w:pPr>
        <w:keepNext/>
        <w:keepLines/>
        <w:jc w:val="both"/>
        <w:rPr>
          <w:lang w:val="en-GB"/>
        </w:rPr>
      </w:pPr>
    </w:p>
    <w:p w:rsidR="00B0433D" w:rsidRPr="005E206C" w:rsidRDefault="00B0433D" w:rsidP="0088314F">
      <w:pPr>
        <w:keepNext/>
        <w:keepLines/>
        <w:numPr>
          <w:ilvl w:val="0"/>
          <w:numId w:val="37"/>
        </w:numPr>
        <w:jc w:val="both"/>
        <w:rPr>
          <w:lang w:val="en-GB"/>
        </w:rPr>
      </w:pPr>
      <w:r w:rsidRPr="005E206C">
        <w:rPr>
          <w:lang w:val="en-GB"/>
        </w:rPr>
        <w:t xml:space="preserve">Price Proposals of technically compliant Bids will be opened in public at a date and time advised by the Purchaser. The Price Proposals will be evaluated and the Contract will be awarded to the Bidder </w:t>
      </w:r>
      <w:proofErr w:type="gramStart"/>
      <w:r w:rsidRPr="005E206C">
        <w:rPr>
          <w:lang w:val="en-GB"/>
        </w:rPr>
        <w:t>whose</w:t>
      </w:r>
      <w:proofErr w:type="gramEnd"/>
      <w:r w:rsidRPr="005E206C">
        <w:rPr>
          <w:lang w:val="en-GB"/>
        </w:rPr>
        <w:t xml:space="preserve"> Bid has been determined to be the lowest evaluated substantially responsive Bid.</w:t>
      </w:r>
    </w:p>
    <w:p w:rsidR="00B0433D" w:rsidRPr="005E206C" w:rsidRDefault="00B0433D" w:rsidP="00B0433D">
      <w:pPr>
        <w:keepNext/>
        <w:keepLines/>
        <w:jc w:val="both"/>
        <w:rPr>
          <w:lang w:val="en-GB"/>
        </w:rPr>
      </w:pPr>
    </w:p>
    <w:p w:rsidR="00B0433D" w:rsidRPr="005E206C" w:rsidRDefault="00B0433D" w:rsidP="0088314F">
      <w:pPr>
        <w:keepNext/>
        <w:keepLines/>
        <w:numPr>
          <w:ilvl w:val="0"/>
          <w:numId w:val="37"/>
        </w:numPr>
        <w:jc w:val="both"/>
        <w:rPr>
          <w:lang w:val="en-GB"/>
        </w:rPr>
      </w:pPr>
      <w:r w:rsidRPr="005E206C">
        <w:rPr>
          <w:lang w:val="en-GB"/>
        </w:rPr>
        <w:t>The Technical Proposal shall contain the following :</w:t>
      </w:r>
    </w:p>
    <w:p w:rsidR="00B0433D" w:rsidRPr="005E206C" w:rsidRDefault="00B0433D" w:rsidP="00B0433D">
      <w:pPr>
        <w:pStyle w:val="ITB-3-Paragraph"/>
        <w:keepNext/>
        <w:keepLines/>
        <w:numPr>
          <w:ilvl w:val="0"/>
          <w:numId w:val="0"/>
        </w:numPr>
        <w:spacing w:after="0"/>
        <w:ind w:left="720"/>
      </w:pPr>
    </w:p>
    <w:p w:rsidR="00B0433D" w:rsidRPr="005E206C" w:rsidRDefault="00B0433D" w:rsidP="0088314F">
      <w:pPr>
        <w:keepNext/>
        <w:keepLines/>
        <w:numPr>
          <w:ilvl w:val="1"/>
          <w:numId w:val="37"/>
        </w:numPr>
        <w:tabs>
          <w:tab w:val="clear" w:pos="1800"/>
          <w:tab w:val="num" w:pos="1440"/>
        </w:tabs>
        <w:ind w:left="1440"/>
      </w:pPr>
      <w:r w:rsidRPr="005E206C">
        <w:t xml:space="preserve">Technical Proposal Submission Sheet; </w:t>
      </w:r>
    </w:p>
    <w:p w:rsidR="00B0433D" w:rsidRPr="005E206C" w:rsidRDefault="00B0433D" w:rsidP="0088314F">
      <w:pPr>
        <w:keepNext/>
        <w:keepLines/>
        <w:numPr>
          <w:ilvl w:val="1"/>
          <w:numId w:val="37"/>
        </w:numPr>
        <w:tabs>
          <w:tab w:val="clear" w:pos="1800"/>
          <w:tab w:val="num" w:pos="1440"/>
        </w:tabs>
        <w:ind w:left="1440"/>
      </w:pPr>
      <w:r w:rsidRPr="005E206C">
        <w:t xml:space="preserve">Bid Security, in accordance with ITB Clause 12; </w:t>
      </w:r>
    </w:p>
    <w:p w:rsidR="00B0433D" w:rsidRPr="005E206C" w:rsidRDefault="007A4B42" w:rsidP="0088314F">
      <w:pPr>
        <w:keepNext/>
        <w:keepLines/>
        <w:numPr>
          <w:ilvl w:val="1"/>
          <w:numId w:val="37"/>
        </w:numPr>
        <w:tabs>
          <w:tab w:val="clear" w:pos="1800"/>
          <w:tab w:val="num" w:pos="1440"/>
        </w:tabs>
        <w:ind w:left="1440"/>
      </w:pPr>
      <w:r w:rsidRPr="005E206C">
        <w:t>D</w:t>
      </w:r>
      <w:r w:rsidR="00B0433D" w:rsidRPr="005E206C">
        <w:t xml:space="preserve">ocumentary evidence in accordance with ITB Clause 10 establishing the Bidder’s eligibility to bid; </w:t>
      </w:r>
    </w:p>
    <w:p w:rsidR="00B0433D" w:rsidRPr="005E206C" w:rsidRDefault="007A4B42" w:rsidP="0088314F">
      <w:pPr>
        <w:keepNext/>
        <w:keepLines/>
        <w:numPr>
          <w:ilvl w:val="1"/>
          <w:numId w:val="37"/>
        </w:numPr>
        <w:tabs>
          <w:tab w:val="clear" w:pos="1800"/>
          <w:tab w:val="num" w:pos="1440"/>
        </w:tabs>
        <w:ind w:left="1440"/>
      </w:pPr>
      <w:r w:rsidRPr="005E206C">
        <w:t>D</w:t>
      </w:r>
      <w:r w:rsidR="00B0433D" w:rsidRPr="005E206C">
        <w:t xml:space="preserve">ocumentary evidence in accordance with ITB Clauses 11 and 21, that the Goods and Related Services conform to the Bidding Document; </w:t>
      </w:r>
    </w:p>
    <w:p w:rsidR="00B0433D" w:rsidRPr="005E206C" w:rsidRDefault="00B0433D" w:rsidP="00B0433D">
      <w:pPr>
        <w:tabs>
          <w:tab w:val="num" w:pos="1080"/>
        </w:tabs>
        <w:suppressAutoHyphens/>
        <w:autoSpaceDE w:val="0"/>
        <w:spacing w:line="276" w:lineRule="auto"/>
        <w:jc w:val="both"/>
        <w:rPr>
          <w:sz w:val="22"/>
          <w:szCs w:val="22"/>
        </w:rPr>
      </w:pPr>
    </w:p>
    <w:p w:rsidR="00CA57AE" w:rsidRPr="005E206C" w:rsidRDefault="00CA57AE" w:rsidP="00D6559A">
      <w:pPr>
        <w:keepNext/>
        <w:keepLines/>
        <w:suppressAutoHyphens/>
        <w:jc w:val="both"/>
        <w:rPr>
          <w:b/>
        </w:rPr>
      </w:pPr>
    </w:p>
    <w:p w:rsidR="00F47543" w:rsidRPr="005E206C" w:rsidRDefault="00F47543" w:rsidP="00D6559A">
      <w:pPr>
        <w:keepNext/>
        <w:keepLines/>
        <w:suppressAutoHyphens/>
        <w:jc w:val="both"/>
      </w:pPr>
    </w:p>
    <w:p w:rsidR="00F47543" w:rsidRPr="005E206C" w:rsidRDefault="00F47543" w:rsidP="0088314F">
      <w:pPr>
        <w:keepNext/>
        <w:keepLines/>
        <w:numPr>
          <w:ilvl w:val="0"/>
          <w:numId w:val="37"/>
        </w:numPr>
        <w:jc w:val="both"/>
        <w:rPr>
          <w:lang w:val="en-GB"/>
        </w:rPr>
      </w:pPr>
      <w:r w:rsidRPr="005E206C">
        <w:rPr>
          <w:lang w:val="en-GB"/>
        </w:rPr>
        <w:t>The Price Proposal shall contain the following :</w:t>
      </w:r>
    </w:p>
    <w:p w:rsidR="00F47543" w:rsidRPr="005E206C" w:rsidRDefault="00F47543" w:rsidP="0088314F">
      <w:pPr>
        <w:pStyle w:val="ITB-3-Paragraph"/>
        <w:keepNext/>
        <w:keepLines/>
        <w:numPr>
          <w:ilvl w:val="1"/>
          <w:numId w:val="37"/>
        </w:numPr>
        <w:tabs>
          <w:tab w:val="clear" w:pos="1800"/>
          <w:tab w:val="num" w:pos="1440"/>
        </w:tabs>
        <w:spacing w:after="0"/>
        <w:ind w:left="1440"/>
      </w:pPr>
      <w:r w:rsidRPr="005E206C">
        <w:t>Price Proposal submission sheet and the applicable Price Schedules, in accordance with ITB clause 8 &amp; 9</w:t>
      </w:r>
    </w:p>
    <w:p w:rsidR="00F47543" w:rsidRPr="005E206C" w:rsidRDefault="00F47543" w:rsidP="0088314F">
      <w:pPr>
        <w:pStyle w:val="ITB-3-Paragraph"/>
        <w:keepNext/>
        <w:keepLines/>
        <w:numPr>
          <w:ilvl w:val="1"/>
          <w:numId w:val="37"/>
        </w:numPr>
        <w:tabs>
          <w:tab w:val="clear" w:pos="1800"/>
          <w:tab w:val="num" w:pos="1440"/>
        </w:tabs>
        <w:spacing w:after="0"/>
        <w:ind w:left="1440"/>
      </w:pPr>
      <w:r w:rsidRPr="005E206C">
        <w:t xml:space="preserve">Annual Maintenance Charges (AMC) </w:t>
      </w:r>
      <w:r w:rsidR="00083390" w:rsidRPr="005E206C">
        <w:t xml:space="preserve">with &amp; </w:t>
      </w:r>
      <w:r w:rsidRPr="005E206C">
        <w:t xml:space="preserve">without spares and consumables </w:t>
      </w:r>
    </w:p>
    <w:p w:rsidR="00F47543" w:rsidRPr="005E206C" w:rsidRDefault="00F47543" w:rsidP="0088314F">
      <w:pPr>
        <w:keepNext/>
        <w:keepLines/>
        <w:numPr>
          <w:ilvl w:val="0"/>
          <w:numId w:val="37"/>
        </w:numPr>
        <w:jc w:val="both"/>
        <w:rPr>
          <w:lang w:val="en-GB"/>
        </w:rPr>
      </w:pPr>
      <w:r w:rsidRPr="005E206C">
        <w:rPr>
          <w:lang w:val="en-GB"/>
        </w:rPr>
        <w:t xml:space="preserve">The Bidder shall submit the Technical Proposal and the Price Proposal using the appropriate Submission Sheets furnished in Section VII, Bidding Forms.  These forms must be completed without any alterations to their format, and no substitutes shall be accepted. All blank spaces shall be filled in with the information requested. </w:t>
      </w:r>
    </w:p>
    <w:p w:rsidR="00F47543" w:rsidRPr="005E206C" w:rsidRDefault="00F47543" w:rsidP="00D6559A">
      <w:pPr>
        <w:keepNext/>
        <w:keepLines/>
        <w:jc w:val="both"/>
        <w:rPr>
          <w:lang w:val="en-GB"/>
        </w:rPr>
      </w:pPr>
    </w:p>
    <w:p w:rsidR="00F47543" w:rsidRPr="005E206C" w:rsidRDefault="00F47543" w:rsidP="0088314F">
      <w:pPr>
        <w:keepNext/>
        <w:keepLines/>
        <w:numPr>
          <w:ilvl w:val="0"/>
          <w:numId w:val="37"/>
        </w:numPr>
        <w:jc w:val="both"/>
      </w:pPr>
      <w:r w:rsidRPr="005E206C">
        <w:rPr>
          <w:lang w:val="en-GB"/>
        </w:rPr>
        <w:t>The Bidder shall submit, as part of the Price Proposal, the Price Schedules for Goods and Related Services, according to their origin as appropriate, using the forms furnished in Section VII, Bidding Forms.</w:t>
      </w:r>
    </w:p>
    <w:p w:rsidR="008F4026" w:rsidRPr="005E206C" w:rsidRDefault="008F4026"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Bid Prices</w:t>
      </w:r>
    </w:p>
    <w:p w:rsidR="00F47543" w:rsidRPr="005E206C" w:rsidRDefault="00F47543" w:rsidP="00D6559A">
      <w:pPr>
        <w:keepNext/>
        <w:keepLines/>
        <w:suppressAutoHyphens/>
        <w:jc w:val="both"/>
      </w:pPr>
    </w:p>
    <w:p w:rsidR="00F47543" w:rsidRPr="005E206C" w:rsidRDefault="00F47543" w:rsidP="0088314F">
      <w:pPr>
        <w:keepNext/>
        <w:keepLines/>
        <w:numPr>
          <w:ilvl w:val="1"/>
          <w:numId w:val="45"/>
        </w:numPr>
        <w:tabs>
          <w:tab w:val="clear" w:pos="540"/>
          <w:tab w:val="num" w:pos="720"/>
        </w:tabs>
        <w:ind w:left="1440" w:hanging="1440"/>
        <w:jc w:val="both"/>
      </w:pPr>
      <w:r w:rsidRPr="005E206C">
        <w:t>(a)</w:t>
      </w:r>
      <w:r w:rsidRPr="005E206C">
        <w:tab/>
        <w:t xml:space="preserve">The bidder can quote for any one or more Schedules, mentioned in the Schedule of Requirement (Section – IV), separately.  </w:t>
      </w:r>
    </w:p>
    <w:p w:rsidR="00F47543" w:rsidRPr="005E206C" w:rsidRDefault="00F47543" w:rsidP="0088314F">
      <w:pPr>
        <w:keepNext/>
        <w:keepLines/>
        <w:numPr>
          <w:ilvl w:val="0"/>
          <w:numId w:val="31"/>
        </w:numPr>
        <w:tabs>
          <w:tab w:val="clear" w:pos="1017"/>
          <w:tab w:val="num" w:pos="1440"/>
        </w:tabs>
        <w:suppressAutoHyphens/>
        <w:ind w:left="1440" w:hanging="783"/>
        <w:jc w:val="both"/>
      </w:pPr>
      <w:r w:rsidRPr="005E206C">
        <w:t>The Bidder shall indicate on the appropriate Price Schedule attached to these documents the unit prices [wherever applicable] and total Bid Prices of the goods it proposes to supply under the Contract.</w:t>
      </w:r>
    </w:p>
    <w:p w:rsidR="00F47543" w:rsidRPr="005E206C" w:rsidRDefault="00F47543" w:rsidP="00D6559A">
      <w:pPr>
        <w:keepNext/>
        <w:keepLines/>
        <w:suppressAutoHyphens/>
        <w:jc w:val="both"/>
      </w:pPr>
    </w:p>
    <w:p w:rsidR="00F47543" w:rsidRPr="005E206C" w:rsidRDefault="00F47543" w:rsidP="0088314F">
      <w:pPr>
        <w:keepNext/>
        <w:keepLines/>
        <w:numPr>
          <w:ilvl w:val="1"/>
          <w:numId w:val="45"/>
        </w:numPr>
        <w:jc w:val="both"/>
      </w:pPr>
      <w:r w:rsidRPr="005E206C">
        <w:t>Prices indicated on the Price Schedule shall be entered separately in the following manner:</w:t>
      </w:r>
    </w:p>
    <w:p w:rsidR="00F47543" w:rsidRPr="005E206C" w:rsidRDefault="00F47543" w:rsidP="00D6559A">
      <w:pPr>
        <w:keepNext/>
        <w:keepLines/>
        <w:suppressAutoHyphens/>
        <w:jc w:val="both"/>
      </w:pPr>
    </w:p>
    <w:p w:rsidR="00F47543" w:rsidRPr="005E206C" w:rsidRDefault="00F47543" w:rsidP="005907B0">
      <w:pPr>
        <w:keepNext/>
        <w:keepLines/>
        <w:suppressAutoHyphens/>
        <w:ind w:firstLine="540"/>
        <w:jc w:val="both"/>
      </w:pPr>
      <w:r w:rsidRPr="005E206C">
        <w:t>For goods offered from within the Purchaser</w:t>
      </w:r>
      <w:r w:rsidR="005907B0" w:rsidRPr="005E206C">
        <w:t>’</w:t>
      </w:r>
      <w:r w:rsidRPr="005E206C">
        <w:t>s country</w:t>
      </w:r>
      <w:r w:rsidR="005907B0" w:rsidRPr="005E206C">
        <w:t>:</w:t>
      </w:r>
    </w:p>
    <w:p w:rsidR="00F47543" w:rsidRPr="005E206C" w:rsidRDefault="00F47543" w:rsidP="00D6559A">
      <w:pPr>
        <w:keepNext/>
        <w:keepLines/>
        <w:suppressAutoHyphens/>
        <w:jc w:val="both"/>
      </w:pPr>
    </w:p>
    <w:p w:rsidR="00F47543" w:rsidRPr="005E206C" w:rsidRDefault="00F47543" w:rsidP="0088314F">
      <w:pPr>
        <w:keepNext/>
        <w:keepLines/>
        <w:numPr>
          <w:ilvl w:val="0"/>
          <w:numId w:val="32"/>
        </w:numPr>
        <w:jc w:val="both"/>
      </w:pPr>
      <w:r w:rsidRPr="005E206C">
        <w:t xml:space="preserve">The price of the goods quoted </w:t>
      </w:r>
      <w:r w:rsidR="00CD7C4B" w:rsidRPr="005E206C">
        <w:t>Freight on Road (FOR)</w:t>
      </w:r>
      <w:r w:rsidR="000427C1" w:rsidRPr="005E206C">
        <w:t xml:space="preserve"> i.e. final</w:t>
      </w:r>
      <w:r w:rsidR="00CD7C4B" w:rsidRPr="005E206C">
        <w:t xml:space="preserve"> </w:t>
      </w:r>
      <w:r w:rsidR="00B45E3B" w:rsidRPr="005E206C">
        <w:t xml:space="preserve">destination </w:t>
      </w:r>
      <w:r w:rsidR="000427C1" w:rsidRPr="005E206C">
        <w:t xml:space="preserve">at </w:t>
      </w:r>
      <w:r w:rsidR="00CD7C4B" w:rsidRPr="005E206C">
        <w:t>NIPHM, Hyderabad</w:t>
      </w:r>
      <w:r w:rsidR="00B45E3B" w:rsidRPr="005E206C">
        <w:t xml:space="preserve"> (as specified in Schedule of Requirements Section –IV) </w:t>
      </w:r>
      <w:r w:rsidR="00CD7C4B" w:rsidRPr="005E206C">
        <w:t xml:space="preserve">including all customs, excise, </w:t>
      </w:r>
      <w:r w:rsidRPr="005E206C">
        <w:t>any other duties</w:t>
      </w:r>
      <w:r w:rsidR="00CD7C4B" w:rsidRPr="005E206C">
        <w:t xml:space="preserve">, </w:t>
      </w:r>
      <w:r w:rsidRPr="005E206C">
        <w:t xml:space="preserve">sales and other taxes </w:t>
      </w:r>
      <w:r w:rsidR="00F65474" w:rsidRPr="005E206C">
        <w:t xml:space="preserve">legally </w:t>
      </w:r>
      <w:proofErr w:type="spellStart"/>
      <w:r w:rsidR="00CD7C4B" w:rsidRPr="005E206C">
        <w:t>leviable</w:t>
      </w:r>
      <w:proofErr w:type="spellEnd"/>
      <w:r w:rsidR="00DE3206" w:rsidRPr="005E206C">
        <w:t>.</w:t>
      </w:r>
    </w:p>
    <w:p w:rsidR="00F47543" w:rsidRPr="005E206C" w:rsidRDefault="00F47543" w:rsidP="00D6559A">
      <w:pPr>
        <w:keepNext/>
        <w:keepLines/>
        <w:tabs>
          <w:tab w:val="left" w:pos="1800"/>
          <w:tab w:val="left" w:pos="2340"/>
          <w:tab w:val="left" w:pos="2862"/>
        </w:tabs>
        <w:suppressAutoHyphens/>
        <w:ind w:left="2160" w:hanging="720"/>
        <w:jc w:val="both"/>
      </w:pPr>
    </w:p>
    <w:p w:rsidR="00F47543" w:rsidRPr="005E206C" w:rsidRDefault="00B45E3B" w:rsidP="0088314F">
      <w:pPr>
        <w:keepNext/>
        <w:keepLines/>
        <w:numPr>
          <w:ilvl w:val="0"/>
          <w:numId w:val="32"/>
        </w:numPr>
        <w:jc w:val="both"/>
      </w:pPr>
      <w:r w:rsidRPr="005E206C">
        <w:t>T</w:t>
      </w:r>
      <w:r w:rsidR="00F47543" w:rsidRPr="005E206C">
        <w:t>he price of other (incidental) services; listed in the General Conditions of the contract.</w:t>
      </w:r>
    </w:p>
    <w:p w:rsidR="00E3597F" w:rsidRPr="005E206C" w:rsidRDefault="00E3597F" w:rsidP="00E3597F">
      <w:pPr>
        <w:keepNext/>
        <w:keepLines/>
        <w:suppressAutoHyphens/>
        <w:ind w:firstLine="540"/>
        <w:jc w:val="both"/>
      </w:pPr>
    </w:p>
    <w:p w:rsidR="00E3597F" w:rsidRPr="005E206C" w:rsidRDefault="00E3597F" w:rsidP="00E3597F">
      <w:pPr>
        <w:keepNext/>
        <w:keepLines/>
        <w:suppressAutoHyphens/>
        <w:ind w:firstLine="540"/>
        <w:jc w:val="both"/>
      </w:pPr>
      <w:r w:rsidRPr="005E206C">
        <w:t>For goods offered from outside the Purchaser’s country:</w:t>
      </w:r>
    </w:p>
    <w:p w:rsidR="00E3597F" w:rsidRPr="005E206C" w:rsidRDefault="00E3597F" w:rsidP="00E3597F">
      <w:pPr>
        <w:keepNext/>
        <w:keepLines/>
        <w:suppressAutoHyphens/>
        <w:jc w:val="both"/>
      </w:pPr>
    </w:p>
    <w:p w:rsidR="00E3597F" w:rsidRPr="005E206C" w:rsidRDefault="00E3597F" w:rsidP="0088314F">
      <w:pPr>
        <w:keepNext/>
        <w:keepLines/>
        <w:numPr>
          <w:ilvl w:val="0"/>
          <w:numId w:val="105"/>
        </w:numPr>
        <w:jc w:val="both"/>
      </w:pPr>
      <w:r w:rsidRPr="005E206C">
        <w:t xml:space="preserve">The price of the goods quoted Freight on Road (FOR) i.e. final destination at NIPHM, Hyderabad (as specified in Schedule of Requirements Section –IV) including all customs, excise, any other duties, sales and other taxes legally </w:t>
      </w:r>
      <w:proofErr w:type="spellStart"/>
      <w:r w:rsidRPr="005E206C">
        <w:t>leviable</w:t>
      </w:r>
      <w:proofErr w:type="spellEnd"/>
      <w:r w:rsidRPr="005E206C">
        <w:t>.</w:t>
      </w:r>
    </w:p>
    <w:p w:rsidR="00E3597F" w:rsidRPr="005E206C" w:rsidRDefault="00E3597F" w:rsidP="00E3597F">
      <w:pPr>
        <w:keepNext/>
        <w:keepLines/>
        <w:tabs>
          <w:tab w:val="left" w:pos="1800"/>
          <w:tab w:val="left" w:pos="2340"/>
          <w:tab w:val="left" w:pos="2862"/>
        </w:tabs>
        <w:suppressAutoHyphens/>
        <w:ind w:left="2160" w:hanging="720"/>
        <w:jc w:val="both"/>
      </w:pPr>
    </w:p>
    <w:p w:rsidR="00E3597F" w:rsidRPr="005E206C" w:rsidRDefault="00E3597F" w:rsidP="0088314F">
      <w:pPr>
        <w:keepNext/>
        <w:keepLines/>
        <w:numPr>
          <w:ilvl w:val="0"/>
          <w:numId w:val="105"/>
        </w:numPr>
        <w:jc w:val="both"/>
      </w:pPr>
      <w:r w:rsidRPr="005E206C">
        <w:t>The price of other (incidental) services; listed in the General Conditions of the contract.</w:t>
      </w:r>
    </w:p>
    <w:p w:rsidR="00F47543" w:rsidRPr="005E206C" w:rsidRDefault="00F47543" w:rsidP="00D6559A">
      <w:pPr>
        <w:keepNext/>
        <w:keepLines/>
        <w:suppressAutoHyphens/>
        <w:jc w:val="both"/>
      </w:pPr>
    </w:p>
    <w:p w:rsidR="00F47543" w:rsidRPr="005E206C" w:rsidRDefault="00F47543" w:rsidP="00D6559A">
      <w:pPr>
        <w:keepNext/>
        <w:keepLines/>
        <w:tabs>
          <w:tab w:val="left" w:pos="2340"/>
          <w:tab w:val="left" w:pos="2862"/>
        </w:tabs>
        <w:suppressAutoHyphens/>
        <w:ind w:left="709" w:hanging="709"/>
        <w:jc w:val="both"/>
      </w:pPr>
      <w:r w:rsidRPr="005E206C">
        <w:t>8.2.1</w:t>
      </w:r>
      <w:r w:rsidRPr="005E206C">
        <w:tab/>
        <w:t xml:space="preserve">Cost of Annual Maintenance Charges (AMC) </w:t>
      </w:r>
      <w:r w:rsidR="00CE62CB" w:rsidRPr="005E206C">
        <w:t xml:space="preserve">year wise </w:t>
      </w:r>
      <w:r w:rsidR="004205FF" w:rsidRPr="005E206C">
        <w:rPr>
          <w:u w:val="single"/>
        </w:rPr>
        <w:t xml:space="preserve">with &amp; </w:t>
      </w:r>
      <w:r w:rsidRPr="005E206C">
        <w:rPr>
          <w:u w:val="single"/>
        </w:rPr>
        <w:t>without</w:t>
      </w:r>
      <w:r w:rsidRPr="005E206C">
        <w:t xml:space="preserve"> spares and consumables, for a period of five years after completion of three years warranty period.</w:t>
      </w:r>
    </w:p>
    <w:p w:rsidR="00F47543" w:rsidRPr="005E206C" w:rsidRDefault="00F47543" w:rsidP="00D6559A">
      <w:pPr>
        <w:keepNext/>
        <w:keepLines/>
        <w:suppressAutoHyphens/>
        <w:jc w:val="both"/>
      </w:pPr>
    </w:p>
    <w:p w:rsidR="00F47543" w:rsidRPr="005E206C" w:rsidRDefault="00CD1A16" w:rsidP="0088314F">
      <w:pPr>
        <w:keepNext/>
        <w:keepLines/>
        <w:numPr>
          <w:ilvl w:val="1"/>
          <w:numId w:val="45"/>
        </w:numPr>
        <w:jc w:val="both"/>
      </w:pPr>
      <w:r w:rsidRPr="005E206C">
        <w:t xml:space="preserve">The term FOR </w:t>
      </w:r>
      <w:r w:rsidR="00F47543" w:rsidRPr="005E206C">
        <w:t>shall be governed by the rules prescribed in the current edition of Incoterms published by the International Chamber of Commerce, Paris.</w:t>
      </w:r>
    </w:p>
    <w:p w:rsidR="00F47543" w:rsidRPr="005E206C" w:rsidRDefault="00F47543" w:rsidP="00D6559A">
      <w:pPr>
        <w:keepNext/>
        <w:keepLines/>
        <w:suppressAutoHyphens/>
        <w:ind w:left="630" w:hanging="630"/>
        <w:jc w:val="both"/>
      </w:pPr>
    </w:p>
    <w:p w:rsidR="00F47543" w:rsidRPr="005E206C" w:rsidRDefault="00F47543" w:rsidP="0088314F">
      <w:pPr>
        <w:keepNext/>
        <w:keepLines/>
        <w:numPr>
          <w:ilvl w:val="1"/>
          <w:numId w:val="45"/>
        </w:numPr>
        <w:jc w:val="both"/>
      </w:pPr>
      <w:r w:rsidRPr="005E206C">
        <w:lastRenderedPageBreak/>
        <w:t>The Bidder’s separation of price components in accordance with ITB Clause 8.2 above will be solely for the purpose of facilitating the comparison of bids by the Purchaser and will not in any way limit the Purchaser’s right to contract on any of the terms offered.</w:t>
      </w:r>
    </w:p>
    <w:p w:rsidR="00F47543" w:rsidRPr="005E206C" w:rsidRDefault="00F47543" w:rsidP="00D6559A">
      <w:pPr>
        <w:keepNext/>
        <w:keepLines/>
        <w:suppressAutoHyphens/>
        <w:ind w:left="630" w:hanging="630"/>
        <w:jc w:val="both"/>
      </w:pPr>
    </w:p>
    <w:p w:rsidR="00F47543" w:rsidRPr="005E206C" w:rsidRDefault="00F47543" w:rsidP="0088314F">
      <w:pPr>
        <w:keepNext/>
        <w:keepLines/>
        <w:numPr>
          <w:ilvl w:val="1"/>
          <w:numId w:val="45"/>
        </w:numPr>
        <w:jc w:val="both"/>
      </w:pPr>
      <w:r w:rsidRPr="005E206C">
        <w:rPr>
          <w:u w:val="single"/>
        </w:rPr>
        <w:t>Prices quoted by the Bidder shall be fixed during</w:t>
      </w:r>
      <w:r w:rsidRPr="005E206C">
        <w:t xml:space="preserve"> the Bidder’s performance of the contract and not subject to variation on any account.  A bid submitted with an adjustable price quotation will be treated as non-responsive and will be rejected.</w:t>
      </w:r>
    </w:p>
    <w:p w:rsidR="00F47543" w:rsidRPr="005E206C" w:rsidRDefault="00F47543" w:rsidP="00D6559A">
      <w:pPr>
        <w:keepNext/>
        <w:keepLines/>
        <w:suppressAutoHyphens/>
        <w:jc w:val="both"/>
        <w:rPr>
          <w:b/>
        </w:rPr>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Bid Currencies</w:t>
      </w:r>
    </w:p>
    <w:p w:rsidR="00F47543" w:rsidRPr="005E206C" w:rsidRDefault="00F47543" w:rsidP="00D6559A">
      <w:pPr>
        <w:keepNext/>
        <w:keepLines/>
        <w:suppressAutoHyphens/>
        <w:jc w:val="both"/>
      </w:pPr>
    </w:p>
    <w:p w:rsidR="00F47543" w:rsidRPr="005E206C" w:rsidRDefault="00F47543" w:rsidP="00F96D51">
      <w:pPr>
        <w:pStyle w:val="ITB-3-Paragraph"/>
        <w:keepNext/>
        <w:keepLines/>
        <w:numPr>
          <w:ilvl w:val="0"/>
          <w:numId w:val="1"/>
        </w:numPr>
        <w:tabs>
          <w:tab w:val="clear" w:pos="360"/>
          <w:tab w:val="num" w:pos="720"/>
        </w:tabs>
        <w:suppressAutoHyphens/>
        <w:spacing w:after="0"/>
        <w:ind w:left="720" w:hanging="720"/>
        <w:rPr>
          <w:szCs w:val="24"/>
        </w:rPr>
      </w:pPr>
      <w:r w:rsidRPr="005E206C">
        <w:rPr>
          <w:szCs w:val="24"/>
        </w:rPr>
        <w:t>Prices shall be quoted in the following currencies:-</w:t>
      </w:r>
    </w:p>
    <w:p w:rsidR="00F47543" w:rsidRPr="005E206C" w:rsidRDefault="00F47543" w:rsidP="00D6559A">
      <w:pPr>
        <w:keepNext/>
        <w:keepLines/>
        <w:suppressAutoHyphens/>
        <w:jc w:val="both"/>
      </w:pPr>
    </w:p>
    <w:p w:rsidR="00F47543" w:rsidRPr="005E206C" w:rsidRDefault="00F47543" w:rsidP="00F96D51">
      <w:pPr>
        <w:keepNext/>
        <w:keepLines/>
        <w:numPr>
          <w:ilvl w:val="0"/>
          <w:numId w:val="2"/>
        </w:numPr>
        <w:suppressAutoHyphens/>
        <w:ind w:left="1170" w:hanging="540"/>
        <w:jc w:val="both"/>
      </w:pPr>
      <w:r w:rsidRPr="005E206C">
        <w:t>For goods and services that the Bidder will supply from within the Purchaser’s country, the prices shall be quoted in the Indian Rupees.</w:t>
      </w:r>
    </w:p>
    <w:p w:rsidR="00F47543" w:rsidRPr="005E206C" w:rsidRDefault="00F47543" w:rsidP="00F96D51">
      <w:pPr>
        <w:keepNext/>
        <w:keepLines/>
        <w:numPr>
          <w:ilvl w:val="0"/>
          <w:numId w:val="3"/>
        </w:numPr>
        <w:tabs>
          <w:tab w:val="clear" w:pos="360"/>
        </w:tabs>
        <w:ind w:left="1170" w:hanging="540"/>
        <w:jc w:val="both"/>
      </w:pPr>
      <w:r w:rsidRPr="005E206C">
        <w:t xml:space="preserve">For goods and services that the Bidder will supply from outside the Purchaser’s country, the prices shall be quoted in any one of the easily convertible foreign currency. </w:t>
      </w:r>
    </w:p>
    <w:p w:rsidR="00F47543" w:rsidRPr="005E206C" w:rsidRDefault="00F47543" w:rsidP="00D6559A">
      <w:pPr>
        <w:keepNext/>
        <w:keepLines/>
        <w:ind w:left="630"/>
        <w:jc w:val="both"/>
      </w:pPr>
    </w:p>
    <w:p w:rsidR="00F47543" w:rsidRPr="005E206C" w:rsidRDefault="00F47543" w:rsidP="00F96D51">
      <w:pPr>
        <w:pStyle w:val="ITB-3-Paragraph"/>
        <w:keepNext/>
        <w:keepLines/>
        <w:numPr>
          <w:ilvl w:val="0"/>
          <w:numId w:val="1"/>
        </w:numPr>
        <w:tabs>
          <w:tab w:val="clear" w:pos="360"/>
          <w:tab w:val="num" w:pos="720"/>
        </w:tabs>
        <w:suppressAutoHyphens/>
        <w:spacing w:after="0"/>
        <w:ind w:left="720" w:hanging="720"/>
      </w:pPr>
      <w:r w:rsidRPr="005E206C">
        <w:t xml:space="preserve">Agents and </w:t>
      </w:r>
      <w:r w:rsidRPr="005E206C">
        <w:rPr>
          <w:szCs w:val="24"/>
        </w:rPr>
        <w:t>service</w:t>
      </w:r>
      <w:r w:rsidRPr="005E206C">
        <w:t xml:space="preserve"> facilities in India:</w:t>
      </w:r>
    </w:p>
    <w:p w:rsidR="00F47543" w:rsidRPr="005E206C" w:rsidRDefault="00F47543" w:rsidP="00D6559A">
      <w:pPr>
        <w:keepNext/>
        <w:keepLines/>
        <w:ind w:left="1422" w:hanging="792"/>
        <w:jc w:val="both"/>
      </w:pPr>
      <w:r w:rsidRPr="005E206C">
        <w:t>(a)</w:t>
      </w:r>
      <w:r w:rsidRPr="005E206C">
        <w:tab/>
      </w:r>
      <w:r w:rsidRPr="005E206C">
        <w:tab/>
        <w:t>If a foreign bidder has engaged an Indian agent</w:t>
      </w:r>
      <w:r w:rsidR="00CB6F66" w:rsidRPr="005E206C">
        <w:t>, he</w:t>
      </w:r>
      <w:r w:rsidRPr="005E206C">
        <w:t xml:space="preserve"> will be required to give the following details in the offer;</w:t>
      </w:r>
    </w:p>
    <w:p w:rsidR="00F47543" w:rsidRPr="005E206C" w:rsidRDefault="00F47543" w:rsidP="00D6559A">
      <w:pPr>
        <w:keepNext/>
        <w:keepLines/>
        <w:ind w:left="1440" w:hanging="810"/>
        <w:jc w:val="both"/>
      </w:pPr>
      <w:r w:rsidRPr="005E206C">
        <w:tab/>
        <w:t xml:space="preserve">(i) </w:t>
      </w:r>
      <w:proofErr w:type="gramStart"/>
      <w:r w:rsidRPr="005E206C">
        <w:t>the</w:t>
      </w:r>
      <w:proofErr w:type="gramEnd"/>
      <w:r w:rsidRPr="005E206C">
        <w:t xml:space="preserve"> name and address of the local agent;</w:t>
      </w:r>
    </w:p>
    <w:p w:rsidR="00F47543" w:rsidRPr="005E206C" w:rsidRDefault="00F47543" w:rsidP="00D6559A">
      <w:pPr>
        <w:keepNext/>
        <w:keepLines/>
        <w:ind w:left="1440" w:hanging="810"/>
        <w:jc w:val="both"/>
      </w:pPr>
      <w:r w:rsidRPr="005E206C">
        <w:tab/>
        <w:t xml:space="preserve">(ii) </w:t>
      </w:r>
      <w:proofErr w:type="gramStart"/>
      <w:r w:rsidRPr="005E206C">
        <w:t>what</w:t>
      </w:r>
      <w:proofErr w:type="gramEnd"/>
      <w:r w:rsidRPr="005E206C">
        <w:t xml:space="preserve"> service the agent renders; and</w:t>
      </w:r>
    </w:p>
    <w:p w:rsidR="00F47543" w:rsidRPr="005E206C" w:rsidRDefault="00F47543" w:rsidP="00D6559A">
      <w:pPr>
        <w:keepNext/>
        <w:keepLines/>
        <w:ind w:left="1440" w:hanging="810"/>
        <w:jc w:val="both"/>
      </w:pPr>
      <w:r w:rsidRPr="005E206C">
        <w:tab/>
        <w:t xml:space="preserve">(iii) </w:t>
      </w:r>
      <w:proofErr w:type="gramStart"/>
      <w:r w:rsidRPr="005E206C">
        <w:t>the</w:t>
      </w:r>
      <w:proofErr w:type="gramEnd"/>
      <w:r w:rsidRPr="005E206C">
        <w:t xml:space="preserve"> fixed amount of remuneration for the agent included in the offer.</w:t>
      </w:r>
    </w:p>
    <w:p w:rsidR="00F47543" w:rsidRPr="005E206C" w:rsidRDefault="00F47543" w:rsidP="00D6559A">
      <w:pPr>
        <w:keepNext/>
        <w:keepLines/>
        <w:ind w:left="2772" w:hanging="2142"/>
        <w:jc w:val="both"/>
      </w:pPr>
    </w:p>
    <w:p w:rsidR="00F47543" w:rsidRPr="005E206C" w:rsidRDefault="00F47543" w:rsidP="00F96D51">
      <w:pPr>
        <w:keepNext/>
        <w:keepLines/>
        <w:numPr>
          <w:ilvl w:val="0"/>
          <w:numId w:val="2"/>
        </w:numPr>
        <w:tabs>
          <w:tab w:val="left" w:pos="1440"/>
        </w:tabs>
        <w:ind w:left="1440" w:hanging="810"/>
        <w:jc w:val="both"/>
      </w:pPr>
      <w:r w:rsidRPr="005E206C">
        <w:t xml:space="preserve">The agency commission shall be indicated in the space provided for in the price schedule and will be paid to the bidder’s agent in India in Indian Rupees using the Telegraphic Transfer buying market rate of exchange ruling on the date of award of contract notified by </w:t>
      </w:r>
      <w:r w:rsidR="003F116E" w:rsidRPr="005E206C">
        <w:t xml:space="preserve">State Bank of India </w:t>
      </w:r>
      <w:r w:rsidRPr="005E206C">
        <w:t>and shall not be subject to any further exchange variation.</w:t>
      </w:r>
    </w:p>
    <w:p w:rsidR="00F47543" w:rsidRPr="005E206C" w:rsidRDefault="00F47543" w:rsidP="00D6559A">
      <w:pPr>
        <w:keepNext/>
        <w:keepLines/>
        <w:ind w:left="630"/>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 xml:space="preserve">Documents </w:t>
      </w:r>
      <w:r w:rsidR="008943B3" w:rsidRPr="005E206C">
        <w:rPr>
          <w:b/>
        </w:rPr>
        <w:t>e</w:t>
      </w:r>
      <w:r w:rsidRPr="005E206C">
        <w:rPr>
          <w:b/>
        </w:rPr>
        <w:t xml:space="preserve">stablishing Bidder's Eligibility and Qualifications. </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0"/>
          <w:numId w:val="17"/>
        </w:numPr>
        <w:tabs>
          <w:tab w:val="clear" w:pos="360"/>
          <w:tab w:val="num" w:pos="720"/>
        </w:tabs>
        <w:suppressAutoHyphens/>
        <w:spacing w:after="0"/>
        <w:ind w:left="720" w:hanging="720"/>
        <w:rPr>
          <w:szCs w:val="24"/>
        </w:rPr>
      </w:pPr>
      <w:r w:rsidRPr="005E206C">
        <w:rPr>
          <w:szCs w:val="24"/>
        </w:rPr>
        <w:t>Pursuant to ITB Clause 7, the Bidder shall furnish, as part of its bid, documents establishing the bidder's eligibility to bid and its qualifications to perform the Contract if its bid is accepted.</w:t>
      </w:r>
    </w:p>
    <w:p w:rsidR="00F47543" w:rsidRPr="005E206C" w:rsidRDefault="00F47543" w:rsidP="00D6559A">
      <w:pPr>
        <w:keepNext/>
        <w:keepLines/>
        <w:suppressAutoHyphens/>
        <w:jc w:val="both"/>
      </w:pPr>
    </w:p>
    <w:p w:rsidR="00F47543" w:rsidRPr="005E206C" w:rsidRDefault="00F47543" w:rsidP="0088314F">
      <w:pPr>
        <w:keepNext/>
        <w:keepLines/>
        <w:numPr>
          <w:ilvl w:val="0"/>
          <w:numId w:val="17"/>
        </w:numPr>
        <w:tabs>
          <w:tab w:val="clear" w:pos="360"/>
        </w:tabs>
        <w:suppressAutoHyphens/>
        <w:ind w:left="621" w:hanging="621"/>
        <w:jc w:val="both"/>
      </w:pPr>
      <w:r w:rsidRPr="005E206C">
        <w:t>The documentary evidence of the Bidder’s qualifications to perform the Contract if its bid is accepted shall establish to the Purchaser’s satisfaction.</w:t>
      </w:r>
    </w:p>
    <w:p w:rsidR="00F47543" w:rsidRPr="005E206C" w:rsidRDefault="00F47543" w:rsidP="00D6559A">
      <w:pPr>
        <w:keepNext/>
        <w:keepLines/>
        <w:suppressAutoHyphens/>
        <w:ind w:left="630" w:hanging="630"/>
        <w:jc w:val="both"/>
      </w:pPr>
    </w:p>
    <w:p w:rsidR="00F47543" w:rsidRPr="005E206C" w:rsidRDefault="00F47543" w:rsidP="0088314F">
      <w:pPr>
        <w:keepNext/>
        <w:keepLines/>
        <w:numPr>
          <w:ilvl w:val="1"/>
          <w:numId w:val="76"/>
        </w:numPr>
        <w:tabs>
          <w:tab w:val="clear" w:pos="2520"/>
        </w:tabs>
        <w:suppressAutoHyphens/>
        <w:ind w:left="1341" w:hanging="720"/>
        <w:jc w:val="both"/>
      </w:pPr>
      <w:r w:rsidRPr="005E206C">
        <w:t>that, in the case of a Bidder offering to supply goods under the contract which the Bidder does not manufacture or otherwise produce, the Bidder has been duly authorized as per the authorization form in Section VII by the goods’ manufacturer or producer to supply the goods in the Purchaser’s country.</w:t>
      </w:r>
    </w:p>
    <w:p w:rsidR="00F47543" w:rsidRPr="005E206C" w:rsidRDefault="00F47543" w:rsidP="0088314F">
      <w:pPr>
        <w:keepNext/>
        <w:keepLines/>
        <w:numPr>
          <w:ilvl w:val="1"/>
          <w:numId w:val="76"/>
        </w:numPr>
        <w:tabs>
          <w:tab w:val="clear" w:pos="2520"/>
        </w:tabs>
        <w:suppressAutoHyphens/>
        <w:ind w:left="1341" w:hanging="720"/>
        <w:jc w:val="both"/>
      </w:pPr>
      <w:r w:rsidRPr="005E206C">
        <w:t xml:space="preserve">that the Bidder has the financial, technical, and production capability necessary to perform the Contract </w:t>
      </w:r>
    </w:p>
    <w:p w:rsidR="00F47543" w:rsidRPr="005E206C" w:rsidRDefault="00F47543" w:rsidP="00506E45">
      <w:pPr>
        <w:keepNext/>
        <w:keepLines/>
        <w:suppressAutoHyphens/>
        <w:ind w:left="621" w:hanging="1260"/>
        <w:jc w:val="both"/>
      </w:pPr>
    </w:p>
    <w:p w:rsidR="00F47543" w:rsidRPr="005E206C" w:rsidRDefault="00F47543" w:rsidP="0088314F">
      <w:pPr>
        <w:keepNext/>
        <w:keepLines/>
        <w:numPr>
          <w:ilvl w:val="1"/>
          <w:numId w:val="76"/>
        </w:numPr>
        <w:tabs>
          <w:tab w:val="clear" w:pos="2520"/>
        </w:tabs>
        <w:suppressAutoHyphens/>
        <w:ind w:left="1440" w:hanging="720"/>
        <w:jc w:val="both"/>
      </w:pPr>
      <w:r w:rsidRPr="005E206C">
        <w:t>that, in the case of a Bidder not doing business within the Purchaser’s country, the bidder is or will be (if awarded the contract) represented by an agent in that country equipped and able to carry out the supplier’s maintenance/servicing, repair and spare-parts stocking obligations prescribed by the conditions of contract and/or technical specifications.</w:t>
      </w:r>
    </w:p>
    <w:p w:rsidR="00F47543" w:rsidRPr="005E206C" w:rsidRDefault="00F47543" w:rsidP="00D6559A">
      <w:pPr>
        <w:keepNext/>
        <w:keepLines/>
        <w:tabs>
          <w:tab w:val="left" w:pos="1620"/>
        </w:tabs>
        <w:suppressAutoHyphens/>
        <w:ind w:left="1107" w:hanging="387"/>
        <w:jc w:val="both"/>
      </w:pPr>
    </w:p>
    <w:p w:rsidR="00F47543" w:rsidRPr="005E206C" w:rsidRDefault="00F47543" w:rsidP="0088314F">
      <w:pPr>
        <w:keepNext/>
        <w:keepLines/>
        <w:numPr>
          <w:ilvl w:val="1"/>
          <w:numId w:val="76"/>
        </w:numPr>
        <w:tabs>
          <w:tab w:val="clear" w:pos="2520"/>
        </w:tabs>
        <w:suppressAutoHyphens/>
        <w:ind w:left="1440" w:hanging="720"/>
        <w:jc w:val="both"/>
      </w:pPr>
      <w:proofErr w:type="gramStart"/>
      <w:r w:rsidRPr="005E206C">
        <w:t>that</w:t>
      </w:r>
      <w:proofErr w:type="gramEnd"/>
      <w:r w:rsidRPr="005E206C">
        <w:t xml:space="preserve"> the bidder meets the qualification criteria listed in the section VI.</w:t>
      </w:r>
    </w:p>
    <w:p w:rsidR="00F47543" w:rsidRPr="005E206C" w:rsidRDefault="00F47543" w:rsidP="00D6559A">
      <w:pPr>
        <w:keepNext/>
        <w:keepLines/>
        <w:tabs>
          <w:tab w:val="left" w:pos="1620"/>
        </w:tabs>
        <w:suppressAutoHyphens/>
        <w:ind w:left="1107" w:hanging="387"/>
        <w:jc w:val="both"/>
      </w:pPr>
    </w:p>
    <w:p w:rsidR="00F47543" w:rsidRPr="005E206C" w:rsidRDefault="00F47543" w:rsidP="0088314F">
      <w:pPr>
        <w:keepNext/>
        <w:keepLines/>
        <w:numPr>
          <w:ilvl w:val="1"/>
          <w:numId w:val="76"/>
        </w:numPr>
        <w:tabs>
          <w:tab w:val="clear" w:pos="2520"/>
        </w:tabs>
        <w:suppressAutoHyphens/>
        <w:ind w:left="1440" w:hanging="720"/>
        <w:jc w:val="both"/>
      </w:pPr>
      <w:r w:rsidRPr="005E206C">
        <w:t>If an agent submits bids on behalf of more than one Manufacturer, unless each such bid is accompanied by a separate bid form for each bid and a separate bid security, when required, for each bid and authorization from the respective Manufacturer, all such bids will be rejected as non-responsive.”</w:t>
      </w:r>
    </w:p>
    <w:p w:rsidR="00F47543" w:rsidRPr="005E206C" w:rsidRDefault="00F47543" w:rsidP="00D6559A">
      <w:pPr>
        <w:keepNext/>
        <w:keepLines/>
        <w:suppressAutoHyphens/>
        <w:jc w:val="both"/>
        <w:rPr>
          <w:b/>
          <w:bCs/>
          <w:lang w:val="en-GB"/>
        </w:rPr>
      </w:pPr>
      <w:r w:rsidRPr="005E206C">
        <w:rPr>
          <w:b/>
          <w:bCs/>
          <w:lang w:val="en-GB"/>
        </w:rPr>
        <w:t xml:space="preserve"> </w:t>
      </w:r>
    </w:p>
    <w:p w:rsidR="00F47543" w:rsidRPr="005E206C" w:rsidRDefault="00F47543" w:rsidP="0088314F">
      <w:pPr>
        <w:keepNext/>
        <w:keepLines/>
        <w:numPr>
          <w:ilvl w:val="0"/>
          <w:numId w:val="16"/>
        </w:numPr>
        <w:tabs>
          <w:tab w:val="clear" w:pos="360"/>
        </w:tabs>
        <w:suppressAutoHyphens/>
        <w:ind w:left="720" w:hanging="720"/>
        <w:jc w:val="both"/>
        <w:rPr>
          <w:b/>
          <w:bCs/>
          <w:i/>
          <w:iCs/>
          <w:lang w:val="en-GB"/>
        </w:rPr>
      </w:pPr>
      <w:r w:rsidRPr="005E206C">
        <w:rPr>
          <w:b/>
          <w:bCs/>
          <w:i/>
          <w:iCs/>
          <w:lang w:val="en-GB"/>
        </w:rPr>
        <w:t xml:space="preserve">Documents </w:t>
      </w:r>
      <w:r w:rsidR="008943B3" w:rsidRPr="005E206C">
        <w:rPr>
          <w:b/>
          <w:bCs/>
          <w:i/>
          <w:iCs/>
          <w:lang w:val="en-GB"/>
        </w:rPr>
        <w:t>e</w:t>
      </w:r>
      <w:r w:rsidRPr="005E206C">
        <w:rPr>
          <w:b/>
          <w:bCs/>
          <w:i/>
          <w:iCs/>
          <w:lang w:val="en-GB"/>
        </w:rPr>
        <w:t>stablishing the Conformity of the Goods and Related Services to the Bidding Document</w:t>
      </w:r>
    </w:p>
    <w:p w:rsidR="00F47543" w:rsidRPr="005E206C" w:rsidRDefault="00F47543" w:rsidP="00D6559A">
      <w:pPr>
        <w:keepNext/>
        <w:keepLines/>
        <w:suppressAutoHyphens/>
        <w:jc w:val="both"/>
      </w:pPr>
    </w:p>
    <w:p w:rsidR="00F47543" w:rsidRPr="005E206C" w:rsidRDefault="00F47543" w:rsidP="0088314F">
      <w:pPr>
        <w:keepNext/>
        <w:keepLines/>
        <w:numPr>
          <w:ilvl w:val="1"/>
          <w:numId w:val="37"/>
        </w:numPr>
        <w:tabs>
          <w:tab w:val="clear" w:pos="1800"/>
          <w:tab w:val="num" w:pos="1440"/>
        </w:tabs>
        <w:suppressAutoHyphens/>
        <w:ind w:left="1440"/>
        <w:jc w:val="both"/>
      </w:pPr>
      <w:r w:rsidRPr="005E206C">
        <w:rPr>
          <w:lang w:val="en-GB"/>
        </w:rPr>
        <w:t>To establish the conformity of the Goods and Related Services to the Bidding Document, the Bidder shall furnish as part of its Technical Proposal the documentary ev</w:t>
      </w:r>
      <w:r w:rsidR="00D16F27" w:rsidRPr="005E206C">
        <w:rPr>
          <w:lang w:val="en-GB"/>
        </w:rPr>
        <w:t>idence specified in Section VI.</w:t>
      </w:r>
    </w:p>
    <w:p w:rsidR="00F47543" w:rsidRPr="005E206C" w:rsidRDefault="00F47543" w:rsidP="00D6559A">
      <w:pPr>
        <w:keepNext/>
        <w:keepLines/>
        <w:suppressAutoHyphens/>
        <w:ind w:left="720"/>
        <w:jc w:val="both"/>
      </w:pPr>
    </w:p>
    <w:p w:rsidR="00F47543" w:rsidRPr="005E206C" w:rsidRDefault="00F47543" w:rsidP="0088314F">
      <w:pPr>
        <w:keepNext/>
        <w:keepLines/>
        <w:numPr>
          <w:ilvl w:val="1"/>
          <w:numId w:val="37"/>
        </w:numPr>
        <w:tabs>
          <w:tab w:val="clear" w:pos="1800"/>
          <w:tab w:val="num" w:pos="1440"/>
        </w:tabs>
        <w:suppressAutoHyphens/>
        <w:ind w:left="1440"/>
        <w:jc w:val="both"/>
      </w:pPr>
      <w:r w:rsidRPr="005E206C">
        <w:rPr>
          <w:lang w:val="en-GB"/>
        </w:rPr>
        <w:t>The documentary evidence may be in the form of literature, drawings or data, and shall consist of a detailed description of the essential technical and performance characteristics of the Goods and Related Services, demonstrating substantial responsiveness of the Goods and Related Services to those requirements, and if applicable, a statement of deviations and exceptions to the provisions of Section VI</w:t>
      </w:r>
      <w:r w:rsidR="00D16F27" w:rsidRPr="005E206C">
        <w:rPr>
          <w:lang w:val="en-GB"/>
        </w:rPr>
        <w:t>.</w:t>
      </w:r>
    </w:p>
    <w:p w:rsidR="00F47543" w:rsidRPr="005E206C" w:rsidRDefault="00F47543" w:rsidP="00D6559A">
      <w:pPr>
        <w:keepNext/>
        <w:keepLines/>
        <w:suppressAutoHyphens/>
        <w:jc w:val="both"/>
      </w:pPr>
    </w:p>
    <w:p w:rsidR="00F47543" w:rsidRPr="005E206C" w:rsidRDefault="00F47543" w:rsidP="0088314F">
      <w:pPr>
        <w:keepNext/>
        <w:keepLines/>
        <w:numPr>
          <w:ilvl w:val="1"/>
          <w:numId w:val="37"/>
        </w:numPr>
        <w:tabs>
          <w:tab w:val="clear" w:pos="1800"/>
          <w:tab w:val="num" w:pos="1440"/>
        </w:tabs>
        <w:suppressAutoHyphens/>
        <w:ind w:left="1440"/>
        <w:jc w:val="both"/>
      </w:pPr>
      <w:r w:rsidRPr="005E206C">
        <w:rPr>
          <w:lang w:val="en-GB"/>
        </w:rPr>
        <w:t xml:space="preserve">Standards for workmanship, process, material, and equipment, as well as references to brand names or catalogue numbers 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substantial equivalence or are superior to those specified in </w:t>
      </w:r>
      <w:r w:rsidR="00D16F27" w:rsidRPr="005E206C">
        <w:rPr>
          <w:lang w:val="en-GB"/>
        </w:rPr>
        <w:t>Section VI.</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left" w:pos="720"/>
        </w:tabs>
        <w:suppressAutoHyphens/>
        <w:ind w:left="720" w:hanging="720"/>
        <w:jc w:val="both"/>
      </w:pPr>
      <w:r w:rsidRPr="005E206C">
        <w:rPr>
          <w:b/>
        </w:rPr>
        <w:t>Bid Security</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0"/>
          <w:numId w:val="18"/>
        </w:numPr>
        <w:suppressAutoHyphens/>
        <w:spacing w:after="0"/>
        <w:rPr>
          <w:szCs w:val="24"/>
        </w:rPr>
      </w:pPr>
      <w:r w:rsidRPr="005E206C">
        <w:rPr>
          <w:szCs w:val="24"/>
        </w:rPr>
        <w:t>Pursuant to ITB Clause 7, the Bidder shall furnish, as part of its bid, bid security equivalent of rupees as indicated in the schedule of requirements</w:t>
      </w:r>
      <w:r w:rsidR="00F92656" w:rsidRPr="005E206C">
        <w:rPr>
          <w:szCs w:val="24"/>
        </w:rPr>
        <w:t xml:space="preserve"> (Section IV).</w:t>
      </w:r>
    </w:p>
    <w:p w:rsidR="00F47543" w:rsidRPr="005E206C" w:rsidRDefault="00F47543" w:rsidP="00D6559A">
      <w:pPr>
        <w:keepNext/>
        <w:keepLines/>
        <w:suppressAutoHyphens/>
        <w:jc w:val="both"/>
      </w:pPr>
    </w:p>
    <w:p w:rsidR="00F47543" w:rsidRPr="005E206C" w:rsidRDefault="00F47543" w:rsidP="0088314F">
      <w:pPr>
        <w:keepNext/>
        <w:keepLines/>
        <w:numPr>
          <w:ilvl w:val="0"/>
          <w:numId w:val="18"/>
        </w:numPr>
        <w:tabs>
          <w:tab w:val="clear" w:pos="720"/>
        </w:tabs>
        <w:suppressAutoHyphens/>
        <w:jc w:val="both"/>
      </w:pPr>
      <w:r w:rsidRPr="005E206C">
        <w:t>The bid security is required to protect the Purchaser against risk of Bidder's conduct which would warrant the security's forfeiture, pursuant to ITB Clause 12.7.</w:t>
      </w:r>
    </w:p>
    <w:p w:rsidR="00F47543" w:rsidRPr="005E206C" w:rsidRDefault="00F47543" w:rsidP="00D6559A">
      <w:pPr>
        <w:keepNext/>
        <w:keepLines/>
        <w:suppressAutoHyphens/>
        <w:jc w:val="both"/>
      </w:pPr>
    </w:p>
    <w:p w:rsidR="00F47543" w:rsidRPr="005E206C" w:rsidRDefault="00F47543" w:rsidP="0088314F">
      <w:pPr>
        <w:keepNext/>
        <w:keepLines/>
        <w:numPr>
          <w:ilvl w:val="0"/>
          <w:numId w:val="18"/>
        </w:numPr>
        <w:tabs>
          <w:tab w:val="clear" w:pos="720"/>
        </w:tabs>
        <w:suppressAutoHyphens/>
        <w:jc w:val="both"/>
        <w:rPr>
          <w:spacing w:val="-2"/>
        </w:rPr>
      </w:pPr>
      <w:r w:rsidRPr="005E206C">
        <w:rPr>
          <w:spacing w:val="-2"/>
        </w:rPr>
        <w:t>The bid security shall be denominated in the currency of the bid or in US dollar or Indian Rupees and shall:</w:t>
      </w:r>
    </w:p>
    <w:p w:rsidR="00F47543" w:rsidRPr="005E206C" w:rsidRDefault="00F47543" w:rsidP="00D6559A">
      <w:pPr>
        <w:keepNext/>
        <w:keepLines/>
        <w:suppressAutoHyphens/>
        <w:ind w:left="1458" w:hanging="858"/>
        <w:jc w:val="both"/>
        <w:rPr>
          <w:spacing w:val="-2"/>
        </w:rPr>
      </w:pPr>
    </w:p>
    <w:p w:rsidR="00F47543" w:rsidRPr="005E206C" w:rsidRDefault="00F47543" w:rsidP="00D6559A">
      <w:pPr>
        <w:keepNext/>
        <w:keepLines/>
        <w:suppressAutoHyphens/>
        <w:ind w:left="1458" w:hanging="858"/>
        <w:jc w:val="both"/>
        <w:rPr>
          <w:spacing w:val="-2"/>
        </w:rPr>
      </w:pPr>
      <w:r w:rsidRPr="005E206C">
        <w:rPr>
          <w:spacing w:val="-2"/>
        </w:rPr>
        <w:t>(a)</w:t>
      </w:r>
      <w:r w:rsidRPr="005E206C">
        <w:rPr>
          <w:spacing w:val="-2"/>
        </w:rPr>
        <w:tab/>
      </w:r>
      <w:proofErr w:type="gramStart"/>
      <w:r w:rsidRPr="005E206C">
        <w:rPr>
          <w:spacing w:val="-2"/>
        </w:rPr>
        <w:t>at</w:t>
      </w:r>
      <w:proofErr w:type="gramEnd"/>
      <w:r w:rsidRPr="005E206C">
        <w:rPr>
          <w:spacing w:val="-2"/>
        </w:rPr>
        <w:t xml:space="preserve"> the bidder’s option, be in the form of either a certified cheque, a demand draft, or a bank guarantee from nationalized/Scheduled Bank </w:t>
      </w:r>
      <w:r w:rsidRPr="005E206C">
        <w:t>in favour of “</w:t>
      </w:r>
      <w:r w:rsidR="00C85362" w:rsidRPr="005E206C">
        <w:t>National Institute of Plant Health Management, payable at Hyderabad</w:t>
      </w:r>
      <w:r w:rsidRPr="005E206C">
        <w:t xml:space="preserve">” </w:t>
      </w:r>
      <w:r w:rsidRPr="005E206C">
        <w:rPr>
          <w:spacing w:val="-2"/>
        </w:rPr>
        <w:t xml:space="preserve">located in India or abroad.  The Bank Guarantee issued by the foreign Banks must be confirmed by a scheduled </w:t>
      </w:r>
      <w:r w:rsidR="00A931D0" w:rsidRPr="005E206C">
        <w:rPr>
          <w:spacing w:val="-2"/>
        </w:rPr>
        <w:t xml:space="preserve">Nationalized/Scheduled </w:t>
      </w:r>
      <w:r w:rsidRPr="005E206C">
        <w:rPr>
          <w:spacing w:val="-2"/>
        </w:rPr>
        <w:t>Indian Bank or a foreign Bank operating in India, approved by Reserve Bank of India, acceptable to the Purchaser</w:t>
      </w:r>
      <w:r w:rsidR="005757DA" w:rsidRPr="005E206C">
        <w:rPr>
          <w:spacing w:val="-2"/>
        </w:rPr>
        <w:t xml:space="preserve"> in favour of NIPHM </w:t>
      </w:r>
      <w:r w:rsidRPr="005E206C">
        <w:rPr>
          <w:spacing w:val="-2"/>
        </w:rPr>
        <w:t>;</w:t>
      </w:r>
    </w:p>
    <w:p w:rsidR="00F47543" w:rsidRPr="005E206C" w:rsidRDefault="00F47543" w:rsidP="00D6559A">
      <w:pPr>
        <w:keepNext/>
        <w:keepLines/>
        <w:suppressAutoHyphens/>
        <w:ind w:left="1458" w:hanging="858"/>
        <w:jc w:val="both"/>
        <w:rPr>
          <w:spacing w:val="-2"/>
        </w:rPr>
      </w:pPr>
      <w:r w:rsidRPr="005E206C">
        <w:rPr>
          <w:spacing w:val="-2"/>
        </w:rPr>
        <w:t>(b)</w:t>
      </w:r>
      <w:r w:rsidRPr="005E206C">
        <w:rPr>
          <w:spacing w:val="-2"/>
        </w:rPr>
        <w:tab/>
      </w:r>
      <w:proofErr w:type="gramStart"/>
      <w:r w:rsidRPr="005E206C">
        <w:rPr>
          <w:spacing w:val="-2"/>
        </w:rPr>
        <w:t>be</w:t>
      </w:r>
      <w:proofErr w:type="gramEnd"/>
      <w:r w:rsidRPr="005E206C">
        <w:rPr>
          <w:spacing w:val="-2"/>
        </w:rPr>
        <w:t xml:space="preserve"> substantially in accordance with the form of bid security (Bank Guarantee) included in Section IV or other form approved by the Purchaser prior to bid submission;</w:t>
      </w:r>
    </w:p>
    <w:p w:rsidR="00F47543" w:rsidRPr="005E206C" w:rsidRDefault="00F47543" w:rsidP="00D6559A">
      <w:pPr>
        <w:keepNext/>
        <w:keepLines/>
        <w:suppressAutoHyphens/>
        <w:ind w:left="1458" w:hanging="858"/>
        <w:jc w:val="both"/>
        <w:rPr>
          <w:spacing w:val="-2"/>
        </w:rPr>
      </w:pPr>
      <w:r w:rsidRPr="005E206C">
        <w:rPr>
          <w:spacing w:val="-2"/>
        </w:rPr>
        <w:lastRenderedPageBreak/>
        <w:t>(c)</w:t>
      </w:r>
      <w:r w:rsidRPr="005E206C">
        <w:rPr>
          <w:spacing w:val="-2"/>
        </w:rPr>
        <w:tab/>
      </w:r>
      <w:proofErr w:type="gramStart"/>
      <w:r w:rsidRPr="005E206C">
        <w:rPr>
          <w:spacing w:val="-2"/>
        </w:rPr>
        <w:t>be</w:t>
      </w:r>
      <w:proofErr w:type="gramEnd"/>
      <w:r w:rsidRPr="005E206C">
        <w:rPr>
          <w:spacing w:val="-2"/>
        </w:rPr>
        <w:t xml:space="preserve"> payable promptly upon written demand by the Purchaser in case any of the conditions listed in ITB Clause 12.7 are invoked;</w:t>
      </w:r>
    </w:p>
    <w:p w:rsidR="00F47543" w:rsidRPr="005E206C" w:rsidRDefault="00F47543" w:rsidP="00D6559A">
      <w:pPr>
        <w:keepNext/>
        <w:keepLines/>
        <w:suppressAutoHyphens/>
        <w:ind w:left="600"/>
        <w:jc w:val="both"/>
        <w:rPr>
          <w:spacing w:val="-2"/>
        </w:rPr>
      </w:pPr>
      <w:r w:rsidRPr="005E206C">
        <w:rPr>
          <w:spacing w:val="-2"/>
        </w:rPr>
        <w:t>(d)</w:t>
      </w:r>
      <w:r w:rsidRPr="005E206C">
        <w:rPr>
          <w:spacing w:val="-2"/>
        </w:rPr>
        <w:tab/>
      </w:r>
      <w:proofErr w:type="gramStart"/>
      <w:r w:rsidRPr="005E206C">
        <w:rPr>
          <w:spacing w:val="-2"/>
        </w:rPr>
        <w:t>be</w:t>
      </w:r>
      <w:proofErr w:type="gramEnd"/>
      <w:r w:rsidRPr="005E206C">
        <w:rPr>
          <w:spacing w:val="-2"/>
        </w:rPr>
        <w:t xml:space="preserve"> submitted in its original form; copies will not be accepted; and</w:t>
      </w:r>
    </w:p>
    <w:p w:rsidR="00F47543" w:rsidRPr="005E206C" w:rsidRDefault="00F47543" w:rsidP="00D6559A">
      <w:pPr>
        <w:keepNext/>
        <w:keepLines/>
        <w:suppressAutoHyphens/>
        <w:ind w:left="1440" w:right="65" w:hanging="835"/>
        <w:jc w:val="both"/>
        <w:rPr>
          <w:spacing w:val="-2"/>
        </w:rPr>
      </w:pPr>
      <w:r w:rsidRPr="005E206C">
        <w:rPr>
          <w:spacing w:val="-2"/>
        </w:rPr>
        <w:t>(</w:t>
      </w:r>
      <w:proofErr w:type="gramStart"/>
      <w:r w:rsidRPr="005E206C">
        <w:rPr>
          <w:spacing w:val="-2"/>
        </w:rPr>
        <w:t>e</w:t>
      </w:r>
      <w:proofErr w:type="gramEnd"/>
      <w:r w:rsidRPr="005E206C">
        <w:rPr>
          <w:spacing w:val="-2"/>
        </w:rPr>
        <w:t>)</w:t>
      </w:r>
      <w:r w:rsidRPr="005E206C">
        <w:rPr>
          <w:spacing w:val="-2"/>
        </w:rPr>
        <w:tab/>
        <w:t>remain valid for a period of 45 days beyond the original validity period of bids, or beyond any period of extension subsequently requested under ITB Clause 13.2.</w:t>
      </w:r>
    </w:p>
    <w:p w:rsidR="00F47543" w:rsidRPr="005E206C" w:rsidRDefault="00F47543" w:rsidP="00D6559A">
      <w:pPr>
        <w:keepNext/>
        <w:keepLines/>
        <w:suppressAutoHyphens/>
        <w:ind w:left="605"/>
        <w:jc w:val="both"/>
      </w:pPr>
    </w:p>
    <w:p w:rsidR="00F47543" w:rsidRPr="005E206C" w:rsidRDefault="00F47543" w:rsidP="0088314F">
      <w:pPr>
        <w:keepNext/>
        <w:keepLines/>
        <w:numPr>
          <w:ilvl w:val="0"/>
          <w:numId w:val="18"/>
        </w:numPr>
        <w:tabs>
          <w:tab w:val="clear" w:pos="720"/>
        </w:tabs>
        <w:suppressAutoHyphens/>
        <w:jc w:val="both"/>
      </w:pPr>
      <w:r w:rsidRPr="005E206C">
        <w:t>Any bid not secured in accordance with ITB Clause 12.1 and 12.3 above shall be rejected by the Purchaser as non-responsive, pursuant to ITB Clause 23.</w:t>
      </w:r>
    </w:p>
    <w:p w:rsidR="00F47543" w:rsidRPr="005E206C" w:rsidRDefault="00F47543" w:rsidP="00D6559A">
      <w:pPr>
        <w:keepNext/>
        <w:keepLines/>
        <w:suppressAutoHyphens/>
        <w:jc w:val="both"/>
      </w:pPr>
    </w:p>
    <w:p w:rsidR="00F47543" w:rsidRPr="005E206C" w:rsidRDefault="00F47543" w:rsidP="0088314F">
      <w:pPr>
        <w:keepNext/>
        <w:keepLines/>
        <w:numPr>
          <w:ilvl w:val="0"/>
          <w:numId w:val="18"/>
        </w:numPr>
        <w:tabs>
          <w:tab w:val="clear" w:pos="720"/>
        </w:tabs>
        <w:suppressAutoHyphens/>
        <w:jc w:val="both"/>
      </w:pPr>
      <w:r w:rsidRPr="005E206C">
        <w:t>Unsuccessful Bidder's bid securities will be discharged/returned as promptly as possible but not later than 30 days after the expiration of the period of bid validity prescribed by the purchaser, pursuant to ITB Clause 13.</w:t>
      </w:r>
    </w:p>
    <w:p w:rsidR="00F47543" w:rsidRPr="005E206C" w:rsidRDefault="00F47543" w:rsidP="00D6559A">
      <w:pPr>
        <w:keepNext/>
        <w:keepLines/>
        <w:suppressAutoHyphens/>
        <w:jc w:val="both"/>
      </w:pPr>
    </w:p>
    <w:p w:rsidR="00F47543" w:rsidRPr="005E206C" w:rsidRDefault="00F47543" w:rsidP="0088314F">
      <w:pPr>
        <w:keepNext/>
        <w:keepLines/>
        <w:numPr>
          <w:ilvl w:val="0"/>
          <w:numId w:val="18"/>
        </w:numPr>
        <w:tabs>
          <w:tab w:val="clear" w:pos="720"/>
        </w:tabs>
        <w:suppressAutoHyphens/>
        <w:jc w:val="both"/>
      </w:pPr>
      <w:r w:rsidRPr="005E206C">
        <w:t>The successful Bidder's bid security will be discharged upon the Bidders executing the Contract, pursuant to ITB Clause 33, and furnishing the performance security, pursuant to ITB Clause 34.</w:t>
      </w:r>
    </w:p>
    <w:p w:rsidR="00F47543" w:rsidRPr="005E206C" w:rsidRDefault="00F47543" w:rsidP="00D6559A">
      <w:pPr>
        <w:keepNext/>
        <w:keepLines/>
        <w:suppressAutoHyphens/>
        <w:jc w:val="both"/>
      </w:pPr>
    </w:p>
    <w:p w:rsidR="00F47543" w:rsidRPr="005E206C" w:rsidRDefault="00F47543" w:rsidP="0088314F">
      <w:pPr>
        <w:keepNext/>
        <w:keepLines/>
        <w:numPr>
          <w:ilvl w:val="0"/>
          <w:numId w:val="18"/>
        </w:numPr>
        <w:tabs>
          <w:tab w:val="clear" w:pos="720"/>
        </w:tabs>
        <w:suppressAutoHyphens/>
        <w:jc w:val="both"/>
      </w:pPr>
      <w:r w:rsidRPr="005E206C">
        <w:t>The bid security may be forfeited:</w:t>
      </w:r>
    </w:p>
    <w:p w:rsidR="00F47543" w:rsidRPr="005E206C" w:rsidRDefault="00F47543" w:rsidP="00D6559A">
      <w:pPr>
        <w:keepNext/>
        <w:keepLines/>
        <w:suppressAutoHyphens/>
        <w:jc w:val="both"/>
      </w:pPr>
    </w:p>
    <w:p w:rsidR="00F47543" w:rsidRPr="005E206C" w:rsidRDefault="00F47543" w:rsidP="00F96D51">
      <w:pPr>
        <w:keepNext/>
        <w:keepLines/>
        <w:numPr>
          <w:ilvl w:val="0"/>
          <w:numId w:val="4"/>
        </w:numPr>
        <w:shd w:val="clear" w:color="auto" w:fill="FFFFFF"/>
        <w:tabs>
          <w:tab w:val="clear" w:pos="1164"/>
        </w:tabs>
        <w:suppressAutoHyphens/>
        <w:ind w:hanging="426"/>
        <w:jc w:val="both"/>
      </w:pPr>
      <w:r w:rsidRPr="005E206C">
        <w:t xml:space="preserve">if a Bidder: </w:t>
      </w:r>
    </w:p>
    <w:p w:rsidR="00F47543" w:rsidRPr="005E206C" w:rsidRDefault="00F47543" w:rsidP="00F96D51">
      <w:pPr>
        <w:keepNext/>
        <w:keepLines/>
        <w:numPr>
          <w:ilvl w:val="0"/>
          <w:numId w:val="5"/>
        </w:numPr>
        <w:shd w:val="clear" w:color="auto" w:fill="FFFFFF"/>
        <w:tabs>
          <w:tab w:val="clear" w:pos="1524"/>
        </w:tabs>
        <w:suppressAutoHyphens/>
        <w:ind w:left="1620"/>
        <w:jc w:val="both"/>
      </w:pPr>
      <w:r w:rsidRPr="005E206C">
        <w:t>withdraws its bid during the period of bid validity specified by the Bidder on the Bid Form; or</w:t>
      </w:r>
    </w:p>
    <w:p w:rsidR="00F47543" w:rsidRPr="005E206C" w:rsidRDefault="00F47543" w:rsidP="00D6559A">
      <w:pPr>
        <w:keepNext/>
        <w:keepLines/>
        <w:suppressAutoHyphens/>
        <w:ind w:left="1160" w:hanging="422"/>
        <w:jc w:val="both"/>
      </w:pPr>
      <w:r w:rsidRPr="005E206C">
        <w:t>(b)</w:t>
      </w:r>
      <w:r w:rsidRPr="005E206C">
        <w:tab/>
      </w:r>
      <w:proofErr w:type="gramStart"/>
      <w:r w:rsidRPr="005E206C">
        <w:t>in</w:t>
      </w:r>
      <w:proofErr w:type="gramEnd"/>
      <w:r w:rsidRPr="005E206C">
        <w:t xml:space="preserve"> case of a successful Bidder, if the Bidder fails:</w:t>
      </w:r>
    </w:p>
    <w:p w:rsidR="00F47543" w:rsidRPr="005E206C" w:rsidRDefault="00F47543" w:rsidP="00D6559A">
      <w:pPr>
        <w:keepNext/>
        <w:keepLines/>
        <w:suppressAutoHyphens/>
        <w:ind w:left="1640" w:hanging="380"/>
        <w:jc w:val="both"/>
      </w:pPr>
      <w:r w:rsidRPr="005E206C">
        <w:t>(i)</w:t>
      </w:r>
      <w:r w:rsidRPr="005E206C">
        <w:tab/>
      </w:r>
      <w:proofErr w:type="gramStart"/>
      <w:r w:rsidRPr="005E206C">
        <w:t>to</w:t>
      </w:r>
      <w:proofErr w:type="gramEnd"/>
      <w:r w:rsidRPr="005E206C">
        <w:t xml:space="preserve"> sign the Contract in accordance with  ITB Clause 33; or</w:t>
      </w:r>
    </w:p>
    <w:p w:rsidR="003C72AF" w:rsidRPr="005E206C" w:rsidRDefault="00F47543" w:rsidP="003C72AF">
      <w:pPr>
        <w:keepNext/>
        <w:keepLines/>
        <w:suppressAutoHyphens/>
        <w:ind w:left="1640" w:hanging="380"/>
        <w:jc w:val="both"/>
      </w:pPr>
      <w:r w:rsidRPr="005E206C">
        <w:t>(ii)</w:t>
      </w:r>
      <w:r w:rsidRPr="005E206C">
        <w:tab/>
      </w:r>
      <w:proofErr w:type="gramStart"/>
      <w:r w:rsidRPr="005E206C">
        <w:t>to</w:t>
      </w:r>
      <w:proofErr w:type="gramEnd"/>
      <w:r w:rsidRPr="005E206C">
        <w:t xml:space="preserve"> furnish performance security in accordance with ITB Clause 34.</w:t>
      </w:r>
    </w:p>
    <w:p w:rsidR="003C72AF" w:rsidRPr="005E206C" w:rsidRDefault="003C72AF" w:rsidP="003C72AF">
      <w:pPr>
        <w:keepNext/>
        <w:keepLines/>
        <w:suppressAutoHyphens/>
        <w:jc w:val="both"/>
      </w:pPr>
    </w:p>
    <w:p w:rsidR="003C72AF" w:rsidRPr="005E206C" w:rsidRDefault="003C72AF" w:rsidP="003C72AF">
      <w:pPr>
        <w:keepNext/>
        <w:keepLines/>
        <w:suppressAutoHyphens/>
        <w:ind w:left="720" w:hanging="720"/>
        <w:jc w:val="both"/>
      </w:pPr>
      <w:r w:rsidRPr="005E206C">
        <w:t>12.8</w:t>
      </w:r>
      <w:r w:rsidRPr="005E206C">
        <w:tab/>
        <w:t xml:space="preserve">The bid security amount </w:t>
      </w:r>
      <w:r w:rsidR="00BF6763" w:rsidRPr="005E206C">
        <w:t xml:space="preserve">deposit </w:t>
      </w:r>
      <w:r w:rsidRPr="005E206C">
        <w:t xml:space="preserve">with NIPHM till it is returned to the </w:t>
      </w:r>
      <w:r w:rsidR="005C57FA" w:rsidRPr="005E206C">
        <w:t>Bidder</w:t>
      </w:r>
      <w:r w:rsidRPr="005E206C">
        <w:t xml:space="preserve"> will not earn any interest thereof.</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Period of Validity of Bids</w:t>
      </w:r>
    </w:p>
    <w:p w:rsidR="00F47543" w:rsidRPr="005E206C" w:rsidRDefault="00F47543" w:rsidP="00D6559A">
      <w:pPr>
        <w:keepNext/>
        <w:keepLines/>
        <w:suppressAutoHyphens/>
        <w:ind w:left="600" w:hanging="600"/>
        <w:jc w:val="both"/>
        <w:rPr>
          <w:b/>
        </w:rPr>
      </w:pPr>
    </w:p>
    <w:p w:rsidR="00F47543" w:rsidRPr="005E206C" w:rsidRDefault="00F47543" w:rsidP="0088314F">
      <w:pPr>
        <w:keepNext/>
        <w:keepLines/>
        <w:numPr>
          <w:ilvl w:val="0"/>
          <w:numId w:val="19"/>
        </w:numPr>
        <w:suppressAutoHyphens/>
        <w:jc w:val="both"/>
      </w:pPr>
      <w:r w:rsidRPr="005E206C">
        <w:t xml:space="preserve">Bids shall remain valid for the period of 120 days after the date of bid </w:t>
      </w:r>
      <w:r w:rsidR="005C57FA" w:rsidRPr="005E206C">
        <w:t xml:space="preserve">opening </w:t>
      </w:r>
      <w:r w:rsidRPr="005E206C">
        <w:t xml:space="preserve">prescribed by the Purchaser, pursuant to ITB Clause 16.  </w:t>
      </w:r>
      <w:r w:rsidRPr="005E206C">
        <w:rPr>
          <w:b/>
          <w:bCs/>
        </w:rPr>
        <w:t>A bid valid for a shorter period shall be rejected by the Purchaser as non-responsive</w:t>
      </w:r>
      <w:r w:rsidRPr="005E206C">
        <w:t>.</w:t>
      </w:r>
    </w:p>
    <w:p w:rsidR="00F47543" w:rsidRPr="005E206C" w:rsidRDefault="00F47543" w:rsidP="00D6559A">
      <w:pPr>
        <w:keepNext/>
        <w:keepLines/>
        <w:suppressAutoHyphens/>
        <w:jc w:val="both"/>
      </w:pPr>
    </w:p>
    <w:p w:rsidR="00F47543" w:rsidRPr="005E206C" w:rsidRDefault="00F47543" w:rsidP="0088314F">
      <w:pPr>
        <w:keepNext/>
        <w:keepLines/>
        <w:numPr>
          <w:ilvl w:val="0"/>
          <w:numId w:val="19"/>
        </w:numPr>
        <w:tabs>
          <w:tab w:val="clear" w:pos="720"/>
        </w:tabs>
        <w:suppressAutoHyphens/>
        <w:jc w:val="both"/>
      </w:pPr>
      <w:r w:rsidRPr="005E206C">
        <w:t xml:space="preserve">In exceptional circumstances, the Purchaser may solicit the Bidder's consent to an extension of the period of validity.  The request and the responses thereto shall be made in writing (or by </w:t>
      </w:r>
      <w:r w:rsidR="005C57FA" w:rsidRPr="005E206C">
        <w:t>e-mail</w:t>
      </w:r>
      <w:r w:rsidRPr="005E206C">
        <w:t xml:space="preserve"> or telex or fax).  The bid security provided under ITB Clause 12 shall also be suitably extended.  A Bidder may refuse the request without forfeiting its bid security.  A Bidder granting the request will not be required nor permitted to modify his bid.</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br w:type="page"/>
      </w:r>
      <w:r w:rsidRPr="005E206C">
        <w:rPr>
          <w:b/>
        </w:rPr>
        <w:lastRenderedPageBreak/>
        <w:t>Format &amp; signing of Bids</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0"/>
          <w:numId w:val="38"/>
        </w:numPr>
        <w:suppressAutoHyphens/>
        <w:spacing w:after="0"/>
      </w:pPr>
      <w:r w:rsidRPr="005E206C">
        <w:rPr>
          <w:szCs w:val="24"/>
          <w:lang w:val="en-GB"/>
        </w:rPr>
        <w:t xml:space="preserve">The Bidder shall prepare one Technical Proposal and </w:t>
      </w:r>
      <w:r w:rsidR="00F36E06" w:rsidRPr="005E206C">
        <w:rPr>
          <w:szCs w:val="24"/>
          <w:lang w:val="en-GB"/>
        </w:rPr>
        <w:t xml:space="preserve">one </w:t>
      </w:r>
      <w:r w:rsidRPr="005E206C">
        <w:rPr>
          <w:szCs w:val="24"/>
          <w:lang w:val="en-GB"/>
        </w:rPr>
        <w:t>Price Propos</w:t>
      </w:r>
      <w:r w:rsidR="007F60EA" w:rsidRPr="005E206C">
        <w:rPr>
          <w:szCs w:val="24"/>
          <w:lang w:val="en-GB"/>
        </w:rPr>
        <w:t>al as described in ITB Clause 7.</w:t>
      </w:r>
    </w:p>
    <w:p w:rsidR="00186B03" w:rsidRPr="005E206C" w:rsidRDefault="00186B03" w:rsidP="00186B03">
      <w:pPr>
        <w:pStyle w:val="ITB-3-Paragraph"/>
        <w:keepNext/>
        <w:keepLines/>
        <w:numPr>
          <w:ilvl w:val="0"/>
          <w:numId w:val="0"/>
        </w:numPr>
        <w:suppressAutoHyphens/>
        <w:spacing w:after="0"/>
        <w:ind w:left="720"/>
      </w:pPr>
    </w:p>
    <w:p w:rsidR="00F47543" w:rsidRPr="005E206C" w:rsidRDefault="00F47543" w:rsidP="0088314F">
      <w:pPr>
        <w:keepNext/>
        <w:keepLines/>
        <w:numPr>
          <w:ilvl w:val="0"/>
          <w:numId w:val="38"/>
        </w:numPr>
        <w:suppressAutoHyphens/>
        <w:jc w:val="both"/>
      </w:pPr>
      <w:r w:rsidRPr="005E206C">
        <w:rPr>
          <w:lang w:val="en-GB"/>
        </w:rPr>
        <w:t xml:space="preserve">The Bid shall be typed or written in indelible ink and shall be signed by a person duly authorized to sign on behalf of the Bidder.  This authorization shall consist of a written confirmation (Power of Attorney) and shall be attached to the Bid.  The name and position held by each person signing the authorization must be typed or printed below the signature.  All pages of the Bid, except for </w:t>
      </w:r>
      <w:proofErr w:type="gramStart"/>
      <w:r w:rsidRPr="005E206C">
        <w:rPr>
          <w:lang w:val="en-GB"/>
        </w:rPr>
        <w:t>un</w:t>
      </w:r>
      <w:proofErr w:type="gramEnd"/>
      <w:r w:rsidR="00356460" w:rsidRPr="005E206C">
        <w:rPr>
          <w:lang w:val="en-GB"/>
        </w:rPr>
        <w:t xml:space="preserve"> </w:t>
      </w:r>
      <w:r w:rsidRPr="005E206C">
        <w:rPr>
          <w:lang w:val="en-GB"/>
        </w:rPr>
        <w:t>amended printed literature, shall be signed or initialled by the person signing the Bid.</w:t>
      </w:r>
    </w:p>
    <w:p w:rsidR="00F47543" w:rsidRPr="005E206C" w:rsidRDefault="00F47543" w:rsidP="00D6559A">
      <w:pPr>
        <w:keepNext/>
        <w:keepLines/>
        <w:suppressAutoHyphens/>
        <w:jc w:val="both"/>
      </w:pPr>
    </w:p>
    <w:p w:rsidR="00F47543" w:rsidRPr="005E206C" w:rsidRDefault="00F47543" w:rsidP="0088314F">
      <w:pPr>
        <w:keepNext/>
        <w:keepLines/>
        <w:numPr>
          <w:ilvl w:val="0"/>
          <w:numId w:val="38"/>
        </w:numPr>
        <w:suppressAutoHyphens/>
        <w:jc w:val="both"/>
      </w:pPr>
      <w:r w:rsidRPr="005E206C">
        <w:rPr>
          <w:lang w:val="en-GB"/>
        </w:rPr>
        <w:t>Any interlineations, erasures, or overwriting shall be valid only if they are signed or initialled by the person signing the Bid.</w:t>
      </w:r>
    </w:p>
    <w:p w:rsidR="00F47543" w:rsidRPr="005E206C" w:rsidRDefault="00F47543" w:rsidP="00D6559A">
      <w:pPr>
        <w:keepNext/>
        <w:keepLines/>
        <w:suppressAutoHyphens/>
        <w:jc w:val="both"/>
      </w:pPr>
    </w:p>
    <w:p w:rsidR="00F47543" w:rsidRPr="005E206C" w:rsidRDefault="00F47543" w:rsidP="00D6559A">
      <w:pPr>
        <w:keepNext/>
        <w:keepLines/>
        <w:tabs>
          <w:tab w:val="left" w:pos="-1440"/>
          <w:tab w:val="left" w:pos="-980"/>
          <w:tab w:val="left" w:pos="-620"/>
          <w:tab w:val="left" w:pos="-260"/>
        </w:tabs>
        <w:suppressAutoHyphens/>
        <w:jc w:val="center"/>
        <w:rPr>
          <w:b/>
        </w:rPr>
      </w:pPr>
    </w:p>
    <w:p w:rsidR="00F47543" w:rsidRPr="005E206C" w:rsidRDefault="00F47543" w:rsidP="00D6559A">
      <w:pPr>
        <w:keepNext/>
        <w:keepLines/>
        <w:tabs>
          <w:tab w:val="left" w:pos="-1440"/>
          <w:tab w:val="left" w:pos="-980"/>
          <w:tab w:val="left" w:pos="-620"/>
          <w:tab w:val="left" w:pos="-260"/>
        </w:tabs>
        <w:suppressAutoHyphens/>
        <w:jc w:val="center"/>
        <w:rPr>
          <w:b/>
        </w:rPr>
      </w:pPr>
      <w:r w:rsidRPr="005E206C">
        <w:rPr>
          <w:b/>
        </w:rPr>
        <w:t>D. Submission of Bids</w:t>
      </w:r>
    </w:p>
    <w:p w:rsidR="00F47543" w:rsidRPr="005E206C" w:rsidRDefault="00F47543" w:rsidP="00D6559A">
      <w:pPr>
        <w:keepNext/>
        <w:keepLines/>
        <w:tabs>
          <w:tab w:val="left" w:pos="-1440"/>
          <w:tab w:val="left" w:pos="-980"/>
          <w:tab w:val="left" w:pos="-620"/>
          <w:tab w:val="left" w:pos="-260"/>
          <w:tab w:val="left" w:pos="7034"/>
        </w:tabs>
        <w:suppressAutoHyphens/>
        <w:jc w:val="center"/>
        <w:rPr>
          <w:b/>
        </w:rPr>
      </w:pPr>
    </w:p>
    <w:p w:rsidR="00F47543" w:rsidRPr="005E206C" w:rsidRDefault="00F47543" w:rsidP="0088314F">
      <w:pPr>
        <w:keepNext/>
        <w:keepLines/>
        <w:numPr>
          <w:ilvl w:val="0"/>
          <w:numId w:val="16"/>
        </w:numPr>
        <w:tabs>
          <w:tab w:val="clear" w:pos="360"/>
          <w:tab w:val="left" w:pos="-1440"/>
          <w:tab w:val="left" w:pos="-980"/>
          <w:tab w:val="left" w:pos="-620"/>
          <w:tab w:val="left" w:pos="-260"/>
          <w:tab w:val="num" w:pos="720"/>
        </w:tabs>
        <w:suppressAutoHyphens/>
        <w:ind w:left="720" w:hanging="720"/>
        <w:jc w:val="both"/>
        <w:rPr>
          <w:b/>
        </w:rPr>
      </w:pPr>
      <w:r w:rsidRPr="005E206C">
        <w:rPr>
          <w:b/>
        </w:rPr>
        <w:t>Sealing and Marking of Bids</w:t>
      </w:r>
    </w:p>
    <w:p w:rsidR="00F47543" w:rsidRPr="005E206C" w:rsidRDefault="00F47543" w:rsidP="00D6559A">
      <w:pPr>
        <w:keepNext/>
        <w:keepLines/>
        <w:tabs>
          <w:tab w:val="left" w:pos="-1440"/>
          <w:tab w:val="left" w:pos="-980"/>
          <w:tab w:val="left" w:pos="-620"/>
          <w:tab w:val="left" w:pos="-260"/>
        </w:tabs>
        <w:suppressAutoHyphens/>
        <w:jc w:val="both"/>
      </w:pPr>
    </w:p>
    <w:p w:rsidR="00F47543" w:rsidRPr="005E206C" w:rsidRDefault="00F47543" w:rsidP="00D6559A">
      <w:pPr>
        <w:keepNext/>
        <w:keepLines/>
        <w:tabs>
          <w:tab w:val="left" w:pos="-1440"/>
          <w:tab w:val="left" w:pos="-980"/>
          <w:tab w:val="left" w:pos="-620"/>
          <w:tab w:val="left" w:pos="-260"/>
        </w:tabs>
        <w:suppressAutoHyphens/>
        <w:ind w:left="720"/>
        <w:jc w:val="both"/>
      </w:pPr>
      <w:r w:rsidRPr="005E206C">
        <w:rPr>
          <w:lang w:val="en-GB"/>
        </w:rPr>
        <w:t xml:space="preserve">The Bidder shall </w:t>
      </w:r>
      <w:r w:rsidRPr="005E206C">
        <w:rPr>
          <w:b/>
          <w:bCs/>
          <w:i/>
          <w:iCs/>
          <w:lang w:val="en-GB"/>
        </w:rPr>
        <w:t xml:space="preserve">enclose the </w:t>
      </w:r>
      <w:r w:rsidR="00DB388D" w:rsidRPr="005E206C">
        <w:rPr>
          <w:b/>
          <w:bCs/>
          <w:i/>
          <w:iCs/>
          <w:lang w:val="en-GB"/>
        </w:rPr>
        <w:t xml:space="preserve">Technical Proposal and </w:t>
      </w:r>
      <w:r w:rsidRPr="005E206C">
        <w:rPr>
          <w:b/>
          <w:bCs/>
          <w:i/>
          <w:iCs/>
          <w:lang w:val="en-GB"/>
        </w:rPr>
        <w:t>the</w:t>
      </w:r>
      <w:r w:rsidR="00DB388D" w:rsidRPr="005E206C">
        <w:rPr>
          <w:b/>
          <w:bCs/>
          <w:i/>
          <w:iCs/>
          <w:lang w:val="en-GB"/>
        </w:rPr>
        <w:t xml:space="preserve"> Price Proposal</w:t>
      </w:r>
      <w:r w:rsidRPr="005E206C">
        <w:rPr>
          <w:b/>
          <w:bCs/>
          <w:i/>
          <w:iCs/>
          <w:lang w:val="en-GB"/>
        </w:rPr>
        <w:t xml:space="preserve"> in separate sealed envelopes, duly marking the envelopes as “TECHNICAL PROPOSA</w:t>
      </w:r>
      <w:r w:rsidR="00DB388D" w:rsidRPr="005E206C">
        <w:rPr>
          <w:b/>
          <w:bCs/>
          <w:i/>
          <w:iCs/>
          <w:lang w:val="en-GB"/>
        </w:rPr>
        <w:t xml:space="preserve">L”, “PRICE PROPOSAL”.  </w:t>
      </w:r>
      <w:r w:rsidRPr="005E206C">
        <w:rPr>
          <w:b/>
          <w:bCs/>
          <w:i/>
          <w:iCs/>
          <w:lang w:val="en-GB"/>
        </w:rPr>
        <w:t>These en</w:t>
      </w:r>
      <w:r w:rsidR="001A0E32" w:rsidRPr="005E206C">
        <w:rPr>
          <w:b/>
          <w:bCs/>
          <w:i/>
          <w:iCs/>
          <w:lang w:val="en-GB"/>
        </w:rPr>
        <w:t xml:space="preserve">velopes containing the </w:t>
      </w:r>
      <w:r w:rsidR="0008169E" w:rsidRPr="005E206C">
        <w:rPr>
          <w:b/>
          <w:bCs/>
          <w:i/>
          <w:iCs/>
          <w:lang w:val="en-GB"/>
        </w:rPr>
        <w:t xml:space="preserve">bids </w:t>
      </w:r>
      <w:r w:rsidRPr="005E206C">
        <w:rPr>
          <w:b/>
          <w:bCs/>
          <w:i/>
          <w:iCs/>
          <w:lang w:val="en-GB"/>
        </w:rPr>
        <w:t>shall then be</w:t>
      </w:r>
      <w:r w:rsidR="00A5162F" w:rsidRPr="005E206C">
        <w:rPr>
          <w:b/>
          <w:bCs/>
          <w:i/>
          <w:iCs/>
          <w:lang w:val="en-GB"/>
        </w:rPr>
        <w:t xml:space="preserve"> enclosed in one single envelope and must be </w:t>
      </w:r>
      <w:proofErr w:type="spellStart"/>
      <w:r w:rsidR="00A5162F" w:rsidRPr="005E206C">
        <w:rPr>
          <w:b/>
          <w:bCs/>
          <w:i/>
          <w:iCs/>
          <w:lang w:val="en-GB"/>
        </w:rPr>
        <w:t>superscribed</w:t>
      </w:r>
      <w:proofErr w:type="spellEnd"/>
      <w:r w:rsidR="00A5162F" w:rsidRPr="005E206C">
        <w:rPr>
          <w:b/>
          <w:bCs/>
          <w:i/>
          <w:iCs/>
          <w:lang w:val="en-GB"/>
        </w:rPr>
        <w:t xml:space="preserve"> “Tender for </w:t>
      </w:r>
      <w:proofErr w:type="gramStart"/>
      <w:r w:rsidR="00A5162F" w:rsidRPr="005E206C">
        <w:rPr>
          <w:b/>
          <w:bCs/>
          <w:i/>
          <w:iCs/>
          <w:lang w:val="en-GB"/>
        </w:rPr>
        <w:t>supply of Equipment for Pesticide Management Division vide</w:t>
      </w:r>
      <w:proofErr w:type="gramEnd"/>
      <w:r w:rsidR="00A5162F" w:rsidRPr="005E206C">
        <w:rPr>
          <w:b/>
          <w:bCs/>
          <w:i/>
          <w:iCs/>
          <w:lang w:val="en-GB"/>
        </w:rPr>
        <w:t xml:space="preserve"> reference No.16/170/2/NIPHM/2014 of NIPHM.</w:t>
      </w:r>
    </w:p>
    <w:p w:rsidR="00F47543" w:rsidRPr="005E206C" w:rsidRDefault="00F47543" w:rsidP="00D6559A">
      <w:pPr>
        <w:keepNext/>
        <w:keepLines/>
        <w:tabs>
          <w:tab w:val="left" w:pos="-1440"/>
          <w:tab w:val="left" w:pos="-980"/>
          <w:tab w:val="left" w:pos="-620"/>
          <w:tab w:val="left" w:pos="-260"/>
        </w:tabs>
        <w:suppressAutoHyphens/>
        <w:jc w:val="both"/>
      </w:pPr>
    </w:p>
    <w:p w:rsidR="00F47543" w:rsidRPr="005E206C" w:rsidRDefault="00F47543" w:rsidP="0088314F">
      <w:pPr>
        <w:keepNext/>
        <w:keepLines/>
        <w:numPr>
          <w:ilvl w:val="1"/>
          <w:numId w:val="57"/>
        </w:numPr>
        <w:tabs>
          <w:tab w:val="clear" w:pos="540"/>
          <w:tab w:val="num" w:pos="720"/>
        </w:tabs>
        <w:ind w:left="720" w:hanging="720"/>
      </w:pPr>
      <w:r w:rsidRPr="005E206C">
        <w:t>The inner and outer envelopes shall be</w:t>
      </w:r>
      <w:r w:rsidR="008943B3" w:rsidRPr="005E206C">
        <w:t xml:space="preserve"> addressed to</w:t>
      </w:r>
      <w:r w:rsidRPr="005E206C">
        <w:t>:</w:t>
      </w:r>
    </w:p>
    <w:p w:rsidR="00F47543" w:rsidRPr="005E206C" w:rsidRDefault="00F47543" w:rsidP="00D6559A">
      <w:pPr>
        <w:keepNext/>
        <w:keepLines/>
        <w:tabs>
          <w:tab w:val="left" w:pos="-1440"/>
          <w:tab w:val="left" w:pos="-980"/>
          <w:tab w:val="left" w:pos="-620"/>
          <w:tab w:val="left" w:pos="-260"/>
        </w:tabs>
        <w:suppressAutoHyphens/>
        <w:jc w:val="both"/>
      </w:pPr>
    </w:p>
    <w:p w:rsidR="00AE3983" w:rsidRPr="005E206C" w:rsidRDefault="00A5162F" w:rsidP="0088314F">
      <w:pPr>
        <w:keepNext/>
        <w:keepLines/>
        <w:numPr>
          <w:ilvl w:val="0"/>
          <w:numId w:val="70"/>
        </w:numPr>
        <w:tabs>
          <w:tab w:val="left" w:pos="-1440"/>
          <w:tab w:val="left" w:pos="-980"/>
          <w:tab w:val="left" w:pos="-620"/>
          <w:tab w:val="left" w:pos="-260"/>
        </w:tabs>
        <w:suppressAutoHyphens/>
        <w:ind w:left="1620" w:hanging="900"/>
        <w:jc w:val="both"/>
      </w:pPr>
      <w:r w:rsidRPr="005E206C">
        <w:t xml:space="preserve"> </w:t>
      </w:r>
      <w:r w:rsidR="00AE3983" w:rsidRPr="005E206C">
        <w:t xml:space="preserve">The </w:t>
      </w:r>
      <w:r w:rsidRPr="005E206C">
        <w:t>Director General</w:t>
      </w:r>
    </w:p>
    <w:p w:rsidR="00AE3983" w:rsidRPr="005E206C" w:rsidRDefault="00AE3983" w:rsidP="00D6559A">
      <w:pPr>
        <w:pStyle w:val="NormalWeb"/>
        <w:spacing w:before="0" w:beforeAutospacing="0" w:after="0" w:afterAutospacing="0"/>
        <w:ind w:left="1560" w:right="-1224"/>
        <w:jc w:val="both"/>
      </w:pPr>
      <w:r w:rsidRPr="005E206C">
        <w:t>National Institute of Plant Health Management (NIPHM)</w:t>
      </w:r>
    </w:p>
    <w:p w:rsidR="00AE3983" w:rsidRPr="005E206C" w:rsidRDefault="00AE3983" w:rsidP="00D6559A">
      <w:pPr>
        <w:pStyle w:val="NormalWeb"/>
        <w:spacing w:before="0" w:beforeAutospacing="0" w:after="0" w:afterAutospacing="0"/>
        <w:ind w:left="1560" w:right="-1224"/>
        <w:jc w:val="both"/>
      </w:pPr>
      <w:r w:rsidRPr="005E206C">
        <w:t xml:space="preserve">Dept. of Agriculture &amp; Cooperation, Ministry of Agriculture, </w:t>
      </w:r>
    </w:p>
    <w:p w:rsidR="00AE3983" w:rsidRPr="005E206C" w:rsidRDefault="00AE3983" w:rsidP="00D6559A">
      <w:pPr>
        <w:pStyle w:val="NormalWeb"/>
        <w:spacing w:before="0" w:beforeAutospacing="0" w:after="0" w:afterAutospacing="0"/>
        <w:ind w:left="1560" w:right="-1224"/>
        <w:jc w:val="both"/>
      </w:pPr>
      <w:r w:rsidRPr="005E206C">
        <w:t>Government of India</w:t>
      </w:r>
    </w:p>
    <w:p w:rsidR="00AE3983" w:rsidRPr="005E206C" w:rsidRDefault="00AE3983" w:rsidP="00D6559A">
      <w:pPr>
        <w:pStyle w:val="NormalWeb"/>
        <w:spacing w:before="0" w:beforeAutospacing="0" w:after="0" w:afterAutospacing="0"/>
        <w:ind w:left="1560" w:right="-1224"/>
        <w:jc w:val="both"/>
      </w:pPr>
      <w:r w:rsidRPr="005E206C">
        <w:t xml:space="preserve">Rajendranagar, </w:t>
      </w:r>
    </w:p>
    <w:p w:rsidR="00AE3983" w:rsidRPr="005E206C" w:rsidRDefault="00AE3983" w:rsidP="00D6559A">
      <w:pPr>
        <w:pStyle w:val="NormalWeb"/>
        <w:spacing w:before="0" w:beforeAutospacing="0" w:after="0" w:afterAutospacing="0"/>
        <w:ind w:left="1560" w:right="-1224"/>
        <w:jc w:val="both"/>
      </w:pPr>
      <w:r w:rsidRPr="005E206C">
        <w:t>Hyderabad - 500 030 (</w:t>
      </w:r>
      <w:proofErr w:type="spellStart"/>
      <w:r w:rsidR="003C7B44" w:rsidRPr="005E206C">
        <w:rPr>
          <w:spacing w:val="-2"/>
        </w:rPr>
        <w:t>Telangana</w:t>
      </w:r>
      <w:proofErr w:type="spellEnd"/>
      <w:r w:rsidRPr="005E206C">
        <w:t>) INDIA</w:t>
      </w:r>
      <w:r w:rsidRPr="005E206C">
        <w:tab/>
      </w:r>
    </w:p>
    <w:p w:rsidR="00AE3983" w:rsidRPr="005E206C" w:rsidRDefault="00F47543" w:rsidP="0088314F">
      <w:pPr>
        <w:keepNext/>
        <w:keepLines/>
        <w:numPr>
          <w:ilvl w:val="0"/>
          <w:numId w:val="70"/>
        </w:numPr>
        <w:tabs>
          <w:tab w:val="left" w:pos="-1440"/>
          <w:tab w:val="left" w:pos="-980"/>
          <w:tab w:val="left" w:pos="-620"/>
          <w:tab w:val="left" w:pos="-260"/>
        </w:tabs>
        <w:suppressAutoHyphens/>
        <w:ind w:left="1620" w:hanging="900"/>
        <w:jc w:val="both"/>
      </w:pPr>
      <w:r w:rsidRPr="005E206C">
        <w:t xml:space="preserve">The sealed and signed inner envelope </w:t>
      </w:r>
      <w:r w:rsidR="00146354" w:rsidRPr="005E206C">
        <w:t xml:space="preserve">(Technical Bid) </w:t>
      </w:r>
      <w:r w:rsidRPr="005E206C">
        <w:t xml:space="preserve">shall bear the following identification marks: </w:t>
      </w:r>
    </w:p>
    <w:p w:rsidR="00146354" w:rsidRPr="005E206C" w:rsidRDefault="00146354" w:rsidP="00146354">
      <w:pPr>
        <w:pStyle w:val="NormalWeb"/>
        <w:spacing w:before="0" w:beforeAutospacing="0" w:after="0" w:afterAutospacing="0"/>
        <w:ind w:left="840" w:right="12" w:firstLine="720"/>
        <w:jc w:val="both"/>
      </w:pPr>
      <w:r w:rsidRPr="005E206C">
        <w:t>Technical Bid:</w:t>
      </w:r>
    </w:p>
    <w:p w:rsidR="00AE3983" w:rsidRPr="005E206C" w:rsidRDefault="00F47543" w:rsidP="00D6559A">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I</w:t>
      </w:r>
      <w:r w:rsidR="00A5162F" w:rsidRPr="005E206C">
        <w:rPr>
          <w:rFonts w:eastAsia="SimSun"/>
          <w:lang w:val="en-IN" w:eastAsia="en-IN"/>
        </w:rPr>
        <w:t xml:space="preserve">nvitation for Bids </w:t>
      </w:r>
      <w:r w:rsidRPr="005E206C">
        <w:rPr>
          <w:rFonts w:eastAsia="SimSun"/>
          <w:lang w:val="en-IN" w:eastAsia="en-IN"/>
        </w:rPr>
        <w:t>Number:</w:t>
      </w:r>
      <w:r w:rsidRPr="005E206C">
        <w:rPr>
          <w:rFonts w:eastAsia="SimSun"/>
          <w:lang w:val="en-IN" w:eastAsia="en-IN"/>
        </w:rPr>
        <w:tab/>
        <w:t>___________________</w:t>
      </w:r>
      <w:r w:rsidR="00AE3983" w:rsidRPr="005E206C">
        <w:rPr>
          <w:rFonts w:eastAsia="SimSun"/>
          <w:lang w:val="en-IN" w:eastAsia="en-IN"/>
        </w:rPr>
        <w:t xml:space="preserve"> </w:t>
      </w:r>
    </w:p>
    <w:p w:rsidR="00AE3983" w:rsidRPr="005E206C" w:rsidRDefault="00F47543" w:rsidP="00D6559A">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Schedule Number</w:t>
      </w:r>
      <w:r w:rsidR="00FA3A0E" w:rsidRPr="005E206C">
        <w:rPr>
          <w:rFonts w:eastAsia="SimSun"/>
          <w:lang w:val="en-IN" w:eastAsia="en-IN"/>
        </w:rPr>
        <w:t xml:space="preserve">                 of Section VI </w:t>
      </w:r>
    </w:p>
    <w:p w:rsidR="00AE3983" w:rsidRPr="005E206C" w:rsidRDefault="00F47543" w:rsidP="00D6559A">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Name of the Goods/Equipment: __________________</w:t>
      </w:r>
    </w:p>
    <w:p w:rsidR="00AE3983" w:rsidRPr="005E206C" w:rsidRDefault="00F47543" w:rsidP="00D6559A">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 xml:space="preserve">Bid </w:t>
      </w:r>
      <w:proofErr w:type="gramStart"/>
      <w:r w:rsidRPr="005E206C">
        <w:rPr>
          <w:rFonts w:eastAsia="SimSun"/>
          <w:lang w:val="en-IN" w:eastAsia="en-IN"/>
        </w:rPr>
        <w:t>type :</w:t>
      </w:r>
      <w:proofErr w:type="gramEnd"/>
      <w:r w:rsidRPr="005E206C">
        <w:rPr>
          <w:rFonts w:eastAsia="SimSun"/>
          <w:lang w:val="en-IN" w:eastAsia="en-IN"/>
        </w:rPr>
        <w:tab/>
        <w:t xml:space="preserve">Technical  Bid </w:t>
      </w:r>
    </w:p>
    <w:p w:rsidR="00146354" w:rsidRPr="005E206C" w:rsidRDefault="00146354" w:rsidP="0088314F">
      <w:pPr>
        <w:keepNext/>
        <w:keepLines/>
        <w:numPr>
          <w:ilvl w:val="0"/>
          <w:numId w:val="70"/>
        </w:numPr>
        <w:tabs>
          <w:tab w:val="left" w:pos="-1440"/>
          <w:tab w:val="left" w:pos="-980"/>
          <w:tab w:val="left" w:pos="-620"/>
          <w:tab w:val="left" w:pos="-260"/>
        </w:tabs>
        <w:suppressAutoHyphens/>
        <w:ind w:left="1620" w:hanging="900"/>
        <w:jc w:val="both"/>
      </w:pPr>
      <w:r w:rsidRPr="005E206C">
        <w:t xml:space="preserve">The sealed and signed inner envelope (Financial Bid) shall bear the following identification marks: </w:t>
      </w:r>
    </w:p>
    <w:p w:rsidR="00146354" w:rsidRPr="005E206C" w:rsidRDefault="00146354" w:rsidP="00146354">
      <w:pPr>
        <w:pStyle w:val="NormalWeb"/>
        <w:spacing w:before="0" w:beforeAutospacing="0" w:after="0" w:afterAutospacing="0"/>
        <w:ind w:left="840" w:right="12" w:firstLine="720"/>
        <w:jc w:val="both"/>
      </w:pPr>
      <w:r w:rsidRPr="005E206C">
        <w:t>Financial Bid:</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Invitation for Bids Number:</w:t>
      </w:r>
      <w:r w:rsidRPr="005E206C">
        <w:rPr>
          <w:rFonts w:eastAsia="SimSun"/>
          <w:lang w:val="en-IN" w:eastAsia="en-IN"/>
        </w:rPr>
        <w:tab/>
        <w:t xml:space="preserve">___________________ </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 xml:space="preserve">Schedule Number                 of Section VI </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Name of the Goods/Equipment: __________________</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 xml:space="preserve">Bid </w:t>
      </w:r>
      <w:proofErr w:type="gramStart"/>
      <w:r w:rsidRPr="005E206C">
        <w:rPr>
          <w:rFonts w:eastAsia="SimSun"/>
          <w:lang w:val="en-IN" w:eastAsia="en-IN"/>
        </w:rPr>
        <w:t>type :</w:t>
      </w:r>
      <w:proofErr w:type="gramEnd"/>
      <w:r w:rsidRPr="005E206C">
        <w:rPr>
          <w:rFonts w:eastAsia="SimSun"/>
          <w:lang w:val="en-IN" w:eastAsia="en-IN"/>
        </w:rPr>
        <w:tab/>
        <w:t>Price proposal</w:t>
      </w:r>
    </w:p>
    <w:p w:rsidR="00146354" w:rsidRPr="005E206C" w:rsidRDefault="00AE10ED" w:rsidP="00146354">
      <w:pPr>
        <w:pStyle w:val="NormalWeb"/>
        <w:spacing w:before="0" w:beforeAutospacing="0" w:after="0" w:afterAutospacing="0"/>
        <w:ind w:right="-1224"/>
        <w:jc w:val="both"/>
        <w:rPr>
          <w:rFonts w:eastAsia="SimSun"/>
          <w:lang w:val="en-IN" w:eastAsia="en-IN"/>
        </w:rPr>
      </w:pPr>
      <w:r w:rsidRPr="005E206C">
        <w:rPr>
          <w:rFonts w:eastAsia="SimSun"/>
          <w:lang w:val="en-IN" w:eastAsia="en-IN"/>
        </w:rPr>
        <w:br w:type="page"/>
      </w:r>
    </w:p>
    <w:p w:rsidR="00146354" w:rsidRPr="005E206C" w:rsidRDefault="00146354" w:rsidP="0088314F">
      <w:pPr>
        <w:keepNext/>
        <w:keepLines/>
        <w:numPr>
          <w:ilvl w:val="0"/>
          <w:numId w:val="70"/>
        </w:numPr>
        <w:tabs>
          <w:tab w:val="left" w:pos="-1440"/>
          <w:tab w:val="left" w:pos="-980"/>
          <w:tab w:val="left" w:pos="-620"/>
          <w:tab w:val="left" w:pos="-260"/>
        </w:tabs>
        <w:suppressAutoHyphens/>
        <w:ind w:left="1560" w:hanging="851"/>
        <w:jc w:val="both"/>
      </w:pPr>
      <w:r w:rsidRPr="005E206C">
        <w:lastRenderedPageBreak/>
        <w:t>The sealed and signed outer envelope shall be</w:t>
      </w:r>
      <w:r w:rsidR="003C65FC" w:rsidRPr="005E206C">
        <w:t xml:space="preserve">ar the following </w:t>
      </w:r>
      <w:r w:rsidR="00FA6E1A" w:rsidRPr="005E206C">
        <w:t>information</w:t>
      </w:r>
      <w:r w:rsidR="00AE10ED" w:rsidRPr="005E206C">
        <w:t xml:space="preserve">: </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Invitation for Bids Number:</w:t>
      </w:r>
      <w:r w:rsidRPr="005E206C">
        <w:rPr>
          <w:rFonts w:eastAsia="SimSun"/>
          <w:lang w:val="en-IN" w:eastAsia="en-IN"/>
        </w:rPr>
        <w:tab/>
        <w:t xml:space="preserve">___________________ </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 xml:space="preserve">Schedule Number                 of Section VI </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Name of the Goods/Equipment: __________________</w:t>
      </w:r>
    </w:p>
    <w:p w:rsidR="00F47543" w:rsidRPr="005E206C" w:rsidRDefault="00F47543" w:rsidP="00D6559A">
      <w:pPr>
        <w:keepNext/>
        <w:keepLines/>
        <w:tabs>
          <w:tab w:val="left" w:pos="-1440"/>
          <w:tab w:val="left" w:pos="-980"/>
          <w:tab w:val="left" w:pos="-620"/>
          <w:tab w:val="left" w:pos="-260"/>
          <w:tab w:val="left" w:pos="1440"/>
        </w:tabs>
        <w:suppressAutoHyphens/>
        <w:ind w:left="2160" w:hanging="2160"/>
        <w:jc w:val="both"/>
      </w:pPr>
    </w:p>
    <w:p w:rsidR="00F47543" w:rsidRPr="005E206C" w:rsidRDefault="00F47543" w:rsidP="0088314F">
      <w:pPr>
        <w:keepNext/>
        <w:keepLines/>
        <w:numPr>
          <w:ilvl w:val="1"/>
          <w:numId w:val="57"/>
        </w:numPr>
        <w:tabs>
          <w:tab w:val="clear" w:pos="540"/>
          <w:tab w:val="num" w:pos="720"/>
        </w:tabs>
        <w:ind w:left="720" w:hanging="720"/>
      </w:pPr>
      <w:r w:rsidRPr="005E206C">
        <w:t>The inner envelope shall indicate the name and address of the Bidder to enable the bid to be returned unopened in case it is declared "late</w:t>
      </w:r>
      <w:r w:rsidR="008943B3" w:rsidRPr="005E206C">
        <w:t xml:space="preserve"> bids</w:t>
      </w:r>
      <w:r w:rsidRPr="005E206C">
        <w:t xml:space="preserve">". </w:t>
      </w:r>
    </w:p>
    <w:p w:rsidR="00F47543" w:rsidRPr="005E206C" w:rsidRDefault="00F47543" w:rsidP="00D6559A">
      <w:pPr>
        <w:keepNext/>
        <w:keepLines/>
      </w:pPr>
    </w:p>
    <w:p w:rsidR="00F47543" w:rsidRPr="005E206C" w:rsidRDefault="00F47543" w:rsidP="0088314F">
      <w:pPr>
        <w:pStyle w:val="ITB-3-Paragraph"/>
        <w:keepNext/>
        <w:keepLines/>
        <w:numPr>
          <w:ilvl w:val="1"/>
          <w:numId w:val="57"/>
        </w:numPr>
        <w:tabs>
          <w:tab w:val="clear" w:pos="540"/>
          <w:tab w:val="num" w:pos="720"/>
        </w:tabs>
        <w:spacing w:after="0"/>
        <w:ind w:left="720" w:hanging="720"/>
        <w:rPr>
          <w:szCs w:val="24"/>
        </w:rPr>
      </w:pPr>
      <w:r w:rsidRPr="005E206C">
        <w:rPr>
          <w:szCs w:val="24"/>
        </w:rPr>
        <w:t xml:space="preserve">If the outer envelope is not sealed and marked as required by ITB Clause 15.1 &amp; 15.2, the Purchaser will assume no responsibility for the bid's misplacement or premature opening. </w:t>
      </w:r>
    </w:p>
    <w:p w:rsidR="00F47543" w:rsidRPr="005E206C" w:rsidRDefault="00F47543" w:rsidP="00D6559A">
      <w:pPr>
        <w:keepNext/>
        <w:keepLines/>
        <w:tabs>
          <w:tab w:val="left" w:pos="-1440"/>
          <w:tab w:val="left" w:pos="-980"/>
          <w:tab w:val="left" w:pos="-620"/>
          <w:tab w:val="left" w:pos="-260"/>
        </w:tabs>
        <w:suppressAutoHyphens/>
        <w:jc w:val="both"/>
      </w:pPr>
    </w:p>
    <w:p w:rsidR="00F47543" w:rsidRPr="005E206C" w:rsidRDefault="00F47543" w:rsidP="0088314F">
      <w:pPr>
        <w:keepNext/>
        <w:keepLines/>
        <w:numPr>
          <w:ilvl w:val="0"/>
          <w:numId w:val="16"/>
        </w:numPr>
        <w:tabs>
          <w:tab w:val="clear" w:pos="360"/>
          <w:tab w:val="left" w:pos="-1440"/>
          <w:tab w:val="left" w:pos="-980"/>
          <w:tab w:val="left" w:pos="-620"/>
          <w:tab w:val="left" w:pos="-260"/>
          <w:tab w:val="num" w:pos="720"/>
        </w:tabs>
        <w:suppressAutoHyphens/>
        <w:ind w:left="720" w:hanging="720"/>
        <w:jc w:val="both"/>
        <w:rPr>
          <w:b/>
        </w:rPr>
      </w:pPr>
      <w:r w:rsidRPr="005E206C">
        <w:rPr>
          <w:b/>
        </w:rPr>
        <w:t>Deadline for Submission of Bids</w:t>
      </w:r>
    </w:p>
    <w:p w:rsidR="00F47543" w:rsidRPr="005E206C" w:rsidRDefault="00F47543" w:rsidP="00D6559A">
      <w:pPr>
        <w:keepNext/>
        <w:keepLines/>
        <w:tabs>
          <w:tab w:val="left" w:pos="-1440"/>
          <w:tab w:val="left" w:pos="-980"/>
          <w:tab w:val="left" w:pos="-620"/>
          <w:tab w:val="left" w:pos="-260"/>
        </w:tabs>
        <w:suppressAutoHyphens/>
        <w:jc w:val="both"/>
      </w:pPr>
    </w:p>
    <w:p w:rsidR="00F47543" w:rsidRPr="005E206C" w:rsidRDefault="00F47543" w:rsidP="0088314F">
      <w:pPr>
        <w:pStyle w:val="ITB-3-Paragraph"/>
        <w:keepNext/>
        <w:keepLines/>
        <w:numPr>
          <w:ilvl w:val="1"/>
          <w:numId w:val="58"/>
        </w:numPr>
        <w:tabs>
          <w:tab w:val="clear" w:pos="540"/>
          <w:tab w:val="num" w:pos="720"/>
        </w:tabs>
        <w:spacing w:after="0"/>
        <w:ind w:left="720" w:hanging="720"/>
        <w:rPr>
          <w:szCs w:val="24"/>
        </w:rPr>
      </w:pPr>
      <w:r w:rsidRPr="005E206C">
        <w:rPr>
          <w:szCs w:val="24"/>
        </w:rPr>
        <w:t xml:space="preserve">Bids must be received by the Purchaser at the address specified under ITB Clause 15.1 (a) no later than </w:t>
      </w:r>
      <w:proofErr w:type="gramStart"/>
      <w:r w:rsidRPr="005E206C">
        <w:rPr>
          <w:szCs w:val="24"/>
        </w:rPr>
        <w:t xml:space="preserve">the </w:t>
      </w:r>
      <w:r w:rsidR="003C7B44" w:rsidRPr="005E206C">
        <w:rPr>
          <w:b/>
          <w:bCs/>
          <w:szCs w:val="24"/>
          <w:u w:val="single"/>
        </w:rPr>
        <w:t xml:space="preserve"> </w:t>
      </w:r>
      <w:r w:rsidR="0063271D">
        <w:rPr>
          <w:b/>
          <w:bCs/>
          <w:szCs w:val="24"/>
          <w:u w:val="single"/>
        </w:rPr>
        <w:t>18</w:t>
      </w:r>
      <w:proofErr w:type="gramEnd"/>
      <w:r w:rsidR="0063271D">
        <w:rPr>
          <w:b/>
          <w:bCs/>
          <w:szCs w:val="24"/>
          <w:u w:val="single"/>
        </w:rPr>
        <w:t>-12-2014</w:t>
      </w:r>
      <w:r w:rsidR="003C7B44" w:rsidRPr="005E206C">
        <w:rPr>
          <w:b/>
          <w:bCs/>
          <w:szCs w:val="24"/>
          <w:u w:val="single"/>
        </w:rPr>
        <w:t xml:space="preserve">  </w:t>
      </w:r>
      <w:r w:rsidRPr="005E206C">
        <w:rPr>
          <w:b/>
          <w:bCs/>
          <w:szCs w:val="24"/>
          <w:u w:val="single"/>
        </w:rPr>
        <w:t xml:space="preserve">up to </w:t>
      </w:r>
      <w:r w:rsidR="003D3722" w:rsidRPr="005E206C">
        <w:rPr>
          <w:b/>
          <w:bCs/>
          <w:szCs w:val="24"/>
          <w:u w:val="single"/>
        </w:rPr>
        <w:t>1</w:t>
      </w:r>
      <w:r w:rsidR="00020FE2">
        <w:rPr>
          <w:b/>
          <w:bCs/>
          <w:szCs w:val="24"/>
          <w:u w:val="single"/>
        </w:rPr>
        <w:t>4</w:t>
      </w:r>
      <w:bookmarkStart w:id="0" w:name="_GoBack"/>
      <w:bookmarkEnd w:id="0"/>
      <w:r w:rsidRPr="005E206C">
        <w:rPr>
          <w:b/>
          <w:bCs/>
          <w:szCs w:val="24"/>
          <w:u w:val="single"/>
        </w:rPr>
        <w:t>.00 hrs.</w:t>
      </w:r>
      <w:r w:rsidRPr="005E206C">
        <w:rPr>
          <w:szCs w:val="24"/>
        </w:rPr>
        <w:t xml:space="preserve">  In the event of the specified date for the submission of bids, being declared a holiday for the Purchaser, the bids will be received up to the appointed time on the next working day.</w:t>
      </w:r>
    </w:p>
    <w:p w:rsidR="00F47543" w:rsidRPr="005E206C" w:rsidRDefault="00F47543" w:rsidP="00D6559A">
      <w:pPr>
        <w:keepNext/>
        <w:keepLines/>
        <w:tabs>
          <w:tab w:val="left" w:pos="-1440"/>
          <w:tab w:val="left" w:pos="-980"/>
          <w:tab w:val="left" w:pos="-620"/>
          <w:tab w:val="left" w:pos="-260"/>
        </w:tabs>
        <w:suppressAutoHyphens/>
        <w:jc w:val="both"/>
      </w:pPr>
    </w:p>
    <w:p w:rsidR="00F47543" w:rsidRPr="005E206C" w:rsidRDefault="00F47543" w:rsidP="0088314F">
      <w:pPr>
        <w:keepNext/>
        <w:keepLines/>
        <w:numPr>
          <w:ilvl w:val="1"/>
          <w:numId w:val="58"/>
        </w:numPr>
        <w:tabs>
          <w:tab w:val="clear" w:pos="540"/>
          <w:tab w:val="num" w:pos="720"/>
        </w:tabs>
        <w:ind w:left="720" w:hanging="720"/>
        <w:jc w:val="both"/>
      </w:pPr>
      <w:r w:rsidRPr="005E206C">
        <w:t>The Purchaser may, at its discretion, extend this deadline for submission of bids by amending the Bid Documents in accordance with ITB Clause 5, in which case all rights and obligations of the Purchaser and Bidders previously subject to the deadline will thereafter be subject to the deadline as extended.</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pPr>
      <w:r w:rsidRPr="005E206C">
        <w:rPr>
          <w:b/>
        </w:rPr>
        <w:t>Late Bids</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0"/>
          <w:numId w:val="20"/>
        </w:numPr>
        <w:suppressAutoHyphens/>
        <w:spacing w:after="0"/>
        <w:rPr>
          <w:szCs w:val="24"/>
        </w:rPr>
      </w:pPr>
      <w:r w:rsidRPr="005E206C">
        <w:rPr>
          <w:szCs w:val="24"/>
        </w:rPr>
        <w:t>Any bid received by the Purchaser after the deadline for submission of bids prescribed by the Purchaser, pursuant to ITB Clause 16, shall be rejected and/or returned unopened to the Bidder.</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Modification and Withdrawal of Bids</w:t>
      </w:r>
      <w:r w:rsidR="00A035BE" w:rsidRPr="005E206C">
        <w:rPr>
          <w:b/>
        </w:rPr>
        <w:t xml:space="preserve">, once submitted, shall </w:t>
      </w:r>
      <w:r w:rsidR="005C25AF" w:rsidRPr="005E206C">
        <w:rPr>
          <w:b/>
        </w:rPr>
        <w:t xml:space="preserve">not </w:t>
      </w:r>
      <w:r w:rsidR="00A035BE" w:rsidRPr="005E206C">
        <w:rPr>
          <w:b/>
        </w:rPr>
        <w:t>be allowed.</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p>
    <w:p w:rsidR="00694735" w:rsidRPr="005E206C" w:rsidRDefault="001A334C" w:rsidP="0088314F">
      <w:pPr>
        <w:keepNext/>
        <w:keepLines/>
        <w:numPr>
          <w:ilvl w:val="1"/>
          <w:numId w:val="106"/>
        </w:numPr>
        <w:suppressAutoHyphens/>
        <w:jc w:val="both"/>
      </w:pPr>
      <w:r w:rsidRPr="005E206C">
        <w:rPr>
          <w:b/>
          <w:bCs/>
        </w:rPr>
        <w:t xml:space="preserve"> </w:t>
      </w:r>
      <w:r w:rsidR="007153F0">
        <w:rPr>
          <w:b/>
          <w:bCs/>
        </w:rPr>
        <w:t>Pre-</w:t>
      </w:r>
      <w:r w:rsidR="00546362" w:rsidRPr="005E206C">
        <w:rPr>
          <w:b/>
          <w:bCs/>
        </w:rPr>
        <w:t>Bid Meeting</w:t>
      </w:r>
      <w:r w:rsidR="00694735" w:rsidRPr="005E206C">
        <w:rPr>
          <w:b/>
          <w:bCs/>
        </w:rPr>
        <w:t>:</w:t>
      </w:r>
    </w:p>
    <w:p w:rsidR="00694735" w:rsidRPr="005E206C" w:rsidRDefault="00694735" w:rsidP="00694735">
      <w:pPr>
        <w:ind w:firstLine="720"/>
        <w:jc w:val="both"/>
      </w:pPr>
    </w:p>
    <w:p w:rsidR="001A334C" w:rsidRPr="005E206C" w:rsidRDefault="00694735" w:rsidP="00694735">
      <w:pPr>
        <w:ind w:left="720"/>
        <w:jc w:val="both"/>
      </w:pPr>
      <w:r w:rsidRPr="005E206C">
        <w:t xml:space="preserve">NIPHM will hold pre bid meeting with the prospective bidders for technical discussions/clarifications. This meeting will be held in NIPHM on </w:t>
      </w:r>
      <w:proofErr w:type="gramStart"/>
      <w:r w:rsidR="0024536B" w:rsidRPr="005E206C">
        <w:t>2</w:t>
      </w:r>
      <w:r w:rsidR="00E32273" w:rsidRPr="005E206C">
        <w:t>6</w:t>
      </w:r>
      <w:r w:rsidRPr="005E206C">
        <w:t>.11.2014  at</w:t>
      </w:r>
      <w:proofErr w:type="gramEnd"/>
      <w:r w:rsidRPr="005E206C">
        <w:t xml:space="preserve">  </w:t>
      </w:r>
      <w:r w:rsidR="001A334C" w:rsidRPr="005E206C">
        <w:t xml:space="preserve">  </w:t>
      </w:r>
      <w:r w:rsidR="00E32273" w:rsidRPr="005E206C">
        <w:t>11.00</w:t>
      </w:r>
      <w:r w:rsidRPr="005E206C">
        <w:t xml:space="preserve">  </w:t>
      </w:r>
      <w:proofErr w:type="spellStart"/>
      <w:r w:rsidRPr="005E206C">
        <w:t>hrs</w:t>
      </w:r>
      <w:proofErr w:type="spellEnd"/>
      <w:r w:rsidRPr="005E206C">
        <w:t xml:space="preserve"> in which NIPHM will clarify all related issues regarding the stores being procured including standards/ specifications and condition of tender.</w:t>
      </w:r>
    </w:p>
    <w:p w:rsidR="001A334C" w:rsidRPr="005E206C" w:rsidRDefault="001A334C" w:rsidP="00694735">
      <w:pPr>
        <w:ind w:left="720"/>
        <w:jc w:val="both"/>
      </w:pPr>
    </w:p>
    <w:p w:rsidR="00694735" w:rsidRPr="005E206C" w:rsidRDefault="00694735" w:rsidP="00694735">
      <w:pPr>
        <w:ind w:left="720"/>
        <w:jc w:val="both"/>
      </w:pPr>
      <w:r w:rsidRPr="005E206C">
        <w:t xml:space="preserve">The bidders may send all points /queries 2 days in advance of the pre bid meeting for discussion during pre-bid meeting. </w:t>
      </w:r>
    </w:p>
    <w:p w:rsidR="00F47543" w:rsidRPr="005E206C" w:rsidRDefault="00F47543" w:rsidP="00D6559A">
      <w:pPr>
        <w:keepNext/>
        <w:keepLines/>
        <w:suppressAutoHyphens/>
        <w:jc w:val="center"/>
        <w:rPr>
          <w:b/>
        </w:rPr>
      </w:pPr>
      <w:r w:rsidRPr="005E206C">
        <w:rPr>
          <w:b/>
        </w:rPr>
        <w:br w:type="page"/>
      </w:r>
      <w:r w:rsidRPr="005E206C">
        <w:rPr>
          <w:b/>
        </w:rPr>
        <w:lastRenderedPageBreak/>
        <w:t>E. Bid Opening and Evaluation</w:t>
      </w:r>
    </w:p>
    <w:p w:rsidR="00F47543" w:rsidRPr="005E206C" w:rsidRDefault="00F47543" w:rsidP="00D6559A">
      <w:pPr>
        <w:keepNext/>
        <w:keepLines/>
        <w:suppressAutoHyphens/>
        <w:jc w:val="both"/>
        <w:rPr>
          <w:bCs/>
        </w:rPr>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Opening of Bids by Purchaser</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0"/>
          <w:numId w:val="21"/>
        </w:numPr>
        <w:suppressAutoHyphens/>
        <w:spacing w:after="0"/>
        <w:ind w:hanging="720"/>
        <w:rPr>
          <w:szCs w:val="24"/>
        </w:rPr>
      </w:pPr>
      <w:r w:rsidRPr="005E206C">
        <w:rPr>
          <w:szCs w:val="24"/>
        </w:rPr>
        <w:t>The Purchaser will open the Technical proposal of all the bidders in the presence of bidders’ representatives who choose to attend, at the time, on the date, and at the place specified below: The bidders’ representatives who are present shall sign a register evidencing their attendance.</w:t>
      </w:r>
    </w:p>
    <w:p w:rsidR="00F47543" w:rsidRPr="005E206C" w:rsidRDefault="00F47543" w:rsidP="00D6559A">
      <w:pPr>
        <w:keepNext/>
        <w:keepLines/>
      </w:pPr>
      <w:r w:rsidRPr="005E206C">
        <w:tab/>
        <w:t>Time:</w:t>
      </w:r>
      <w:r w:rsidRPr="005E206C">
        <w:tab/>
      </w:r>
      <w:r w:rsidR="00D6559A" w:rsidRPr="005E206C">
        <w:rPr>
          <w:b/>
          <w:bCs/>
          <w:u w:val="single"/>
        </w:rPr>
        <w:t>15.</w:t>
      </w:r>
      <w:r w:rsidR="003D3722" w:rsidRPr="005E206C">
        <w:rPr>
          <w:b/>
          <w:bCs/>
          <w:u w:val="single"/>
        </w:rPr>
        <w:t xml:space="preserve">00 </w:t>
      </w:r>
      <w:r w:rsidRPr="005E206C">
        <w:rPr>
          <w:b/>
          <w:bCs/>
          <w:u w:val="single"/>
        </w:rPr>
        <w:t>hrs.</w:t>
      </w:r>
    </w:p>
    <w:p w:rsidR="00F47543" w:rsidRPr="005E206C" w:rsidRDefault="00F47543" w:rsidP="00D6559A">
      <w:pPr>
        <w:keepNext/>
        <w:keepLines/>
      </w:pPr>
      <w:r w:rsidRPr="005E206C">
        <w:tab/>
        <w:t xml:space="preserve">Date: </w:t>
      </w:r>
      <w:r w:rsidRPr="005E206C">
        <w:tab/>
      </w:r>
      <w:r w:rsidR="009B4AAC" w:rsidRPr="005E206C">
        <w:rPr>
          <w:b/>
          <w:bCs/>
          <w:u w:val="single"/>
        </w:rPr>
        <w:t>18.12.2014</w:t>
      </w:r>
    </w:p>
    <w:p w:rsidR="00D6559A" w:rsidRPr="005E206C" w:rsidRDefault="00F47543" w:rsidP="00D6559A">
      <w:pPr>
        <w:pStyle w:val="NormalWeb"/>
        <w:spacing w:before="0" w:beforeAutospacing="0" w:after="0" w:afterAutospacing="0"/>
        <w:ind w:right="-1224" w:firstLine="720"/>
        <w:jc w:val="both"/>
      </w:pPr>
      <w:r w:rsidRPr="005E206C">
        <w:t>Place:</w:t>
      </w:r>
      <w:r w:rsidRPr="005E206C">
        <w:tab/>
      </w:r>
      <w:r w:rsidR="00D6559A" w:rsidRPr="005E206C">
        <w:t>National Institute of Plant Health Management (NIPHM)</w:t>
      </w:r>
    </w:p>
    <w:p w:rsidR="00D6559A" w:rsidRPr="005E206C" w:rsidRDefault="00D6559A" w:rsidP="00D6559A">
      <w:pPr>
        <w:pStyle w:val="NormalWeb"/>
        <w:spacing w:before="0" w:beforeAutospacing="0" w:after="0" w:afterAutospacing="0"/>
        <w:ind w:left="1560" w:right="-1224"/>
        <w:jc w:val="both"/>
      </w:pPr>
      <w:r w:rsidRPr="005E206C">
        <w:t xml:space="preserve">Dept. of Agriculture &amp; Cooperation, Ministry of Agriculture, </w:t>
      </w:r>
    </w:p>
    <w:p w:rsidR="00D6559A" w:rsidRPr="005E206C" w:rsidRDefault="00D6559A" w:rsidP="00D6559A">
      <w:pPr>
        <w:pStyle w:val="NormalWeb"/>
        <w:spacing w:before="0" w:beforeAutospacing="0" w:after="0" w:afterAutospacing="0"/>
        <w:ind w:left="1560" w:right="-1224"/>
        <w:jc w:val="both"/>
      </w:pPr>
      <w:r w:rsidRPr="005E206C">
        <w:t>Government of India</w:t>
      </w:r>
    </w:p>
    <w:p w:rsidR="00D6559A" w:rsidRPr="005E206C" w:rsidRDefault="00D6559A" w:rsidP="00D6559A">
      <w:pPr>
        <w:pStyle w:val="NormalWeb"/>
        <w:spacing w:before="0" w:beforeAutospacing="0" w:after="0" w:afterAutospacing="0"/>
        <w:ind w:left="1560" w:right="-1224"/>
        <w:jc w:val="both"/>
      </w:pPr>
      <w:r w:rsidRPr="005E206C">
        <w:t>Rajendranagar, Hyderabad - 500 030 (</w:t>
      </w:r>
      <w:proofErr w:type="spellStart"/>
      <w:r w:rsidR="00A45D4E" w:rsidRPr="005E206C">
        <w:rPr>
          <w:spacing w:val="-2"/>
        </w:rPr>
        <w:t>Telangana</w:t>
      </w:r>
      <w:proofErr w:type="spellEnd"/>
      <w:r w:rsidRPr="005E206C">
        <w:t>) INDIA</w:t>
      </w:r>
    </w:p>
    <w:p w:rsidR="00D6559A" w:rsidRPr="005E206C" w:rsidRDefault="00D6559A" w:rsidP="00D6559A">
      <w:pPr>
        <w:pStyle w:val="NormalWeb"/>
        <w:spacing w:before="0" w:beforeAutospacing="0" w:after="0" w:afterAutospacing="0"/>
        <w:ind w:left="1560" w:right="-1224"/>
        <w:jc w:val="both"/>
      </w:pPr>
    </w:p>
    <w:p w:rsidR="00D6559A" w:rsidRPr="005E206C" w:rsidRDefault="00D6559A" w:rsidP="00D6559A">
      <w:pPr>
        <w:pStyle w:val="NormalWeb"/>
        <w:spacing w:before="0" w:beforeAutospacing="0" w:after="0" w:afterAutospacing="0"/>
        <w:ind w:left="1560" w:right="-1224"/>
        <w:jc w:val="both"/>
      </w:pPr>
      <w:r w:rsidRPr="005E206C">
        <w:rPr>
          <w:b/>
          <w:bCs/>
        </w:rPr>
        <w:t>Ph: + 91 40 24013346, 24011633</w:t>
      </w:r>
    </w:p>
    <w:p w:rsidR="00D6559A" w:rsidRPr="005E206C" w:rsidRDefault="00D6559A" w:rsidP="00D6559A">
      <w:pPr>
        <w:pStyle w:val="NormalWeb"/>
        <w:spacing w:before="0" w:beforeAutospacing="0" w:after="0" w:afterAutospacing="0"/>
        <w:ind w:left="1560" w:right="-1224"/>
        <w:jc w:val="both"/>
        <w:rPr>
          <w:b/>
          <w:bCs/>
        </w:rPr>
      </w:pPr>
      <w:r w:rsidRPr="005E206C">
        <w:rPr>
          <w:b/>
          <w:bCs/>
        </w:rPr>
        <w:t>Tele Fax:  +91 40 24015346</w:t>
      </w:r>
      <w:r w:rsidRPr="005E206C">
        <w:rPr>
          <w:b/>
          <w:bCs/>
        </w:rPr>
        <w:tab/>
      </w:r>
    </w:p>
    <w:p w:rsidR="009B4AAC" w:rsidRPr="005E206C" w:rsidRDefault="009B4AAC" w:rsidP="009B4AAC">
      <w:pPr>
        <w:pStyle w:val="NormalWeb"/>
        <w:spacing w:before="0" w:beforeAutospacing="0" w:after="0" w:afterAutospacing="0"/>
        <w:ind w:left="720" w:right="-43"/>
        <w:jc w:val="both"/>
      </w:pPr>
    </w:p>
    <w:p w:rsidR="00D6559A" w:rsidRPr="005E206C" w:rsidRDefault="00F47543" w:rsidP="009B4AAC">
      <w:pPr>
        <w:pStyle w:val="NormalWeb"/>
        <w:spacing w:before="0" w:beforeAutospacing="0" w:after="0" w:afterAutospacing="0"/>
        <w:ind w:left="720" w:right="-43"/>
        <w:jc w:val="both"/>
      </w:pPr>
      <w:r w:rsidRPr="005E206C">
        <w:t>“In the event of the specified date of the bid opening being declared a holiday for the Purchaser, the bids shall be opened at the appointed time and location on the next working day.”</w:t>
      </w:r>
      <w:r w:rsidR="00D6559A" w:rsidRPr="005E206C">
        <w:t xml:space="preserve"> </w:t>
      </w:r>
    </w:p>
    <w:p w:rsidR="009B4AAC" w:rsidRPr="005E206C" w:rsidRDefault="009B4AAC" w:rsidP="009B4AAC">
      <w:pPr>
        <w:pStyle w:val="NormalWeb"/>
        <w:spacing w:before="0" w:beforeAutospacing="0" w:after="0" w:afterAutospacing="0"/>
        <w:ind w:left="720" w:right="-43"/>
        <w:jc w:val="both"/>
      </w:pPr>
    </w:p>
    <w:p w:rsidR="00D6559A" w:rsidRPr="005E206C" w:rsidRDefault="00F47543" w:rsidP="009B4AAC">
      <w:pPr>
        <w:pStyle w:val="NormalWeb"/>
        <w:numPr>
          <w:ilvl w:val="0"/>
          <w:numId w:val="21"/>
        </w:numPr>
        <w:spacing w:before="0" w:beforeAutospacing="0" w:after="0" w:afterAutospacing="0"/>
        <w:ind w:right="-43" w:hanging="720"/>
        <w:jc w:val="both"/>
      </w:pPr>
      <w:r w:rsidRPr="005E206C">
        <w:rPr>
          <w:lang w:val="en-GB"/>
        </w:rPr>
        <w:t xml:space="preserve">The Price Proposals will remain unopened and will be held in custody of the Purchaser until the time of opening of the Price Proposals. The date, time, and location of the opening of Price Proposals will be advised in writing by the Purchaser.  </w:t>
      </w:r>
      <w:r w:rsidRPr="005E206C">
        <w:rPr>
          <w:b/>
          <w:bCs/>
          <w:u w:val="single"/>
          <w:lang w:val="en-GB"/>
        </w:rPr>
        <w:t>If the Technical Proposal and the Price Proposal are submitted together in one envelope, the Purchaser shall reject the Bid</w:t>
      </w:r>
      <w:r w:rsidRPr="005E206C">
        <w:rPr>
          <w:lang w:val="en-GB"/>
        </w:rPr>
        <w:t xml:space="preserve">. </w:t>
      </w:r>
    </w:p>
    <w:p w:rsidR="00D6559A" w:rsidRPr="005E206C" w:rsidRDefault="00D6559A" w:rsidP="00C477FE">
      <w:pPr>
        <w:pStyle w:val="ListParagraph"/>
        <w:spacing w:after="0"/>
        <w:ind w:right="-43"/>
        <w:rPr>
          <w:rFonts w:ascii="Times New Roman" w:hAnsi="Times New Roman"/>
          <w:lang w:val="en-GB"/>
        </w:rPr>
      </w:pPr>
    </w:p>
    <w:p w:rsidR="00F47543" w:rsidRPr="005E206C" w:rsidRDefault="00F47543" w:rsidP="0088314F">
      <w:pPr>
        <w:pStyle w:val="NormalWeb"/>
        <w:numPr>
          <w:ilvl w:val="0"/>
          <w:numId w:val="21"/>
        </w:numPr>
        <w:spacing w:before="0" w:beforeAutospacing="0" w:after="0" w:afterAutospacing="0"/>
        <w:ind w:right="-43" w:hanging="720"/>
        <w:jc w:val="both"/>
      </w:pPr>
      <w:r w:rsidRPr="005E206C">
        <w:rPr>
          <w:lang w:val="en-GB"/>
        </w:rPr>
        <w:t xml:space="preserve"> All other envelopes holding the Technical Proposals shall be opened one at a time, and the following read out and recorded</w:t>
      </w:r>
    </w:p>
    <w:p w:rsidR="00D6559A" w:rsidRPr="005E206C" w:rsidRDefault="00D6559A" w:rsidP="0088314F">
      <w:pPr>
        <w:pStyle w:val="ITB-3-Paragraph"/>
        <w:keepNext/>
        <w:keepLines/>
        <w:numPr>
          <w:ilvl w:val="0"/>
          <w:numId w:val="68"/>
        </w:numPr>
        <w:spacing w:after="0"/>
        <w:ind w:left="1701" w:right="-43" w:hanging="567"/>
        <w:rPr>
          <w:lang w:val="en-GB"/>
        </w:rPr>
      </w:pPr>
      <w:r w:rsidRPr="005E206C">
        <w:rPr>
          <w:lang w:val="en-GB"/>
        </w:rPr>
        <w:t>the name of the Bidder;</w:t>
      </w:r>
    </w:p>
    <w:p w:rsidR="00D6559A" w:rsidRPr="005E206C" w:rsidRDefault="00D6559A" w:rsidP="0088314F">
      <w:pPr>
        <w:pStyle w:val="ITB-3-Paragraph"/>
        <w:keepNext/>
        <w:keepLines/>
        <w:numPr>
          <w:ilvl w:val="0"/>
          <w:numId w:val="68"/>
        </w:numPr>
        <w:spacing w:after="0"/>
        <w:ind w:left="1701" w:right="-43" w:hanging="567"/>
        <w:rPr>
          <w:lang w:val="en-GB"/>
        </w:rPr>
      </w:pPr>
      <w:r w:rsidRPr="005E206C">
        <w:rPr>
          <w:lang w:val="en-GB"/>
        </w:rPr>
        <w:t xml:space="preserve">the presence of a Bid Security, </w:t>
      </w:r>
    </w:p>
    <w:p w:rsidR="00D6559A" w:rsidRPr="005E206C" w:rsidRDefault="00D6559A" w:rsidP="00C477FE">
      <w:pPr>
        <w:pStyle w:val="ITB-3-Paragraph"/>
        <w:keepNext/>
        <w:keepLines/>
        <w:numPr>
          <w:ilvl w:val="0"/>
          <w:numId w:val="0"/>
        </w:numPr>
        <w:spacing w:after="0"/>
        <w:ind w:left="720" w:right="-43" w:hanging="720"/>
        <w:rPr>
          <w:lang w:val="en-GB"/>
        </w:rPr>
      </w:pPr>
    </w:p>
    <w:p w:rsidR="00F47543" w:rsidRPr="005E206C" w:rsidRDefault="00F47543" w:rsidP="0088314F">
      <w:pPr>
        <w:pStyle w:val="NormalWeb"/>
        <w:numPr>
          <w:ilvl w:val="0"/>
          <w:numId w:val="21"/>
        </w:numPr>
        <w:spacing w:before="0" w:beforeAutospacing="0" w:after="0" w:afterAutospacing="0"/>
        <w:ind w:right="-43" w:hanging="720"/>
        <w:jc w:val="both"/>
      </w:pPr>
      <w:r w:rsidRPr="005E206C">
        <w:rPr>
          <w:lang w:val="en-GB"/>
        </w:rPr>
        <w:t>Only Technical Proposals read out and recorded at bid opening shall be considered for evaluation. No Bid shall be rejected at the opening of Technical Proposals except for late bids,</w:t>
      </w:r>
      <w:r w:rsidR="00EF7C50" w:rsidRPr="005E206C">
        <w:rPr>
          <w:lang w:val="en-GB"/>
        </w:rPr>
        <w:t xml:space="preserve"> </w:t>
      </w:r>
      <w:r w:rsidR="004215E1" w:rsidRPr="005E206C">
        <w:rPr>
          <w:lang w:val="en-GB"/>
        </w:rPr>
        <w:t xml:space="preserve">bids without bid security </w:t>
      </w:r>
      <w:r w:rsidRPr="005E206C">
        <w:rPr>
          <w:lang w:val="en-GB"/>
        </w:rPr>
        <w:t>in accordance with ITB Sub-Clause 17.1.</w:t>
      </w:r>
      <w:r w:rsidR="004215E1" w:rsidRPr="005E206C">
        <w:rPr>
          <w:lang w:val="en-GB"/>
        </w:rPr>
        <w:t>and ITB clause 12.1 respectively</w:t>
      </w:r>
    </w:p>
    <w:p w:rsidR="00F47543" w:rsidRPr="005E206C" w:rsidRDefault="00F47543" w:rsidP="00D6559A">
      <w:pPr>
        <w:pStyle w:val="Sub-ClauseText"/>
        <w:keepNext/>
        <w:keepLines/>
        <w:suppressAutoHyphens/>
        <w:spacing w:before="0" w:after="0"/>
        <w:rPr>
          <w:spacing w:val="0"/>
          <w:szCs w:val="24"/>
        </w:rPr>
      </w:pPr>
    </w:p>
    <w:p w:rsidR="00F47543" w:rsidRPr="005E206C" w:rsidRDefault="00F47543" w:rsidP="0088314F">
      <w:pPr>
        <w:keepNext/>
        <w:keepLines/>
        <w:numPr>
          <w:ilvl w:val="0"/>
          <w:numId w:val="21"/>
        </w:numPr>
        <w:suppressAutoHyphens/>
        <w:ind w:left="709" w:hanging="709"/>
        <w:jc w:val="both"/>
      </w:pPr>
      <w:r w:rsidRPr="005E206C">
        <w:rPr>
          <w:lang w:val="en-GB"/>
        </w:rPr>
        <w:t>The Purchaser shall prepare a record of the opening of Technical Proposals that shall include, as a minimum: the name of the Bidder and the presence or absence of a Bid Security.</w:t>
      </w:r>
    </w:p>
    <w:p w:rsidR="00F47543" w:rsidRPr="005E206C" w:rsidRDefault="00F47543" w:rsidP="00D6559A">
      <w:pPr>
        <w:keepNext/>
        <w:keepLines/>
        <w:suppressAutoHyphens/>
        <w:jc w:val="both"/>
      </w:pPr>
    </w:p>
    <w:p w:rsidR="00F47543" w:rsidRPr="005E206C" w:rsidRDefault="00F47543" w:rsidP="0088314F">
      <w:pPr>
        <w:keepNext/>
        <w:keepLines/>
        <w:numPr>
          <w:ilvl w:val="0"/>
          <w:numId w:val="21"/>
        </w:numPr>
        <w:suppressAutoHyphens/>
        <w:ind w:hanging="720"/>
        <w:jc w:val="both"/>
      </w:pPr>
      <w:r w:rsidRPr="005E206C">
        <w:rPr>
          <w:lang w:val="en-GB"/>
        </w:rPr>
        <w:t>At the end of the evaluation of the Technical Proposals, the Purchaser will invite bidders who have submitted substantially responsive Technical Proposals and who have been determined as being qualified for award to attend the opening of the Price Proposals. The date, time, and location of the opening of Price Proposals will be advised in writing by the Purchaser. Bidders shall be given reasonable notice of the opening of Price Proposals.</w:t>
      </w:r>
    </w:p>
    <w:p w:rsidR="00F47543" w:rsidRPr="005E206C" w:rsidRDefault="00F47543" w:rsidP="00D6559A">
      <w:pPr>
        <w:keepNext/>
        <w:keepLines/>
        <w:suppressAutoHyphens/>
        <w:jc w:val="both"/>
      </w:pPr>
    </w:p>
    <w:p w:rsidR="00F47543" w:rsidRPr="005E206C" w:rsidRDefault="00F47543" w:rsidP="0088314F">
      <w:pPr>
        <w:keepNext/>
        <w:keepLines/>
        <w:numPr>
          <w:ilvl w:val="0"/>
          <w:numId w:val="21"/>
        </w:numPr>
        <w:suppressAutoHyphens/>
        <w:ind w:hanging="720"/>
        <w:jc w:val="both"/>
      </w:pPr>
      <w:r w:rsidRPr="005E206C">
        <w:rPr>
          <w:lang w:val="en-GB"/>
        </w:rPr>
        <w:t xml:space="preserve">The Purchaser will notify Bidders in writing </w:t>
      </w:r>
      <w:proofErr w:type="gramStart"/>
      <w:r w:rsidRPr="005E206C">
        <w:rPr>
          <w:lang w:val="en-GB"/>
        </w:rPr>
        <w:t>who</w:t>
      </w:r>
      <w:proofErr w:type="gramEnd"/>
      <w:r w:rsidRPr="005E206C">
        <w:rPr>
          <w:lang w:val="en-GB"/>
        </w:rPr>
        <w:t xml:space="preserve"> have been rejected on the grounds of being substantially non-responsive to the requirements of the Bidding Document and return their Price Proposals unopened.</w:t>
      </w:r>
    </w:p>
    <w:p w:rsidR="00F47543" w:rsidRPr="005E206C" w:rsidRDefault="00F47543" w:rsidP="00C477FE">
      <w:pPr>
        <w:keepNext/>
        <w:keepLines/>
        <w:suppressAutoHyphens/>
        <w:ind w:hanging="720"/>
        <w:jc w:val="both"/>
      </w:pPr>
    </w:p>
    <w:p w:rsidR="00F47543" w:rsidRPr="005E206C" w:rsidRDefault="00F47543" w:rsidP="0088314F">
      <w:pPr>
        <w:keepNext/>
        <w:keepLines/>
        <w:numPr>
          <w:ilvl w:val="0"/>
          <w:numId w:val="21"/>
        </w:numPr>
        <w:suppressAutoHyphens/>
        <w:ind w:hanging="720"/>
        <w:jc w:val="both"/>
      </w:pPr>
      <w:r w:rsidRPr="005E206C">
        <w:rPr>
          <w:lang w:val="en-GB"/>
        </w:rPr>
        <w:t xml:space="preserve">The Purchaser shall conduct the opening of Price Proposals of all Bidders who submitted substantially responsive Technical Proposals, in the presence of Bidders` representatives who choose to attend at the address, date and time specified by the Purchaser. The Bidder’s representatives who are present shall be requested to sign an attendance sheet evidencing their attendance. </w:t>
      </w:r>
    </w:p>
    <w:p w:rsidR="00F47543" w:rsidRPr="005E206C" w:rsidRDefault="00F47543" w:rsidP="00C477FE">
      <w:pPr>
        <w:keepNext/>
        <w:keepLines/>
        <w:suppressAutoHyphens/>
        <w:ind w:hanging="720"/>
        <w:jc w:val="both"/>
        <w:rPr>
          <w:lang w:val="en-GB"/>
        </w:rPr>
      </w:pPr>
    </w:p>
    <w:p w:rsidR="00F47543" w:rsidRPr="005E206C" w:rsidRDefault="00F47543" w:rsidP="0088314F">
      <w:pPr>
        <w:pStyle w:val="ITB-3-Paragraph"/>
        <w:keepNext/>
        <w:keepLines/>
        <w:numPr>
          <w:ilvl w:val="0"/>
          <w:numId w:val="21"/>
        </w:numPr>
        <w:suppressAutoHyphens/>
        <w:spacing w:after="0"/>
        <w:ind w:hanging="720"/>
        <w:rPr>
          <w:szCs w:val="24"/>
          <w:lang w:val="en-GB"/>
        </w:rPr>
      </w:pPr>
      <w:r w:rsidRPr="005E206C">
        <w:rPr>
          <w:szCs w:val="24"/>
          <w:lang w:val="en-GB"/>
        </w:rPr>
        <w:t>All envelopes containing Price Proposals shall be opened one at a time and the following read out and recorded :</w:t>
      </w:r>
    </w:p>
    <w:p w:rsidR="00F47543" w:rsidRPr="005E206C" w:rsidRDefault="00F47543" w:rsidP="00C477FE">
      <w:pPr>
        <w:keepNext/>
        <w:keepLines/>
        <w:suppressAutoHyphens/>
        <w:ind w:hanging="720"/>
        <w:jc w:val="both"/>
      </w:pPr>
    </w:p>
    <w:p w:rsidR="00F47543" w:rsidRPr="005E206C" w:rsidRDefault="00F47543" w:rsidP="0088314F">
      <w:pPr>
        <w:pStyle w:val="ITB-3-Paragraph"/>
        <w:keepNext/>
        <w:keepLines/>
        <w:numPr>
          <w:ilvl w:val="0"/>
          <w:numId w:val="39"/>
        </w:numPr>
        <w:tabs>
          <w:tab w:val="clear" w:pos="720"/>
          <w:tab w:val="num" w:pos="1440"/>
        </w:tabs>
        <w:spacing w:after="0"/>
        <w:ind w:left="1440"/>
        <w:rPr>
          <w:lang w:val="en-GB"/>
        </w:rPr>
      </w:pPr>
      <w:r w:rsidRPr="005E206C">
        <w:rPr>
          <w:lang w:val="en-GB"/>
        </w:rPr>
        <w:t>the name of the Bidder</w:t>
      </w:r>
    </w:p>
    <w:p w:rsidR="00F47543" w:rsidRPr="005E206C" w:rsidRDefault="00F47543" w:rsidP="0088314F">
      <w:pPr>
        <w:pStyle w:val="ITB-3-Paragraph"/>
        <w:keepNext/>
        <w:keepLines/>
        <w:numPr>
          <w:ilvl w:val="0"/>
          <w:numId w:val="39"/>
        </w:numPr>
        <w:tabs>
          <w:tab w:val="clear" w:pos="720"/>
          <w:tab w:val="num" w:pos="1440"/>
        </w:tabs>
        <w:spacing w:after="0"/>
        <w:ind w:left="1440"/>
        <w:rPr>
          <w:lang w:val="en-GB"/>
        </w:rPr>
      </w:pPr>
      <w:r w:rsidRPr="005E206C">
        <w:rPr>
          <w:lang w:val="en-GB"/>
        </w:rPr>
        <w:t>Price quoted  by the bidder</w:t>
      </w:r>
    </w:p>
    <w:p w:rsidR="004215E1" w:rsidRPr="005E206C" w:rsidRDefault="004215E1" w:rsidP="0088314F">
      <w:pPr>
        <w:pStyle w:val="ITB-3-Paragraph"/>
        <w:keepNext/>
        <w:keepLines/>
        <w:numPr>
          <w:ilvl w:val="0"/>
          <w:numId w:val="39"/>
        </w:numPr>
        <w:tabs>
          <w:tab w:val="clear" w:pos="720"/>
          <w:tab w:val="num" w:pos="1440"/>
        </w:tabs>
        <w:spacing w:after="0"/>
        <w:ind w:left="1440"/>
        <w:rPr>
          <w:lang w:val="en-GB"/>
        </w:rPr>
      </w:pPr>
      <w:r w:rsidRPr="005E206C">
        <w:rPr>
          <w:lang w:val="en-GB"/>
        </w:rPr>
        <w:t>Tax structure if any.</w:t>
      </w:r>
    </w:p>
    <w:p w:rsidR="00F47543" w:rsidRPr="005E206C" w:rsidRDefault="00F47543" w:rsidP="00C477FE">
      <w:pPr>
        <w:keepNext/>
        <w:keepLines/>
        <w:suppressAutoHyphens/>
        <w:ind w:left="720" w:hanging="720"/>
        <w:jc w:val="both"/>
      </w:pPr>
    </w:p>
    <w:p w:rsidR="00F47543" w:rsidRPr="005E206C" w:rsidRDefault="00F47543" w:rsidP="0088314F">
      <w:pPr>
        <w:keepNext/>
        <w:keepLines/>
        <w:numPr>
          <w:ilvl w:val="0"/>
          <w:numId w:val="21"/>
        </w:numPr>
        <w:suppressAutoHyphens/>
        <w:ind w:hanging="720"/>
        <w:jc w:val="both"/>
      </w:pPr>
      <w:r w:rsidRPr="005E206C">
        <w:rPr>
          <w:lang w:val="en-GB"/>
        </w:rPr>
        <w:t xml:space="preserve">The Purchaser shall prepare a record of the opening of Price Proposals that shall include, as a minimum: the name of the Bidder, the Bid Price any discounts, etc </w:t>
      </w:r>
    </w:p>
    <w:p w:rsidR="00F47543" w:rsidRPr="005E206C" w:rsidRDefault="00F47543" w:rsidP="00C477FE">
      <w:pPr>
        <w:keepNext/>
        <w:keepLines/>
        <w:suppressAutoHyphens/>
        <w:ind w:hanging="720"/>
        <w:jc w:val="both"/>
      </w:pPr>
    </w:p>
    <w:p w:rsidR="00F47543" w:rsidRPr="005E206C" w:rsidRDefault="00F47543" w:rsidP="0088314F">
      <w:pPr>
        <w:keepNext/>
        <w:keepLines/>
        <w:numPr>
          <w:ilvl w:val="0"/>
          <w:numId w:val="21"/>
        </w:numPr>
        <w:suppressAutoHyphens/>
        <w:ind w:hanging="720"/>
        <w:jc w:val="both"/>
      </w:pPr>
      <w:r w:rsidRPr="005E206C">
        <w:t xml:space="preserve">Bids that are not opened and read out at bid opening shall not be considered further for evaluation, irrespective of the circumstances. </w:t>
      </w:r>
    </w:p>
    <w:p w:rsidR="00F47543" w:rsidRPr="005E206C" w:rsidRDefault="00F47543" w:rsidP="00C477FE">
      <w:pPr>
        <w:keepNext/>
        <w:keepLines/>
        <w:suppressAutoHyphens/>
        <w:ind w:hanging="720"/>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Clarification of Bids</w:t>
      </w:r>
    </w:p>
    <w:p w:rsidR="00F47543" w:rsidRPr="005E206C" w:rsidRDefault="00F47543" w:rsidP="00C477FE">
      <w:pPr>
        <w:keepNext/>
        <w:keepLines/>
        <w:suppressAutoHyphens/>
        <w:ind w:left="600" w:hanging="720"/>
        <w:jc w:val="both"/>
        <w:rPr>
          <w:b/>
        </w:rPr>
      </w:pPr>
    </w:p>
    <w:p w:rsidR="00F47543" w:rsidRPr="005E206C" w:rsidRDefault="00F47543" w:rsidP="0088314F">
      <w:pPr>
        <w:keepNext/>
        <w:keepLines/>
        <w:numPr>
          <w:ilvl w:val="0"/>
          <w:numId w:val="22"/>
        </w:numPr>
        <w:suppressAutoHyphens/>
        <w:jc w:val="both"/>
      </w:pPr>
      <w:r w:rsidRPr="005E206C">
        <w:rPr>
          <w:lang w:val="en-GB"/>
        </w:rPr>
        <w:t>To assist in the examination, evaluation, comparison and post-qualification of the Bids, the Purchaser may, at its discretion, ask any Bidder for a clarification of its Bid.  The Purchaser’s request for clarification and the response shall be in writing.  No change in the prices or substance of the Bid shall be</w:t>
      </w:r>
      <w:r w:rsidR="00347296" w:rsidRPr="005E206C">
        <w:rPr>
          <w:lang w:val="en-GB"/>
        </w:rPr>
        <w:t xml:space="preserve"> sought, offered, or permitted.</w:t>
      </w:r>
    </w:p>
    <w:p w:rsidR="00347296" w:rsidRPr="005E206C" w:rsidRDefault="00347296" w:rsidP="00347296">
      <w:pPr>
        <w:keepNext/>
        <w:keepLines/>
        <w:suppressAutoHyphens/>
        <w:ind w:left="720"/>
        <w:jc w:val="both"/>
      </w:pPr>
    </w:p>
    <w:p w:rsidR="00F47543" w:rsidRPr="005E206C" w:rsidRDefault="00F47543" w:rsidP="0088314F">
      <w:pPr>
        <w:keepNext/>
        <w:keepLines/>
        <w:numPr>
          <w:ilvl w:val="0"/>
          <w:numId w:val="16"/>
        </w:numPr>
        <w:tabs>
          <w:tab w:val="clear" w:pos="360"/>
        </w:tabs>
        <w:suppressAutoHyphens/>
        <w:ind w:left="720" w:hanging="720"/>
        <w:jc w:val="both"/>
        <w:rPr>
          <w:b/>
          <w:bCs/>
        </w:rPr>
      </w:pPr>
      <w:r w:rsidRPr="005E206C">
        <w:rPr>
          <w:b/>
          <w:bCs/>
          <w:lang w:val="en-GB"/>
        </w:rPr>
        <w:t>Responsiveness of Technical Proposal</w:t>
      </w:r>
    </w:p>
    <w:p w:rsidR="00F47543" w:rsidRPr="005E206C" w:rsidRDefault="00F47543" w:rsidP="00D6559A">
      <w:pPr>
        <w:keepNext/>
        <w:keepLines/>
        <w:suppressAutoHyphens/>
        <w:jc w:val="both"/>
        <w:rPr>
          <w:b/>
          <w:bCs/>
        </w:rPr>
      </w:pPr>
    </w:p>
    <w:p w:rsidR="00F47543" w:rsidRPr="005E206C" w:rsidRDefault="00F47543" w:rsidP="0088314F">
      <w:pPr>
        <w:pStyle w:val="ITB-3-Paragraph"/>
        <w:keepNext/>
        <w:keepLines/>
        <w:numPr>
          <w:ilvl w:val="0"/>
          <w:numId w:val="40"/>
        </w:numPr>
        <w:suppressAutoHyphens/>
        <w:spacing w:after="0"/>
        <w:rPr>
          <w:szCs w:val="24"/>
          <w:lang w:val="en-GB"/>
        </w:rPr>
      </w:pPr>
      <w:r w:rsidRPr="005E206C">
        <w:rPr>
          <w:szCs w:val="24"/>
          <w:lang w:val="en-GB"/>
        </w:rPr>
        <w:t xml:space="preserve">The Purchaser’s determination of the responsiveness of a Technical Proposal is to be based on the contents of the Technical Proposal itself.  </w:t>
      </w:r>
    </w:p>
    <w:p w:rsidR="00F47543" w:rsidRPr="005E206C" w:rsidRDefault="00F47543" w:rsidP="00D6559A">
      <w:pPr>
        <w:keepNext/>
        <w:keepLines/>
        <w:suppressAutoHyphens/>
        <w:jc w:val="both"/>
        <w:rPr>
          <w:lang w:val="en-GB"/>
        </w:rPr>
      </w:pPr>
    </w:p>
    <w:p w:rsidR="00F47543" w:rsidRPr="005E206C" w:rsidRDefault="00F47543" w:rsidP="0088314F">
      <w:pPr>
        <w:keepNext/>
        <w:keepLines/>
        <w:numPr>
          <w:ilvl w:val="0"/>
          <w:numId w:val="40"/>
        </w:numPr>
        <w:suppressAutoHyphens/>
        <w:jc w:val="both"/>
        <w:rPr>
          <w:lang w:val="en-GB"/>
        </w:rPr>
      </w:pPr>
      <w:r w:rsidRPr="005E206C">
        <w:rPr>
          <w:lang w:val="en-GB"/>
        </w:rPr>
        <w:t>A substantially responsive Technical Proposal is one that conforms to all the terms, conditions, and specifications of the Bidding Document without material deviation, reservation, or omission.  A material deviation, reservation, or omission is one that:</w:t>
      </w:r>
    </w:p>
    <w:p w:rsidR="00F47543" w:rsidRPr="005E206C" w:rsidRDefault="00F47543" w:rsidP="00D6559A">
      <w:pPr>
        <w:keepNext/>
        <w:keepLines/>
        <w:rPr>
          <w:lang w:val="en-GB"/>
        </w:rPr>
      </w:pPr>
    </w:p>
    <w:p w:rsidR="00F47543" w:rsidRPr="005E206C" w:rsidRDefault="00F47543" w:rsidP="0088314F">
      <w:pPr>
        <w:pStyle w:val="ITB-3-Paragraph"/>
        <w:keepNext/>
        <w:keepLines/>
        <w:numPr>
          <w:ilvl w:val="1"/>
          <w:numId w:val="33"/>
        </w:numPr>
        <w:tabs>
          <w:tab w:val="clear" w:pos="2160"/>
          <w:tab w:val="num" w:pos="1440"/>
        </w:tabs>
        <w:spacing w:after="0"/>
        <w:ind w:left="1440"/>
        <w:rPr>
          <w:lang w:val="en-GB"/>
        </w:rPr>
      </w:pPr>
      <w:r w:rsidRPr="005E206C">
        <w:rPr>
          <w:lang w:val="en-GB"/>
        </w:rPr>
        <w:lastRenderedPageBreak/>
        <w:t xml:space="preserve">affects in any substantial way the scope, quality, or performance of the Goods and Related Services specified in the Contract; or </w:t>
      </w:r>
    </w:p>
    <w:p w:rsidR="00F47543" w:rsidRPr="005E206C" w:rsidRDefault="00F47543" w:rsidP="0088314F">
      <w:pPr>
        <w:pStyle w:val="ITB-3-Paragraph"/>
        <w:keepNext/>
        <w:keepLines/>
        <w:numPr>
          <w:ilvl w:val="1"/>
          <w:numId w:val="33"/>
        </w:numPr>
        <w:tabs>
          <w:tab w:val="clear" w:pos="2160"/>
          <w:tab w:val="num" w:pos="1440"/>
        </w:tabs>
        <w:spacing w:after="0"/>
        <w:ind w:left="1440"/>
        <w:rPr>
          <w:lang w:val="en-GB"/>
        </w:rPr>
      </w:pPr>
      <w:proofErr w:type="gramStart"/>
      <w:r w:rsidRPr="005E206C">
        <w:rPr>
          <w:lang w:val="en-GB"/>
        </w:rPr>
        <w:t>limits</w:t>
      </w:r>
      <w:proofErr w:type="gramEnd"/>
      <w:r w:rsidRPr="005E206C">
        <w:rPr>
          <w:lang w:val="en-GB"/>
        </w:rPr>
        <w:t xml:space="preserve"> in any substantial way, inconsistent with the Bidding Document, the Purchaser’s rights or the Bidder’s obligations under the Contract; or if rectified would unfairly affect the competitive position of other Bidders presenting substantially responsive Technical Proposals.</w:t>
      </w:r>
    </w:p>
    <w:p w:rsidR="00F47543" w:rsidRPr="005E206C" w:rsidRDefault="00F47543" w:rsidP="0088314F">
      <w:pPr>
        <w:keepNext/>
        <w:keepLines/>
        <w:numPr>
          <w:ilvl w:val="0"/>
          <w:numId w:val="40"/>
        </w:numPr>
        <w:suppressAutoHyphens/>
        <w:jc w:val="both"/>
        <w:rPr>
          <w:lang w:val="en-GB"/>
        </w:rPr>
      </w:pPr>
      <w:r w:rsidRPr="005E206C">
        <w:rPr>
          <w:b/>
          <w:bCs/>
          <w:u w:val="single"/>
          <w:lang w:val="en-GB"/>
        </w:rPr>
        <w:t>If a Technical Proposal is not substantially responsive to the Bidding Document, it shall be rejected by the Purchaser and may not subsequently be made responsive by the Bidder by correction of the material deviation, reservation, or omission</w:t>
      </w:r>
      <w:r w:rsidRPr="005E206C">
        <w:rPr>
          <w:lang w:val="en-GB"/>
        </w:rPr>
        <w:t>.</w:t>
      </w:r>
    </w:p>
    <w:p w:rsidR="00F47543" w:rsidRPr="005E206C" w:rsidRDefault="00F47543" w:rsidP="00D6559A">
      <w:pPr>
        <w:keepNext/>
        <w:keepLines/>
        <w:rPr>
          <w:lang w:val="en-GB"/>
        </w:rPr>
      </w:pPr>
    </w:p>
    <w:p w:rsidR="00833F38" w:rsidRPr="00833F38" w:rsidRDefault="00833F38" w:rsidP="0088314F">
      <w:pPr>
        <w:pStyle w:val="ITB-3-Paragraph"/>
        <w:keepNext/>
        <w:keepLines/>
        <w:numPr>
          <w:ilvl w:val="0"/>
          <w:numId w:val="16"/>
        </w:numPr>
        <w:tabs>
          <w:tab w:val="clear" w:pos="360"/>
        </w:tabs>
        <w:suppressAutoHyphens/>
        <w:spacing w:after="0"/>
        <w:ind w:left="720" w:hanging="720"/>
        <w:rPr>
          <w:b/>
          <w:szCs w:val="24"/>
        </w:rPr>
      </w:pPr>
      <w:r w:rsidRPr="00833F38">
        <w:rPr>
          <w:b/>
          <w:szCs w:val="24"/>
        </w:rPr>
        <w:t xml:space="preserve">Nonconformities, Errors and Omissions: </w:t>
      </w:r>
    </w:p>
    <w:p w:rsidR="00833F38" w:rsidRDefault="00833F38" w:rsidP="00833F38">
      <w:pPr>
        <w:pStyle w:val="ITB-3-Paragraph"/>
        <w:keepNext/>
        <w:keepLines/>
        <w:numPr>
          <w:ilvl w:val="0"/>
          <w:numId w:val="0"/>
        </w:numPr>
        <w:suppressAutoHyphens/>
        <w:spacing w:after="0"/>
        <w:ind w:left="720"/>
        <w:rPr>
          <w:bCs/>
          <w:szCs w:val="24"/>
          <w:lang w:val="en-GB"/>
        </w:rPr>
      </w:pPr>
    </w:p>
    <w:p w:rsidR="00F47543" w:rsidRPr="00833F38" w:rsidRDefault="004E42C9" w:rsidP="00833F38">
      <w:pPr>
        <w:pStyle w:val="ITB-3-Paragraph"/>
        <w:keepNext/>
        <w:keepLines/>
        <w:numPr>
          <w:ilvl w:val="0"/>
          <w:numId w:val="0"/>
        </w:numPr>
        <w:suppressAutoHyphens/>
        <w:spacing w:after="0"/>
        <w:ind w:left="720"/>
        <w:rPr>
          <w:bCs/>
          <w:szCs w:val="24"/>
        </w:rPr>
      </w:pPr>
      <w:r w:rsidRPr="00833F38">
        <w:rPr>
          <w:bCs/>
          <w:szCs w:val="24"/>
          <w:lang w:val="en-GB"/>
        </w:rPr>
        <w:t xml:space="preserve">Once technical bid </w:t>
      </w:r>
      <w:r w:rsidR="007110C1" w:rsidRPr="00833F38">
        <w:rPr>
          <w:bCs/>
          <w:szCs w:val="24"/>
          <w:lang w:val="en-GB"/>
        </w:rPr>
        <w:t xml:space="preserve">is </w:t>
      </w:r>
      <w:r w:rsidRPr="00833F38">
        <w:rPr>
          <w:bCs/>
          <w:szCs w:val="24"/>
          <w:lang w:val="en-GB"/>
        </w:rPr>
        <w:t xml:space="preserve">opened, no correspondence shall be </w:t>
      </w:r>
      <w:r w:rsidR="007110C1" w:rsidRPr="00833F38">
        <w:rPr>
          <w:bCs/>
          <w:szCs w:val="24"/>
          <w:lang w:val="en-GB"/>
        </w:rPr>
        <w:t>entertained</w:t>
      </w:r>
      <w:r w:rsidRPr="00833F38">
        <w:rPr>
          <w:bCs/>
          <w:szCs w:val="24"/>
          <w:lang w:val="en-GB"/>
        </w:rPr>
        <w:t xml:space="preserve">. </w:t>
      </w:r>
    </w:p>
    <w:p w:rsidR="004E42C9" w:rsidRPr="005E206C" w:rsidRDefault="004E42C9" w:rsidP="004E42C9">
      <w:pPr>
        <w:pStyle w:val="ITB-3-Paragraph"/>
        <w:keepNext/>
        <w:keepLines/>
        <w:numPr>
          <w:ilvl w:val="0"/>
          <w:numId w:val="0"/>
        </w:numPr>
        <w:suppressAutoHyphens/>
        <w:spacing w:after="0"/>
        <w:ind w:left="720"/>
        <w:rPr>
          <w:bCs/>
          <w:szCs w:val="24"/>
        </w:rPr>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Preliminary Examination</w:t>
      </w:r>
    </w:p>
    <w:p w:rsidR="00F47543" w:rsidRPr="005E206C" w:rsidRDefault="00F47543" w:rsidP="00D6559A">
      <w:pPr>
        <w:keepNext/>
        <w:keepLines/>
        <w:suppressAutoHyphens/>
        <w:jc w:val="both"/>
      </w:pPr>
    </w:p>
    <w:p w:rsidR="00F47543" w:rsidRPr="005E206C" w:rsidRDefault="00F47543" w:rsidP="0088314F">
      <w:pPr>
        <w:keepNext/>
        <w:keepLines/>
        <w:numPr>
          <w:ilvl w:val="1"/>
          <w:numId w:val="46"/>
        </w:numPr>
        <w:tabs>
          <w:tab w:val="clear" w:pos="540"/>
          <w:tab w:val="num" w:pos="720"/>
        </w:tabs>
        <w:ind w:left="720" w:hanging="720"/>
        <w:jc w:val="both"/>
        <w:rPr>
          <w:lang w:val="en-GB"/>
        </w:rPr>
      </w:pPr>
      <w:r w:rsidRPr="005E206C">
        <w:rPr>
          <w:lang w:val="en-GB"/>
        </w:rPr>
        <w:t>The Purchaser shall examine the Technical Proposal to confirm that all documents and technical documentation requested in ITB Sub-Clause 7.4 have been provided, and to determine the completeness of each document submitted.</w:t>
      </w:r>
    </w:p>
    <w:p w:rsidR="00F47543" w:rsidRPr="005E206C" w:rsidRDefault="00F47543" w:rsidP="00D6559A">
      <w:pPr>
        <w:keepNext/>
        <w:keepLines/>
        <w:suppressAutoHyphens/>
        <w:jc w:val="both"/>
        <w:rPr>
          <w:lang w:val="en-GB"/>
        </w:rPr>
      </w:pPr>
    </w:p>
    <w:p w:rsidR="00F47543" w:rsidRPr="005E206C" w:rsidRDefault="00F47543" w:rsidP="0088314F">
      <w:pPr>
        <w:keepNext/>
        <w:keepLines/>
        <w:numPr>
          <w:ilvl w:val="1"/>
          <w:numId w:val="46"/>
        </w:numPr>
        <w:tabs>
          <w:tab w:val="clear" w:pos="540"/>
          <w:tab w:val="num" w:pos="720"/>
        </w:tabs>
        <w:ind w:left="720" w:hanging="720"/>
        <w:jc w:val="both"/>
        <w:rPr>
          <w:lang w:val="en-GB"/>
        </w:rPr>
      </w:pPr>
      <w:r w:rsidRPr="005E206C">
        <w:rPr>
          <w:lang w:val="en-GB"/>
        </w:rPr>
        <w:t>The Purchaser shall confirm that the following documents and information have been provided in the Technical Proposal.  If any of these documents or information is missing, the offer shall be rejected.</w:t>
      </w:r>
    </w:p>
    <w:p w:rsidR="00F47543" w:rsidRPr="005E206C" w:rsidRDefault="00F47543" w:rsidP="00D6559A">
      <w:pPr>
        <w:keepNext/>
        <w:keepLines/>
        <w:suppressAutoHyphens/>
        <w:jc w:val="both"/>
        <w:rPr>
          <w:lang w:val="en-GB"/>
        </w:rPr>
      </w:pPr>
    </w:p>
    <w:p w:rsidR="00C76B6A" w:rsidRPr="005E206C" w:rsidRDefault="00F47543" w:rsidP="0088314F">
      <w:pPr>
        <w:pStyle w:val="ITB-3-Paragraph"/>
        <w:keepNext/>
        <w:keepLines/>
        <w:numPr>
          <w:ilvl w:val="2"/>
          <w:numId w:val="42"/>
        </w:numPr>
        <w:spacing w:after="0"/>
        <w:ind w:left="1080" w:hanging="360"/>
        <w:rPr>
          <w:lang w:val="en-GB"/>
        </w:rPr>
      </w:pPr>
      <w:r w:rsidRPr="005E206C">
        <w:rPr>
          <w:lang w:val="en-GB"/>
        </w:rPr>
        <w:t>Technical Proposal Submission Sheet</w:t>
      </w:r>
      <w:r w:rsidRPr="005E206C">
        <w:t xml:space="preserve"> in accordance with ITB Sub-Clause 7.6;</w:t>
      </w:r>
    </w:p>
    <w:p w:rsidR="00F47543" w:rsidRPr="005E206C" w:rsidRDefault="00F47543" w:rsidP="0088314F">
      <w:pPr>
        <w:pStyle w:val="ITB-3-Paragraph"/>
        <w:keepNext/>
        <w:keepLines/>
        <w:numPr>
          <w:ilvl w:val="2"/>
          <w:numId w:val="42"/>
        </w:numPr>
        <w:spacing w:after="0"/>
        <w:ind w:left="1080" w:hanging="360"/>
        <w:rPr>
          <w:lang w:val="en-GB"/>
        </w:rPr>
      </w:pPr>
      <w:r w:rsidRPr="005E206C">
        <w:rPr>
          <w:lang w:val="en-GB"/>
        </w:rPr>
        <w:t>written confirmation of authorization to commit the Bidder;</w:t>
      </w:r>
    </w:p>
    <w:p w:rsidR="00F47543" w:rsidRPr="005E206C" w:rsidRDefault="00F47543" w:rsidP="0088314F">
      <w:pPr>
        <w:pStyle w:val="ITB-3-Paragraph"/>
        <w:keepNext/>
        <w:keepLines/>
        <w:numPr>
          <w:ilvl w:val="2"/>
          <w:numId w:val="42"/>
        </w:numPr>
        <w:tabs>
          <w:tab w:val="clear" w:pos="720"/>
        </w:tabs>
        <w:spacing w:after="0"/>
        <w:ind w:left="1080" w:hanging="360"/>
        <w:rPr>
          <w:lang w:val="en-GB"/>
        </w:rPr>
      </w:pPr>
      <w:r w:rsidRPr="005E206C">
        <w:rPr>
          <w:lang w:val="en-GB"/>
        </w:rPr>
        <w:t xml:space="preserve">Bid Security, if applicable; and </w:t>
      </w:r>
    </w:p>
    <w:p w:rsidR="00F47543" w:rsidRPr="005E206C" w:rsidRDefault="00F47543" w:rsidP="0088314F">
      <w:pPr>
        <w:pStyle w:val="ITB-3-Paragraph"/>
        <w:keepNext/>
        <w:keepLines/>
        <w:numPr>
          <w:ilvl w:val="2"/>
          <w:numId w:val="42"/>
        </w:numPr>
        <w:tabs>
          <w:tab w:val="clear" w:pos="720"/>
        </w:tabs>
        <w:spacing w:after="0"/>
        <w:ind w:left="1080" w:hanging="360"/>
        <w:rPr>
          <w:lang w:val="en-GB"/>
        </w:rPr>
      </w:pPr>
      <w:r w:rsidRPr="005E206C">
        <w:rPr>
          <w:lang w:val="en-GB"/>
        </w:rPr>
        <w:t>Manufacturer’s Authorization, if applicable.</w:t>
      </w:r>
    </w:p>
    <w:p w:rsidR="00F47543" w:rsidRPr="005E206C" w:rsidRDefault="00F47543" w:rsidP="0088314F">
      <w:pPr>
        <w:keepNext/>
        <w:keepLines/>
        <w:numPr>
          <w:ilvl w:val="1"/>
          <w:numId w:val="46"/>
        </w:numPr>
        <w:tabs>
          <w:tab w:val="clear" w:pos="540"/>
          <w:tab w:val="num" w:pos="720"/>
        </w:tabs>
        <w:ind w:left="720" w:hanging="720"/>
        <w:jc w:val="both"/>
        <w:rPr>
          <w:lang w:val="en-GB"/>
        </w:rPr>
      </w:pPr>
      <w:r w:rsidRPr="005E206C">
        <w:rPr>
          <w:lang w:val="en-GB"/>
        </w:rPr>
        <w:t>Likewise, following the opening of Price Proposals, the Purchaser shall examine the Price Proposals to confirm that all documents and financial documentation requested in ITB Sub-Clause 7.5 have been provided, and to determine the completeness of each document submitted.</w:t>
      </w:r>
    </w:p>
    <w:p w:rsidR="00F47543" w:rsidRPr="005E206C" w:rsidRDefault="00F47543" w:rsidP="00D6559A">
      <w:pPr>
        <w:keepNext/>
        <w:keepLines/>
        <w:suppressAutoHyphens/>
        <w:jc w:val="both"/>
        <w:rPr>
          <w:lang w:val="en-GB"/>
        </w:rPr>
      </w:pPr>
    </w:p>
    <w:p w:rsidR="00F47543" w:rsidRPr="005E206C" w:rsidRDefault="00F47543" w:rsidP="0088314F">
      <w:pPr>
        <w:keepNext/>
        <w:keepLines/>
        <w:numPr>
          <w:ilvl w:val="1"/>
          <w:numId w:val="46"/>
        </w:numPr>
        <w:tabs>
          <w:tab w:val="clear" w:pos="540"/>
          <w:tab w:val="num" w:pos="720"/>
        </w:tabs>
        <w:ind w:left="720" w:hanging="720"/>
        <w:jc w:val="both"/>
        <w:rPr>
          <w:lang w:val="en-GB"/>
        </w:rPr>
      </w:pPr>
      <w:r w:rsidRPr="005E206C">
        <w:rPr>
          <w:lang w:val="en-GB"/>
        </w:rPr>
        <w:t>The Purchaser shall confirm that the following documents and information have been provided in the Price Proposal.  If any of these documents or information is missing, the offer shall be rejected.</w:t>
      </w:r>
    </w:p>
    <w:p w:rsidR="00F47543" w:rsidRPr="005E206C" w:rsidRDefault="00F47543" w:rsidP="0088314F">
      <w:pPr>
        <w:pStyle w:val="ITB-3-Paragraph"/>
        <w:keepNext/>
        <w:keepLines/>
        <w:numPr>
          <w:ilvl w:val="2"/>
          <w:numId w:val="43"/>
        </w:numPr>
        <w:tabs>
          <w:tab w:val="clear" w:pos="720"/>
        </w:tabs>
        <w:spacing w:after="0"/>
        <w:ind w:left="1080" w:hanging="360"/>
        <w:rPr>
          <w:lang w:val="en-GB"/>
        </w:rPr>
      </w:pPr>
      <w:r w:rsidRPr="005E206C">
        <w:rPr>
          <w:lang w:val="en-GB"/>
        </w:rPr>
        <w:t>Price Proposal Submission Sheet</w:t>
      </w:r>
      <w:r w:rsidRPr="005E206C">
        <w:t xml:space="preserve"> in accordance with ITB Sub-Clause 7.5; and </w:t>
      </w:r>
    </w:p>
    <w:p w:rsidR="00F47543" w:rsidRPr="005E206C" w:rsidRDefault="00F47543" w:rsidP="00C76B6A">
      <w:pPr>
        <w:pStyle w:val="ITB-3-Paragraph"/>
        <w:keepNext/>
        <w:keepLines/>
        <w:tabs>
          <w:tab w:val="left" w:pos="720"/>
        </w:tabs>
        <w:spacing w:after="0"/>
        <w:ind w:left="1080" w:hanging="360"/>
        <w:rPr>
          <w:lang w:val="en-GB"/>
        </w:rPr>
      </w:pPr>
      <w:r w:rsidRPr="005E206C">
        <w:rPr>
          <w:lang w:val="en-GB"/>
        </w:rPr>
        <w:t>Price Schedules, in accordance with ITB Clauses 7.5, 8 and 9.</w:t>
      </w:r>
    </w:p>
    <w:p w:rsidR="00F47543" w:rsidRPr="005E206C" w:rsidRDefault="00F47543" w:rsidP="00D6559A">
      <w:pPr>
        <w:keepNext/>
        <w:keepLines/>
        <w:suppressAutoHyphens/>
        <w:ind w:left="600" w:hanging="600"/>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bCs/>
          <w:lang w:val="en-GB"/>
        </w:rPr>
      </w:pPr>
      <w:r w:rsidRPr="005E206C">
        <w:rPr>
          <w:b/>
          <w:bCs/>
          <w:lang w:val="en-GB"/>
        </w:rPr>
        <w:t>Examination of Terms and Conditions; Technical Evaluation</w:t>
      </w:r>
    </w:p>
    <w:p w:rsidR="00F47543" w:rsidRPr="005E206C" w:rsidRDefault="00F47543" w:rsidP="00D6559A">
      <w:pPr>
        <w:keepNext/>
        <w:keepLines/>
        <w:suppressAutoHyphens/>
        <w:jc w:val="both"/>
        <w:rPr>
          <w:lang w:val="en-GB"/>
        </w:rPr>
      </w:pPr>
    </w:p>
    <w:p w:rsidR="00F47543" w:rsidRPr="005E206C" w:rsidRDefault="00F47543" w:rsidP="0088314F">
      <w:pPr>
        <w:pStyle w:val="ITB-3-Paragraph"/>
        <w:keepNext/>
        <w:keepLines/>
        <w:numPr>
          <w:ilvl w:val="1"/>
          <w:numId w:val="47"/>
        </w:numPr>
        <w:tabs>
          <w:tab w:val="clear" w:pos="540"/>
          <w:tab w:val="num" w:pos="720"/>
        </w:tabs>
        <w:spacing w:after="0"/>
        <w:ind w:left="720" w:hanging="720"/>
        <w:rPr>
          <w:szCs w:val="24"/>
          <w:lang w:val="en-GB"/>
        </w:rPr>
      </w:pPr>
      <w:r w:rsidRPr="005E206C">
        <w:rPr>
          <w:szCs w:val="24"/>
          <w:lang w:val="en-GB"/>
        </w:rPr>
        <w:t>The Purchaser shall examine the Bids to confirm that all terms and conditions specified in the GCC and the SCC have been accepted by the Bidder without any material deviation or reservation.</w:t>
      </w:r>
    </w:p>
    <w:p w:rsidR="00F47543" w:rsidRPr="005E206C" w:rsidRDefault="00F47543" w:rsidP="00D6559A">
      <w:pPr>
        <w:pStyle w:val="ITB-3-Paragraph"/>
        <w:keepNext/>
        <w:keepLines/>
        <w:numPr>
          <w:ilvl w:val="0"/>
          <w:numId w:val="0"/>
        </w:numPr>
        <w:suppressAutoHyphens/>
        <w:spacing w:after="0"/>
        <w:rPr>
          <w:szCs w:val="24"/>
          <w:lang w:val="en-GB"/>
        </w:rPr>
      </w:pPr>
    </w:p>
    <w:p w:rsidR="00F47543" w:rsidRPr="005E206C" w:rsidRDefault="00F47543" w:rsidP="0088314F">
      <w:pPr>
        <w:keepNext/>
        <w:keepLines/>
        <w:numPr>
          <w:ilvl w:val="1"/>
          <w:numId w:val="47"/>
        </w:numPr>
        <w:tabs>
          <w:tab w:val="clear" w:pos="540"/>
          <w:tab w:val="num" w:pos="720"/>
        </w:tabs>
        <w:ind w:left="720" w:hanging="720"/>
        <w:jc w:val="both"/>
        <w:rPr>
          <w:lang w:val="en-GB"/>
        </w:rPr>
      </w:pPr>
      <w:r w:rsidRPr="005E206C">
        <w:rPr>
          <w:lang w:val="en-GB"/>
        </w:rPr>
        <w:t>The Purchaser shall evaluate the technical aspects of the Bid submitted in accordance with ITB Clause 11, to confirm that all requirements specified in Section V of the Bidding Document have been met without any material deviation or reservation.</w:t>
      </w:r>
    </w:p>
    <w:p w:rsidR="00F47543" w:rsidRPr="005E206C" w:rsidRDefault="00F47543" w:rsidP="00D6559A">
      <w:pPr>
        <w:keepNext/>
        <w:keepLines/>
        <w:jc w:val="both"/>
        <w:rPr>
          <w:lang w:val="en-GB"/>
        </w:rPr>
      </w:pPr>
    </w:p>
    <w:p w:rsidR="00F47543" w:rsidRPr="005E206C" w:rsidRDefault="00F47543" w:rsidP="0088314F">
      <w:pPr>
        <w:keepNext/>
        <w:keepLines/>
        <w:numPr>
          <w:ilvl w:val="1"/>
          <w:numId w:val="47"/>
        </w:numPr>
        <w:tabs>
          <w:tab w:val="clear" w:pos="540"/>
          <w:tab w:val="num" w:pos="720"/>
        </w:tabs>
        <w:ind w:left="720" w:hanging="720"/>
        <w:jc w:val="both"/>
        <w:rPr>
          <w:lang w:val="en-GB"/>
        </w:rPr>
      </w:pPr>
      <w:r w:rsidRPr="005E206C">
        <w:rPr>
          <w:lang w:val="en-GB"/>
        </w:rPr>
        <w:t>If, after the examination of the terms and conditions and the technical evaluation, the Purchaser determines that the Technical Proposal is not substantially responsive in accordance with ITB Clause 21, it shall reject the Bid.</w:t>
      </w:r>
    </w:p>
    <w:p w:rsidR="00F47543" w:rsidRPr="005E206C" w:rsidRDefault="00E461D9" w:rsidP="00D6559A">
      <w:pPr>
        <w:keepNext/>
        <w:keepLines/>
        <w:suppressAutoHyphens/>
        <w:jc w:val="both"/>
      </w:pPr>
      <w:r w:rsidRPr="005E206C">
        <w:lastRenderedPageBreak/>
        <w:br w:type="page"/>
      </w: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lastRenderedPageBreak/>
        <w:t>Conversion to Single Currency</w:t>
      </w:r>
    </w:p>
    <w:p w:rsidR="00F47543" w:rsidRPr="005E206C" w:rsidRDefault="00F47543" w:rsidP="00D6559A">
      <w:pPr>
        <w:keepNext/>
        <w:keepLines/>
        <w:suppressAutoHyphens/>
        <w:ind w:left="720"/>
        <w:jc w:val="both"/>
      </w:pPr>
    </w:p>
    <w:p w:rsidR="00F47543" w:rsidRPr="005E206C" w:rsidRDefault="00F47543" w:rsidP="00D6559A">
      <w:pPr>
        <w:keepNext/>
        <w:keepLines/>
        <w:suppressAutoHyphens/>
        <w:ind w:left="720"/>
        <w:jc w:val="both"/>
      </w:pPr>
      <w:r w:rsidRPr="005E206C">
        <w:t xml:space="preserve">To facilitate evaluation and comparison, the Purchaser will convert all bid prices expressed in the amounts in foreign currencies in which the bid prices are payable to the local currency of the Purchaser’s Country at the bill currency (B.C.) selling market exchange rate notified by the </w:t>
      </w:r>
      <w:r w:rsidR="001A6E0E" w:rsidRPr="005E206C">
        <w:t xml:space="preserve">State </w:t>
      </w:r>
      <w:r w:rsidRPr="005E206C">
        <w:t xml:space="preserve">Bank </w:t>
      </w:r>
      <w:r w:rsidR="001A6E0E" w:rsidRPr="005E206C">
        <w:t xml:space="preserve">of India </w:t>
      </w:r>
      <w:r w:rsidRPr="005E206C">
        <w:t>in the Purchaser Country for similar transactions, as on the date of bid opening.</w:t>
      </w:r>
    </w:p>
    <w:p w:rsidR="00F47543" w:rsidRPr="005E206C" w:rsidRDefault="00F47543" w:rsidP="00D6559A">
      <w:pPr>
        <w:keepNext/>
        <w:keepLines/>
        <w:suppressAutoHyphens/>
        <w:ind w:left="720"/>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Evaluation and Comparison of Bids</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1"/>
          <w:numId w:val="48"/>
        </w:numPr>
        <w:tabs>
          <w:tab w:val="clear" w:pos="540"/>
          <w:tab w:val="num" w:pos="720"/>
        </w:tabs>
        <w:spacing w:after="0"/>
        <w:ind w:left="720" w:hanging="720"/>
        <w:rPr>
          <w:szCs w:val="24"/>
          <w:lang w:val="en-GB"/>
        </w:rPr>
      </w:pPr>
      <w:r w:rsidRPr="005E206C">
        <w:rPr>
          <w:szCs w:val="24"/>
          <w:lang w:val="en-GB"/>
        </w:rPr>
        <w:t>The Purchaser shall evaluate and compare the Price Proposals of each Bid for which the Technical Proposal has been determined to be substantially responsive.</w:t>
      </w:r>
    </w:p>
    <w:p w:rsidR="00F47543" w:rsidRPr="005E206C" w:rsidRDefault="00F47543" w:rsidP="00D6559A">
      <w:pPr>
        <w:pStyle w:val="ITB-3-Paragraph"/>
        <w:keepNext/>
        <w:keepLines/>
        <w:numPr>
          <w:ilvl w:val="0"/>
          <w:numId w:val="0"/>
        </w:numPr>
        <w:spacing w:after="0"/>
        <w:rPr>
          <w:szCs w:val="24"/>
          <w:lang w:val="en-GB"/>
        </w:rPr>
      </w:pPr>
    </w:p>
    <w:p w:rsidR="00F47543" w:rsidRPr="005E206C" w:rsidRDefault="00F47543" w:rsidP="0088314F">
      <w:pPr>
        <w:keepNext/>
        <w:keepLines/>
        <w:numPr>
          <w:ilvl w:val="1"/>
          <w:numId w:val="48"/>
        </w:numPr>
        <w:tabs>
          <w:tab w:val="clear" w:pos="540"/>
          <w:tab w:val="num" w:pos="720"/>
        </w:tabs>
        <w:ind w:left="720" w:hanging="720"/>
        <w:jc w:val="both"/>
        <w:rPr>
          <w:lang w:val="en-GB"/>
        </w:rPr>
      </w:pPr>
      <w:r w:rsidRPr="005E206C">
        <w:rPr>
          <w:lang w:val="en-GB"/>
        </w:rPr>
        <w:t>To evaluate a Price Proposal, the Purchaser shall only use all the criteria and methodologies defined as below.</w:t>
      </w:r>
    </w:p>
    <w:p w:rsidR="00F47543" w:rsidRPr="005E206C" w:rsidRDefault="00F47543" w:rsidP="00D6559A">
      <w:pPr>
        <w:keepNext/>
        <w:keepLines/>
        <w:jc w:val="both"/>
        <w:rPr>
          <w:lang w:val="en-GB"/>
        </w:rPr>
      </w:pPr>
    </w:p>
    <w:p w:rsidR="00F47543" w:rsidRPr="005E206C" w:rsidRDefault="00F47543" w:rsidP="0088314F">
      <w:pPr>
        <w:keepNext/>
        <w:keepLines/>
        <w:numPr>
          <w:ilvl w:val="1"/>
          <w:numId w:val="48"/>
        </w:numPr>
        <w:tabs>
          <w:tab w:val="clear" w:pos="540"/>
          <w:tab w:val="num" w:pos="720"/>
        </w:tabs>
        <w:ind w:left="720" w:hanging="720"/>
        <w:jc w:val="both"/>
        <w:rPr>
          <w:lang w:val="en-GB"/>
        </w:rPr>
      </w:pPr>
      <w:r w:rsidRPr="005E206C">
        <w:rPr>
          <w:lang w:val="en-GB"/>
        </w:rPr>
        <w:t>To evaluate a Price Proposal, the Purchaser shall consider the following:</w:t>
      </w:r>
    </w:p>
    <w:p w:rsidR="00F47543" w:rsidRPr="005E206C" w:rsidRDefault="00F47543" w:rsidP="00D6559A">
      <w:pPr>
        <w:keepNext/>
        <w:keepLines/>
        <w:jc w:val="both"/>
        <w:rPr>
          <w:lang w:val="en-GB"/>
        </w:rPr>
      </w:pPr>
    </w:p>
    <w:p w:rsidR="00F47543" w:rsidRPr="005E206C" w:rsidRDefault="008C5FE8" w:rsidP="0088314F">
      <w:pPr>
        <w:pStyle w:val="ITB-3-Paragraph"/>
        <w:keepNext/>
        <w:keepLines/>
        <w:numPr>
          <w:ilvl w:val="2"/>
          <w:numId w:val="44"/>
        </w:numPr>
        <w:tabs>
          <w:tab w:val="clear" w:pos="720"/>
          <w:tab w:val="num" w:pos="1260"/>
        </w:tabs>
        <w:spacing w:after="0"/>
        <w:ind w:left="1260" w:hanging="540"/>
        <w:rPr>
          <w:lang w:val="en-GB"/>
        </w:rPr>
      </w:pPr>
      <w:r w:rsidRPr="005E206C">
        <w:rPr>
          <w:lang w:val="en-GB"/>
        </w:rPr>
        <w:t>T</w:t>
      </w:r>
      <w:r w:rsidR="00F47543" w:rsidRPr="005E206C">
        <w:rPr>
          <w:lang w:val="en-GB"/>
        </w:rPr>
        <w:t>he Bid Price (</w:t>
      </w:r>
      <w:r w:rsidR="00FD5128" w:rsidRPr="005E206C">
        <w:rPr>
          <w:lang w:val="en-GB"/>
        </w:rPr>
        <w:t>FOR</w:t>
      </w:r>
      <w:r w:rsidR="006628A5" w:rsidRPr="005E206C">
        <w:rPr>
          <w:lang w:val="en-GB"/>
        </w:rPr>
        <w:t xml:space="preserve"> </w:t>
      </w:r>
      <w:r w:rsidR="00F47543" w:rsidRPr="005E206C">
        <w:rPr>
          <w:lang w:val="en-GB"/>
        </w:rPr>
        <w:t>Final destination);</w:t>
      </w:r>
    </w:p>
    <w:p w:rsidR="00F47543" w:rsidRPr="005E206C" w:rsidRDefault="00F47543" w:rsidP="00D6559A">
      <w:pPr>
        <w:pStyle w:val="ITB-3-Paragraph"/>
        <w:keepNext/>
        <w:keepLines/>
        <w:tabs>
          <w:tab w:val="left" w:pos="720"/>
        </w:tabs>
        <w:spacing w:after="0"/>
        <w:ind w:left="1224" w:hanging="504"/>
        <w:rPr>
          <w:lang w:val="en-GB"/>
        </w:rPr>
      </w:pPr>
      <w:r w:rsidRPr="005E206C">
        <w:rPr>
          <w:lang w:val="en-GB"/>
        </w:rPr>
        <w:t>Custom Duty Charges for foreign bidders /ED and sales taxes (or any other taxes) for Indian bidders as applicable.</w:t>
      </w:r>
      <w:r w:rsidRPr="005E206C">
        <w:t xml:space="preserve"> </w:t>
      </w:r>
    </w:p>
    <w:p w:rsidR="00F47543" w:rsidRPr="005E206C" w:rsidRDefault="00F47543" w:rsidP="00D6559A">
      <w:pPr>
        <w:pStyle w:val="ITB-3-Paragraph"/>
        <w:keepNext/>
        <w:keepLines/>
        <w:tabs>
          <w:tab w:val="left" w:pos="720"/>
        </w:tabs>
        <w:spacing w:after="0"/>
        <w:ind w:left="1224" w:hanging="504"/>
        <w:rPr>
          <w:lang w:val="en-GB"/>
        </w:rPr>
      </w:pPr>
      <w:r w:rsidRPr="005E206C">
        <w:t xml:space="preserve">Cost of Annual Maintenance Charges (AMC) </w:t>
      </w:r>
      <w:r w:rsidR="00CB178A" w:rsidRPr="005E206C">
        <w:t xml:space="preserve">with &amp; </w:t>
      </w:r>
      <w:r w:rsidRPr="005E206C">
        <w:t>without spares and consumables for a period of five years after completion of three years warranty period.</w:t>
      </w:r>
    </w:p>
    <w:p w:rsidR="00F47543" w:rsidRPr="005E206C" w:rsidRDefault="00F47543" w:rsidP="00D6559A">
      <w:pPr>
        <w:keepNext/>
        <w:keepLines/>
        <w:suppressAutoHyphens/>
        <w:ind w:left="936"/>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Contacting the Purchaser</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1"/>
          <w:numId w:val="49"/>
        </w:numPr>
        <w:tabs>
          <w:tab w:val="clear" w:pos="540"/>
          <w:tab w:val="num" w:pos="720"/>
        </w:tabs>
        <w:spacing w:after="0"/>
        <w:ind w:left="720" w:hanging="720"/>
        <w:rPr>
          <w:szCs w:val="24"/>
        </w:rPr>
      </w:pPr>
      <w:r w:rsidRPr="005E206C">
        <w:rPr>
          <w:szCs w:val="24"/>
        </w:rPr>
        <w:t>From the time of bid opening to the time of contract award, if any bidder wishes to contact the purchaser on any matter related to the bid, it should do so in writing.</w:t>
      </w:r>
    </w:p>
    <w:p w:rsidR="00F47543" w:rsidRPr="005E206C" w:rsidRDefault="00F47543" w:rsidP="00D6559A">
      <w:pPr>
        <w:keepNext/>
        <w:keepLines/>
        <w:suppressAutoHyphens/>
        <w:ind w:left="600" w:hanging="600"/>
        <w:jc w:val="both"/>
      </w:pPr>
    </w:p>
    <w:p w:rsidR="000A23EB" w:rsidRPr="005E206C" w:rsidRDefault="000A23EB" w:rsidP="0088314F">
      <w:pPr>
        <w:keepNext/>
        <w:keepLines/>
        <w:numPr>
          <w:ilvl w:val="0"/>
          <w:numId w:val="16"/>
        </w:numPr>
        <w:tabs>
          <w:tab w:val="clear" w:pos="360"/>
          <w:tab w:val="num" w:pos="720"/>
        </w:tabs>
        <w:suppressAutoHyphens/>
        <w:ind w:left="720" w:hanging="720"/>
        <w:jc w:val="both"/>
      </w:pPr>
      <w:r w:rsidRPr="005E206C">
        <w:rPr>
          <w:b/>
        </w:rPr>
        <w:t>Rejection of Bid</w:t>
      </w:r>
      <w:r w:rsidRPr="005E206C">
        <w:t xml:space="preserve"> </w:t>
      </w:r>
    </w:p>
    <w:p w:rsidR="00F47543" w:rsidRPr="005E206C" w:rsidRDefault="00F47543" w:rsidP="000A23EB">
      <w:pPr>
        <w:keepNext/>
        <w:keepLines/>
        <w:suppressAutoHyphens/>
        <w:ind w:left="720"/>
        <w:jc w:val="both"/>
      </w:pPr>
      <w:r w:rsidRPr="005E206C">
        <w:t>Any effort by a Bidder to influence the Purchaser in its decisions on bid evaluation, bid comparison or contract award decisions shall result in rejection of the Bidder's bid.</w:t>
      </w:r>
    </w:p>
    <w:p w:rsidR="00F47543" w:rsidRPr="005E206C" w:rsidRDefault="00F47543" w:rsidP="00D6559A">
      <w:pPr>
        <w:pStyle w:val="Heading2"/>
        <w:suppressAutoHyphens/>
        <w:spacing w:before="0" w:after="0"/>
        <w:rPr>
          <w:rFonts w:eastAsia="Times New Roman"/>
          <w:smallCaps w:val="0"/>
          <w:szCs w:val="24"/>
        </w:rPr>
      </w:pPr>
    </w:p>
    <w:p w:rsidR="00F47543" w:rsidRPr="005E206C" w:rsidRDefault="00F47543" w:rsidP="00D6559A">
      <w:pPr>
        <w:pStyle w:val="Heading2"/>
        <w:suppressAutoHyphens/>
        <w:spacing w:before="0" w:after="0"/>
        <w:rPr>
          <w:rFonts w:eastAsia="Times New Roman"/>
          <w:smallCaps w:val="0"/>
          <w:szCs w:val="24"/>
        </w:rPr>
      </w:pPr>
      <w:r w:rsidRPr="005E206C">
        <w:rPr>
          <w:rFonts w:eastAsia="Times New Roman"/>
          <w:smallCaps w:val="0"/>
          <w:szCs w:val="24"/>
        </w:rPr>
        <w:t>F. Award of Contract</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Award Criteria</w:t>
      </w:r>
    </w:p>
    <w:p w:rsidR="00F47543" w:rsidRPr="005E206C" w:rsidRDefault="00F47543" w:rsidP="00D6559A">
      <w:pPr>
        <w:keepNext/>
        <w:keepLines/>
        <w:suppressAutoHyphens/>
        <w:ind w:left="600" w:hanging="600"/>
        <w:jc w:val="both"/>
        <w:rPr>
          <w:b/>
        </w:rPr>
      </w:pPr>
    </w:p>
    <w:p w:rsidR="00F47543" w:rsidRPr="005E206C" w:rsidRDefault="00F47543" w:rsidP="00D6559A">
      <w:pPr>
        <w:keepNext/>
        <w:keepLines/>
        <w:suppressAutoHyphens/>
        <w:ind w:left="720"/>
        <w:jc w:val="both"/>
      </w:pPr>
      <w:r w:rsidRPr="005E206C">
        <w:t>Subject to ITB Clause 32, the Purchaser will award the Contract to the successful Bidder whose bid has been determined to be substantially responsive and has been determined as the lowest evaluated bid, provided further that the Bidder is determined to be qualified to perform the Contract satisfactorily.</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br w:type="page"/>
      </w:r>
      <w:r w:rsidRPr="005E206C">
        <w:rPr>
          <w:b/>
        </w:rPr>
        <w:lastRenderedPageBreak/>
        <w:t>Purchaser's right to vary Quantities at Time of Award</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jc w:val="both"/>
      </w:pPr>
      <w:r w:rsidRPr="005E206C">
        <w:t xml:space="preserve">The Purchaser reserves the right to increase the quantity of goods, originally specified in the Schedule of Requirements, </w:t>
      </w:r>
      <w:r w:rsidRPr="005E206C">
        <w:rPr>
          <w:b/>
          <w:bCs/>
          <w:u w:val="single"/>
        </w:rPr>
        <w:t>by one number</w:t>
      </w:r>
      <w:r w:rsidRPr="005E206C">
        <w:t xml:space="preserve"> without any change in unit price or other terms and conditions.</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Purchaser's right to Accept Any Bid and to Reject Any or All Bids</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jc w:val="both"/>
      </w:pPr>
      <w:r w:rsidRPr="005E206C">
        <w:t>The Purchaser reserves the right to accept or reject any bid, and to annul the bidding process and reject all bids at any time prior to award of Contract, without thereby incurring any liability to the affected Bidder or Bidders or any obligation to inform the affected Bidder or Bidders.</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jc w:val="both"/>
        <w:rPr>
          <w:b/>
        </w:rPr>
      </w:pPr>
      <w:r w:rsidRPr="005E206C">
        <w:rPr>
          <w:b/>
        </w:rPr>
        <w:t>Notification of Award</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1"/>
          <w:numId w:val="50"/>
        </w:numPr>
        <w:tabs>
          <w:tab w:val="clear" w:pos="540"/>
          <w:tab w:val="num" w:pos="720"/>
        </w:tabs>
        <w:spacing w:after="0"/>
        <w:ind w:left="720" w:hanging="720"/>
        <w:rPr>
          <w:szCs w:val="24"/>
        </w:rPr>
      </w:pPr>
      <w:r w:rsidRPr="005E206C">
        <w:rPr>
          <w:szCs w:val="24"/>
        </w:rPr>
        <w:t xml:space="preserve">Prior to the expiration of the period of bid validity, the Purchaser will notify the successful Bidder in writing by registered letter or by </w:t>
      </w:r>
      <w:r w:rsidR="007110C1" w:rsidRPr="005E206C">
        <w:rPr>
          <w:szCs w:val="24"/>
        </w:rPr>
        <w:t xml:space="preserve">e-mail </w:t>
      </w:r>
      <w:r w:rsidRPr="005E206C">
        <w:rPr>
          <w:szCs w:val="24"/>
        </w:rPr>
        <w:t xml:space="preserve">or </w:t>
      </w:r>
      <w:proofErr w:type="gramStart"/>
      <w:r w:rsidRPr="005E206C">
        <w:rPr>
          <w:szCs w:val="24"/>
        </w:rPr>
        <w:t>fax ,</w:t>
      </w:r>
      <w:proofErr w:type="gramEnd"/>
      <w:r w:rsidRPr="005E206C">
        <w:rPr>
          <w:szCs w:val="24"/>
        </w:rPr>
        <w:t xml:space="preserve"> that its bid has been accepted.</w:t>
      </w:r>
    </w:p>
    <w:p w:rsidR="00F47543" w:rsidRPr="005E206C" w:rsidRDefault="00F47543" w:rsidP="00D6559A">
      <w:pPr>
        <w:keepNext/>
        <w:keepLines/>
        <w:suppressAutoHyphens/>
        <w:jc w:val="both"/>
      </w:pPr>
    </w:p>
    <w:p w:rsidR="00F47543" w:rsidRPr="005E206C" w:rsidRDefault="00F47543" w:rsidP="0088314F">
      <w:pPr>
        <w:keepNext/>
        <w:keepLines/>
        <w:numPr>
          <w:ilvl w:val="1"/>
          <w:numId w:val="50"/>
        </w:numPr>
        <w:tabs>
          <w:tab w:val="clear" w:pos="540"/>
          <w:tab w:val="num" w:pos="720"/>
        </w:tabs>
        <w:ind w:left="720" w:hanging="720"/>
        <w:jc w:val="both"/>
      </w:pPr>
      <w:r w:rsidRPr="005E206C">
        <w:t>The Notification of Award (NOA) will constitute the formation of the Contract.</w:t>
      </w:r>
    </w:p>
    <w:p w:rsidR="00F47543" w:rsidRPr="005E206C" w:rsidRDefault="00F47543" w:rsidP="00D6559A">
      <w:pPr>
        <w:keepNext/>
        <w:keepLines/>
        <w:jc w:val="both"/>
      </w:pPr>
    </w:p>
    <w:p w:rsidR="00F47543" w:rsidRPr="005E206C" w:rsidRDefault="00F47543" w:rsidP="0088314F">
      <w:pPr>
        <w:keepNext/>
        <w:keepLines/>
        <w:numPr>
          <w:ilvl w:val="1"/>
          <w:numId w:val="50"/>
        </w:numPr>
        <w:tabs>
          <w:tab w:val="clear" w:pos="540"/>
          <w:tab w:val="num" w:pos="720"/>
        </w:tabs>
        <w:ind w:left="720" w:hanging="720"/>
        <w:jc w:val="both"/>
      </w:pPr>
      <w:r w:rsidRPr="005E206C">
        <w:t>Upon the successful Bidder's furnishing of performance security pursuant to ITB Clause 34, the Purchaser will promptly notify the name of the winning bidder to each unsuccessful Bidder and will discharge its bid security, pursuant to ITB Clause 12.</w:t>
      </w:r>
    </w:p>
    <w:p w:rsidR="00F47543" w:rsidRPr="005E206C" w:rsidRDefault="00F47543" w:rsidP="00D6559A">
      <w:pPr>
        <w:keepNext/>
        <w:keepLines/>
        <w:jc w:val="both"/>
      </w:pPr>
    </w:p>
    <w:p w:rsidR="00F47543" w:rsidRPr="005E206C" w:rsidRDefault="00F47543" w:rsidP="0088314F">
      <w:pPr>
        <w:keepNext/>
        <w:keepLines/>
        <w:numPr>
          <w:ilvl w:val="1"/>
          <w:numId w:val="50"/>
        </w:numPr>
        <w:tabs>
          <w:tab w:val="clear" w:pos="540"/>
          <w:tab w:val="num" w:pos="720"/>
        </w:tabs>
        <w:ind w:left="720" w:hanging="720"/>
        <w:jc w:val="both"/>
      </w:pPr>
      <w:r w:rsidRPr="005E206C">
        <w:t>If, after notification of award, a Bidder wishes to ascertain the grounds on which its bid was not selected, it should address its request to the Purchaser. The Purchaser will promptly respond in writing to the unsuccessful Bidder.</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Signing of Contract</w:t>
      </w:r>
    </w:p>
    <w:p w:rsidR="00F47543" w:rsidRPr="005E206C" w:rsidRDefault="00F47543" w:rsidP="00D6559A">
      <w:pPr>
        <w:keepNext/>
        <w:keepLines/>
        <w:suppressAutoHyphens/>
        <w:ind w:left="600" w:hanging="600"/>
        <w:jc w:val="both"/>
        <w:rPr>
          <w:b/>
          <w:sz w:val="18"/>
        </w:rPr>
      </w:pPr>
    </w:p>
    <w:p w:rsidR="00F47543" w:rsidRPr="005E206C" w:rsidRDefault="00F47543" w:rsidP="0088314F">
      <w:pPr>
        <w:pStyle w:val="ITB-3-Paragraph"/>
        <w:keepNext/>
        <w:keepLines/>
        <w:numPr>
          <w:ilvl w:val="1"/>
          <w:numId w:val="51"/>
        </w:numPr>
        <w:tabs>
          <w:tab w:val="clear" w:pos="540"/>
          <w:tab w:val="num" w:pos="720"/>
        </w:tabs>
        <w:spacing w:after="0"/>
        <w:ind w:left="720" w:hanging="720"/>
        <w:rPr>
          <w:szCs w:val="24"/>
        </w:rPr>
      </w:pPr>
      <w:r w:rsidRPr="005E206C">
        <w:rPr>
          <w:szCs w:val="24"/>
        </w:rPr>
        <w:t>At the same time as the Purchaser notifies the successful Bidder that its bid has been accepted, the Purchaser will send the Bidder the Contract Form provided in the Bidding Documents, incorporating all agreements between the parties.</w:t>
      </w:r>
    </w:p>
    <w:p w:rsidR="00F47543" w:rsidRPr="005E206C" w:rsidRDefault="00F47543" w:rsidP="00D6559A">
      <w:pPr>
        <w:keepNext/>
        <w:keepLines/>
        <w:suppressAutoHyphens/>
        <w:jc w:val="both"/>
        <w:rPr>
          <w:sz w:val="18"/>
        </w:rPr>
      </w:pPr>
    </w:p>
    <w:p w:rsidR="00F47543" w:rsidRPr="005E206C" w:rsidRDefault="00F47543" w:rsidP="0088314F">
      <w:pPr>
        <w:pStyle w:val="ITB-3-Paragraph"/>
        <w:keepNext/>
        <w:keepLines/>
        <w:numPr>
          <w:ilvl w:val="1"/>
          <w:numId w:val="51"/>
        </w:numPr>
        <w:tabs>
          <w:tab w:val="clear" w:pos="540"/>
          <w:tab w:val="num" w:pos="720"/>
        </w:tabs>
        <w:spacing w:after="0"/>
        <w:ind w:left="720" w:hanging="720"/>
      </w:pPr>
      <w:r w:rsidRPr="005E206C">
        <w:t>Within Twenty One (21) days of receipt of the Contract Form, the successful Bidder shall sign and date the Contract and return it to the Purchaser.</w:t>
      </w:r>
    </w:p>
    <w:p w:rsidR="00F47543" w:rsidRPr="005E206C" w:rsidRDefault="00F47543" w:rsidP="00D6559A">
      <w:pPr>
        <w:keepNext/>
        <w:keepLines/>
        <w:suppressAutoHyphens/>
        <w:jc w:val="both"/>
        <w:rPr>
          <w:b/>
          <w:sz w:val="18"/>
        </w:rPr>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Performance Security</w:t>
      </w:r>
    </w:p>
    <w:p w:rsidR="00F47543" w:rsidRPr="005E206C" w:rsidRDefault="00F47543" w:rsidP="00D6559A">
      <w:pPr>
        <w:keepNext/>
        <w:keepLines/>
        <w:suppressAutoHyphens/>
        <w:jc w:val="both"/>
        <w:rPr>
          <w:sz w:val="18"/>
        </w:rPr>
      </w:pPr>
    </w:p>
    <w:p w:rsidR="00F47543" w:rsidRPr="005E206C" w:rsidRDefault="00F47543" w:rsidP="0088314F">
      <w:pPr>
        <w:pStyle w:val="ITB-3-Paragraph"/>
        <w:keepNext/>
        <w:keepLines/>
        <w:numPr>
          <w:ilvl w:val="1"/>
          <w:numId w:val="52"/>
        </w:numPr>
        <w:tabs>
          <w:tab w:val="clear" w:pos="540"/>
          <w:tab w:val="num" w:pos="720"/>
        </w:tabs>
        <w:spacing w:after="0"/>
        <w:ind w:left="720" w:hanging="720"/>
        <w:rPr>
          <w:szCs w:val="24"/>
        </w:rPr>
      </w:pPr>
      <w:r w:rsidRPr="005E206C">
        <w:rPr>
          <w:szCs w:val="24"/>
        </w:rPr>
        <w:t>Within Twenty One (21) days of the receipt of notification of award from the Purchaser, the successful Bidder shall furnish the performance security in accordance with the General Conditions of Contract, in the Performance Security Form provided in the Bidding Documents or another form acceptable to the Purchaser.</w:t>
      </w:r>
    </w:p>
    <w:p w:rsidR="00F47543" w:rsidRPr="005E206C" w:rsidRDefault="00F47543" w:rsidP="00D6559A">
      <w:pPr>
        <w:keepNext/>
        <w:keepLines/>
        <w:suppressAutoHyphens/>
        <w:ind w:left="600" w:hanging="600"/>
        <w:jc w:val="both"/>
      </w:pPr>
    </w:p>
    <w:p w:rsidR="00F47543" w:rsidRPr="005E206C" w:rsidRDefault="00F47543" w:rsidP="0088314F">
      <w:pPr>
        <w:keepNext/>
        <w:keepLines/>
        <w:numPr>
          <w:ilvl w:val="1"/>
          <w:numId w:val="52"/>
        </w:numPr>
        <w:tabs>
          <w:tab w:val="clear" w:pos="540"/>
          <w:tab w:val="num" w:pos="720"/>
        </w:tabs>
        <w:ind w:left="720" w:hanging="720"/>
        <w:jc w:val="both"/>
      </w:pPr>
      <w:r w:rsidRPr="005E206C">
        <w:t xml:space="preserve">Failure of the successful Bidder to comply with the requirement of ITB Clause 33.2 or ITB Clause 34.1 shall constitute sufficient grounds for the annulment of the award and forfeiture of the bid security, in which event the Purchaser may make the award to the next lowest evaluated bidder or call for new bids. </w:t>
      </w:r>
    </w:p>
    <w:p w:rsidR="00F47543" w:rsidRPr="005E206C" w:rsidRDefault="00F47543" w:rsidP="00D6559A">
      <w:pPr>
        <w:keepNext/>
        <w:keepLines/>
        <w:suppressAutoHyphens/>
        <w:jc w:val="both"/>
        <w:rPr>
          <w:b/>
          <w:sz w:val="18"/>
        </w:rPr>
      </w:pPr>
    </w:p>
    <w:p w:rsidR="00F47543" w:rsidRPr="005E206C" w:rsidRDefault="00F47543" w:rsidP="0088314F">
      <w:pPr>
        <w:keepNext/>
        <w:keepLines/>
        <w:numPr>
          <w:ilvl w:val="0"/>
          <w:numId w:val="16"/>
        </w:numPr>
        <w:tabs>
          <w:tab w:val="clear" w:pos="360"/>
          <w:tab w:val="num" w:pos="720"/>
        </w:tabs>
        <w:suppressAutoHyphens/>
        <w:jc w:val="both"/>
        <w:rPr>
          <w:b/>
        </w:rPr>
      </w:pPr>
      <w:r w:rsidRPr="005E206C">
        <w:rPr>
          <w:b/>
        </w:rPr>
        <w:br w:type="page"/>
      </w:r>
      <w:r w:rsidRPr="005E206C">
        <w:rPr>
          <w:b/>
        </w:rPr>
        <w:lastRenderedPageBreak/>
        <w:t>Corrupt or Fraudulent Practices</w:t>
      </w:r>
    </w:p>
    <w:p w:rsidR="00F47543" w:rsidRPr="005E206C" w:rsidRDefault="00F47543" w:rsidP="00D6559A">
      <w:pPr>
        <w:keepNext/>
        <w:keepLines/>
        <w:suppressAutoHyphens/>
        <w:jc w:val="both"/>
        <w:rPr>
          <w:sz w:val="18"/>
        </w:rPr>
      </w:pPr>
    </w:p>
    <w:p w:rsidR="00F47543" w:rsidRPr="005E206C" w:rsidRDefault="00F47543" w:rsidP="0088314F">
      <w:pPr>
        <w:pStyle w:val="ITB-3-Paragraph"/>
        <w:keepNext/>
        <w:keepLines/>
        <w:numPr>
          <w:ilvl w:val="1"/>
          <w:numId w:val="53"/>
        </w:numPr>
        <w:tabs>
          <w:tab w:val="clear" w:pos="540"/>
          <w:tab w:val="num" w:pos="720"/>
        </w:tabs>
        <w:spacing w:after="0"/>
        <w:ind w:left="720" w:hanging="720"/>
        <w:rPr>
          <w:szCs w:val="24"/>
        </w:rPr>
      </w:pPr>
      <w:r w:rsidRPr="005E206C">
        <w:rPr>
          <w:szCs w:val="24"/>
        </w:rPr>
        <w:t>Bidders should observe the highest standard of ethics during the procurement and execution of such contracts.  In pursuance of this policy, following definitions  are relevant:-</w:t>
      </w:r>
    </w:p>
    <w:p w:rsidR="00F47543" w:rsidRPr="005E206C" w:rsidRDefault="00F47543" w:rsidP="00F96D51">
      <w:pPr>
        <w:keepNext/>
        <w:keepLines/>
        <w:numPr>
          <w:ilvl w:val="0"/>
          <w:numId w:val="6"/>
        </w:numPr>
        <w:suppressAutoHyphens/>
        <w:ind w:left="1170" w:hanging="450"/>
        <w:jc w:val="both"/>
      </w:pPr>
      <w:r w:rsidRPr="005E206C">
        <w:t xml:space="preserve">“corrupt practice” means the offering, giving, receiving or soliciting of any thing of value to influence the action of a public official in the procurement process or in contract execution; and </w:t>
      </w:r>
    </w:p>
    <w:p w:rsidR="00F47543" w:rsidRPr="005E206C" w:rsidRDefault="00F47543" w:rsidP="00D6559A">
      <w:pPr>
        <w:keepNext/>
        <w:keepLines/>
        <w:suppressAutoHyphens/>
        <w:ind w:left="1170" w:hanging="450"/>
        <w:jc w:val="both"/>
      </w:pPr>
      <w:r w:rsidRPr="005E206C">
        <w:t>(ii)</w:t>
      </w:r>
      <w:r w:rsidRPr="005E206C">
        <w:tab/>
        <w:t>“fraudulent practice” means a misrepresentation of facts in order to influence a procurement process or the execution of a contract to the detriment of the Purchaser, and includes collusive practice among Bidders (prior to or after bid submission) designed to establish bid prices at artificial non-competitive levels and to deprive the Purchaser of the benefits of free and open competition;</w:t>
      </w:r>
    </w:p>
    <w:p w:rsidR="00F47543" w:rsidRPr="005E206C" w:rsidRDefault="00F47543" w:rsidP="0088314F">
      <w:pPr>
        <w:keepNext/>
        <w:keepLines/>
        <w:numPr>
          <w:ilvl w:val="0"/>
          <w:numId w:val="23"/>
        </w:numPr>
        <w:tabs>
          <w:tab w:val="clear" w:pos="720"/>
        </w:tabs>
        <w:suppressAutoHyphens/>
        <w:ind w:left="1152" w:hanging="432"/>
        <w:jc w:val="both"/>
      </w:pPr>
      <w:r w:rsidRPr="005E206C">
        <w:t>will reject a proposal for award if it determines that the Bidder recommended for award has engaged in corrupt or fraudulent practices in competing for the contract in question;</w:t>
      </w:r>
    </w:p>
    <w:p w:rsidR="00F47543" w:rsidRPr="005E206C" w:rsidRDefault="00F47543" w:rsidP="00D6559A">
      <w:pPr>
        <w:keepNext/>
        <w:keepLines/>
        <w:suppressAutoHyphens/>
        <w:jc w:val="both"/>
        <w:rPr>
          <w:sz w:val="18"/>
        </w:rPr>
      </w:pPr>
    </w:p>
    <w:p w:rsidR="00F47543" w:rsidRPr="005E206C" w:rsidRDefault="00F47543" w:rsidP="00D6559A">
      <w:pPr>
        <w:keepNext/>
        <w:keepLines/>
        <w:suppressAutoHyphens/>
        <w:ind w:left="720" w:hanging="720"/>
        <w:jc w:val="both"/>
      </w:pPr>
      <w:r w:rsidRPr="005E206C">
        <w:t>35.2</w:t>
      </w:r>
      <w:r w:rsidRPr="005E206C">
        <w:tab/>
        <w:t xml:space="preserve">After the Public Opening of bids, </w:t>
      </w:r>
      <w:r w:rsidR="003D616D" w:rsidRPr="005E206C">
        <w:t>information</w:t>
      </w:r>
      <w:r w:rsidRPr="005E206C">
        <w:t xml:space="preserve"> relating to the examination, clarification, evaluation and comparison of bids and recommendations concerning to the award of contract shall be confidential and shall not be disclosed to other persons not officially concerned with such process.</w:t>
      </w:r>
    </w:p>
    <w:p w:rsidR="00F47543" w:rsidRPr="005E206C" w:rsidRDefault="00F47543" w:rsidP="00D6559A">
      <w:pPr>
        <w:keepNext/>
        <w:keepLines/>
        <w:suppressAutoHyphens/>
        <w:jc w:val="both"/>
        <w:rPr>
          <w:sz w:val="18"/>
        </w:rPr>
      </w:pPr>
    </w:p>
    <w:p w:rsidR="00F47543" w:rsidRPr="005E206C" w:rsidRDefault="00F47543" w:rsidP="0088314F">
      <w:pPr>
        <w:keepNext/>
        <w:keepLines/>
        <w:numPr>
          <w:ilvl w:val="0"/>
          <w:numId w:val="16"/>
        </w:numPr>
        <w:tabs>
          <w:tab w:val="clear" w:pos="360"/>
          <w:tab w:val="num" w:pos="720"/>
        </w:tabs>
        <w:suppressAutoHyphens/>
        <w:ind w:left="720" w:hanging="720"/>
        <w:jc w:val="both"/>
        <w:rPr>
          <w:b/>
          <w:bCs/>
        </w:rPr>
      </w:pPr>
      <w:r w:rsidRPr="005E206C">
        <w:rPr>
          <w:b/>
          <w:bCs/>
        </w:rPr>
        <w:t>Purchase Preference</w:t>
      </w:r>
    </w:p>
    <w:p w:rsidR="00F47543" w:rsidRPr="005E206C" w:rsidRDefault="00F47543" w:rsidP="00D6559A">
      <w:pPr>
        <w:keepNext/>
        <w:keepLines/>
        <w:suppressAutoHyphens/>
        <w:ind w:left="540" w:hanging="540"/>
        <w:jc w:val="both"/>
      </w:pPr>
    </w:p>
    <w:p w:rsidR="00F47543" w:rsidRPr="005E206C" w:rsidRDefault="00F47543" w:rsidP="00D6559A">
      <w:pPr>
        <w:keepNext/>
        <w:keepLines/>
        <w:suppressAutoHyphens/>
        <w:ind w:left="720"/>
        <w:jc w:val="both"/>
      </w:pPr>
      <w:r w:rsidRPr="005E206C">
        <w:t>As per Govt. of India’s Policy from time to time, Purchase Preference as applicable to Indian Central Public Sector Undertaking will be given.  Such bidders must submit the letter of extension of the period of the circular issued by the concerned department/ministry along with their bid to avail the same.</w:t>
      </w:r>
    </w:p>
    <w:p w:rsidR="00F47543" w:rsidRPr="005E206C" w:rsidRDefault="00F47543" w:rsidP="00D6559A">
      <w:pPr>
        <w:keepNext/>
        <w:keepLines/>
        <w:suppressAutoHyphens/>
        <w:ind w:left="1710" w:hanging="540"/>
        <w:jc w:val="both"/>
      </w:pPr>
      <w:r w:rsidRPr="005E206C">
        <w:br w:type="page"/>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sz w:val="28"/>
        </w:rPr>
      </w:pPr>
      <w:r w:rsidRPr="005E206C">
        <w:rPr>
          <w:b/>
          <w:sz w:val="28"/>
        </w:rPr>
        <w:t>SECTION III: GENERAL CONDITIONS OF CONTRACT (GCC)</w:t>
      </w:r>
    </w:p>
    <w:p w:rsidR="00F47543" w:rsidRPr="005E206C" w:rsidRDefault="00F47543" w:rsidP="00D6559A">
      <w:pPr>
        <w:keepNext/>
        <w:keepLines/>
        <w:jc w:val="both"/>
      </w:pPr>
    </w:p>
    <w:p w:rsidR="00F47543" w:rsidRPr="005E206C" w:rsidRDefault="00F47543" w:rsidP="00D6559A">
      <w:pPr>
        <w:keepNext/>
        <w:keepLines/>
      </w:pPr>
      <w:r w:rsidRPr="005E206C">
        <w:br w:type="page"/>
      </w:r>
    </w:p>
    <w:p w:rsidR="00F47543" w:rsidRPr="005E206C" w:rsidRDefault="00F47543" w:rsidP="00D6559A">
      <w:pPr>
        <w:keepNext/>
        <w:keepLines/>
        <w:shd w:val="clear" w:color="auto" w:fill="FFFFFF"/>
        <w:suppressAutoHyphens/>
        <w:jc w:val="center"/>
      </w:pPr>
      <w:proofErr w:type="gramStart"/>
      <w:r w:rsidRPr="005E206C">
        <w:rPr>
          <w:b/>
        </w:rPr>
        <w:lastRenderedPageBreak/>
        <w:t>SECTION III.</w:t>
      </w:r>
      <w:proofErr w:type="gramEnd"/>
      <w:r w:rsidRPr="005E206C">
        <w:rPr>
          <w:b/>
        </w:rPr>
        <w:t xml:space="preserve"> GENERAL CONDITIONS OF CONTRACT</w:t>
      </w:r>
    </w:p>
    <w:p w:rsidR="00F47543" w:rsidRPr="005E206C" w:rsidRDefault="00F47543" w:rsidP="00D6559A">
      <w:pPr>
        <w:keepNext/>
        <w:keepLines/>
        <w:shd w:val="clear" w:color="auto" w:fill="FFFFFF"/>
        <w:suppressAutoHyphens/>
        <w:jc w:val="center"/>
      </w:pPr>
      <w:r w:rsidRPr="005E206C">
        <w:rPr>
          <w:b/>
        </w:rPr>
        <w:t>TABLE OF CLAUSES</w:t>
      </w:r>
    </w:p>
    <w:p w:rsidR="00F47543" w:rsidRPr="005E206C" w:rsidRDefault="00F47543" w:rsidP="00D6559A">
      <w:pPr>
        <w:keepNext/>
        <w:keepLines/>
        <w:shd w:val="clear" w:color="auto" w:fill="FFFFFF"/>
        <w:suppressAutoHyphens/>
        <w:jc w:val="both"/>
      </w:pPr>
    </w:p>
    <w:p w:rsidR="00F47543" w:rsidRPr="005E206C" w:rsidRDefault="00F47543" w:rsidP="00D6559A">
      <w:pPr>
        <w:keepNext/>
        <w:keepLines/>
        <w:shd w:val="clear" w:color="auto" w:fill="FFFFFF"/>
        <w:suppressAutoHyphens/>
        <w:jc w:val="both"/>
        <w:rPr>
          <w:b/>
        </w:rPr>
      </w:pPr>
      <w:r w:rsidRPr="005E206C">
        <w:rPr>
          <w:b/>
        </w:rPr>
        <w:t>Clause</w:t>
      </w:r>
    </w:p>
    <w:p w:rsidR="00F47543" w:rsidRPr="005E206C" w:rsidRDefault="00F47543" w:rsidP="00D6559A">
      <w:pPr>
        <w:keepNext/>
        <w:keepLines/>
        <w:shd w:val="clear" w:color="auto" w:fill="FFFFFF"/>
        <w:suppressAutoHyphens/>
        <w:ind w:left="1160" w:hanging="1160"/>
        <w:jc w:val="both"/>
      </w:pPr>
      <w:r w:rsidRPr="005E206C">
        <w:rPr>
          <w:b/>
        </w:rPr>
        <w:t>Number</w:t>
      </w:r>
      <w:r w:rsidRPr="005E206C">
        <w:rPr>
          <w:b/>
        </w:rPr>
        <w:tab/>
        <w:t>Topic</w:t>
      </w:r>
      <w:r w:rsidRPr="005E206C">
        <w:rPr>
          <w:b/>
        </w:rPr>
        <w:tab/>
      </w:r>
      <w:r w:rsidRPr="005E206C">
        <w:rPr>
          <w:b/>
        </w:rPr>
        <w:tab/>
      </w:r>
      <w:r w:rsidRPr="005E206C">
        <w:rPr>
          <w:b/>
        </w:rPr>
        <w:tab/>
      </w:r>
      <w:r w:rsidRPr="005E206C">
        <w:rPr>
          <w:b/>
        </w:rPr>
        <w:tab/>
      </w:r>
    </w:p>
    <w:p w:rsidR="00F47543" w:rsidRPr="005E206C" w:rsidRDefault="00F47543" w:rsidP="00D6559A">
      <w:pPr>
        <w:keepNext/>
        <w:keepLines/>
        <w:shd w:val="clear" w:color="auto" w:fill="FFFFFF"/>
        <w:suppressAutoHyphens/>
        <w:jc w:val="both"/>
      </w:pPr>
    </w:p>
    <w:p w:rsidR="00F47543" w:rsidRPr="005E206C" w:rsidRDefault="00F47543" w:rsidP="00D6559A">
      <w:pPr>
        <w:keepNext/>
        <w:keepLines/>
        <w:shd w:val="clear" w:color="auto" w:fill="FFFFFF"/>
        <w:suppressAutoHyphens/>
        <w:jc w:val="both"/>
      </w:pPr>
      <w:r w:rsidRPr="005E206C">
        <w:t xml:space="preserve">  1.</w:t>
      </w:r>
      <w:r w:rsidRPr="005E206C">
        <w:tab/>
      </w:r>
      <w:r w:rsidRPr="005E206C">
        <w:tab/>
        <w:t xml:space="preserve">Definitions </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w:t>
      </w:r>
      <w:r w:rsidRPr="005E206C">
        <w:tab/>
      </w:r>
      <w:r w:rsidRPr="005E206C">
        <w:tab/>
        <w:t>Application</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3.</w:t>
      </w:r>
      <w:r w:rsidRPr="005E206C">
        <w:tab/>
      </w:r>
      <w:r w:rsidRPr="005E206C">
        <w:tab/>
        <w:t>Country of Origin</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4.</w:t>
      </w:r>
      <w:r w:rsidRPr="005E206C">
        <w:tab/>
      </w:r>
      <w:r w:rsidRPr="005E206C">
        <w:tab/>
        <w:t>Standards</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5.</w:t>
      </w:r>
      <w:r w:rsidRPr="005E206C">
        <w:tab/>
      </w:r>
      <w:r w:rsidRPr="005E206C">
        <w:tab/>
        <w:t xml:space="preserve">Use of Contract Documents and Information; </w:t>
      </w:r>
      <w:r w:rsidRPr="005E206C">
        <w:tab/>
      </w:r>
    </w:p>
    <w:p w:rsidR="00F47543" w:rsidRPr="005E206C" w:rsidRDefault="00F47543" w:rsidP="00D6559A">
      <w:pPr>
        <w:keepNext/>
        <w:keepLines/>
        <w:shd w:val="clear" w:color="auto" w:fill="FFFFFF"/>
        <w:suppressAutoHyphens/>
        <w:jc w:val="both"/>
      </w:pPr>
      <w:r w:rsidRPr="005E206C">
        <w:t xml:space="preserve">  6.</w:t>
      </w:r>
      <w:r w:rsidRPr="005E206C">
        <w:tab/>
      </w:r>
      <w:r w:rsidRPr="005E206C">
        <w:tab/>
        <w:t>Patent Rights</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7.</w:t>
      </w:r>
      <w:r w:rsidRPr="005E206C">
        <w:tab/>
      </w:r>
      <w:r w:rsidRPr="005E206C">
        <w:tab/>
        <w:t>Performance Security</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8.</w:t>
      </w:r>
      <w:r w:rsidRPr="005E206C">
        <w:tab/>
      </w:r>
      <w:r w:rsidRPr="005E206C">
        <w:tab/>
        <w:t>Inspection and Tests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9.</w:t>
      </w:r>
      <w:r w:rsidRPr="005E206C">
        <w:tab/>
      </w:r>
      <w:r w:rsidRPr="005E206C">
        <w:tab/>
        <w:t>Packing</w:t>
      </w:r>
      <w:r w:rsidR="00E461D9" w:rsidRPr="005E206C">
        <w:t xml:space="preserve"> / Packaging</w:t>
      </w:r>
      <w:r w:rsidRPr="005E206C">
        <w:tab/>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10.</w:t>
      </w:r>
      <w:r w:rsidRPr="005E206C">
        <w:tab/>
      </w:r>
      <w:r w:rsidRPr="005E206C">
        <w:tab/>
        <w:t>Delivery and Documents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11.</w:t>
      </w:r>
      <w:r w:rsidRPr="005E206C">
        <w:tab/>
      </w:r>
      <w:r w:rsidRPr="005E206C">
        <w:tab/>
        <w:t>Insurance</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12.</w:t>
      </w:r>
      <w:r w:rsidRPr="005E206C">
        <w:tab/>
      </w:r>
      <w:r w:rsidRPr="005E206C">
        <w:tab/>
        <w:t>Transportation</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13.</w:t>
      </w:r>
      <w:r w:rsidRPr="005E206C">
        <w:tab/>
      </w:r>
      <w:r w:rsidRPr="005E206C">
        <w:tab/>
        <w:t>Incidental Services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14.</w:t>
      </w:r>
      <w:r w:rsidRPr="005E206C">
        <w:tab/>
      </w:r>
      <w:r w:rsidRPr="005E206C">
        <w:tab/>
        <w:t>Spare Parts</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15.</w:t>
      </w:r>
      <w:r w:rsidRPr="005E206C">
        <w:tab/>
      </w:r>
      <w:r w:rsidRPr="005E206C">
        <w:tab/>
        <w:t>Warranty</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16.</w:t>
      </w:r>
      <w:r w:rsidRPr="005E206C">
        <w:tab/>
      </w:r>
      <w:r w:rsidRPr="005E206C">
        <w:tab/>
        <w:t>Payment</w:t>
      </w:r>
      <w:r w:rsidRPr="005E206C">
        <w:tab/>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17.</w:t>
      </w:r>
      <w:r w:rsidRPr="005E206C">
        <w:tab/>
      </w:r>
      <w:r w:rsidRPr="005E206C">
        <w:tab/>
        <w:t>Prices</w:t>
      </w:r>
      <w:r w:rsidRPr="005E206C">
        <w:tab/>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18.</w:t>
      </w:r>
      <w:r w:rsidRPr="005E206C">
        <w:tab/>
      </w:r>
      <w:r w:rsidRPr="005E206C">
        <w:tab/>
        <w:t>Change Orders</w:t>
      </w:r>
      <w:r w:rsidR="00B749B5" w:rsidRPr="005E206C">
        <w:t xml:space="preserve"> / Modification / Amendment</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19.</w:t>
      </w:r>
      <w:r w:rsidRPr="005E206C">
        <w:tab/>
      </w:r>
      <w:r w:rsidRPr="005E206C">
        <w:tab/>
        <w:t>Contract Amendments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20.</w:t>
      </w:r>
      <w:r w:rsidRPr="005E206C">
        <w:tab/>
      </w:r>
      <w:r w:rsidRPr="005E206C">
        <w:tab/>
        <w:t>Assignment</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21.</w:t>
      </w:r>
      <w:r w:rsidRPr="005E206C">
        <w:tab/>
      </w:r>
      <w:r w:rsidRPr="005E206C">
        <w:tab/>
        <w:t>Subcontracts</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22.</w:t>
      </w:r>
      <w:r w:rsidRPr="005E206C">
        <w:tab/>
      </w:r>
      <w:r w:rsidRPr="005E206C">
        <w:tab/>
        <w:t>Delays in Supplier's Performance</w:t>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23.</w:t>
      </w:r>
      <w:r w:rsidRPr="005E206C">
        <w:tab/>
      </w:r>
      <w:r w:rsidRPr="005E206C">
        <w:tab/>
        <w:t>Liquidated Damages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24.</w:t>
      </w:r>
      <w:r w:rsidRPr="005E206C">
        <w:tab/>
      </w:r>
      <w:r w:rsidRPr="005E206C">
        <w:tab/>
        <w:t>Termination for Default</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25.</w:t>
      </w:r>
      <w:r w:rsidRPr="005E206C">
        <w:tab/>
      </w:r>
      <w:r w:rsidRPr="005E206C">
        <w:tab/>
        <w:t>Force Majeure</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26.</w:t>
      </w:r>
      <w:r w:rsidRPr="005E206C">
        <w:tab/>
      </w:r>
      <w:r w:rsidRPr="005E206C">
        <w:tab/>
        <w:t>Termination for Insolvency</w:t>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27.</w:t>
      </w:r>
      <w:r w:rsidRPr="005E206C">
        <w:tab/>
      </w:r>
      <w:r w:rsidRPr="005E206C">
        <w:tab/>
        <w:t>Termination for Convenience</w:t>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28.</w:t>
      </w:r>
      <w:r w:rsidRPr="005E206C">
        <w:tab/>
      </w:r>
      <w:r w:rsidRPr="005E206C">
        <w:tab/>
        <w:t>Settlement of Disputes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29.</w:t>
      </w:r>
      <w:r w:rsidRPr="005E206C">
        <w:tab/>
      </w:r>
      <w:r w:rsidRPr="005E206C">
        <w:tab/>
        <w:t>Limitation of liability</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30.</w:t>
      </w:r>
      <w:r w:rsidRPr="005E206C">
        <w:tab/>
      </w:r>
      <w:r w:rsidRPr="005E206C">
        <w:tab/>
        <w:t xml:space="preserve">Governing Language </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31.</w:t>
      </w:r>
      <w:r w:rsidRPr="005E206C">
        <w:tab/>
      </w:r>
      <w:r w:rsidRPr="005E206C">
        <w:tab/>
        <w:t>Applicable Law</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32.</w:t>
      </w:r>
      <w:r w:rsidRPr="005E206C">
        <w:tab/>
      </w:r>
      <w:r w:rsidRPr="005E206C">
        <w:tab/>
        <w:t>Notices</w:t>
      </w:r>
      <w:r w:rsidRPr="005E206C">
        <w:tab/>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33.</w:t>
      </w:r>
      <w:r w:rsidRPr="005E206C">
        <w:tab/>
      </w:r>
      <w:r w:rsidRPr="005E206C">
        <w:tab/>
        <w:t>Taxes and Duties</w:t>
      </w:r>
      <w:r w:rsidRPr="005E206C">
        <w:tab/>
      </w:r>
      <w:r w:rsidRPr="005E206C">
        <w:tab/>
      </w:r>
      <w:r w:rsidRPr="005E206C">
        <w:tab/>
      </w:r>
      <w:r w:rsidRPr="005E206C">
        <w:tab/>
      </w:r>
      <w:r w:rsidRPr="005E206C">
        <w:tab/>
      </w:r>
    </w:p>
    <w:p w:rsidR="00F47543" w:rsidRPr="005E206C" w:rsidRDefault="00F47543" w:rsidP="00D6559A">
      <w:pPr>
        <w:keepNext/>
        <w:keepLines/>
        <w:suppressAutoHyphens/>
        <w:jc w:val="both"/>
      </w:pPr>
    </w:p>
    <w:p w:rsidR="00F47543" w:rsidRPr="005E206C" w:rsidRDefault="00F47543" w:rsidP="00D6559A">
      <w:pPr>
        <w:keepNext/>
        <w:keepLines/>
        <w:suppressAutoHyphens/>
        <w:jc w:val="center"/>
        <w:rPr>
          <w:b/>
        </w:rPr>
      </w:pPr>
      <w:r w:rsidRPr="005E206C">
        <w:rPr>
          <w:u w:val="single"/>
        </w:rPr>
        <w:br w:type="page"/>
      </w:r>
      <w:r w:rsidRPr="005E206C">
        <w:rPr>
          <w:b/>
        </w:rPr>
        <w:lastRenderedPageBreak/>
        <w:t>SECTION III: GENERAL CONDITIONS OF CONTRACT</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both"/>
        <w:rPr>
          <w:b/>
        </w:rPr>
      </w:pPr>
      <w:r w:rsidRPr="005E206C">
        <w:rPr>
          <w:b/>
        </w:rPr>
        <w:t>1.</w:t>
      </w:r>
      <w:r w:rsidRPr="005E206C">
        <w:rPr>
          <w:b/>
        </w:rPr>
        <w:tab/>
        <w:t>Definitions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1.1</w:t>
      </w:r>
      <w:r w:rsidRPr="005E206C">
        <w:tab/>
        <w:t>In this Contract, the following terms shall be interpreted as indicated:</w:t>
      </w:r>
    </w:p>
    <w:p w:rsidR="00F47543" w:rsidRPr="005E206C" w:rsidRDefault="00F47543" w:rsidP="00D6559A">
      <w:pPr>
        <w:keepNext/>
        <w:keepLines/>
        <w:tabs>
          <w:tab w:val="left" w:pos="720"/>
        </w:tabs>
        <w:suppressAutoHyphens/>
        <w:ind w:firstLine="360"/>
        <w:jc w:val="both"/>
      </w:pPr>
    </w:p>
    <w:p w:rsidR="00F47543" w:rsidRPr="005E206C" w:rsidRDefault="00F47543" w:rsidP="00D6559A">
      <w:pPr>
        <w:keepNext/>
        <w:keepLines/>
        <w:tabs>
          <w:tab w:val="left" w:pos="720"/>
        </w:tabs>
        <w:suppressAutoHyphens/>
        <w:ind w:left="1160" w:hanging="575"/>
        <w:jc w:val="both"/>
      </w:pPr>
      <w:r w:rsidRPr="005E206C">
        <w:t>(a)</w:t>
      </w:r>
      <w:r w:rsidRPr="005E206C">
        <w:tab/>
        <w:t>"The Contract" means the agreement entered into between the Purchaser and the Supplier, as recorded in the Contract Form signed by the parties, including all the attachments and appendices thereto and all documents incorporated by reference therein;</w:t>
      </w:r>
    </w:p>
    <w:p w:rsidR="00F47543" w:rsidRPr="005E206C" w:rsidRDefault="00F47543" w:rsidP="00D6559A">
      <w:pPr>
        <w:keepNext/>
        <w:keepLines/>
        <w:tabs>
          <w:tab w:val="left" w:pos="720"/>
        </w:tabs>
        <w:suppressAutoHyphens/>
        <w:ind w:left="1160" w:hanging="548"/>
        <w:jc w:val="both"/>
      </w:pPr>
      <w:r w:rsidRPr="005E206C">
        <w:t>(b)</w:t>
      </w:r>
      <w:r w:rsidRPr="005E206C">
        <w:tab/>
        <w:t>"The Contract Price" means the price payable to the Supplier under the Contract for the full and proper performance of its contractual obligations;</w:t>
      </w:r>
    </w:p>
    <w:p w:rsidR="00F47543" w:rsidRPr="005E206C" w:rsidRDefault="00F47543" w:rsidP="00D6559A">
      <w:pPr>
        <w:keepNext/>
        <w:keepLines/>
        <w:tabs>
          <w:tab w:val="left" w:pos="720"/>
        </w:tabs>
        <w:suppressAutoHyphens/>
        <w:ind w:left="1160" w:hanging="593"/>
        <w:jc w:val="both"/>
      </w:pPr>
      <w:r w:rsidRPr="005E206C">
        <w:t>(c)</w:t>
      </w:r>
      <w:r w:rsidRPr="005E206C">
        <w:tab/>
        <w:t>"The Goods" means all the equipment, machinery, and/or other materials, which the Supplier is required to supply to the Purchaser under the Contract;</w:t>
      </w:r>
    </w:p>
    <w:p w:rsidR="00F47543" w:rsidRPr="005E206C" w:rsidRDefault="00F47543" w:rsidP="00D6559A">
      <w:pPr>
        <w:keepNext/>
        <w:keepLines/>
        <w:tabs>
          <w:tab w:val="left" w:pos="720"/>
        </w:tabs>
        <w:suppressAutoHyphens/>
        <w:ind w:left="1160" w:hanging="593"/>
        <w:jc w:val="both"/>
      </w:pPr>
      <w:r w:rsidRPr="005E206C">
        <w:t>(d)</w:t>
      </w:r>
      <w:r w:rsidRPr="005E206C">
        <w:tab/>
        <w:t>"The Services" means those services ancillary to the supply of the Goods, such as transportation and insurance, and any other incidental services, such as installation, commissioning, provision of technical assistance, training and other obligations of the Supplier covered under the Contract;</w:t>
      </w:r>
    </w:p>
    <w:p w:rsidR="00F47543" w:rsidRPr="005E206C" w:rsidRDefault="00F47543" w:rsidP="00D6559A">
      <w:pPr>
        <w:keepNext/>
        <w:keepLines/>
        <w:tabs>
          <w:tab w:val="left" w:pos="720"/>
        </w:tabs>
        <w:suppressAutoHyphens/>
        <w:ind w:left="1160" w:hanging="602"/>
        <w:jc w:val="both"/>
      </w:pPr>
      <w:r w:rsidRPr="005E206C">
        <w:t>(e)</w:t>
      </w:r>
      <w:r w:rsidRPr="005E206C">
        <w:tab/>
        <w:t>“GCC” mean the General Conditions of Contract contained in this section;</w:t>
      </w:r>
    </w:p>
    <w:p w:rsidR="00F47543" w:rsidRPr="005E206C" w:rsidRDefault="00F47543" w:rsidP="00D6559A">
      <w:pPr>
        <w:keepNext/>
        <w:keepLines/>
        <w:tabs>
          <w:tab w:val="left" w:pos="720"/>
        </w:tabs>
        <w:suppressAutoHyphens/>
        <w:ind w:left="1160" w:hanging="593"/>
        <w:jc w:val="both"/>
      </w:pPr>
      <w:r w:rsidRPr="005E206C">
        <w:t>(f)</w:t>
      </w:r>
      <w:r w:rsidRPr="005E206C">
        <w:tab/>
        <w:t>Consignee means the person to whom the equipments are required to be delivered and final acceptance certificate to be issue on behalf of Purchaser.</w:t>
      </w:r>
    </w:p>
    <w:p w:rsidR="00F47543" w:rsidRPr="005E206C" w:rsidRDefault="00F47543" w:rsidP="00D6559A">
      <w:pPr>
        <w:keepNext/>
        <w:keepLines/>
        <w:tabs>
          <w:tab w:val="left" w:pos="720"/>
        </w:tabs>
        <w:suppressAutoHyphens/>
        <w:ind w:left="1160" w:hanging="602"/>
        <w:jc w:val="both"/>
      </w:pPr>
      <w:r w:rsidRPr="005E206C">
        <w:t>(g)</w:t>
      </w:r>
      <w:r w:rsidRPr="005E206C">
        <w:tab/>
        <w:t>"The Purchaser" means the Organization purchasing the Goods;</w:t>
      </w:r>
    </w:p>
    <w:p w:rsidR="00F47543" w:rsidRPr="005E206C" w:rsidRDefault="00F47543" w:rsidP="00D6559A">
      <w:pPr>
        <w:keepNext/>
        <w:keepLines/>
        <w:tabs>
          <w:tab w:val="left" w:pos="720"/>
        </w:tabs>
        <w:suppressAutoHyphens/>
        <w:ind w:left="1160" w:hanging="620"/>
        <w:jc w:val="both"/>
      </w:pPr>
      <w:r w:rsidRPr="005E206C">
        <w:t>(h)</w:t>
      </w:r>
      <w:r w:rsidRPr="005E206C">
        <w:tab/>
        <w:t>“The Purchaser’s country” is India;</w:t>
      </w:r>
    </w:p>
    <w:p w:rsidR="00F47543" w:rsidRPr="005E206C" w:rsidRDefault="00F47543" w:rsidP="00D6559A">
      <w:pPr>
        <w:keepNext/>
        <w:keepLines/>
        <w:tabs>
          <w:tab w:val="left" w:pos="720"/>
        </w:tabs>
        <w:suppressAutoHyphens/>
        <w:ind w:left="1160" w:hanging="620"/>
        <w:jc w:val="both"/>
      </w:pPr>
      <w:r w:rsidRPr="005E206C">
        <w:t>(i)</w:t>
      </w:r>
      <w:r w:rsidRPr="005E206C">
        <w:tab/>
        <w:t>"The Supplier" means the individual or firm supplying the Goods under this Contract;</w:t>
      </w:r>
    </w:p>
    <w:p w:rsidR="00F47543" w:rsidRPr="005E206C" w:rsidRDefault="00F47543" w:rsidP="00D6559A">
      <w:pPr>
        <w:keepNext/>
        <w:keepLines/>
        <w:tabs>
          <w:tab w:val="left" w:pos="720"/>
        </w:tabs>
        <w:suppressAutoHyphens/>
        <w:ind w:left="1160" w:hanging="602"/>
        <w:jc w:val="both"/>
      </w:pPr>
      <w:r w:rsidRPr="005E206C">
        <w:t>(j)</w:t>
      </w:r>
      <w:r w:rsidRPr="005E206C">
        <w:tab/>
        <w:t>“The Project Site”, is as per details given in the schedule of requirements.</w:t>
      </w:r>
    </w:p>
    <w:p w:rsidR="00B749B5" w:rsidRPr="005E206C" w:rsidRDefault="00F47543" w:rsidP="00B749B5">
      <w:pPr>
        <w:keepNext/>
        <w:keepLines/>
        <w:suppressAutoHyphens/>
        <w:ind w:left="1170" w:hanging="612"/>
        <w:jc w:val="both"/>
      </w:pPr>
      <w:r w:rsidRPr="005E206C">
        <w:t>(k)</w:t>
      </w:r>
      <w:r w:rsidRPr="005E206C">
        <w:tab/>
        <w:t>“Day” means calendar day.</w:t>
      </w:r>
    </w:p>
    <w:p w:rsidR="00B749B5" w:rsidRPr="005E206C" w:rsidRDefault="00B749B5" w:rsidP="00B749B5">
      <w:pPr>
        <w:keepNext/>
        <w:keepLines/>
        <w:suppressAutoHyphens/>
        <w:ind w:left="1170" w:hanging="612"/>
        <w:jc w:val="both"/>
      </w:pPr>
      <w:r w:rsidRPr="005E206C">
        <w:t>(l)</w:t>
      </w:r>
      <w:r w:rsidRPr="005E206C">
        <w:tab/>
      </w:r>
      <w:r w:rsidR="00F47543" w:rsidRPr="005E206C">
        <w:t>Effective date of contract shall mean the date on which the contract will be signed and issued by the purchaser.</w:t>
      </w:r>
    </w:p>
    <w:p w:rsidR="00F47543" w:rsidRPr="005E206C" w:rsidRDefault="00B749B5" w:rsidP="00B749B5">
      <w:pPr>
        <w:keepNext/>
        <w:keepLines/>
        <w:suppressAutoHyphens/>
        <w:ind w:left="1170" w:hanging="612"/>
        <w:jc w:val="both"/>
      </w:pPr>
      <w:r w:rsidRPr="005E206C">
        <w:t>(m)</w:t>
      </w:r>
      <w:r w:rsidRPr="005E206C">
        <w:tab/>
      </w:r>
      <w:r w:rsidR="00F47543" w:rsidRPr="005E206C">
        <w:t>Government means Government of India.</w:t>
      </w:r>
    </w:p>
    <w:p w:rsidR="00B749B5" w:rsidRPr="005E206C" w:rsidRDefault="00B749B5" w:rsidP="00B749B5">
      <w:pPr>
        <w:keepNext/>
        <w:keepLines/>
        <w:suppressAutoHyphens/>
        <w:ind w:left="1170" w:hanging="612"/>
        <w:jc w:val="both"/>
      </w:pPr>
      <w:r w:rsidRPr="005E206C">
        <w:t>(n)</w:t>
      </w:r>
      <w:r w:rsidRPr="005E206C">
        <w:tab/>
        <w:t>“SCC” mean Service Conditions of the Contract.</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rPr>
          <w:b/>
        </w:rPr>
      </w:pPr>
      <w:r w:rsidRPr="005E206C">
        <w:rPr>
          <w:b/>
        </w:rPr>
        <w:t xml:space="preserve">2. </w:t>
      </w:r>
      <w:r w:rsidRPr="005E206C">
        <w:rPr>
          <w:b/>
        </w:rPr>
        <w:tab/>
        <w:t>Application</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2.1</w:t>
      </w:r>
      <w:r w:rsidRPr="005E206C">
        <w:tab/>
        <w:t>These General Conditions shall apply to the extent that they are not superseded by provisions in other parts of the Contract.</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3.</w:t>
      </w:r>
      <w:r w:rsidRPr="005E206C">
        <w:rPr>
          <w:b/>
        </w:rPr>
        <w:tab/>
        <w:t>Country of Origin</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3.1</w:t>
      </w:r>
      <w:r w:rsidRPr="005E206C">
        <w:tab/>
        <w:t>For</w:t>
      </w:r>
      <w:r w:rsidR="008943B3" w:rsidRPr="005E206C">
        <w:t xml:space="preserve"> the</w:t>
      </w:r>
      <w:r w:rsidRPr="005E206C">
        <w:t xml:space="preserve"> purposes of this Clause "origin" means the place where the Goods are mined, grown or produced, or from which the Services are supplied.  Goods are produced when, through manufacturing, processing or substantial and major assembling of components, a commercially recognized new product results that is substantially different in basic characteristics or in purpose or utility from its components.</w:t>
      </w:r>
    </w:p>
    <w:p w:rsidR="00F47543" w:rsidRPr="005E206C" w:rsidRDefault="00F47543" w:rsidP="00D6559A">
      <w:pPr>
        <w:keepNext/>
        <w:keepLines/>
        <w:suppressAutoHyphens/>
        <w:jc w:val="both"/>
      </w:pPr>
    </w:p>
    <w:p w:rsidR="00F47543" w:rsidRPr="005E206C" w:rsidRDefault="00F47543" w:rsidP="0088314F">
      <w:pPr>
        <w:keepNext/>
        <w:keepLines/>
        <w:numPr>
          <w:ilvl w:val="1"/>
          <w:numId w:val="25"/>
        </w:numPr>
        <w:tabs>
          <w:tab w:val="clear" w:pos="360"/>
          <w:tab w:val="num" w:pos="720"/>
        </w:tabs>
        <w:suppressAutoHyphens/>
        <w:jc w:val="both"/>
      </w:pPr>
      <w:r w:rsidRPr="005E206C">
        <w:t>The origin of Goods and Services is distinct from the nationality of the Supplier.</w:t>
      </w:r>
    </w:p>
    <w:p w:rsidR="00F47543" w:rsidRPr="005E206C" w:rsidRDefault="00F47543" w:rsidP="00D6559A">
      <w:pPr>
        <w:keepNext/>
        <w:keepLines/>
        <w:suppressAutoHyphens/>
        <w:jc w:val="both"/>
      </w:pPr>
    </w:p>
    <w:p w:rsidR="006136F6" w:rsidRPr="005E206C" w:rsidRDefault="006136F6" w:rsidP="00D6559A">
      <w:pPr>
        <w:keepNext/>
        <w:keepLines/>
        <w:suppressAutoHyphens/>
        <w:jc w:val="both"/>
      </w:pPr>
    </w:p>
    <w:p w:rsidR="006136F6" w:rsidRPr="005E206C" w:rsidRDefault="006136F6" w:rsidP="00D6559A">
      <w:pPr>
        <w:keepNext/>
        <w:keepLines/>
        <w:suppressAutoHyphens/>
        <w:jc w:val="both"/>
      </w:pPr>
    </w:p>
    <w:p w:rsidR="006136F6" w:rsidRPr="005E206C" w:rsidRDefault="006136F6" w:rsidP="00D6559A">
      <w:pPr>
        <w:keepNext/>
        <w:keepLines/>
        <w:suppressAutoHyphens/>
        <w:jc w:val="both"/>
      </w:pPr>
    </w:p>
    <w:p w:rsidR="006136F6" w:rsidRPr="005E206C" w:rsidRDefault="006136F6" w:rsidP="00D6559A">
      <w:pPr>
        <w:keepNext/>
        <w:keepLines/>
        <w:suppressAutoHyphens/>
        <w:jc w:val="both"/>
      </w:pPr>
    </w:p>
    <w:p w:rsidR="006136F6" w:rsidRPr="005E206C" w:rsidRDefault="006136F6" w:rsidP="00D6559A">
      <w:pPr>
        <w:keepNext/>
        <w:keepLines/>
        <w:suppressAutoHyphens/>
        <w:jc w:val="both"/>
      </w:pPr>
    </w:p>
    <w:p w:rsidR="00F47543" w:rsidRPr="005E206C" w:rsidRDefault="00F47543" w:rsidP="00D6559A">
      <w:pPr>
        <w:keepNext/>
        <w:keepLines/>
        <w:suppressAutoHyphens/>
        <w:jc w:val="both"/>
        <w:rPr>
          <w:b/>
        </w:rPr>
      </w:pPr>
      <w:r w:rsidRPr="005E206C">
        <w:rPr>
          <w:b/>
        </w:rPr>
        <w:lastRenderedPageBreak/>
        <w:t>4.</w:t>
      </w:r>
      <w:r w:rsidRPr="005E206C">
        <w:rPr>
          <w:b/>
        </w:rPr>
        <w:tab/>
        <w:t>Standards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4.1</w:t>
      </w:r>
      <w:r w:rsidRPr="005E206C">
        <w:tab/>
        <w:t>The Goods supplied under this Contract shall conform to the standards mentioned in the Technical Specifications, and, when no applicable standard is mentioned, to the authoritative standard appropriate to the Goods' country of origin and such standards shall be the latest issued by the concerned institution.</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rPr>
          <w:b/>
        </w:rPr>
        <w:t>5.</w:t>
      </w:r>
      <w:r w:rsidRPr="005E206C">
        <w:rPr>
          <w:b/>
        </w:rPr>
        <w:tab/>
        <w:t xml:space="preserve">Use of Contract Documents and Information; </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5.1</w:t>
      </w:r>
      <w:r w:rsidRPr="005E206C">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performance of the Contract.  Disclosure to any such employed person shall be made in confidence and shall extend only </w:t>
      </w:r>
      <w:proofErr w:type="gramStart"/>
      <w:r w:rsidRPr="005E206C">
        <w:t>so</w:t>
      </w:r>
      <w:proofErr w:type="gramEnd"/>
      <w:r w:rsidRPr="005E206C">
        <w:t xml:space="preserve"> far as may be necessary for purposes of such performance.</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t>5.2</w:t>
      </w:r>
      <w:r w:rsidRPr="005E206C">
        <w:tab/>
        <w:t>The Supplier shall not, without the Purchaser's prior written consent, make use of any document or information enumerated in GCC Clause 5.1 except for purposes of performing the Contract.</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t>5.3</w:t>
      </w:r>
      <w:r w:rsidRPr="005E206C">
        <w:tab/>
        <w:t>Any document, other than the Contract itself, enumerated in GCC Clause 5.1 shall remain the property of the Purchaser/consignee and shall be returned (in all copies) to the Purchaser on completion of the Supplier's performance under the Contract if so required by the Purchaser.</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6.</w:t>
      </w:r>
      <w:r w:rsidRPr="005E206C">
        <w:rPr>
          <w:b/>
        </w:rPr>
        <w:tab/>
        <w:t>Patent Rights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6.1</w:t>
      </w:r>
      <w:r w:rsidRPr="005E206C">
        <w:tab/>
        <w:t>The Supplier shall indemnify the Purchaser against all third-party claims of infringement of patent, trademark or industrial design rights arising from use of the Goods or any part thereof in the Purchaser’s country.</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7.</w:t>
      </w:r>
      <w:r w:rsidRPr="005E206C">
        <w:rPr>
          <w:b/>
        </w:rPr>
        <w:tab/>
        <w:t>Performance Security</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7.1</w:t>
      </w:r>
      <w:r w:rsidRPr="005E206C">
        <w:tab/>
        <w:t xml:space="preserve">Within twenty one (21) days after the receipt of notification of award of the Contract, the Supplier shall furnish performance security to the Purchaser for an amount of 5% of the contract value, valid up to 60 days after the completion of Performance obligations </w:t>
      </w:r>
      <w:r w:rsidR="00F036F6" w:rsidRPr="005E206C">
        <w:t xml:space="preserve">and </w:t>
      </w:r>
      <w:r w:rsidRPr="005E206C">
        <w:t>warranty obligations.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7.2</w:t>
      </w:r>
      <w:r w:rsidRPr="005E206C">
        <w:tab/>
        <w:t>The proceeds of the performance security shall be payable to the Purchaser as compensation for any loss resulting from the Supplier's failure to complete its obligations under the Contract.</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7.3</w:t>
      </w:r>
      <w:r w:rsidRPr="005E206C">
        <w:tab/>
        <w:t>The Performance Security shall be denominated in the currency of the Contract or in a freely convertible currency acceptable to the Purchaser, and shall be in one of the following forms:</w:t>
      </w:r>
    </w:p>
    <w:p w:rsidR="00F47543" w:rsidRPr="005E206C" w:rsidRDefault="00F47543" w:rsidP="00D6559A">
      <w:pPr>
        <w:keepNext/>
        <w:keepLines/>
        <w:suppressAutoHyphens/>
        <w:jc w:val="both"/>
      </w:pPr>
    </w:p>
    <w:p w:rsidR="00F47543" w:rsidRPr="005E206C" w:rsidRDefault="00F47543" w:rsidP="00D6559A">
      <w:pPr>
        <w:keepNext/>
        <w:keepLines/>
        <w:suppressAutoHyphens/>
        <w:ind w:left="1160" w:hanging="620"/>
        <w:jc w:val="both"/>
      </w:pPr>
      <w:r w:rsidRPr="005E206C">
        <w:t>(a)</w:t>
      </w:r>
      <w:r w:rsidRPr="005E206C">
        <w:tab/>
        <w:t xml:space="preserve">A Bank guarantee or irrevocable Letter of Credit, issued by a reputable bank located in Purchaser’s country or abroad (in case of Bank Guarantee issued by the foreign bank must be confirmed by any commercial bank operating in India) acceptable to the Purchaser, and in the form provided in the Bidding Documents; or </w:t>
      </w:r>
    </w:p>
    <w:p w:rsidR="00F47543" w:rsidRPr="005E206C" w:rsidRDefault="00F47543" w:rsidP="00D6559A">
      <w:pPr>
        <w:keepNext/>
        <w:keepLines/>
        <w:suppressAutoHyphens/>
        <w:ind w:hanging="620"/>
        <w:jc w:val="both"/>
      </w:pPr>
    </w:p>
    <w:p w:rsidR="00F47543" w:rsidRPr="005E206C" w:rsidRDefault="00F47543" w:rsidP="00D6559A">
      <w:pPr>
        <w:keepNext/>
        <w:keepLines/>
        <w:suppressAutoHyphens/>
        <w:ind w:left="1160" w:hanging="620"/>
        <w:jc w:val="both"/>
      </w:pPr>
      <w:r w:rsidRPr="005E206C">
        <w:lastRenderedPageBreak/>
        <w:t>(b)</w:t>
      </w:r>
      <w:r w:rsidRPr="005E206C">
        <w:tab/>
        <w:t xml:space="preserve">A cashier's cheque, certified cheque or crossed Demand Draft of Pay Order in favour of The Registrar, National Institute of Plant Health Management (Department of Agriculture &amp; Co-operation) Ministry of Agriculture, Govt. of India, Rajendranagar, Hyderabad-30.  </w:t>
      </w:r>
      <w:proofErr w:type="gramStart"/>
      <w:r w:rsidRPr="005E206C">
        <w:t>Payable at Hyderabad.</w:t>
      </w:r>
      <w:proofErr w:type="gramEnd"/>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7.4</w:t>
      </w:r>
      <w:r w:rsidRPr="005E206C">
        <w:tab/>
      </w:r>
      <w:r w:rsidR="00F036F6" w:rsidRPr="005E206C">
        <w:rPr>
          <w:b/>
          <w:bCs/>
          <w:sz w:val="22"/>
          <w:szCs w:val="22"/>
        </w:rPr>
        <w:t xml:space="preserve">The performance security will not be discharged by the purchaser and will not return to the supplier till </w:t>
      </w:r>
      <w:r w:rsidR="00F036F6" w:rsidRPr="005E206C">
        <w:t xml:space="preserve">performance obligations </w:t>
      </w:r>
      <w:proofErr w:type="gramStart"/>
      <w:r w:rsidR="00F036F6" w:rsidRPr="005E206C">
        <w:t xml:space="preserve">and </w:t>
      </w:r>
      <w:r w:rsidR="00F036F6" w:rsidRPr="005E206C">
        <w:rPr>
          <w:b/>
          <w:bCs/>
          <w:sz w:val="22"/>
          <w:szCs w:val="22"/>
        </w:rPr>
        <w:t xml:space="preserve"> </w:t>
      </w:r>
      <w:r w:rsidR="00F036F6" w:rsidRPr="005E206C">
        <w:t>satisfactory</w:t>
      </w:r>
      <w:proofErr w:type="gramEnd"/>
      <w:r w:rsidR="00F036F6" w:rsidRPr="005E206C">
        <w:t xml:space="preserve"> working performance of analytical instruments up to the </w:t>
      </w:r>
      <w:r w:rsidR="00F036F6" w:rsidRPr="005E206C">
        <w:rPr>
          <w:b/>
          <w:bCs/>
          <w:sz w:val="22"/>
          <w:szCs w:val="22"/>
        </w:rPr>
        <w:t>warranty</w:t>
      </w:r>
      <w:r w:rsidR="00F036F6" w:rsidRPr="005E206C">
        <w:t>,</w:t>
      </w:r>
      <w:r w:rsidR="00356460" w:rsidRPr="005E206C">
        <w:t xml:space="preserve"> </w:t>
      </w:r>
      <w:r w:rsidR="00F036F6" w:rsidRPr="005E206C">
        <w:t>under the contract</w:t>
      </w:r>
    </w:p>
    <w:p w:rsidR="00286035" w:rsidRPr="005E206C" w:rsidRDefault="00F47543" w:rsidP="00485A1E">
      <w:pPr>
        <w:keepNext/>
        <w:keepLines/>
        <w:suppressAutoHyphens/>
        <w:ind w:left="600" w:hanging="600"/>
        <w:jc w:val="both"/>
      </w:pPr>
      <w:r w:rsidRPr="005E206C">
        <w:t>7.5</w:t>
      </w:r>
      <w:r w:rsidRPr="005E206C">
        <w:tab/>
        <w:t>In the event of any contract amendment, the Supplier shall, within 21 days of receipt of such amendment, furnish the amendment to the Performance Security, rendering the same valid for the duration of the contract, as amended for 60 days after the implementation of Performance obligations including warranty obligations.</w:t>
      </w:r>
      <w:r w:rsidR="00C1020D" w:rsidRPr="005E206C" w:rsidDel="00C1020D">
        <w:t xml:space="preserve"> </w:t>
      </w:r>
    </w:p>
    <w:p w:rsidR="00286035" w:rsidRPr="005E206C" w:rsidRDefault="00286035" w:rsidP="00D6559A">
      <w:pPr>
        <w:keepNext/>
        <w:keepLines/>
        <w:suppressAutoHyphens/>
        <w:jc w:val="both"/>
      </w:pPr>
    </w:p>
    <w:p w:rsidR="00286035" w:rsidRPr="005E206C" w:rsidRDefault="00286035" w:rsidP="00D6559A">
      <w:pPr>
        <w:keepNext/>
        <w:keepLines/>
        <w:suppressAutoHyphens/>
        <w:jc w:val="both"/>
      </w:pPr>
      <w:r w:rsidRPr="005E206C">
        <w:t>7.6</w:t>
      </w:r>
      <w:r w:rsidRPr="005E206C">
        <w:tab/>
        <w:t xml:space="preserve">The performance security </w:t>
      </w:r>
      <w:r w:rsidR="008978FE" w:rsidRPr="005E206C">
        <w:t xml:space="preserve">deposited </w:t>
      </w:r>
      <w:r w:rsidRPr="005E206C">
        <w:t xml:space="preserve">with NIPHM will not earn any interest thereof. </w:t>
      </w:r>
    </w:p>
    <w:p w:rsidR="009A6CEA" w:rsidRPr="005E206C" w:rsidRDefault="009A6CEA" w:rsidP="00D6559A">
      <w:pPr>
        <w:keepNext/>
        <w:keepLines/>
        <w:suppressAutoHyphens/>
        <w:jc w:val="both"/>
      </w:pPr>
    </w:p>
    <w:p w:rsidR="00F47543" w:rsidRPr="005E206C" w:rsidRDefault="00F47543" w:rsidP="00D6559A">
      <w:pPr>
        <w:keepNext/>
        <w:keepLines/>
        <w:suppressAutoHyphens/>
        <w:jc w:val="both"/>
      </w:pPr>
      <w:r w:rsidRPr="005E206C">
        <w:rPr>
          <w:b/>
        </w:rPr>
        <w:t>8.</w:t>
      </w:r>
      <w:r w:rsidRPr="005E206C">
        <w:rPr>
          <w:b/>
        </w:rPr>
        <w:tab/>
        <w:t>Inspections and Tests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8.1</w:t>
      </w:r>
      <w:r w:rsidRPr="005E206C">
        <w:tab/>
        <w:t>The Supplier shall get goods inspected in manufacturer’s works and submit a test certificate and also guarantee/warranty certificate that the equipment conforms to laid down specifications.</w:t>
      </w:r>
    </w:p>
    <w:p w:rsidR="00F47543" w:rsidRPr="005E206C" w:rsidRDefault="00F47543" w:rsidP="00D6559A">
      <w:pPr>
        <w:keepNext/>
        <w:keepLines/>
        <w:suppressAutoHyphens/>
        <w:ind w:left="600" w:hanging="600"/>
        <w:jc w:val="both"/>
      </w:pPr>
    </w:p>
    <w:p w:rsidR="00F47543" w:rsidRPr="005E206C" w:rsidRDefault="00F47543" w:rsidP="00D6559A">
      <w:pPr>
        <w:keepNext/>
        <w:keepLines/>
        <w:ind w:left="540" w:hanging="540"/>
        <w:jc w:val="both"/>
      </w:pPr>
      <w:r w:rsidRPr="005E206C">
        <w:t>8.2</w:t>
      </w:r>
      <w:r w:rsidRPr="005E206C">
        <w:tab/>
        <w:t xml:space="preserve">The Purchaser or its representative shall inspect and/or test any or all item of the goods to confirm their conformity to the Contract and technical </w:t>
      </w:r>
      <w:r w:rsidR="0035151B" w:rsidRPr="005E206C">
        <w:t>specifications prior</w:t>
      </w:r>
      <w:r w:rsidRPr="005E206C">
        <w:t xml:space="preserve"> to dispatch from the manufacturer’s premises.  Such inspection and clearance will not prejudice the right of the consignee to inspect and test the equipment or receipt at destination.  In the event the manufacturer’s premises are outside India, the Purchaser/consignee may waive pre-dispatch inspection.</w:t>
      </w:r>
    </w:p>
    <w:p w:rsidR="00F47543" w:rsidRPr="005E206C" w:rsidRDefault="00F47543" w:rsidP="00D6559A">
      <w:pPr>
        <w:keepNext/>
        <w:keepLines/>
        <w:ind w:left="1260" w:hanging="1260"/>
        <w:jc w:val="both"/>
      </w:pPr>
    </w:p>
    <w:p w:rsidR="00F47543" w:rsidRPr="005E206C" w:rsidRDefault="00F47543" w:rsidP="00D6559A">
      <w:pPr>
        <w:keepNext/>
        <w:keepLines/>
        <w:ind w:left="558" w:hanging="558"/>
        <w:jc w:val="both"/>
      </w:pPr>
      <w:r w:rsidRPr="005E206C">
        <w:t>8.3</w:t>
      </w:r>
      <w:r w:rsidRPr="005E206C">
        <w:tab/>
        <w:t>If the goods fail to meet the laid down specifications, the supplier shall take immediate steps to remedy the deficiency or replace the defective component/ equipment to the satisfaction of the Purchaser/consignee.</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both"/>
      </w:pPr>
      <w:r w:rsidRPr="005E206C">
        <w:rPr>
          <w:b/>
        </w:rPr>
        <w:t>9.</w:t>
      </w:r>
      <w:r w:rsidRPr="005E206C">
        <w:rPr>
          <w:b/>
        </w:rPr>
        <w:tab/>
        <w:t>Packing/ Packaging</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9.1</w:t>
      </w:r>
      <w:r w:rsidRPr="005E206C">
        <w:tab/>
        <w:t>The Supplier shall provide such -packing of the Goods as is required to prevent their damage or deterioration during the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t>9.2</w:t>
      </w:r>
      <w:r w:rsidRPr="005E206C">
        <w:tab/>
        <w:t>The packing, marking, and documentation within and outside the packages shall comply strictly with such special requirements as shall be expressly provided for in the Contract, including additional requirements, as specified below:</w:t>
      </w:r>
    </w:p>
    <w:p w:rsidR="00F47543" w:rsidRPr="005E206C" w:rsidRDefault="00F47543" w:rsidP="00D6559A">
      <w:pPr>
        <w:keepNext/>
        <w:keepLines/>
        <w:suppressAutoHyphens/>
        <w:jc w:val="both"/>
      </w:pPr>
    </w:p>
    <w:p w:rsidR="00F47543" w:rsidRPr="005E206C" w:rsidRDefault="00F47543" w:rsidP="00D6559A">
      <w:pPr>
        <w:keepNext/>
        <w:keepLines/>
        <w:ind w:left="1170" w:hanging="1170"/>
        <w:jc w:val="both"/>
      </w:pPr>
      <w:r w:rsidRPr="005E206C">
        <w:tab/>
      </w:r>
      <w:r w:rsidRPr="005E206C">
        <w:rPr>
          <w:u w:val="single"/>
        </w:rPr>
        <w:t>Packing Instructions</w:t>
      </w:r>
      <w:r w:rsidRPr="005E206C">
        <w:t>:  The Supplier will be required to make separate packages for each Consignee. Each package will be marked on three sides with proper paint/indelible ink with the following:</w:t>
      </w:r>
    </w:p>
    <w:p w:rsidR="00F47543" w:rsidRPr="005E206C" w:rsidRDefault="00F47543" w:rsidP="00D6559A">
      <w:pPr>
        <w:keepNext/>
        <w:keepLines/>
        <w:ind w:left="1440" w:hanging="1440"/>
        <w:jc w:val="both"/>
      </w:pPr>
    </w:p>
    <w:p w:rsidR="00F47543" w:rsidRPr="005E206C" w:rsidRDefault="00F47543" w:rsidP="00D6559A">
      <w:pPr>
        <w:keepNext/>
        <w:keepLines/>
        <w:tabs>
          <w:tab w:val="left" w:pos="720"/>
          <w:tab w:val="left" w:pos="900"/>
          <w:tab w:val="left" w:pos="1080"/>
          <w:tab w:val="left" w:pos="1170"/>
        </w:tabs>
        <w:suppressAutoHyphens/>
        <w:ind w:left="1188" w:hanging="630"/>
        <w:jc w:val="both"/>
      </w:pPr>
      <w:r w:rsidRPr="005E206C">
        <w:lastRenderedPageBreak/>
        <w:tab/>
      </w:r>
      <w:r w:rsidRPr="005E206C">
        <w:tab/>
      </w:r>
      <w:r w:rsidRPr="005E206C">
        <w:tab/>
      </w:r>
      <w:r w:rsidRPr="005E206C">
        <w:tab/>
        <w:t>(i) Project Name; (ii) Contract No.; (iii) Country of Origin of Goods; (iv) Supplier’s Name; (v)Packing List Reference number (vii) Name &amp; Address of the consignee (vii) Govt. of India Supply – Not For Sale</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10.</w:t>
      </w:r>
      <w:r w:rsidRPr="005E206C">
        <w:rPr>
          <w:b/>
        </w:rPr>
        <w:tab/>
        <w:t>Delivery and Documents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10.1</w:t>
      </w:r>
      <w:r w:rsidRPr="005E206C">
        <w:tab/>
        <w:t>Delivery of the Goods shall be made by the Supplier in accordance with the terms specified in the Schedule of Requirements.  The details of shipping and/or other documents to be furnished by the Supplier are specified in clause 10.3.</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10</w:t>
      </w:r>
      <w:r w:rsidR="003B796E" w:rsidRPr="005E206C">
        <w:t>.2</w:t>
      </w:r>
      <w:r w:rsidR="003B796E" w:rsidRPr="005E206C">
        <w:tab/>
        <w:t>For purposes of the Contract</w:t>
      </w:r>
      <w:r w:rsidRPr="005E206C">
        <w:t xml:space="preserve"> </w:t>
      </w:r>
      <w:r w:rsidR="003B796E" w:rsidRPr="005E206C">
        <w:t>“FOR</w:t>
      </w:r>
      <w:r w:rsidRPr="005E206C">
        <w:t xml:space="preserve">” used to describe the obligations of the parties shall have the meanings assigned to them by the current edition of </w:t>
      </w:r>
      <w:r w:rsidRPr="005E206C">
        <w:rPr>
          <w:i/>
        </w:rPr>
        <w:t>Incoterms</w:t>
      </w:r>
      <w:r w:rsidRPr="005E206C">
        <w:t xml:space="preserve"> published by the International Chamber of Commerce, Paris.</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t>10.3</w:t>
      </w:r>
      <w:r w:rsidRPr="005E206C">
        <w:tab/>
        <w:t>Documents to be submitted by the Supplier are specified below:</w:t>
      </w:r>
    </w:p>
    <w:p w:rsidR="00F47543" w:rsidRPr="005E206C" w:rsidRDefault="00F47543" w:rsidP="00D6559A">
      <w:pPr>
        <w:keepNext/>
        <w:keepLines/>
        <w:ind w:left="1440" w:hanging="1440"/>
        <w:jc w:val="both"/>
      </w:pPr>
    </w:p>
    <w:p w:rsidR="00F47543" w:rsidRPr="005E206C" w:rsidRDefault="00F47543" w:rsidP="00D6559A">
      <w:pPr>
        <w:keepNext/>
        <w:keepLines/>
        <w:tabs>
          <w:tab w:val="left" w:pos="720"/>
        </w:tabs>
        <w:ind w:left="1440" w:hanging="840"/>
        <w:jc w:val="both"/>
      </w:pPr>
      <w:r w:rsidRPr="005E206C">
        <w:t>(a)</w:t>
      </w:r>
      <w:r w:rsidRPr="005E206C">
        <w:tab/>
      </w:r>
      <w:r w:rsidRPr="005E206C">
        <w:rPr>
          <w:i/>
        </w:rPr>
        <w:t>For Goods supplied from abroad</w:t>
      </w:r>
      <w:r w:rsidRPr="005E206C">
        <w:t>:</w:t>
      </w:r>
    </w:p>
    <w:p w:rsidR="00F47543" w:rsidRPr="005E206C" w:rsidRDefault="00F47543" w:rsidP="00D6559A">
      <w:pPr>
        <w:keepNext/>
        <w:keepLines/>
        <w:ind w:left="1440" w:hanging="1440"/>
        <w:jc w:val="both"/>
      </w:pPr>
    </w:p>
    <w:p w:rsidR="00F47543" w:rsidRPr="005E206C" w:rsidRDefault="00F47543" w:rsidP="00D6559A">
      <w:pPr>
        <w:keepNext/>
        <w:keepLines/>
        <w:ind w:left="1467" w:hanging="27"/>
        <w:jc w:val="both"/>
      </w:pPr>
      <w:r w:rsidRPr="005E206C">
        <w:t>Upon delivery of the goods to the consignee the supplier shall notify the purchaser and mail the following documents to the purchaser and Bank (in case of LC payment):</w:t>
      </w:r>
    </w:p>
    <w:p w:rsidR="00F47543" w:rsidRPr="005E206C" w:rsidRDefault="00F47543" w:rsidP="00D6559A">
      <w:pPr>
        <w:keepNext/>
        <w:keepLines/>
        <w:ind w:left="2115" w:hanging="675"/>
        <w:jc w:val="both"/>
      </w:pPr>
      <w:r w:rsidRPr="005E206C">
        <w:t>(i)</w:t>
      </w:r>
      <w:r w:rsidRPr="005E206C">
        <w:tab/>
        <w:t>One original and two copies of Supplier’s invoice showing contract number, goods description, quantity, unit price and total amount;</w:t>
      </w:r>
    </w:p>
    <w:p w:rsidR="00F47543" w:rsidRPr="005E206C" w:rsidRDefault="00F47543" w:rsidP="00D6559A">
      <w:pPr>
        <w:keepNext/>
        <w:keepLines/>
        <w:ind w:left="2115" w:hanging="675"/>
        <w:jc w:val="both"/>
      </w:pPr>
      <w:r w:rsidRPr="005E206C">
        <w:t>(ii)</w:t>
      </w:r>
      <w:r w:rsidRPr="005E206C">
        <w:tab/>
        <w:t>Copy of Airway Bill marked freight prepaid;</w:t>
      </w:r>
    </w:p>
    <w:p w:rsidR="00F47543" w:rsidRPr="005E206C" w:rsidRDefault="00F47543" w:rsidP="00D6559A">
      <w:pPr>
        <w:keepNext/>
        <w:keepLines/>
        <w:ind w:left="2115" w:hanging="675"/>
        <w:jc w:val="both"/>
      </w:pPr>
      <w:r w:rsidRPr="005E206C">
        <w:t>(iii)</w:t>
      </w:r>
      <w:r w:rsidRPr="005E206C">
        <w:tab/>
        <w:t>Three Copies of packing list identifying contents of each package;</w:t>
      </w:r>
    </w:p>
    <w:p w:rsidR="00F47543" w:rsidRPr="005E206C" w:rsidRDefault="00F47543" w:rsidP="00D6559A">
      <w:pPr>
        <w:keepNext/>
        <w:keepLines/>
        <w:ind w:left="2115" w:hanging="675"/>
        <w:jc w:val="both"/>
      </w:pPr>
      <w:proofErr w:type="gramStart"/>
      <w:r w:rsidRPr="005E206C">
        <w:t>(iv)</w:t>
      </w:r>
      <w:r w:rsidRPr="005E206C">
        <w:tab/>
        <w:t>Insurance</w:t>
      </w:r>
      <w:proofErr w:type="gramEnd"/>
      <w:r w:rsidRPr="005E206C">
        <w:t xml:space="preserve"> certificate;</w:t>
      </w:r>
    </w:p>
    <w:p w:rsidR="00F47543" w:rsidRPr="005E206C" w:rsidRDefault="00F47543" w:rsidP="00D6559A">
      <w:pPr>
        <w:keepNext/>
        <w:keepLines/>
        <w:ind w:left="2115" w:hanging="675"/>
        <w:jc w:val="both"/>
      </w:pPr>
      <w:r w:rsidRPr="005E206C">
        <w:t>(v)</w:t>
      </w:r>
      <w:r w:rsidRPr="005E206C">
        <w:tab/>
        <w:t>Manufacturer’s/Supplier’s warranty certificate;</w:t>
      </w:r>
    </w:p>
    <w:p w:rsidR="00F47543" w:rsidRPr="005E206C" w:rsidRDefault="00F47543" w:rsidP="00D6559A">
      <w:pPr>
        <w:keepNext/>
        <w:keepLines/>
        <w:ind w:left="2115" w:hanging="675"/>
        <w:jc w:val="both"/>
      </w:pPr>
      <w:proofErr w:type="gramStart"/>
      <w:r w:rsidRPr="005E206C">
        <w:t>(vi)</w:t>
      </w:r>
      <w:r w:rsidRPr="005E206C">
        <w:tab/>
        <w:t>Inspection</w:t>
      </w:r>
      <w:proofErr w:type="gramEnd"/>
      <w:r w:rsidRPr="005E206C">
        <w:t xml:space="preserve"> certificate issued by the nominated inspection agency/the Supplier’s factory inspection report; and</w:t>
      </w:r>
    </w:p>
    <w:p w:rsidR="00F47543" w:rsidRPr="005E206C" w:rsidRDefault="00F47543" w:rsidP="0088314F">
      <w:pPr>
        <w:keepNext/>
        <w:keepLines/>
        <w:numPr>
          <w:ilvl w:val="1"/>
          <w:numId w:val="27"/>
        </w:numPr>
        <w:tabs>
          <w:tab w:val="clear" w:pos="1800"/>
          <w:tab w:val="num" w:pos="2133"/>
        </w:tabs>
        <w:ind w:left="2295" w:hanging="873"/>
        <w:jc w:val="both"/>
      </w:pPr>
      <w:r w:rsidRPr="005E206C">
        <w:t>Certificate of origin.</w:t>
      </w:r>
    </w:p>
    <w:p w:rsidR="00F47543" w:rsidRPr="005E206C" w:rsidRDefault="00F47543" w:rsidP="0088314F">
      <w:pPr>
        <w:keepNext/>
        <w:keepLines/>
        <w:numPr>
          <w:ilvl w:val="1"/>
          <w:numId w:val="27"/>
        </w:numPr>
        <w:tabs>
          <w:tab w:val="clear" w:pos="1800"/>
          <w:tab w:val="num" w:pos="2142"/>
        </w:tabs>
        <w:ind w:left="2160" w:hanging="711"/>
        <w:jc w:val="both"/>
      </w:pPr>
      <w:r w:rsidRPr="005E206C">
        <w:t>Delivery note and acknowledgement of receipt of goods from the consignee.</w:t>
      </w:r>
    </w:p>
    <w:p w:rsidR="00F47543" w:rsidRPr="005E206C" w:rsidRDefault="00F47543" w:rsidP="00D6559A">
      <w:pPr>
        <w:keepNext/>
        <w:keepLines/>
        <w:jc w:val="both"/>
      </w:pPr>
    </w:p>
    <w:p w:rsidR="00F47543" w:rsidRPr="005E206C" w:rsidRDefault="00F47543" w:rsidP="00D6559A">
      <w:pPr>
        <w:keepNext/>
        <w:keepLines/>
        <w:ind w:left="1440" w:hanging="720"/>
        <w:jc w:val="both"/>
      </w:pPr>
      <w:r w:rsidRPr="005E206C">
        <w:t>(b)</w:t>
      </w:r>
      <w:r w:rsidRPr="005E206C">
        <w:tab/>
      </w:r>
      <w:r w:rsidRPr="005E206C">
        <w:rPr>
          <w:i/>
        </w:rPr>
        <w:t>For Goods from within India</w:t>
      </w:r>
      <w:r w:rsidRPr="005E206C">
        <w:t>:</w:t>
      </w:r>
    </w:p>
    <w:p w:rsidR="00F47543" w:rsidRPr="005E206C" w:rsidRDefault="00F47543" w:rsidP="00D6559A">
      <w:pPr>
        <w:keepNext/>
        <w:keepLines/>
        <w:ind w:left="1440" w:hanging="1440"/>
        <w:jc w:val="both"/>
      </w:pPr>
    </w:p>
    <w:p w:rsidR="00F47543" w:rsidRPr="005E206C" w:rsidRDefault="00F47543" w:rsidP="00D6559A">
      <w:pPr>
        <w:keepNext/>
        <w:keepLines/>
        <w:ind w:left="1494" w:hanging="18"/>
        <w:jc w:val="both"/>
      </w:pPr>
      <w:r w:rsidRPr="005E206C">
        <w:t>Upon delivery of the goods to the consignee, the supplier shall notify the purchaser and mail the following documents to the Purchaser:</w:t>
      </w:r>
    </w:p>
    <w:p w:rsidR="00F47543" w:rsidRPr="005E206C" w:rsidRDefault="00F47543" w:rsidP="00D6559A">
      <w:pPr>
        <w:keepNext/>
        <w:keepLines/>
        <w:ind w:left="1476" w:hanging="1440"/>
        <w:jc w:val="both"/>
      </w:pPr>
    </w:p>
    <w:p w:rsidR="00F47543" w:rsidRPr="005E206C" w:rsidRDefault="00F47543" w:rsidP="00D6559A">
      <w:pPr>
        <w:keepNext/>
        <w:keepLines/>
        <w:tabs>
          <w:tab w:val="left" w:pos="1440"/>
          <w:tab w:val="left" w:pos="2160"/>
        </w:tabs>
        <w:ind w:left="2178" w:hanging="738"/>
        <w:jc w:val="both"/>
      </w:pPr>
      <w:r w:rsidRPr="005E206C">
        <w:t>(i)</w:t>
      </w:r>
      <w:r w:rsidRPr="005E206C">
        <w:tab/>
        <w:t>One original and 02 copies of the Supplier invoice showing contract number, goods description, quantity, unit price, total amount;</w:t>
      </w:r>
    </w:p>
    <w:p w:rsidR="00F47543" w:rsidRPr="005E206C" w:rsidRDefault="00F47543" w:rsidP="00D6559A">
      <w:pPr>
        <w:keepNext/>
        <w:keepLines/>
        <w:tabs>
          <w:tab w:val="left" w:pos="1440"/>
          <w:tab w:val="left" w:pos="2160"/>
        </w:tabs>
        <w:ind w:left="2178" w:hanging="738"/>
        <w:jc w:val="both"/>
      </w:pPr>
      <w:r w:rsidRPr="005E206C">
        <w:t>(ii)</w:t>
      </w:r>
      <w:r w:rsidRPr="005E206C">
        <w:tab/>
        <w:t xml:space="preserve">Lorry Receipt/Railway Receipt </w:t>
      </w:r>
    </w:p>
    <w:p w:rsidR="00F47543" w:rsidRPr="005E206C" w:rsidRDefault="00F47543" w:rsidP="00D6559A">
      <w:pPr>
        <w:keepNext/>
        <w:keepLines/>
        <w:tabs>
          <w:tab w:val="left" w:pos="1440"/>
          <w:tab w:val="left" w:pos="2160"/>
        </w:tabs>
        <w:ind w:left="2160" w:hanging="720"/>
        <w:jc w:val="both"/>
      </w:pPr>
      <w:r w:rsidRPr="005E206C">
        <w:t>(ii)</w:t>
      </w:r>
      <w:r w:rsidRPr="005E206C">
        <w:tab/>
        <w:t>Delivery note and acknowledgement of receipt of goods from the Consignee;</w:t>
      </w:r>
    </w:p>
    <w:p w:rsidR="00F47543" w:rsidRPr="005E206C" w:rsidRDefault="00F47543" w:rsidP="00D6559A">
      <w:pPr>
        <w:keepNext/>
        <w:keepLines/>
        <w:tabs>
          <w:tab w:val="left" w:pos="1440"/>
          <w:tab w:val="left" w:pos="2160"/>
        </w:tabs>
        <w:ind w:left="2880" w:hanging="1440"/>
        <w:jc w:val="both"/>
      </w:pPr>
      <w:r w:rsidRPr="005E206C">
        <w:t>(iii)</w:t>
      </w:r>
      <w:r w:rsidRPr="005E206C">
        <w:tab/>
        <w:t>3 copies of packing list identifying contents of each package;</w:t>
      </w:r>
    </w:p>
    <w:p w:rsidR="00F47543" w:rsidRPr="005E206C" w:rsidRDefault="00F47543" w:rsidP="00D6559A">
      <w:pPr>
        <w:keepNext/>
        <w:keepLines/>
        <w:tabs>
          <w:tab w:val="left" w:pos="1440"/>
          <w:tab w:val="left" w:pos="2160"/>
        </w:tabs>
        <w:ind w:left="2880" w:hanging="1440"/>
        <w:jc w:val="both"/>
      </w:pPr>
      <w:proofErr w:type="gramStart"/>
      <w:r w:rsidRPr="005E206C">
        <w:t>(iv)</w:t>
      </w:r>
      <w:r w:rsidRPr="005E206C">
        <w:tab/>
        <w:t>Insurance</w:t>
      </w:r>
      <w:proofErr w:type="gramEnd"/>
      <w:r w:rsidRPr="005E206C">
        <w:t xml:space="preserve"> Certificate;</w:t>
      </w:r>
    </w:p>
    <w:p w:rsidR="00F47543" w:rsidRPr="005E206C" w:rsidRDefault="00F47543" w:rsidP="00D6559A">
      <w:pPr>
        <w:keepNext/>
        <w:keepLines/>
        <w:tabs>
          <w:tab w:val="left" w:pos="1440"/>
          <w:tab w:val="left" w:pos="2160"/>
        </w:tabs>
        <w:ind w:left="2880" w:hanging="1440"/>
        <w:jc w:val="both"/>
      </w:pPr>
      <w:r w:rsidRPr="005E206C">
        <w:t>(v)</w:t>
      </w:r>
      <w:r w:rsidRPr="005E206C">
        <w:tab/>
        <w:t>Manufacturer’s/Supplier’s warranty certificate;</w:t>
      </w:r>
    </w:p>
    <w:p w:rsidR="00F47543" w:rsidRPr="005E206C" w:rsidRDefault="00F47543" w:rsidP="00D6559A">
      <w:pPr>
        <w:keepNext/>
        <w:keepLines/>
        <w:tabs>
          <w:tab w:val="left" w:pos="1440"/>
          <w:tab w:val="left" w:pos="2160"/>
        </w:tabs>
        <w:ind w:left="2187" w:hanging="747"/>
        <w:jc w:val="both"/>
      </w:pPr>
      <w:proofErr w:type="gramStart"/>
      <w:r w:rsidRPr="005E206C">
        <w:t>(vi)</w:t>
      </w:r>
      <w:r w:rsidRPr="005E206C">
        <w:tab/>
        <w:t>Inspection</w:t>
      </w:r>
      <w:proofErr w:type="gramEnd"/>
      <w:r w:rsidRPr="005E206C">
        <w:t xml:space="preserve"> Certificate issued by the nominated inspection agency, and </w:t>
      </w:r>
    </w:p>
    <w:p w:rsidR="00F47543" w:rsidRPr="005E206C" w:rsidRDefault="00F47543" w:rsidP="00D6559A">
      <w:pPr>
        <w:keepNext/>
        <w:keepLines/>
        <w:tabs>
          <w:tab w:val="left" w:pos="1440"/>
          <w:tab w:val="left" w:pos="2160"/>
        </w:tabs>
        <w:ind w:left="2880" w:hanging="1440"/>
        <w:jc w:val="both"/>
      </w:pPr>
      <w:r w:rsidRPr="005E206C">
        <w:t>(vii)</w:t>
      </w:r>
      <w:r w:rsidRPr="005E206C">
        <w:tab/>
        <w:t>Certificate of Origin.</w:t>
      </w:r>
    </w:p>
    <w:p w:rsidR="00F47543" w:rsidRPr="005E206C" w:rsidRDefault="0091142C" w:rsidP="00D6559A">
      <w:pPr>
        <w:keepNext/>
        <w:keepLines/>
        <w:ind w:left="1440" w:hanging="1440"/>
        <w:jc w:val="both"/>
      </w:pPr>
      <w:r w:rsidRPr="005E206C">
        <w:br w:type="page"/>
      </w:r>
    </w:p>
    <w:p w:rsidR="00F47543" w:rsidRPr="005E206C" w:rsidRDefault="00F47543" w:rsidP="00D6559A">
      <w:pPr>
        <w:keepNext/>
        <w:keepLines/>
        <w:suppressAutoHyphens/>
        <w:ind w:left="600" w:hanging="600"/>
        <w:jc w:val="both"/>
        <w:rPr>
          <w:b/>
        </w:rPr>
      </w:pPr>
      <w:r w:rsidRPr="005E206C">
        <w:rPr>
          <w:b/>
        </w:rPr>
        <w:lastRenderedPageBreak/>
        <w:t>11.</w:t>
      </w:r>
      <w:r w:rsidRPr="005E206C">
        <w:rPr>
          <w:b/>
        </w:rPr>
        <w:tab/>
        <w:t xml:space="preserve">Insurance </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11.1</w:t>
      </w:r>
      <w:r w:rsidRPr="005E206C">
        <w:tab/>
        <w:t xml:space="preserve">The insurance shall be in an amount equal to 110 percent of the </w:t>
      </w:r>
      <w:r w:rsidR="00002705" w:rsidRPr="005E206C">
        <w:t>“Contract</w:t>
      </w:r>
      <w:r w:rsidRPr="005E206C">
        <w:t xml:space="preserve"> value</w:t>
      </w:r>
      <w:r w:rsidR="00002705" w:rsidRPr="005E206C">
        <w:t xml:space="preserve">” </w:t>
      </w:r>
      <w:r w:rsidRPr="005E206C">
        <w:t>of the Goods from “Warehouse to warehouse (final destination)” on “All Risks” basis including War Risks and Strikes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11.2</w:t>
      </w:r>
      <w:r w:rsidRPr="005E206C">
        <w:tab/>
        <w:t xml:space="preserve">As delivery of the Goods is required by the Purchaser on </w:t>
      </w:r>
      <w:r w:rsidR="00D21968" w:rsidRPr="005E206C">
        <w:t>FOR</w:t>
      </w:r>
      <w:r w:rsidRPr="005E206C">
        <w:t xml:space="preserve"> (final destination), the Supplier shall arrange and pay for insurance.</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both"/>
      </w:pPr>
      <w:r w:rsidRPr="005E206C">
        <w:rPr>
          <w:b/>
        </w:rPr>
        <w:t>12.</w:t>
      </w:r>
      <w:r w:rsidRPr="005E206C">
        <w:rPr>
          <w:b/>
        </w:rPr>
        <w:tab/>
        <w:t>Transportation</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12.1</w:t>
      </w:r>
      <w:r w:rsidRPr="005E206C">
        <w:tab/>
        <w:t xml:space="preserve">As the Supplier is required under the Contract to deliver the Goods on </w:t>
      </w:r>
      <w:r w:rsidR="000C227F" w:rsidRPr="005E206C">
        <w:t>FOR</w:t>
      </w:r>
      <w:r w:rsidRPr="005E206C">
        <w:t xml:space="preserve"> (final destination), transport of the Goods to the final destination in the Purchaser’s country, shall be arranged and paid for by the Supplier, and the cost thereof shall be included in the Contract Price.</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13.</w:t>
      </w:r>
      <w:r w:rsidRPr="005E206C">
        <w:rPr>
          <w:b/>
        </w:rPr>
        <w:tab/>
        <w:t>Incidental Services</w:t>
      </w:r>
    </w:p>
    <w:p w:rsidR="00F47543" w:rsidRPr="005E206C" w:rsidRDefault="00F47543" w:rsidP="00D6559A">
      <w:pPr>
        <w:keepNext/>
        <w:keepLines/>
        <w:suppressAutoHyphens/>
        <w:jc w:val="both"/>
      </w:pPr>
    </w:p>
    <w:p w:rsidR="00F47543" w:rsidRPr="005E206C" w:rsidRDefault="00F47543" w:rsidP="0088314F">
      <w:pPr>
        <w:keepNext/>
        <w:keepLines/>
        <w:numPr>
          <w:ilvl w:val="0"/>
          <w:numId w:val="26"/>
        </w:numPr>
        <w:tabs>
          <w:tab w:val="clear" w:pos="360"/>
          <w:tab w:val="num" w:pos="540"/>
        </w:tabs>
        <w:ind w:left="540" w:hanging="540"/>
        <w:jc w:val="both"/>
      </w:pPr>
      <w:r w:rsidRPr="005E206C">
        <w:t xml:space="preserve">The incidental services to be provided are as under.  The costs shall be included in the contract price </w:t>
      </w:r>
    </w:p>
    <w:p w:rsidR="00F47543" w:rsidRPr="005E206C" w:rsidRDefault="00F47543" w:rsidP="00F96D51">
      <w:pPr>
        <w:keepNext/>
        <w:keepLines/>
        <w:numPr>
          <w:ilvl w:val="0"/>
          <w:numId w:val="10"/>
        </w:numPr>
        <w:tabs>
          <w:tab w:val="clear" w:pos="1440"/>
        </w:tabs>
        <w:ind w:left="1260" w:hanging="540"/>
        <w:jc w:val="both"/>
      </w:pPr>
      <w:r w:rsidRPr="005E206C">
        <w:t>Performance and start-up of the equipment;</w:t>
      </w:r>
    </w:p>
    <w:p w:rsidR="00F47543" w:rsidRPr="005E206C" w:rsidRDefault="00F47543" w:rsidP="00F96D51">
      <w:pPr>
        <w:pStyle w:val="BodyTextIndent3"/>
        <w:keepNext/>
        <w:keepLines/>
        <w:numPr>
          <w:ilvl w:val="0"/>
          <w:numId w:val="10"/>
        </w:numPr>
        <w:tabs>
          <w:tab w:val="clear" w:pos="720"/>
          <w:tab w:val="clear" w:pos="1440"/>
        </w:tabs>
        <w:ind w:left="1260" w:hanging="540"/>
        <w:rPr>
          <w:sz w:val="24"/>
          <w:szCs w:val="24"/>
        </w:rPr>
      </w:pPr>
      <w:r w:rsidRPr="005E206C">
        <w:rPr>
          <w:sz w:val="24"/>
          <w:szCs w:val="24"/>
        </w:rPr>
        <w:t>Furnishing the detailed operation and maintenance manuals for each items of supply at each location;</w:t>
      </w:r>
    </w:p>
    <w:p w:rsidR="00F47543" w:rsidRPr="005E206C" w:rsidRDefault="00F47543" w:rsidP="00F96D51">
      <w:pPr>
        <w:pStyle w:val="BodyTextIndent3"/>
        <w:keepNext/>
        <w:keepLines/>
        <w:numPr>
          <w:ilvl w:val="0"/>
          <w:numId w:val="10"/>
        </w:numPr>
        <w:tabs>
          <w:tab w:val="clear" w:pos="720"/>
          <w:tab w:val="clear" w:pos="1440"/>
        </w:tabs>
        <w:ind w:left="1260" w:hanging="540"/>
        <w:rPr>
          <w:sz w:val="24"/>
          <w:szCs w:val="24"/>
        </w:rPr>
      </w:pPr>
      <w:r w:rsidRPr="005E206C">
        <w:rPr>
          <w:sz w:val="24"/>
          <w:szCs w:val="24"/>
        </w:rPr>
        <w:t>Train two operators/users at each location in operating the equipment, to the satisfaction of the client.  This would be in addition to the training requirements, if any, mentioned in the Technical Specification (Section – V).</w:t>
      </w:r>
    </w:p>
    <w:p w:rsidR="00F47543" w:rsidRPr="005E206C" w:rsidRDefault="00F47543" w:rsidP="00F96D51">
      <w:pPr>
        <w:keepNext/>
        <w:keepLines/>
        <w:numPr>
          <w:ilvl w:val="0"/>
          <w:numId w:val="10"/>
        </w:numPr>
        <w:tabs>
          <w:tab w:val="clear" w:pos="1440"/>
        </w:tabs>
        <w:ind w:left="1260" w:hanging="540"/>
        <w:jc w:val="both"/>
      </w:pPr>
      <w:r w:rsidRPr="005E206C">
        <w:t>Furnishing of tools required for assembly and/or maintenance of the supplied goods;</w:t>
      </w:r>
    </w:p>
    <w:p w:rsidR="00F47543" w:rsidRPr="005E206C" w:rsidRDefault="00F47543" w:rsidP="00D6559A">
      <w:pPr>
        <w:keepNext/>
        <w:keepLines/>
        <w:suppressAutoHyphens/>
        <w:jc w:val="both"/>
      </w:pPr>
      <w:r w:rsidRPr="005E206C">
        <w:tab/>
      </w:r>
      <w:r w:rsidRPr="005E206C">
        <w:tab/>
      </w:r>
    </w:p>
    <w:p w:rsidR="00F47543" w:rsidRPr="005E206C" w:rsidRDefault="00F47543" w:rsidP="00D6559A">
      <w:pPr>
        <w:keepNext/>
        <w:keepLines/>
        <w:tabs>
          <w:tab w:val="left" w:pos="720"/>
        </w:tabs>
        <w:ind w:left="1440" w:hanging="1440"/>
        <w:jc w:val="both"/>
        <w:rPr>
          <w:bCs/>
        </w:rPr>
      </w:pPr>
      <w:r w:rsidRPr="005E206C">
        <w:rPr>
          <w:bCs/>
        </w:rPr>
        <w:t>14</w:t>
      </w:r>
      <w:r w:rsidRPr="005E206C">
        <w:rPr>
          <w:bCs/>
        </w:rPr>
        <w:tab/>
      </w:r>
      <w:r w:rsidRPr="005E206C">
        <w:rPr>
          <w:b/>
        </w:rPr>
        <w:t>Spare Parts</w:t>
      </w:r>
      <w:r w:rsidRPr="005E206C">
        <w:rPr>
          <w:bCs/>
        </w:rPr>
        <w:t xml:space="preserve"> </w:t>
      </w:r>
    </w:p>
    <w:p w:rsidR="00F47543" w:rsidRPr="005E206C" w:rsidRDefault="00F47543" w:rsidP="00D6559A">
      <w:pPr>
        <w:keepNext/>
        <w:keepLines/>
        <w:ind w:left="1440" w:hanging="1440"/>
        <w:jc w:val="both"/>
      </w:pPr>
    </w:p>
    <w:p w:rsidR="00F47543" w:rsidRPr="005E206C" w:rsidRDefault="00F47543" w:rsidP="00D6559A">
      <w:pPr>
        <w:keepNext/>
        <w:keepLines/>
        <w:tabs>
          <w:tab w:val="left" w:pos="720"/>
        </w:tabs>
        <w:ind w:left="720" w:hanging="720"/>
        <w:jc w:val="both"/>
      </w:pPr>
      <w:r w:rsidRPr="005E206C">
        <w:t>14.1</w:t>
      </w:r>
      <w:r w:rsidRPr="005E206C">
        <w:tab/>
        <w:t>All services mentioned therein are required. Suppliers shall ensure the availability of spare parts and after sales service.</w:t>
      </w:r>
    </w:p>
    <w:p w:rsidR="00F47543" w:rsidRPr="005E206C" w:rsidRDefault="00F47543" w:rsidP="00D6559A">
      <w:pPr>
        <w:keepNext/>
        <w:keepLines/>
        <w:jc w:val="both"/>
      </w:pPr>
    </w:p>
    <w:p w:rsidR="00F47543" w:rsidRPr="005E206C" w:rsidRDefault="00F47543" w:rsidP="00D6559A">
      <w:pPr>
        <w:keepNext/>
        <w:keepLines/>
        <w:tabs>
          <w:tab w:val="left" w:pos="720"/>
        </w:tabs>
        <w:ind w:left="738" w:hanging="738"/>
        <w:jc w:val="both"/>
      </w:pPr>
      <w:r w:rsidRPr="005E206C">
        <w:t>14.2</w:t>
      </w:r>
      <w:r w:rsidRPr="005E206C">
        <w:tab/>
        <w:t>Suppliers shall carry sufficient inventories to assure ex-stock supply of all consumables and spares for the Goods. Other spare parts and components shall be supplied as promptly as possible but in any case within three months of placement of order.</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15.</w:t>
      </w:r>
      <w:r w:rsidRPr="005E206C">
        <w:rPr>
          <w:b/>
        </w:rPr>
        <w:tab/>
        <w:t>Warranty</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15.1</w:t>
      </w:r>
      <w:r w:rsidRPr="005E206C">
        <w:tab/>
        <w:t>The Supplier shall warrant that the Goods supplied under this Contract are new, unused, of the most recent or current models and those they incorporate all recent improvements in design and materials unless provided otherwise in the Contract.  The Supplier shall further warrant that all Goods supplied under this Contract shall have no defect, arising from design, materials or workmanship or from any act or omission of the Supplier that may develop under normal use of the supplied Goods in conditions prevailing in the country of final destination.</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15.2</w:t>
      </w:r>
      <w:r w:rsidRPr="005E206C">
        <w:tab/>
        <w:t>The warranty period shall</w:t>
      </w:r>
      <w:r w:rsidRPr="005E206C">
        <w:rPr>
          <w:b/>
          <w:bCs/>
        </w:rPr>
        <w:t xml:space="preserve"> </w:t>
      </w:r>
      <w:r w:rsidRPr="005E206C">
        <w:rPr>
          <w:bCs/>
        </w:rPr>
        <w:t>be</w:t>
      </w:r>
      <w:r w:rsidRPr="005E206C">
        <w:rPr>
          <w:b/>
          <w:bCs/>
        </w:rPr>
        <w:t xml:space="preserve"> thirty six (36) months</w:t>
      </w:r>
      <w:r w:rsidRPr="005E206C">
        <w:t xml:space="preserve"> from the date of final acceptance of goods by the consignee</w:t>
      </w:r>
      <w:r w:rsidR="00456E50" w:rsidRPr="005E206C">
        <w:t>,</w:t>
      </w:r>
      <w:r w:rsidR="00406DFC" w:rsidRPr="005E206C">
        <w:t xml:space="preserve"> </w:t>
      </w:r>
      <w:r w:rsidR="00456E50" w:rsidRPr="005E206C">
        <w:t>this includes the spares and consumables</w:t>
      </w:r>
      <w:proofErr w:type="gramStart"/>
      <w:r w:rsidR="00456E50" w:rsidRPr="005E206C">
        <w:t>,(</w:t>
      </w:r>
      <w:proofErr w:type="gramEnd"/>
      <w:r w:rsidR="00456E50" w:rsidRPr="005E206C">
        <w:t>excluding solvents and columns.)</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lastRenderedPageBreak/>
        <w:t>15.3</w:t>
      </w:r>
      <w:r w:rsidRPr="005E206C">
        <w:tab/>
        <w:t>The Purchaser/consignee shall promptly notify the Supplier in writing of any claims arising under this warranty.</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t>15.4</w:t>
      </w:r>
      <w:r w:rsidRPr="005E206C">
        <w:tab/>
        <w:t xml:space="preserve">“Upon receipt of such notice, the Supplier shall within </w:t>
      </w:r>
      <w:r w:rsidR="00124A9A" w:rsidRPr="005E206C">
        <w:t>one week</w:t>
      </w:r>
      <w:r w:rsidRPr="005E206C">
        <w:t xml:space="preserve"> repair or replace the defective goods or parts thereof, free of cost at the ultimate destination.  The Supplier shall take over the replaced parts/goods at the time of their replacement.  No claim whatsoever shall lie on the Purchaser for the replaced parts/goods thereafter.  In the event of any correction of defects or replacement of defective material during the warranty period, the warranty for the corrected/replaced material shall be extended to a further period of </w:t>
      </w:r>
      <w:r w:rsidRPr="005E206C">
        <w:rPr>
          <w:b/>
          <w:bCs/>
        </w:rPr>
        <w:t>thirty six (36) months</w:t>
      </w:r>
      <w:r w:rsidRPr="005E206C">
        <w:t>.”</w:t>
      </w:r>
    </w:p>
    <w:p w:rsidR="00F47543" w:rsidRPr="005E206C" w:rsidRDefault="00F47543" w:rsidP="00D6559A">
      <w:pPr>
        <w:keepNext/>
        <w:keepLines/>
        <w:ind w:left="1440" w:hanging="720"/>
        <w:jc w:val="both"/>
      </w:pPr>
    </w:p>
    <w:p w:rsidR="00F47543" w:rsidRPr="005E206C" w:rsidRDefault="00F47543" w:rsidP="00D6559A">
      <w:pPr>
        <w:keepNext/>
        <w:keepLines/>
        <w:tabs>
          <w:tab w:val="left" w:pos="630"/>
        </w:tabs>
        <w:suppressAutoHyphens/>
        <w:jc w:val="both"/>
      </w:pPr>
      <w:r w:rsidRPr="005E206C">
        <w:tab/>
        <w:t xml:space="preserve">The period for correction of defects in the warranty period is </w:t>
      </w:r>
      <w:r w:rsidR="00124A9A" w:rsidRPr="005E206C">
        <w:t>one week</w:t>
      </w:r>
      <w:r w:rsidRPr="005E206C">
        <w:t xml:space="preserve"> days</w:t>
      </w:r>
    </w:p>
    <w:p w:rsidR="00F47543" w:rsidRPr="005E206C" w:rsidRDefault="00F47543" w:rsidP="00D6559A">
      <w:pPr>
        <w:keepNext/>
        <w:keepLines/>
        <w:suppressAutoHyphens/>
        <w:jc w:val="both"/>
      </w:pPr>
    </w:p>
    <w:p w:rsidR="00764A3B" w:rsidRPr="005E206C" w:rsidRDefault="00F47543" w:rsidP="00764A3B">
      <w:pPr>
        <w:keepNext/>
        <w:keepLines/>
        <w:numPr>
          <w:ilvl w:val="1"/>
          <w:numId w:val="29"/>
        </w:numPr>
        <w:tabs>
          <w:tab w:val="clear" w:pos="360"/>
          <w:tab w:val="num" w:pos="603"/>
        </w:tabs>
        <w:suppressAutoHyphens/>
        <w:ind w:left="621" w:hanging="621"/>
        <w:jc w:val="both"/>
      </w:pPr>
      <w:r w:rsidRPr="005E206C">
        <w:t xml:space="preserve">If the Supplier, having been notified, fails to remedy the defect(s) within </w:t>
      </w:r>
      <w:r w:rsidR="00124A9A" w:rsidRPr="005E206C">
        <w:t>one week</w:t>
      </w:r>
      <w:r w:rsidRPr="005E206C">
        <w:t xml:space="preserve"> the Purchaser may proceed to take such remedial action as may be necessary, at the Supplier's risk and expense and without prejudice to any other rights which the Purchaser may have against the Supplier under the Contract.</w:t>
      </w:r>
      <w:r w:rsidR="00406DFC" w:rsidRPr="005E206C">
        <w:t xml:space="preserve"> </w:t>
      </w:r>
      <w:r w:rsidR="00124A9A" w:rsidRPr="005E206C">
        <w:t>If the equipment is not rectified within one week, then warranty will be extended by to the extent of instrument lying idle without repair, and impose a penalty over it @  Rs.500/</w:t>
      </w:r>
      <w:r w:rsidR="00C43014" w:rsidRPr="005E206C">
        <w:t xml:space="preserve">- </w:t>
      </w:r>
      <w:r w:rsidR="00124A9A" w:rsidRPr="005E206C">
        <w:t>day for GC</w:t>
      </w:r>
      <w:r w:rsidR="00DF54B7" w:rsidRPr="005E206C">
        <w:t>-TOF LCTOF, ICPOES, Auto-analyzer, Microwave digester</w:t>
      </w:r>
      <w:r w:rsidR="00764A3B" w:rsidRPr="005E206C">
        <w:t>, HPLC with UV-VIS Detector, Gas Chromatographs with FID,   UV-VIS Spectrophotometers.</w:t>
      </w:r>
    </w:p>
    <w:p w:rsidR="00764A3B" w:rsidRPr="005E206C" w:rsidRDefault="00764A3B" w:rsidP="00764A3B">
      <w:pPr>
        <w:keepNext/>
        <w:keepLines/>
        <w:suppressAutoHyphens/>
        <w:ind w:left="621"/>
        <w:jc w:val="both"/>
      </w:pPr>
    </w:p>
    <w:p w:rsidR="00F47543" w:rsidRPr="005E206C" w:rsidRDefault="00F47543" w:rsidP="00D6559A">
      <w:pPr>
        <w:keepNext/>
        <w:keepLines/>
        <w:suppressAutoHyphens/>
        <w:jc w:val="both"/>
      </w:pPr>
    </w:p>
    <w:p w:rsidR="00F47543" w:rsidRPr="005E206C" w:rsidRDefault="00F47543" w:rsidP="0088314F">
      <w:pPr>
        <w:keepNext/>
        <w:keepLines/>
        <w:numPr>
          <w:ilvl w:val="1"/>
          <w:numId w:val="29"/>
        </w:numPr>
        <w:tabs>
          <w:tab w:val="clear" w:pos="360"/>
          <w:tab w:val="num" w:pos="630"/>
        </w:tabs>
        <w:suppressAutoHyphens/>
        <w:jc w:val="both"/>
      </w:pPr>
      <w:r w:rsidRPr="005E206C">
        <w:t>Maintenance Service</w:t>
      </w:r>
    </w:p>
    <w:p w:rsidR="00F47543" w:rsidRPr="005E206C" w:rsidRDefault="00F47543" w:rsidP="00D6559A">
      <w:pPr>
        <w:keepNext/>
        <w:keepLines/>
        <w:suppressAutoHyphens/>
        <w:jc w:val="both"/>
      </w:pPr>
    </w:p>
    <w:p w:rsidR="00F47543" w:rsidRPr="005E206C" w:rsidRDefault="00F47543" w:rsidP="0088314F">
      <w:pPr>
        <w:keepNext/>
        <w:keepLines/>
        <w:numPr>
          <w:ilvl w:val="1"/>
          <w:numId w:val="26"/>
        </w:numPr>
        <w:tabs>
          <w:tab w:val="clear" w:pos="1800"/>
          <w:tab w:val="num" w:pos="1440"/>
        </w:tabs>
        <w:suppressAutoHyphens/>
        <w:ind w:left="1440"/>
        <w:jc w:val="both"/>
      </w:pPr>
      <w:r w:rsidRPr="005E206C">
        <w:t xml:space="preserve">Free Maintenance Services shall be provided by the supplier during the period of warranty.  After warranty period, </w:t>
      </w:r>
      <w:r w:rsidRPr="005E206C">
        <w:rPr>
          <w:b/>
          <w:bCs/>
        </w:rPr>
        <w:t>Annual Maintenance and Repairs</w:t>
      </w:r>
      <w:r w:rsidRPr="005E206C">
        <w:t xml:space="preserve"> with spares and </w:t>
      </w:r>
      <w:r w:rsidR="00B861D2" w:rsidRPr="005E206C">
        <w:t>consumables of</w:t>
      </w:r>
      <w:r w:rsidRPr="005E206C">
        <w:t xml:space="preserve"> the entire systems for next </w:t>
      </w:r>
      <w:r w:rsidRPr="005E206C">
        <w:rPr>
          <w:b/>
          <w:bCs/>
        </w:rPr>
        <w:t>five years</w:t>
      </w:r>
      <w:r w:rsidRPr="005E206C">
        <w:t xml:space="preserve"> will be done by the suppliers.</w:t>
      </w:r>
    </w:p>
    <w:p w:rsidR="00F47543" w:rsidRPr="005E206C" w:rsidRDefault="00F47543" w:rsidP="0088314F">
      <w:pPr>
        <w:keepNext/>
        <w:keepLines/>
        <w:numPr>
          <w:ilvl w:val="1"/>
          <w:numId w:val="26"/>
        </w:numPr>
        <w:tabs>
          <w:tab w:val="clear" w:pos="1800"/>
          <w:tab w:val="num" w:pos="1440"/>
        </w:tabs>
        <w:suppressAutoHyphens/>
        <w:ind w:left="1440"/>
        <w:jc w:val="both"/>
      </w:pPr>
      <w:r w:rsidRPr="005E206C">
        <w:t>The maximum response time for a maintenance complaint from any of the destination specified in the schedule of requirements shall not exceed 24 hours</w:t>
      </w:r>
    </w:p>
    <w:p w:rsidR="00F47543" w:rsidRPr="005E206C" w:rsidRDefault="00F47543" w:rsidP="00D6559A">
      <w:pPr>
        <w:pStyle w:val="Sub-ClauseText"/>
        <w:keepNext/>
        <w:keepLines/>
        <w:suppressAutoHyphens/>
        <w:spacing w:before="0" w:after="0"/>
        <w:rPr>
          <w:spacing w:val="0"/>
          <w:szCs w:val="24"/>
        </w:rPr>
      </w:pPr>
    </w:p>
    <w:p w:rsidR="00F47543" w:rsidRPr="005E206C" w:rsidRDefault="00F47543" w:rsidP="00D6559A">
      <w:pPr>
        <w:keepNext/>
        <w:keepLines/>
        <w:tabs>
          <w:tab w:val="left" w:pos="657"/>
        </w:tabs>
        <w:suppressAutoHyphens/>
        <w:jc w:val="both"/>
        <w:rPr>
          <w:b/>
        </w:rPr>
      </w:pPr>
      <w:r w:rsidRPr="005E206C">
        <w:rPr>
          <w:b/>
        </w:rPr>
        <w:t>16.</w:t>
      </w:r>
      <w:r w:rsidRPr="005E206C">
        <w:rPr>
          <w:b/>
        </w:rPr>
        <w:tab/>
        <w:t>Payment</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16.1</w:t>
      </w:r>
      <w:r w:rsidRPr="005E206C">
        <w:tab/>
        <w:t>Payment shall be made in the currency specified in the Contract in the following manner.</w:t>
      </w:r>
    </w:p>
    <w:p w:rsidR="00F47543" w:rsidRPr="005E206C" w:rsidRDefault="00F47543" w:rsidP="00D6559A">
      <w:pPr>
        <w:keepNext/>
        <w:keepLines/>
        <w:suppressAutoHyphens/>
        <w:ind w:left="1160" w:hanging="1160"/>
        <w:jc w:val="both"/>
      </w:pPr>
    </w:p>
    <w:p w:rsidR="00F47543" w:rsidRPr="005E206C" w:rsidRDefault="00F47543" w:rsidP="003860E6">
      <w:pPr>
        <w:keepNext/>
        <w:keepLines/>
        <w:suppressAutoHyphens/>
        <w:ind w:left="720"/>
        <w:jc w:val="both"/>
      </w:pPr>
      <w:r w:rsidRPr="005E206C">
        <w:rPr>
          <w:i/>
        </w:rPr>
        <w:t>Payment for Goods and Services supplied (excluding Annual Maintenance Charges)</w:t>
      </w:r>
      <w:r w:rsidR="003860E6" w:rsidRPr="005E206C">
        <w:rPr>
          <w:i/>
        </w:rPr>
        <w:t xml:space="preserve">will </w:t>
      </w:r>
      <w:r w:rsidR="001D4F09" w:rsidRPr="005E206C">
        <w:rPr>
          <w:i/>
        </w:rPr>
        <w:t>be made after successful installation and satisfactory demonstration of the equipment and the same is duly certified by the head of the division where the installation are made</w:t>
      </w:r>
      <w:r w:rsidRPr="005E206C">
        <w:rPr>
          <w:i/>
        </w:rPr>
        <w:t>:</w:t>
      </w:r>
    </w:p>
    <w:p w:rsidR="00F47543" w:rsidRPr="005E206C" w:rsidRDefault="00F47543" w:rsidP="00D6559A">
      <w:pPr>
        <w:keepNext/>
        <w:keepLines/>
        <w:suppressAutoHyphens/>
        <w:jc w:val="both"/>
      </w:pPr>
    </w:p>
    <w:p w:rsidR="00F47543" w:rsidRPr="005E206C" w:rsidRDefault="00F47543" w:rsidP="0088314F">
      <w:pPr>
        <w:keepNext/>
        <w:keepLines/>
        <w:numPr>
          <w:ilvl w:val="1"/>
          <w:numId w:val="35"/>
        </w:numPr>
        <w:tabs>
          <w:tab w:val="left" w:pos="1418"/>
        </w:tabs>
        <w:suppressAutoHyphens/>
        <w:jc w:val="both"/>
        <w:rPr>
          <w:i/>
          <w:iCs/>
        </w:rPr>
      </w:pPr>
      <w:r w:rsidRPr="005E206C">
        <w:rPr>
          <w:i/>
          <w:iCs/>
        </w:rPr>
        <w:t>Payment for Annual Maintenance Charges.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jc w:val="both"/>
      </w:pPr>
      <w:r w:rsidRPr="005E206C">
        <w:t>The annual maintenance and repair cost (after warranty period) shall be paid in equal quarterly installments at the end of each quarter within 30 days of receipt of claim at the start of the next quarter, as per completion of warranty/maintenance obligations of the previous quarter, at the rates quoted in the price schedule on receipt of Bank Guarantee for 2.5% of the cost of the equipment  (excluding annual maintenance cost) valid for the 62 months from the date of completion of the warranty period (the bank guarantee submitted towards performance guarantee will be released only after receipt of the above).</w:t>
      </w:r>
    </w:p>
    <w:p w:rsidR="00F47543" w:rsidRPr="005E206C" w:rsidRDefault="00F47543" w:rsidP="00D6559A">
      <w:pPr>
        <w:keepNext/>
        <w:keepLines/>
        <w:suppressAutoHyphens/>
        <w:ind w:left="600"/>
        <w:jc w:val="both"/>
      </w:pPr>
    </w:p>
    <w:p w:rsidR="00F47543" w:rsidRPr="005E206C" w:rsidRDefault="00F47543" w:rsidP="0088314F">
      <w:pPr>
        <w:keepNext/>
        <w:keepLines/>
        <w:numPr>
          <w:ilvl w:val="1"/>
          <w:numId w:val="30"/>
        </w:numPr>
        <w:suppressAutoHyphens/>
        <w:jc w:val="both"/>
      </w:pPr>
      <w:r w:rsidRPr="005E206C">
        <w:lastRenderedPageBreak/>
        <w:t>The Supplier's request(s) for payment shall be made to the Purchaser in writing, accompanied by an invoice describing, as appropriate, the Goods delivered and the services performed, and by documents submitted pursuant to Clause 10, and upon fulfillment of other obligations stipulated in the contract.</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16.4</w:t>
      </w:r>
      <w:r w:rsidRPr="005E206C">
        <w:tab/>
        <w:t>Payments shall be made promptly by the Purchaser, but in no case later than thirty (30) days after submission of the invoice or claim by the Supplier.</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16.5</w:t>
      </w:r>
      <w:r w:rsidRPr="005E206C">
        <w:tab/>
        <w:t>Payment will be made in the currency or currencies in which the payment has been requested in the Supplier’s bid.</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17.</w:t>
      </w:r>
      <w:r w:rsidRPr="005E206C">
        <w:rPr>
          <w:b/>
        </w:rPr>
        <w:tab/>
        <w:t>Prices</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17.1</w:t>
      </w:r>
      <w:r w:rsidRPr="005E206C">
        <w:rPr>
          <w:szCs w:val="24"/>
        </w:rPr>
        <w:tab/>
        <w:t>Prices payable to the Supplier as stated in the Contract shall be firm and not subject to any adjustment during performance of the Contract.</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18.</w:t>
      </w:r>
      <w:r w:rsidRPr="005E206C">
        <w:rPr>
          <w:b/>
        </w:rPr>
        <w:tab/>
      </w:r>
      <w:r w:rsidR="00002705" w:rsidRPr="005E206C">
        <w:rPr>
          <w:b/>
        </w:rPr>
        <w:t>Change Orders / Modification / Amendment</w:t>
      </w:r>
      <w:r w:rsidR="00002705" w:rsidRPr="005E206C">
        <w:rPr>
          <w:b/>
        </w:rPr>
        <w:tab/>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18.1</w:t>
      </w:r>
      <w:r w:rsidRPr="005E206C">
        <w:rPr>
          <w:szCs w:val="24"/>
        </w:rPr>
        <w:tab/>
        <w:t>The Purchaser may at any time, by written order given to the Supplier pursuant to GCC Clause 31, modify/amend within the general scope of the Contract in any one or more of the following:</w:t>
      </w:r>
    </w:p>
    <w:p w:rsidR="00F47543" w:rsidRPr="005E206C" w:rsidRDefault="00F47543" w:rsidP="00D6559A">
      <w:pPr>
        <w:keepNext/>
        <w:keepLines/>
        <w:suppressAutoHyphens/>
        <w:jc w:val="both"/>
      </w:pPr>
    </w:p>
    <w:p w:rsidR="00F47543" w:rsidRPr="005E206C" w:rsidRDefault="00F47543" w:rsidP="0088314F">
      <w:pPr>
        <w:keepNext/>
        <w:keepLines/>
        <w:numPr>
          <w:ilvl w:val="0"/>
          <w:numId w:val="34"/>
        </w:numPr>
        <w:suppressAutoHyphens/>
        <w:jc w:val="both"/>
      </w:pPr>
      <w:r w:rsidRPr="005E206C">
        <w:t>the method of shipment or packing;</w:t>
      </w:r>
    </w:p>
    <w:p w:rsidR="00F47543" w:rsidRPr="005E206C" w:rsidRDefault="00F47543" w:rsidP="0088314F">
      <w:pPr>
        <w:keepNext/>
        <w:keepLines/>
        <w:numPr>
          <w:ilvl w:val="0"/>
          <w:numId w:val="34"/>
        </w:numPr>
        <w:suppressAutoHyphens/>
        <w:jc w:val="both"/>
      </w:pPr>
      <w:r w:rsidRPr="005E206C">
        <w:t>the place of delivery; or</w:t>
      </w:r>
    </w:p>
    <w:p w:rsidR="00F47543" w:rsidRPr="005E206C" w:rsidRDefault="00F47543" w:rsidP="0088314F">
      <w:pPr>
        <w:keepNext/>
        <w:keepLines/>
        <w:numPr>
          <w:ilvl w:val="0"/>
          <w:numId w:val="34"/>
        </w:numPr>
        <w:suppressAutoHyphens/>
        <w:jc w:val="both"/>
      </w:pPr>
      <w:proofErr w:type="gramStart"/>
      <w:r w:rsidRPr="005E206C">
        <w:t>the</w:t>
      </w:r>
      <w:proofErr w:type="gramEnd"/>
      <w:r w:rsidRPr="005E206C">
        <w:t xml:space="preserve"> services to be provided by the Supplier.</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18.2</w:t>
      </w:r>
      <w:r w:rsidRPr="005E206C">
        <w:rPr>
          <w:szCs w:val="24"/>
        </w:rPr>
        <w:tab/>
        <w:t xml:space="preserve">If any such modifications/amendment causes an increase or decrease in the cost of, or the time required for, the Supplier's performance of any provisions under the Contract, an equitable adjustment shall be made in the Contract Price or delivery schedule, or both, and the Contract shall accordingly be amended.  Any claims by the Supplier for adjustment under this clause must be asserted within </w:t>
      </w:r>
      <w:proofErr w:type="gramStart"/>
      <w:r w:rsidRPr="005E206C">
        <w:rPr>
          <w:szCs w:val="24"/>
        </w:rPr>
        <w:t>thirty(</w:t>
      </w:r>
      <w:proofErr w:type="gramEnd"/>
      <w:r w:rsidRPr="005E206C">
        <w:rPr>
          <w:szCs w:val="24"/>
        </w:rPr>
        <w:t>30) days from the date of the Supplier’s receipt of the Purchaser’s change order.</w:t>
      </w:r>
      <w:r w:rsidR="006B3C32" w:rsidRPr="005E206C">
        <w:rPr>
          <w:szCs w:val="24"/>
        </w:rPr>
        <w:t xml:space="preserve"> Will there be any </w:t>
      </w:r>
      <w:r w:rsidR="002C1A94" w:rsidRPr="005E206C">
        <w:rPr>
          <w:szCs w:val="24"/>
        </w:rPr>
        <w:t>amendment</w:t>
      </w:r>
      <w:r w:rsidR="006B3C32" w:rsidRPr="005E206C">
        <w:rPr>
          <w:szCs w:val="24"/>
        </w:rPr>
        <w:t xml:space="preserve"> in cost once quoted?</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both"/>
        <w:rPr>
          <w:b/>
        </w:rPr>
      </w:pPr>
      <w:r w:rsidRPr="005E206C">
        <w:rPr>
          <w:b/>
        </w:rPr>
        <w:t>19.</w:t>
      </w:r>
      <w:r w:rsidRPr="005E206C">
        <w:rPr>
          <w:b/>
        </w:rPr>
        <w:tab/>
        <w:t>Contract Amendments</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ind w:left="720" w:hanging="720"/>
        <w:jc w:val="both"/>
      </w:pPr>
      <w:r w:rsidRPr="005E206C">
        <w:t>19.1</w:t>
      </w:r>
      <w:r w:rsidRPr="005E206C">
        <w:tab/>
        <w:t>Subject to GCC Clause 18, no variation in or modification of the terms of the Contract shall be made except by written amendment signed by the both parties.</w:t>
      </w:r>
    </w:p>
    <w:p w:rsidR="00F47543" w:rsidRPr="005E206C" w:rsidRDefault="00F47543" w:rsidP="00D6559A">
      <w:pPr>
        <w:keepNext/>
        <w:keepLines/>
        <w:suppressAutoHyphens/>
        <w:ind w:left="720" w:hanging="720"/>
        <w:jc w:val="both"/>
      </w:pPr>
    </w:p>
    <w:p w:rsidR="00F47543" w:rsidRPr="005E206C" w:rsidRDefault="00F47543" w:rsidP="00D6559A">
      <w:pPr>
        <w:keepNext/>
        <w:keepLines/>
        <w:suppressAutoHyphens/>
        <w:ind w:left="720" w:hanging="720"/>
        <w:jc w:val="both"/>
      </w:pPr>
      <w:r w:rsidRPr="005E206C">
        <w:rPr>
          <w:b/>
        </w:rPr>
        <w:t>20.</w:t>
      </w:r>
      <w:r w:rsidRPr="005E206C">
        <w:rPr>
          <w:b/>
        </w:rPr>
        <w:tab/>
        <w:t>Assignment</w:t>
      </w:r>
    </w:p>
    <w:p w:rsidR="00F47543" w:rsidRPr="005E206C" w:rsidRDefault="00F47543" w:rsidP="00D6559A">
      <w:pPr>
        <w:keepNext/>
        <w:keepLines/>
        <w:suppressAutoHyphens/>
        <w:ind w:left="720" w:hanging="720"/>
        <w:jc w:val="both"/>
      </w:pPr>
    </w:p>
    <w:p w:rsidR="00F47543" w:rsidRPr="005E206C" w:rsidRDefault="00F47543" w:rsidP="009F490D">
      <w:pPr>
        <w:pStyle w:val="ITB-3-Paragraph"/>
        <w:keepNext/>
        <w:keepLines/>
        <w:numPr>
          <w:ilvl w:val="0"/>
          <w:numId w:val="0"/>
        </w:numPr>
        <w:tabs>
          <w:tab w:val="left" w:pos="5954"/>
        </w:tabs>
        <w:suppressAutoHyphens/>
        <w:spacing w:after="0"/>
        <w:ind w:left="720" w:hanging="720"/>
        <w:rPr>
          <w:szCs w:val="24"/>
        </w:rPr>
      </w:pPr>
      <w:r w:rsidRPr="005E206C">
        <w:rPr>
          <w:szCs w:val="24"/>
        </w:rPr>
        <w:t>20.1</w:t>
      </w:r>
      <w:r w:rsidRPr="005E206C">
        <w:rPr>
          <w:szCs w:val="24"/>
        </w:rPr>
        <w:tab/>
        <w:t>The Supplier shall not assign, in whole or in part, its obligations to perform under the Contract, except with the Purchaser's prior written consent.</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both"/>
      </w:pPr>
      <w:r w:rsidRPr="005E206C">
        <w:rPr>
          <w:b/>
        </w:rPr>
        <w:t>21.</w:t>
      </w:r>
      <w:r w:rsidRPr="005E206C">
        <w:rPr>
          <w:b/>
        </w:rPr>
        <w:tab/>
        <w:t>Subcontracts</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hanging="720"/>
        <w:jc w:val="both"/>
      </w:pPr>
      <w:r w:rsidRPr="005E206C">
        <w:t>21.1</w:t>
      </w:r>
      <w:r w:rsidRPr="005E206C">
        <w:tab/>
        <w:t xml:space="preserve">The sub contract is not allowed as per the terms and </w:t>
      </w:r>
      <w:r w:rsidR="00F60B63" w:rsidRPr="005E206C">
        <w:t>specifications laid down for the Analytical Instruments and the bidder himself have</w:t>
      </w:r>
      <w:r w:rsidRPr="005E206C">
        <w:t xml:space="preserve"> to execute the contract of supplying the instruments.  Further all the analytical Instruments must have been manufactured by the same Industry/Company, except the Personal computer</w:t>
      </w:r>
    </w:p>
    <w:p w:rsidR="00F47543" w:rsidRPr="005E206C" w:rsidRDefault="00F47543" w:rsidP="00D6559A">
      <w:pPr>
        <w:keepNext/>
        <w:keepLines/>
        <w:suppressAutoHyphens/>
        <w:ind w:left="720" w:hanging="720"/>
        <w:jc w:val="both"/>
      </w:pPr>
    </w:p>
    <w:p w:rsidR="00F47543" w:rsidRPr="005E206C" w:rsidRDefault="00F47543" w:rsidP="00D6559A">
      <w:pPr>
        <w:keepNext/>
        <w:keepLines/>
        <w:suppressAutoHyphens/>
        <w:ind w:left="720" w:hanging="720"/>
        <w:jc w:val="both"/>
      </w:pPr>
      <w:r w:rsidRPr="005E206C">
        <w:t>21.2</w:t>
      </w:r>
      <w:r w:rsidRPr="005E206C">
        <w:tab/>
        <w:t>Subcontracts must comply with the provisions of GCC Clause 3.</w:t>
      </w:r>
    </w:p>
    <w:p w:rsidR="00F47543" w:rsidRPr="005E206C" w:rsidRDefault="00F47543" w:rsidP="00D6559A">
      <w:pPr>
        <w:keepNext/>
        <w:keepLines/>
        <w:suppressAutoHyphens/>
        <w:jc w:val="both"/>
      </w:pPr>
      <w:r w:rsidRPr="005E206C">
        <w:rPr>
          <w:b/>
        </w:rPr>
        <w:lastRenderedPageBreak/>
        <w:t>22.</w:t>
      </w:r>
      <w:r w:rsidRPr="005E206C">
        <w:rPr>
          <w:b/>
        </w:rPr>
        <w:tab/>
        <w:t>Delays in the Supplier's Performance</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hanging="720"/>
        <w:jc w:val="both"/>
      </w:pPr>
      <w:r w:rsidRPr="005E206C">
        <w:t>22.1</w:t>
      </w:r>
      <w:r w:rsidRPr="005E206C">
        <w:tab/>
        <w:t>Delivery of the Goods and performance of the Services shall be made by the Supplier in accordance with the time schedule specified by the Purchaser in its Schedule of Requirements.</w:t>
      </w:r>
    </w:p>
    <w:p w:rsidR="00F47543" w:rsidRPr="005E206C" w:rsidRDefault="00F47543" w:rsidP="00D6559A">
      <w:pPr>
        <w:keepNext/>
        <w:keepLines/>
        <w:suppressAutoHyphens/>
        <w:ind w:left="720" w:hanging="720"/>
        <w:jc w:val="both"/>
      </w:pPr>
    </w:p>
    <w:p w:rsidR="00F47543" w:rsidRPr="005E206C" w:rsidRDefault="00F47543" w:rsidP="0088314F">
      <w:pPr>
        <w:keepNext/>
        <w:keepLines/>
        <w:numPr>
          <w:ilvl w:val="1"/>
          <w:numId w:val="28"/>
        </w:numPr>
        <w:tabs>
          <w:tab w:val="clear" w:pos="360"/>
          <w:tab w:val="num" w:pos="576"/>
        </w:tabs>
        <w:suppressAutoHyphens/>
        <w:ind w:left="720" w:hanging="720"/>
        <w:jc w:val="both"/>
      </w:pPr>
      <w:r w:rsidRPr="005E206C">
        <w:t>If at any time during the performance of the Contract, the Supplier or its subcontractor(s) should encounter conditions impeding timely delivery of the Goods and performance of the Services, the Supplier shall promptly notify the Purchaser in writing of the fact of the delay, its likely duration and its cause(s).  As soon as practicable after receipt of the Supplier's notice, the Purchaser shall evaluate the situation and may at its discretion extend the Supplier's time for performance, with or without liquidated damages.</w:t>
      </w:r>
    </w:p>
    <w:p w:rsidR="00F47543" w:rsidRPr="005E206C" w:rsidRDefault="00F47543" w:rsidP="00D6559A">
      <w:pPr>
        <w:keepNext/>
        <w:keepLines/>
        <w:suppressAutoHyphens/>
        <w:ind w:left="720" w:hanging="720"/>
        <w:jc w:val="both"/>
      </w:pPr>
    </w:p>
    <w:p w:rsidR="00F47543" w:rsidRPr="005E206C" w:rsidRDefault="00F47543" w:rsidP="00D6559A">
      <w:pPr>
        <w:keepNext/>
        <w:keepLines/>
        <w:suppressAutoHyphens/>
        <w:ind w:left="720" w:hanging="720"/>
        <w:jc w:val="both"/>
        <w:rPr>
          <w:b/>
          <w:i/>
        </w:rPr>
      </w:pPr>
      <w:r w:rsidRPr="005E206C">
        <w:t>22.3</w:t>
      </w:r>
      <w:r w:rsidRPr="005E206C">
        <w:tab/>
        <w:t xml:space="preserve">Except as provided under GCC Clause 25, </w:t>
      </w:r>
      <w:r w:rsidRPr="005E206C">
        <w:rPr>
          <w:b/>
          <w:i/>
        </w:rPr>
        <w:t>a delay by the Supplier in the performance of its delivery obligations shall render the Supplier liable to the imposition of liquidated damages pursuant to GCC Clause 23, unless an extension of time is agreed upon pursuant to GCC Clause 22.2 without the application of liquidated damages.</w:t>
      </w:r>
    </w:p>
    <w:p w:rsidR="00AA1B7B" w:rsidRPr="005E206C" w:rsidRDefault="00AA1B7B" w:rsidP="00D6559A">
      <w:pPr>
        <w:keepNext/>
        <w:keepLines/>
        <w:suppressAutoHyphens/>
        <w:jc w:val="both"/>
      </w:pPr>
    </w:p>
    <w:p w:rsidR="00F47543" w:rsidRPr="005E206C" w:rsidRDefault="00F47543" w:rsidP="00D6559A">
      <w:pPr>
        <w:keepNext/>
        <w:keepLines/>
        <w:suppressAutoHyphens/>
        <w:jc w:val="both"/>
      </w:pPr>
      <w:r w:rsidRPr="005E206C">
        <w:rPr>
          <w:b/>
        </w:rPr>
        <w:t>23.</w:t>
      </w:r>
      <w:r w:rsidRPr="005E206C">
        <w:rPr>
          <w:b/>
        </w:rPr>
        <w:tab/>
        <w:t>Liquidated Damages</w:t>
      </w:r>
    </w:p>
    <w:p w:rsidR="00F47543" w:rsidRPr="005E206C" w:rsidRDefault="00F47543" w:rsidP="00D6559A">
      <w:pPr>
        <w:keepNext/>
        <w:keepLines/>
        <w:suppressAutoHyphens/>
        <w:jc w:val="both"/>
      </w:pPr>
    </w:p>
    <w:p w:rsidR="00F47543" w:rsidRPr="005E206C" w:rsidRDefault="00F47543" w:rsidP="00D6559A">
      <w:pPr>
        <w:keepNext/>
        <w:keepLines/>
        <w:tabs>
          <w:tab w:val="left" w:pos="720"/>
        </w:tabs>
        <w:suppressAutoHyphens/>
        <w:ind w:left="630" w:hanging="630"/>
        <w:jc w:val="both"/>
        <w:rPr>
          <w:color w:val="00B0F0"/>
        </w:rPr>
      </w:pPr>
      <w:r w:rsidRPr="005E206C">
        <w:t>23.1</w:t>
      </w:r>
      <w:r w:rsidRPr="005E206C">
        <w:tab/>
        <w:t xml:space="preserve">Subject to GCC Clause 25, if the Supplier fails to deliver any or all of the Goods or to perform the Services within the time period(s) specified in the Contract, the Purchaser shall, without prejudice to its other remedies under the Contract, deduct from the Contract Price, as liquidated damages, at the rate of </w:t>
      </w:r>
      <w:r w:rsidR="00E84057" w:rsidRPr="005E206C">
        <w:t>1</w:t>
      </w:r>
      <w:r w:rsidRPr="005E206C">
        <w:t>% of the delivered price of the delayed Goods or unperformed Services for each week or part thereof of delay until actual delivery</w:t>
      </w:r>
      <w:r w:rsidR="00EB46ED" w:rsidRPr="005E206C">
        <w:t xml:space="preserve">, submission of documents and </w:t>
      </w:r>
      <w:r w:rsidRPr="005E206C">
        <w:t>performance, up to a maximum deduction is 10% of the contract price. Once the maximum is reached, the Purchaser may consider termination of the Contract pursuant to GCC Clause 24.</w:t>
      </w:r>
      <w:r w:rsidR="006B3C32" w:rsidRPr="005E206C">
        <w:t xml:space="preserve"> </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hanging="720"/>
        <w:jc w:val="both"/>
      </w:pPr>
      <w:r w:rsidRPr="005E206C">
        <w:rPr>
          <w:b/>
        </w:rPr>
        <w:t>24.</w:t>
      </w:r>
      <w:r w:rsidRPr="005E206C">
        <w:rPr>
          <w:b/>
        </w:rPr>
        <w:tab/>
        <w:t>Termination for Default</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24.1</w:t>
      </w:r>
      <w:r w:rsidRPr="005E206C">
        <w:rPr>
          <w:szCs w:val="24"/>
        </w:rPr>
        <w:tab/>
        <w:t>The Purchaser, without prejudice to any other remedy for breach of contract, by written notice of default sent to the Supplier, may terminate this Contract in whole or part:</w:t>
      </w:r>
    </w:p>
    <w:p w:rsidR="00F47543" w:rsidRPr="005E206C" w:rsidRDefault="00F47543" w:rsidP="00D6559A">
      <w:pPr>
        <w:keepNext/>
        <w:keepLines/>
        <w:suppressAutoHyphens/>
        <w:jc w:val="both"/>
      </w:pPr>
    </w:p>
    <w:p w:rsidR="00F47543" w:rsidRPr="005E206C" w:rsidRDefault="00F47543" w:rsidP="00D6559A">
      <w:pPr>
        <w:keepNext/>
        <w:keepLines/>
        <w:suppressAutoHyphens/>
        <w:ind w:left="1260" w:hanging="540"/>
        <w:jc w:val="both"/>
      </w:pPr>
      <w:r w:rsidRPr="005E206C">
        <w:t>(a)</w:t>
      </w:r>
      <w:r w:rsidRPr="005E206C">
        <w:tab/>
        <w:t xml:space="preserve">if the Supplier fails to deliver any or all of the Goods within the period(s) specified in the Contract, or with any extension thereof granted by the Purchaser pursuant to GCC Clause 22; or </w:t>
      </w:r>
    </w:p>
    <w:p w:rsidR="00F47543" w:rsidRPr="005E206C" w:rsidRDefault="00F47543" w:rsidP="00D6559A">
      <w:pPr>
        <w:keepNext/>
        <w:keepLines/>
        <w:suppressAutoHyphens/>
        <w:ind w:left="1260" w:hanging="540"/>
        <w:jc w:val="both"/>
      </w:pPr>
    </w:p>
    <w:p w:rsidR="00F47543" w:rsidRPr="005E206C" w:rsidRDefault="00F47543" w:rsidP="00D6559A">
      <w:pPr>
        <w:keepNext/>
        <w:keepLines/>
        <w:suppressAutoHyphens/>
        <w:ind w:left="1260" w:hanging="540"/>
        <w:jc w:val="both"/>
      </w:pPr>
      <w:r w:rsidRPr="005E206C">
        <w:t>(b)</w:t>
      </w:r>
      <w:r w:rsidRPr="005E206C">
        <w:tab/>
      </w:r>
      <w:proofErr w:type="gramStart"/>
      <w:r w:rsidRPr="005E206C">
        <w:t>if</w:t>
      </w:r>
      <w:proofErr w:type="gramEnd"/>
      <w:r w:rsidRPr="005E206C">
        <w:t xml:space="preserve"> the Supplier fails to perform any other obligation(s) under the Contract.</w:t>
      </w:r>
    </w:p>
    <w:p w:rsidR="00F47543" w:rsidRPr="005E206C" w:rsidRDefault="00F47543" w:rsidP="00D6559A">
      <w:pPr>
        <w:keepNext/>
        <w:keepLines/>
        <w:suppressAutoHyphens/>
        <w:ind w:left="1260" w:hanging="540"/>
        <w:jc w:val="both"/>
      </w:pPr>
    </w:p>
    <w:p w:rsidR="00F47543" w:rsidRPr="005E206C" w:rsidRDefault="00F47543" w:rsidP="00D6559A">
      <w:pPr>
        <w:keepNext/>
        <w:keepLines/>
        <w:suppressAutoHyphens/>
        <w:ind w:left="1260" w:hanging="540"/>
        <w:jc w:val="both"/>
      </w:pPr>
      <w:r w:rsidRPr="005E206C">
        <w:t>(c)</w:t>
      </w:r>
      <w:r w:rsidRPr="005E206C">
        <w:tab/>
      </w:r>
      <w:proofErr w:type="gramStart"/>
      <w:r w:rsidRPr="005E206C">
        <w:t>if</w:t>
      </w:r>
      <w:proofErr w:type="gramEnd"/>
      <w:r w:rsidRPr="005E206C">
        <w:t xml:space="preserve"> the Supplier, in the judgment of the Purchaser has engaged in corrupt or fraudulent practices in competing for or in executing the Contract.</w:t>
      </w:r>
    </w:p>
    <w:p w:rsidR="00F47543" w:rsidRPr="005E206C" w:rsidRDefault="00F47543" w:rsidP="00D6559A">
      <w:pPr>
        <w:keepNext/>
        <w:keepLines/>
        <w:suppressAutoHyphens/>
        <w:ind w:left="1260" w:hanging="540"/>
        <w:jc w:val="both"/>
      </w:pPr>
      <w:r w:rsidRPr="005E206C">
        <w:tab/>
        <w:t>‘For the purpose of this clause</w:t>
      </w:r>
    </w:p>
    <w:p w:rsidR="00F47543" w:rsidRPr="005E206C" w:rsidRDefault="00F47543" w:rsidP="00D6559A">
      <w:pPr>
        <w:keepNext/>
        <w:keepLines/>
        <w:suppressAutoHyphens/>
        <w:ind w:left="1260" w:hanging="540"/>
        <w:jc w:val="both"/>
      </w:pPr>
      <w:r w:rsidRPr="005E206C">
        <w:tab/>
        <w:t>“</w:t>
      </w:r>
      <w:proofErr w:type="gramStart"/>
      <w:r w:rsidRPr="005E206C">
        <w:t>corrupt</w:t>
      </w:r>
      <w:proofErr w:type="gramEnd"/>
      <w:r w:rsidRPr="005E206C">
        <w:t xml:space="preserve"> practice” means the offering, giving, receiving or soliciting of any thing of value to influence the action of a public official in the procurement process or in contract execution.</w:t>
      </w:r>
    </w:p>
    <w:p w:rsidR="00F47543" w:rsidRPr="005E206C" w:rsidRDefault="00F47543" w:rsidP="00D6559A">
      <w:pPr>
        <w:keepNext/>
        <w:keepLines/>
        <w:suppressAutoHyphens/>
        <w:ind w:left="1260" w:hanging="540"/>
        <w:jc w:val="both"/>
      </w:pPr>
      <w:r w:rsidRPr="005E206C">
        <w:tab/>
        <w:t>“fraudulent practice” means a misrepresentation of facts in order to influence a procurement process or the execution of a contract to the detriment of the Purchaser, and includes collusive practice among Bidders (prior to or after bid submission) designed to establish bid prices at artificial non-competitive levels and to deprive the purchaser of the benefits of free and open competition.</w:t>
      </w:r>
    </w:p>
    <w:p w:rsidR="00F47543" w:rsidRPr="005E206C" w:rsidRDefault="00F47543" w:rsidP="00D6559A">
      <w:pPr>
        <w:keepNext/>
        <w:keepLines/>
        <w:suppressAutoHyphens/>
        <w:jc w:val="both"/>
      </w:pPr>
    </w:p>
    <w:p w:rsidR="00046DD7" w:rsidRPr="005E206C" w:rsidRDefault="00F47543" w:rsidP="003E44E8">
      <w:pPr>
        <w:suppressAutoHyphens/>
        <w:spacing w:line="276" w:lineRule="auto"/>
        <w:ind w:left="600" w:hanging="600"/>
        <w:jc w:val="both"/>
      </w:pPr>
      <w:r w:rsidRPr="005E206C">
        <w:lastRenderedPageBreak/>
        <w:t>24.2</w:t>
      </w:r>
      <w:r w:rsidRPr="005E206C">
        <w:tab/>
        <w:t>In the event the Purchaser terminates the Contract in whole or in part, pursuant to GCC Clause 24.1, the Purchaser may procure, upon such terms and in such manner as it deems appropriate, Goods or Services similar to those undelivered, and the Supplier shall be liable to the Purchaser for any excess costs for such similar Goods or Services.</w:t>
      </w:r>
      <w:r w:rsidR="00AF2925" w:rsidRPr="005E206C">
        <w:t xml:space="preserve">  </w:t>
      </w:r>
      <w:r w:rsidRPr="005E206C">
        <w:t xml:space="preserve">  </w:t>
      </w:r>
      <w:r w:rsidR="00AF2925" w:rsidRPr="005E206C">
        <w:t xml:space="preserve">The same may at any time thereafter be deducted from any amount that may become due to the supplier this or any other contract or from the Performance Security or may be demanded of him to be paid within 7 days to the credit of the NIPHM. </w:t>
      </w:r>
      <w:r w:rsidRPr="005E206C">
        <w:t>However, the Supplier shall continue the performance of the Contract to the extent not terminated.</w:t>
      </w:r>
    </w:p>
    <w:p w:rsidR="00F47543" w:rsidRPr="005E206C" w:rsidRDefault="00F47543" w:rsidP="00D6559A">
      <w:pPr>
        <w:keepNext/>
        <w:keepLines/>
        <w:suppressAutoHyphens/>
        <w:jc w:val="both"/>
      </w:pPr>
      <w:r w:rsidRPr="005E206C">
        <w:rPr>
          <w:b/>
        </w:rPr>
        <w:lastRenderedPageBreak/>
        <w:t>25.</w:t>
      </w:r>
      <w:r w:rsidRPr="005E206C">
        <w:rPr>
          <w:b/>
        </w:rPr>
        <w:tab/>
        <w:t>Force Majeure</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25.1</w:t>
      </w:r>
      <w:r w:rsidRPr="005E206C">
        <w:tab/>
        <w:t xml:space="preserve">Notwithstanding the provisions of GCC Clauses 22, 23, 24, the Supplier shall not be liable for forfeiture of its performance security, liquidated damages or termination for default, if and to the extent that </w:t>
      </w:r>
      <w:proofErr w:type="gramStart"/>
      <w:r w:rsidRPr="005E206C">
        <w:t>its</w:t>
      </w:r>
      <w:proofErr w:type="gramEnd"/>
      <w:r w:rsidRPr="005E206C">
        <w:t xml:space="preserve"> delay in performance or other failure to perform its obligations under the Contract is the result of an event of Force Majeure. </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25.2</w:t>
      </w:r>
      <w:r w:rsidRPr="005E206C">
        <w:tab/>
        <w:t>For purposes of this Clause, "Force Majeure" means an event beyond the control of the Supplier and not involving the Supplier's fault or negligence and not foreseeable.  Such events may include, but are not restricted to, acts of the Purchaser in its sovereign capacity, wars or revolutions, fires, floods, epidemics, quarantine restrictions and freight embargoes.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25.3</w:t>
      </w:r>
      <w:r w:rsidRPr="005E206C">
        <w:tab/>
        <w:t xml:space="preserve">If a Force Majeure situation arises, the Supplier shall promptly notify the Purchaser in writing of such conditions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26.</w:t>
      </w:r>
      <w:r w:rsidRPr="005E206C">
        <w:rPr>
          <w:b/>
        </w:rPr>
        <w:tab/>
        <w:t>Termination for Insolvency</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720" w:hanging="720"/>
        <w:jc w:val="both"/>
      </w:pPr>
      <w:r w:rsidRPr="005E206C">
        <w:t>26.1</w:t>
      </w:r>
      <w:r w:rsidRPr="005E206C">
        <w:tab/>
        <w:t>The Purchaser may at any time terminate the Contract by giving written notice to the Supplier if the Supplier becomes bankrupt or otherwise insolvent.  In this event, termination will be without compensation to the Supplier</w:t>
      </w:r>
      <w:proofErr w:type="gramStart"/>
      <w:r w:rsidRPr="005E206C">
        <w:t>,  provided</w:t>
      </w:r>
      <w:proofErr w:type="gramEnd"/>
      <w:r w:rsidRPr="005E206C">
        <w:t xml:space="preserve"> that such termination will not prejudice or affect any right of action or remedy which has accrued or will accrue thereafter to the Purchaser.</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27.</w:t>
      </w:r>
      <w:r w:rsidRPr="005E206C">
        <w:rPr>
          <w:b/>
        </w:rPr>
        <w:tab/>
        <w:t>Termination for Convenience</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27.1</w:t>
      </w:r>
      <w:r w:rsidRPr="005E206C">
        <w:rPr>
          <w:szCs w:val="24"/>
        </w:rPr>
        <w:tab/>
        <w:t>The Purchaser, may by written notice sent to the Supplier, may terminate the Contract, in whole or in part, at any time for its convenience.  The notice of termination shall specify that termination is for the Purchaser's convenience, the extent to which performance of the Supplier under the Contract is terminated, and the date upon which such termination becomes effective.</w:t>
      </w:r>
    </w:p>
    <w:p w:rsidR="00F47543" w:rsidRPr="005E206C" w:rsidRDefault="00F47543" w:rsidP="00D6559A">
      <w:pPr>
        <w:keepNext/>
        <w:keepLines/>
        <w:shd w:val="clear" w:color="auto" w:fill="FFFFFF"/>
        <w:suppressAutoHyphens/>
        <w:jc w:val="both"/>
      </w:pPr>
    </w:p>
    <w:p w:rsidR="00F47543" w:rsidRPr="005E206C" w:rsidRDefault="00F47543" w:rsidP="00D6559A">
      <w:pPr>
        <w:keepNext/>
        <w:keepLines/>
        <w:shd w:val="clear" w:color="auto" w:fill="FFFFFF"/>
        <w:tabs>
          <w:tab w:val="left" w:pos="720"/>
        </w:tabs>
        <w:suppressAutoHyphens/>
        <w:ind w:left="720" w:hanging="720"/>
        <w:jc w:val="both"/>
        <w:rPr>
          <w:b/>
        </w:rPr>
      </w:pPr>
      <w:r w:rsidRPr="005E206C">
        <w:rPr>
          <w:b/>
        </w:rPr>
        <w:t>28.</w:t>
      </w:r>
      <w:r w:rsidRPr="005E206C">
        <w:rPr>
          <w:b/>
        </w:rPr>
        <w:tab/>
        <w:t>Settlement of Disputes</w:t>
      </w:r>
    </w:p>
    <w:p w:rsidR="00F47543" w:rsidRPr="005E206C" w:rsidRDefault="00F47543" w:rsidP="00D6559A">
      <w:pPr>
        <w:keepNext/>
        <w:keepLines/>
        <w:shd w:val="clear" w:color="auto" w:fill="FFFFFF"/>
        <w:tabs>
          <w:tab w:val="left" w:pos="720"/>
        </w:tabs>
        <w:suppressAutoHyphens/>
        <w:ind w:left="720" w:hanging="720"/>
        <w:jc w:val="both"/>
      </w:pPr>
    </w:p>
    <w:p w:rsidR="00F47543" w:rsidRPr="005E206C" w:rsidRDefault="00F47543" w:rsidP="00D6559A">
      <w:pPr>
        <w:keepNext/>
        <w:keepLines/>
        <w:shd w:val="clear" w:color="auto" w:fill="FFFFFF"/>
        <w:tabs>
          <w:tab w:val="left" w:pos="720"/>
        </w:tabs>
        <w:suppressAutoHyphens/>
        <w:ind w:left="720" w:hanging="720"/>
        <w:jc w:val="both"/>
      </w:pPr>
      <w:r w:rsidRPr="005E206C">
        <w:t>28.1</w:t>
      </w:r>
      <w:r w:rsidRPr="005E206C">
        <w:tab/>
        <w:t>If any dispute or difference of any kind whatsoever shall arise between the Purchaser and the Supplier in connection with or arising out of the Contract, the parties shall make every effort to resolve amicably such dispute or difference by mutual consultation.</w:t>
      </w:r>
    </w:p>
    <w:p w:rsidR="00F47543" w:rsidRPr="005E206C" w:rsidRDefault="00F47543" w:rsidP="00D6559A">
      <w:pPr>
        <w:keepNext/>
        <w:keepLines/>
        <w:shd w:val="clear" w:color="auto" w:fill="FFFFFF"/>
        <w:tabs>
          <w:tab w:val="left" w:pos="720"/>
        </w:tabs>
        <w:suppressAutoHyphens/>
        <w:ind w:left="720" w:hanging="720"/>
        <w:jc w:val="both"/>
      </w:pPr>
    </w:p>
    <w:p w:rsidR="00F47543" w:rsidRPr="005E206C" w:rsidRDefault="00F47543" w:rsidP="0088314F">
      <w:pPr>
        <w:keepNext/>
        <w:keepLines/>
        <w:numPr>
          <w:ilvl w:val="1"/>
          <w:numId w:val="59"/>
        </w:numPr>
        <w:shd w:val="clear" w:color="auto" w:fill="FFFFFF"/>
        <w:tabs>
          <w:tab w:val="clear" w:pos="600"/>
          <w:tab w:val="left" w:pos="720"/>
        </w:tabs>
        <w:suppressAutoHyphens/>
        <w:ind w:left="720" w:hanging="720"/>
        <w:jc w:val="both"/>
      </w:pPr>
      <w:r w:rsidRPr="005E206C">
        <w:t>If, after thirty (30)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w:t>
      </w:r>
    </w:p>
    <w:p w:rsidR="00F47543" w:rsidRPr="005E206C" w:rsidRDefault="00F47543" w:rsidP="00D6559A">
      <w:pPr>
        <w:keepNext/>
        <w:keepLines/>
        <w:shd w:val="clear" w:color="auto" w:fill="FFFFFF"/>
        <w:tabs>
          <w:tab w:val="left" w:pos="720"/>
        </w:tabs>
        <w:suppressAutoHyphens/>
        <w:ind w:left="720" w:hanging="720"/>
        <w:jc w:val="both"/>
      </w:pPr>
    </w:p>
    <w:p w:rsidR="00F47543" w:rsidRPr="005E206C" w:rsidRDefault="00F47543" w:rsidP="0088314F">
      <w:pPr>
        <w:keepNext/>
        <w:keepLines/>
        <w:numPr>
          <w:ilvl w:val="2"/>
          <w:numId w:val="60"/>
        </w:numPr>
        <w:shd w:val="clear" w:color="auto" w:fill="FFFFFF"/>
        <w:tabs>
          <w:tab w:val="left" w:pos="720"/>
        </w:tabs>
        <w:suppressAutoHyphens/>
        <w:jc w:val="both"/>
      </w:pPr>
      <w:r w:rsidRPr="005E206C">
        <w:t>Any dispute or difference in respect of which a notice of intention to commence arbitration has given in accordance with this Clause shall be finally settled by arbitration. Arbitration may be commenced prior to or after delivery of the Goods under the Contract.</w:t>
      </w:r>
    </w:p>
    <w:p w:rsidR="00F47543" w:rsidRPr="005E206C" w:rsidRDefault="00F47543" w:rsidP="00D6559A">
      <w:pPr>
        <w:keepNext/>
        <w:keepLines/>
        <w:shd w:val="clear" w:color="auto" w:fill="FFFFFF"/>
        <w:tabs>
          <w:tab w:val="left" w:pos="720"/>
        </w:tabs>
        <w:suppressAutoHyphens/>
        <w:ind w:left="720" w:hanging="720"/>
        <w:jc w:val="both"/>
      </w:pPr>
    </w:p>
    <w:p w:rsidR="00F47543" w:rsidRPr="005E206C" w:rsidRDefault="00F47543" w:rsidP="0088314F">
      <w:pPr>
        <w:keepNext/>
        <w:keepLines/>
        <w:numPr>
          <w:ilvl w:val="2"/>
          <w:numId w:val="60"/>
        </w:numPr>
        <w:shd w:val="clear" w:color="auto" w:fill="FFFFFF"/>
        <w:tabs>
          <w:tab w:val="left" w:pos="720"/>
        </w:tabs>
        <w:suppressAutoHyphens/>
        <w:jc w:val="both"/>
      </w:pPr>
      <w:r w:rsidRPr="005E206C">
        <w:lastRenderedPageBreak/>
        <w:t>The Rules of procedure for arbitrations proceedings shall be as:</w:t>
      </w: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spacing w:val="-2"/>
        </w:rPr>
      </w:pP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r w:rsidRPr="005E206C">
        <w:rPr>
          <w:spacing w:val="-2"/>
        </w:rPr>
        <w:tab/>
        <w:t>(a)</w:t>
      </w:r>
      <w:r w:rsidRPr="005E206C">
        <w:rPr>
          <w:spacing w:val="-2"/>
        </w:rPr>
        <w:tab/>
        <w:t>In case of Dispute or difference arising between the Purchaser and a supplier relating to any matter arising out of or connected with this agreement, such disputes or difference shall be settled in accordance with the Arbitration and Conciliation Act, 1996.  The arbitral tribunal shall consist of 3 arbitrators one each to be appointed by the Purchaser and the Supplier.  The third Arbitrator shall be chosen by the two Arbitrators so appointed by the Parties and shall act as presiding arbitrator.  In case of failure of the two arbitrators appointed by the parties to reach upon a consensus within a period of 30 days from the appointment of the arbitrator appointed subsequently, the Presiding Arbitrator shall be appointed by the Registrar, Indian Council of Alternate Dispute Resolution (I.C.A.D.R.).</w:t>
      </w: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r w:rsidRPr="005E206C">
        <w:rPr>
          <w:spacing w:val="-2"/>
        </w:rPr>
        <w:tab/>
        <w:t>(b)</w:t>
      </w:r>
      <w:r w:rsidRPr="005E206C">
        <w:rPr>
          <w:spacing w:val="-2"/>
        </w:rPr>
        <w:tab/>
        <w:t>If one of the parties fails to appoint its arbitrator in pursuance of above, within 30 days after receipt of the notice of the appointment of its arbitrator by the other party, then the Presiding Arbitrator shall be nominated by Registrar, Indian Council of Alternate Dispute Resolution (I.C.A.D.R.) both in cases of the Foreign supplier as well as Indian supplier, shall appoint the arbitrator.  A certified copy of the order of the Registrar of the Indian Council of Alternate Dispute Resolution (I.C.A.D.R.), making such an appointment shall be furnished to each of the parties.</w:t>
      </w: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r w:rsidRPr="005E206C">
        <w:rPr>
          <w:spacing w:val="-2"/>
        </w:rPr>
        <w:tab/>
        <w:t>(c)</w:t>
      </w:r>
      <w:r w:rsidRPr="005E206C">
        <w:rPr>
          <w:spacing w:val="-2"/>
        </w:rPr>
        <w:tab/>
        <w:t>Arbitration proceedings shall be held at Hyderabad, India, and the language of the arbitration proceedings and that of all documents and communications between the parties shall be English.</w:t>
      </w: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r w:rsidRPr="005E206C">
        <w:rPr>
          <w:spacing w:val="-2"/>
        </w:rPr>
        <w:tab/>
        <w:t>(d)</w:t>
      </w:r>
      <w:r w:rsidRPr="005E206C">
        <w:rPr>
          <w:spacing w:val="-2"/>
        </w:rPr>
        <w:tab/>
        <w:t>The decision of the majority of arbitrators shall be final and binding upon both parties.  The cost and expenses of Arbitration proceedings will be paid as determined by the arbitral tribunal.  However, the expenses incurred by each party in connection with the preparation, presentation etc. of its proceedings as also the fees and expenses paid to the arbitrator appointed by such party or on its behalf shall be borne by each party itself.</w:t>
      </w: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p>
    <w:p w:rsidR="00F47543" w:rsidRPr="005E206C" w:rsidRDefault="00F47543" w:rsidP="00D6559A">
      <w:pPr>
        <w:keepNext/>
        <w:keepLines/>
        <w:shd w:val="clear" w:color="auto" w:fill="FFFFFF"/>
        <w:tabs>
          <w:tab w:val="left" w:pos="1161"/>
        </w:tabs>
        <w:suppressAutoHyphens/>
        <w:ind w:left="1170" w:hanging="594"/>
        <w:jc w:val="both"/>
      </w:pPr>
      <w:r w:rsidRPr="005E206C">
        <w:rPr>
          <w:spacing w:val="-2"/>
        </w:rPr>
        <w:t>(e)</w:t>
      </w:r>
      <w:r w:rsidRPr="005E206C">
        <w:rPr>
          <w:spacing w:val="-2"/>
        </w:rPr>
        <w:tab/>
        <w:t>Where the value of the contract is up</w:t>
      </w:r>
      <w:r w:rsidR="00AA1B7B" w:rsidRPr="005E206C">
        <w:rPr>
          <w:spacing w:val="-2"/>
        </w:rPr>
        <w:t xml:space="preserve"> </w:t>
      </w:r>
      <w:r w:rsidRPr="005E206C">
        <w:rPr>
          <w:spacing w:val="-2"/>
        </w:rPr>
        <w:t>to Rs.10 million and below, the disputes or differences arising shall be referred to the Sole Arbitrator.  The Sole Arbitrator should be appointed by agreement between the parties; failing such agreement, by the appointing authority namely the Registrar, Indian Council of Alternate Dispute Resolution (I.C.A.D.R.), Hyderabad.</w:t>
      </w:r>
    </w:p>
    <w:p w:rsidR="00F47543" w:rsidRPr="005E206C" w:rsidRDefault="00F47543" w:rsidP="00D6559A">
      <w:pPr>
        <w:keepNext/>
        <w:keepLines/>
        <w:shd w:val="clear" w:color="auto" w:fill="FFFFFF"/>
        <w:suppressAutoHyphens/>
        <w:jc w:val="both"/>
      </w:pPr>
    </w:p>
    <w:p w:rsidR="00046DD7" w:rsidRPr="005E206C" w:rsidRDefault="00046DD7" w:rsidP="00D6559A">
      <w:pPr>
        <w:keepNext/>
        <w:keepLines/>
        <w:shd w:val="clear" w:color="auto" w:fill="FFFFFF"/>
        <w:suppressAutoHyphens/>
        <w:jc w:val="both"/>
      </w:pPr>
    </w:p>
    <w:p w:rsidR="00046DD7" w:rsidRPr="005E206C" w:rsidRDefault="00046DD7" w:rsidP="00D6559A">
      <w:pPr>
        <w:keepNext/>
        <w:keepLines/>
        <w:shd w:val="clear" w:color="auto" w:fill="FFFFFF"/>
        <w:suppressAutoHyphens/>
        <w:jc w:val="both"/>
      </w:pPr>
    </w:p>
    <w:p w:rsidR="00046DD7" w:rsidRPr="005E206C" w:rsidRDefault="00046DD7" w:rsidP="00D6559A">
      <w:pPr>
        <w:keepNext/>
        <w:keepLines/>
        <w:shd w:val="clear" w:color="auto" w:fill="FFFFFF"/>
        <w:suppressAutoHyphens/>
        <w:jc w:val="both"/>
      </w:pPr>
    </w:p>
    <w:p w:rsidR="00F47543" w:rsidRPr="005E206C" w:rsidRDefault="00F47543" w:rsidP="00F96D51">
      <w:pPr>
        <w:keepNext/>
        <w:keepLines/>
        <w:numPr>
          <w:ilvl w:val="1"/>
          <w:numId w:val="7"/>
        </w:numPr>
        <w:shd w:val="clear" w:color="auto" w:fill="FFFFFF"/>
        <w:tabs>
          <w:tab w:val="clear" w:pos="600"/>
        </w:tabs>
        <w:suppressAutoHyphens/>
        <w:ind w:left="720" w:hanging="720"/>
        <w:jc w:val="both"/>
      </w:pPr>
      <w:r w:rsidRPr="005E206C">
        <w:t>Notwithstanding any reference to arbitration herein,</w:t>
      </w:r>
    </w:p>
    <w:p w:rsidR="00F47543" w:rsidRPr="005E206C" w:rsidRDefault="00F47543" w:rsidP="00D6559A">
      <w:pPr>
        <w:keepNext/>
        <w:keepLines/>
        <w:shd w:val="clear" w:color="auto" w:fill="FFFFFF"/>
        <w:suppressAutoHyphens/>
        <w:ind w:firstLine="630"/>
        <w:jc w:val="both"/>
      </w:pPr>
    </w:p>
    <w:p w:rsidR="00F47543" w:rsidRPr="005E206C" w:rsidRDefault="00F47543" w:rsidP="00F96D51">
      <w:pPr>
        <w:keepNext/>
        <w:keepLines/>
        <w:numPr>
          <w:ilvl w:val="0"/>
          <w:numId w:val="8"/>
        </w:numPr>
        <w:shd w:val="clear" w:color="auto" w:fill="FFFFFF"/>
        <w:tabs>
          <w:tab w:val="clear" w:pos="1170"/>
        </w:tabs>
        <w:suppressAutoHyphens/>
        <w:jc w:val="both"/>
      </w:pPr>
      <w:r w:rsidRPr="005E206C">
        <w:t>The parties shall continue to perform their respective obligations under the Contract unless they otherwise agree; and</w:t>
      </w:r>
    </w:p>
    <w:p w:rsidR="00F47543" w:rsidRPr="005E206C" w:rsidRDefault="00F47543" w:rsidP="00F96D51">
      <w:pPr>
        <w:keepNext/>
        <w:keepLines/>
        <w:numPr>
          <w:ilvl w:val="0"/>
          <w:numId w:val="8"/>
        </w:numPr>
        <w:shd w:val="clear" w:color="auto" w:fill="FFFFFF"/>
        <w:tabs>
          <w:tab w:val="clear" w:pos="1170"/>
        </w:tabs>
        <w:suppressAutoHyphens/>
        <w:jc w:val="both"/>
      </w:pPr>
      <w:r w:rsidRPr="005E206C">
        <w:t>The purchaser shall pay the Supplier any monies due the Supplier.</w:t>
      </w:r>
    </w:p>
    <w:p w:rsidR="00F47543" w:rsidRPr="005E206C" w:rsidRDefault="00F47543" w:rsidP="00D6559A">
      <w:pPr>
        <w:keepNext/>
        <w:keepLines/>
        <w:shd w:val="clear" w:color="auto" w:fill="FFFFFF"/>
        <w:suppressAutoHyphens/>
        <w:jc w:val="both"/>
      </w:pPr>
    </w:p>
    <w:p w:rsidR="00F47543" w:rsidRPr="005E206C" w:rsidRDefault="00F47543" w:rsidP="00F96D51">
      <w:pPr>
        <w:keepNext/>
        <w:keepLines/>
        <w:numPr>
          <w:ilvl w:val="0"/>
          <w:numId w:val="7"/>
        </w:numPr>
        <w:shd w:val="clear" w:color="auto" w:fill="FFFFFF"/>
        <w:tabs>
          <w:tab w:val="clear" w:pos="600"/>
        </w:tabs>
        <w:suppressAutoHyphens/>
        <w:jc w:val="both"/>
        <w:rPr>
          <w:b/>
        </w:rPr>
      </w:pPr>
      <w:r w:rsidRPr="005E206C">
        <w:rPr>
          <w:b/>
        </w:rPr>
        <w:t>Limitation of Liability</w:t>
      </w:r>
    </w:p>
    <w:p w:rsidR="00F47543" w:rsidRPr="005E206C" w:rsidRDefault="00F47543" w:rsidP="00D6559A">
      <w:pPr>
        <w:keepNext/>
        <w:keepLines/>
        <w:shd w:val="clear" w:color="auto" w:fill="FFFFFF"/>
        <w:suppressAutoHyphens/>
        <w:jc w:val="both"/>
        <w:rPr>
          <w:b/>
        </w:rPr>
      </w:pPr>
    </w:p>
    <w:p w:rsidR="00F47543" w:rsidRPr="005E206C" w:rsidRDefault="00F47543" w:rsidP="00F96D51">
      <w:pPr>
        <w:keepNext/>
        <w:keepLines/>
        <w:numPr>
          <w:ilvl w:val="1"/>
          <w:numId w:val="7"/>
        </w:numPr>
        <w:shd w:val="clear" w:color="auto" w:fill="FFFFFF"/>
        <w:tabs>
          <w:tab w:val="clear" w:pos="600"/>
        </w:tabs>
        <w:suppressAutoHyphens/>
        <w:ind w:left="720" w:hanging="720"/>
        <w:jc w:val="both"/>
      </w:pPr>
      <w:r w:rsidRPr="005E206C">
        <w:t>Except in case of criminal negligence or willful misconduct, and in the case of infringement pursuant to Clause 6,</w:t>
      </w:r>
    </w:p>
    <w:p w:rsidR="00F47543" w:rsidRPr="005E206C" w:rsidRDefault="00F47543" w:rsidP="00D6559A">
      <w:pPr>
        <w:keepNext/>
        <w:keepLines/>
        <w:shd w:val="clear" w:color="auto" w:fill="FFFFFF"/>
        <w:suppressAutoHyphens/>
        <w:ind w:firstLine="630"/>
        <w:jc w:val="both"/>
      </w:pPr>
    </w:p>
    <w:p w:rsidR="00F47543" w:rsidRPr="005E206C" w:rsidRDefault="00F47543" w:rsidP="00F96D51">
      <w:pPr>
        <w:keepNext/>
        <w:keepLines/>
        <w:numPr>
          <w:ilvl w:val="0"/>
          <w:numId w:val="9"/>
        </w:numPr>
        <w:shd w:val="clear" w:color="auto" w:fill="FFFFFF"/>
        <w:tabs>
          <w:tab w:val="clear" w:pos="1170"/>
        </w:tabs>
        <w:suppressAutoHyphens/>
        <w:jc w:val="both"/>
      </w:pPr>
      <w:r w:rsidRPr="005E206C">
        <w:lastRenderedPageBreak/>
        <w:t>the supplier shall not be liable to the Purchaser, whether in contract, tort, or otherwise, for any indirect or consequential, loss or damage, loss of use, loss of production, or loss of profit or interest costs, provided that this exclusion shall not apply to any obligation of the Supplier to pay liquidated damages to the Purchaser and</w:t>
      </w:r>
    </w:p>
    <w:p w:rsidR="00F47543" w:rsidRPr="005E206C" w:rsidRDefault="00F47543" w:rsidP="00F96D51">
      <w:pPr>
        <w:keepNext/>
        <w:keepLines/>
        <w:numPr>
          <w:ilvl w:val="0"/>
          <w:numId w:val="9"/>
        </w:numPr>
        <w:shd w:val="clear" w:color="auto" w:fill="FFFFFF"/>
        <w:tabs>
          <w:tab w:val="clear" w:pos="1170"/>
        </w:tabs>
        <w:suppressAutoHyphens/>
        <w:jc w:val="both"/>
      </w:pPr>
      <w:proofErr w:type="gramStart"/>
      <w:r w:rsidRPr="005E206C">
        <w:t>the</w:t>
      </w:r>
      <w:proofErr w:type="gramEnd"/>
      <w:r w:rsidRPr="005E206C">
        <w:t xml:space="preserve"> aggregate liability of the Supplier to the Purchaser, whether under the Contract, in tort or otherwise, shall not exceed the total Contract Price, provided that this limitation shall not apply to the cost of repairing or replacing defective equipment.</w:t>
      </w:r>
    </w:p>
    <w:p w:rsidR="00F47543" w:rsidRPr="005E206C" w:rsidRDefault="00F47543" w:rsidP="00D6559A">
      <w:pPr>
        <w:keepNext/>
        <w:keepLines/>
        <w:shd w:val="clear" w:color="auto" w:fill="FFFFFF"/>
        <w:suppressAutoHyphens/>
        <w:jc w:val="both"/>
      </w:pPr>
    </w:p>
    <w:p w:rsidR="00F47543" w:rsidRPr="005E206C" w:rsidRDefault="00F47543" w:rsidP="00D6559A">
      <w:pPr>
        <w:keepNext/>
        <w:keepLines/>
        <w:suppressAutoHyphens/>
        <w:jc w:val="both"/>
      </w:pPr>
      <w:r w:rsidRPr="005E206C">
        <w:rPr>
          <w:b/>
        </w:rPr>
        <w:t>30.</w:t>
      </w:r>
      <w:r w:rsidRPr="005E206C">
        <w:rPr>
          <w:b/>
        </w:rPr>
        <w:tab/>
        <w:t>Governing Language</w:t>
      </w:r>
    </w:p>
    <w:p w:rsidR="00F47543" w:rsidRPr="005E206C" w:rsidRDefault="00F47543" w:rsidP="00D6559A">
      <w:pPr>
        <w:keepNext/>
        <w:keepLines/>
        <w:suppressAutoHyphens/>
        <w:jc w:val="both"/>
      </w:pPr>
    </w:p>
    <w:p w:rsidR="00F47543" w:rsidRPr="005E206C" w:rsidRDefault="00F47543" w:rsidP="0088314F">
      <w:pPr>
        <w:keepNext/>
        <w:keepLines/>
        <w:numPr>
          <w:ilvl w:val="1"/>
          <w:numId w:val="61"/>
        </w:numPr>
        <w:shd w:val="clear" w:color="auto" w:fill="FFFFFF"/>
        <w:suppressAutoHyphens/>
        <w:jc w:val="both"/>
      </w:pPr>
      <w:r w:rsidRPr="005E206C">
        <w:t>The contract shall be written in the English language.  The version of the Contract written in the English language shall govern its interpretation. All correspondence and documents pertaining to the Contract which are exchanged by the parties shall be written in English only.</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31.</w:t>
      </w:r>
      <w:r w:rsidRPr="005E206C">
        <w:rPr>
          <w:b/>
        </w:rPr>
        <w:tab/>
        <w:t>Applicable Law</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31.1</w:t>
      </w:r>
      <w:r w:rsidRPr="005E206C">
        <w:rPr>
          <w:szCs w:val="24"/>
        </w:rPr>
        <w:tab/>
        <w:t>The Contract shall be interpreted in accordance with the laws of the Union of India.</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32.</w:t>
      </w:r>
      <w:r w:rsidRPr="005E206C">
        <w:rPr>
          <w:b/>
        </w:rPr>
        <w:tab/>
        <w:t>Notices</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32.1</w:t>
      </w:r>
      <w:r w:rsidRPr="005E206C">
        <w:rPr>
          <w:szCs w:val="24"/>
        </w:rPr>
        <w:tab/>
        <w:t>Any notices given by one party to the other pursuant to this Contract shall be sent to the other party in writing or by cable, telex, or facsimile and confirmed in writing to the purchaser's address specified below:</w:t>
      </w:r>
    </w:p>
    <w:p w:rsidR="001A3FAB" w:rsidRPr="005E206C" w:rsidRDefault="001E1FE9" w:rsidP="00D6559A">
      <w:pPr>
        <w:pStyle w:val="ITB-3-Paragraph"/>
        <w:keepNext/>
        <w:keepLines/>
        <w:numPr>
          <w:ilvl w:val="0"/>
          <w:numId w:val="0"/>
        </w:numPr>
        <w:suppressAutoHyphens/>
        <w:spacing w:after="0"/>
        <w:ind w:left="720" w:hanging="720"/>
        <w:rPr>
          <w:szCs w:val="24"/>
        </w:rPr>
      </w:pPr>
      <w:r w:rsidRPr="005E206C">
        <w:rPr>
          <w:szCs w:val="24"/>
        </w:rPr>
        <w:tab/>
      </w:r>
      <w:r w:rsidRPr="005E206C">
        <w:rPr>
          <w:szCs w:val="24"/>
        </w:rPr>
        <w:tab/>
      </w:r>
    </w:p>
    <w:p w:rsidR="001E1FE9" w:rsidRPr="005E206C" w:rsidRDefault="001E1FE9" w:rsidP="001A3FAB">
      <w:pPr>
        <w:pStyle w:val="ITB-3-Paragraph"/>
        <w:keepNext/>
        <w:keepLines/>
        <w:numPr>
          <w:ilvl w:val="0"/>
          <w:numId w:val="0"/>
        </w:numPr>
        <w:suppressAutoHyphens/>
        <w:spacing w:after="0"/>
        <w:ind w:left="720" w:firstLine="720"/>
        <w:rPr>
          <w:szCs w:val="24"/>
        </w:rPr>
      </w:pPr>
      <w:r w:rsidRPr="005E206C">
        <w:rPr>
          <w:szCs w:val="24"/>
        </w:rPr>
        <w:t xml:space="preserve">The </w:t>
      </w:r>
      <w:r w:rsidR="006522D7" w:rsidRPr="005E206C">
        <w:rPr>
          <w:szCs w:val="24"/>
        </w:rPr>
        <w:t>Registrar</w:t>
      </w:r>
    </w:p>
    <w:p w:rsidR="001E1FE9" w:rsidRPr="005E206C" w:rsidRDefault="001E1FE9" w:rsidP="001E1FE9">
      <w:pPr>
        <w:keepNext/>
        <w:keepLines/>
        <w:suppressAutoHyphens/>
        <w:ind w:left="306" w:firstLine="1134"/>
        <w:jc w:val="both"/>
        <w:rPr>
          <w:spacing w:val="-2"/>
        </w:rPr>
      </w:pPr>
      <w:r w:rsidRPr="005E206C">
        <w:rPr>
          <w:spacing w:val="-2"/>
        </w:rPr>
        <w:t>National Institute of Plant Health Management (NIPHM)</w:t>
      </w:r>
    </w:p>
    <w:p w:rsidR="001E1FE9" w:rsidRPr="005E206C" w:rsidRDefault="001E1FE9" w:rsidP="001E1FE9">
      <w:pPr>
        <w:keepNext/>
        <w:keepLines/>
        <w:suppressAutoHyphens/>
        <w:ind w:left="306" w:firstLine="1134"/>
        <w:jc w:val="both"/>
        <w:rPr>
          <w:spacing w:val="-2"/>
        </w:rPr>
      </w:pPr>
      <w:r w:rsidRPr="005E206C">
        <w:rPr>
          <w:spacing w:val="-2"/>
        </w:rPr>
        <w:t xml:space="preserve">Dept. of Agriculture &amp; Cooperation, Ministry of Agriculture, </w:t>
      </w:r>
    </w:p>
    <w:p w:rsidR="001E1FE9" w:rsidRPr="005E206C" w:rsidRDefault="001E1FE9" w:rsidP="001E1FE9">
      <w:pPr>
        <w:keepNext/>
        <w:keepLines/>
        <w:suppressAutoHyphens/>
        <w:ind w:left="306" w:firstLine="1134"/>
        <w:jc w:val="both"/>
        <w:rPr>
          <w:spacing w:val="-2"/>
        </w:rPr>
      </w:pPr>
      <w:r w:rsidRPr="005E206C">
        <w:rPr>
          <w:spacing w:val="-2"/>
        </w:rPr>
        <w:t>Government of India</w:t>
      </w:r>
    </w:p>
    <w:p w:rsidR="001E1FE9" w:rsidRPr="005E206C" w:rsidRDefault="001E1FE9" w:rsidP="001E1FE9">
      <w:pPr>
        <w:keepNext/>
        <w:keepLines/>
        <w:suppressAutoHyphens/>
        <w:ind w:left="306" w:firstLine="1134"/>
        <w:jc w:val="both"/>
        <w:rPr>
          <w:spacing w:val="-2"/>
        </w:rPr>
      </w:pPr>
      <w:r w:rsidRPr="005E206C">
        <w:rPr>
          <w:spacing w:val="-2"/>
        </w:rPr>
        <w:t>Rajendranagar, Hyderabad - 500 030 (</w:t>
      </w:r>
      <w:proofErr w:type="spellStart"/>
      <w:r w:rsidR="002117B2" w:rsidRPr="005E206C">
        <w:rPr>
          <w:spacing w:val="-2"/>
        </w:rPr>
        <w:t>Telangana</w:t>
      </w:r>
      <w:proofErr w:type="spellEnd"/>
      <w:r w:rsidRPr="005E206C">
        <w:rPr>
          <w:spacing w:val="-2"/>
        </w:rPr>
        <w:t>) INDIA</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32.2</w:t>
      </w:r>
      <w:r w:rsidRPr="005E206C">
        <w:rPr>
          <w:szCs w:val="24"/>
        </w:rPr>
        <w:tab/>
        <w:t>A notice shall be effective when delivered or on the notice's effective date, whichever is later.</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33</w:t>
      </w:r>
      <w:r w:rsidRPr="005E206C">
        <w:rPr>
          <w:b/>
        </w:rPr>
        <w:tab/>
        <w:t>Taxes and Duties</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33.1</w:t>
      </w:r>
      <w:r w:rsidRPr="005E206C">
        <w:rPr>
          <w:szCs w:val="24"/>
        </w:rPr>
        <w:tab/>
        <w:t>A Foreign Supplier shall be entirely responsible for all taxes, stamp duties, license fees, and other such levies imposed outside the India as well as within India till the delivery of the contracted goods to the purchaser.</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hanging="720"/>
        <w:jc w:val="both"/>
      </w:pPr>
      <w:r w:rsidRPr="005E206C">
        <w:t>33.2</w:t>
      </w:r>
      <w:r w:rsidRPr="005E206C">
        <w:tab/>
        <w:t xml:space="preserve">A Local Supplier shall be entirely responsible for all taxes, duties, and license fees etc., incurred until delivery of the contracted Goods to the Purchaser (consignee). </w:t>
      </w:r>
    </w:p>
    <w:p w:rsidR="00F47543" w:rsidRPr="005E206C" w:rsidRDefault="00F47543" w:rsidP="00D6559A">
      <w:pPr>
        <w:keepNext/>
        <w:keepLines/>
        <w:suppressAutoHyphens/>
        <w:ind w:left="2160" w:hanging="1640"/>
        <w:jc w:val="both"/>
      </w:pPr>
      <w:r w:rsidRPr="005E206C">
        <w:br w:type="page"/>
      </w: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rPr>
          <w:b/>
        </w:rPr>
      </w:pPr>
      <w:proofErr w:type="gramStart"/>
      <w:r w:rsidRPr="005E206C">
        <w:rPr>
          <w:b/>
        </w:rPr>
        <w:t>SECTION IV.</w:t>
      </w:r>
      <w:proofErr w:type="gramEnd"/>
      <w:r w:rsidRPr="005E206C">
        <w:rPr>
          <w:b/>
        </w:rPr>
        <w:t xml:space="preserve">  SCHEDULE OF REQUIREMENTS</w:t>
      </w:r>
    </w:p>
    <w:p w:rsidR="00F47543" w:rsidRPr="005E206C" w:rsidRDefault="00F47543" w:rsidP="00D6559A">
      <w:pPr>
        <w:keepNext/>
        <w:keepLines/>
        <w:suppressAutoHyphens/>
        <w:jc w:val="center"/>
      </w:pPr>
      <w:r w:rsidRPr="005E206C">
        <w:br w:type="page"/>
      </w:r>
      <w:r w:rsidRPr="005E206C">
        <w:rPr>
          <w:b/>
        </w:rPr>
        <w:lastRenderedPageBreak/>
        <w:t>SECTION - IV</w:t>
      </w:r>
    </w:p>
    <w:p w:rsidR="00F47543" w:rsidRPr="005E206C" w:rsidRDefault="00F47543" w:rsidP="00D6559A">
      <w:pPr>
        <w:keepNext/>
        <w:keepLines/>
        <w:suppressAutoHyphens/>
        <w:jc w:val="center"/>
      </w:pPr>
      <w:r w:rsidRPr="005E206C">
        <w:rPr>
          <w:b/>
          <w:u w:val="single"/>
        </w:rPr>
        <w:t>SCHEDULE OF REQUIREMENTS</w:t>
      </w:r>
    </w:p>
    <w:p w:rsidR="00F47543" w:rsidRPr="005E206C" w:rsidRDefault="00F47543" w:rsidP="00D6559A">
      <w:pPr>
        <w:keepNext/>
        <w:keepLines/>
        <w:suppressAutoHyphens/>
        <w:ind w:left="2160" w:hanging="1620"/>
        <w:jc w:val="center"/>
        <w:rPr>
          <w:u w:val="single"/>
        </w:rPr>
      </w:pPr>
    </w:p>
    <w:p w:rsidR="00F47543" w:rsidRPr="005E206C" w:rsidRDefault="00F47543" w:rsidP="0088314F">
      <w:pPr>
        <w:pStyle w:val="ITB-3-Paragraph"/>
        <w:numPr>
          <w:ilvl w:val="1"/>
          <w:numId w:val="41"/>
        </w:numPr>
        <w:tabs>
          <w:tab w:val="num" w:pos="720"/>
        </w:tabs>
        <w:spacing w:after="0"/>
        <w:ind w:left="720" w:hanging="720"/>
        <w:rPr>
          <w:b/>
          <w:bCs/>
        </w:rPr>
      </w:pPr>
      <w:r w:rsidRPr="005E206C">
        <w:rPr>
          <w:b/>
          <w:bCs/>
        </w:rPr>
        <w:t>Schedule-wise Quantity and their bid security</w:t>
      </w:r>
    </w:p>
    <w:p w:rsidR="00D66E1E" w:rsidRPr="005E206C" w:rsidRDefault="00D66E1E" w:rsidP="00D66E1E">
      <w:pPr>
        <w:pStyle w:val="ITB-3-Paragraph"/>
        <w:numPr>
          <w:ilvl w:val="0"/>
          <w:numId w:val="0"/>
        </w:numPr>
        <w:tabs>
          <w:tab w:val="num" w:pos="1211"/>
        </w:tabs>
        <w:spacing w:after="0"/>
        <w:ind w:left="720" w:hanging="720"/>
        <w:rPr>
          <w:b/>
          <w:bCs/>
        </w:rPr>
      </w:pPr>
    </w:p>
    <w:p w:rsidR="008F6A91" w:rsidRPr="005E206C" w:rsidRDefault="008F6A91" w:rsidP="00D66E1E">
      <w:pPr>
        <w:pStyle w:val="ITB-3-Paragraph"/>
        <w:numPr>
          <w:ilvl w:val="0"/>
          <w:numId w:val="0"/>
        </w:numPr>
        <w:tabs>
          <w:tab w:val="num" w:pos="1211"/>
        </w:tabs>
        <w:spacing w:after="0"/>
        <w:ind w:left="720" w:hanging="720"/>
        <w:rPr>
          <w:b/>
          <w:bCs/>
        </w:rPr>
      </w:pPr>
    </w:p>
    <w:tbl>
      <w:tblPr>
        <w:tblW w:w="666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992"/>
        <w:gridCol w:w="992"/>
      </w:tblGrid>
      <w:tr w:rsidR="008F6A91" w:rsidRPr="005E206C" w:rsidTr="00116BA1">
        <w:tblPrEx>
          <w:tblCellMar>
            <w:top w:w="0" w:type="dxa"/>
            <w:bottom w:w="0" w:type="dxa"/>
          </w:tblCellMar>
        </w:tblPrEx>
        <w:tc>
          <w:tcPr>
            <w:tcW w:w="709" w:type="dxa"/>
            <w:vAlign w:val="center"/>
          </w:tcPr>
          <w:p w:rsidR="008F6A91" w:rsidRPr="005E206C" w:rsidRDefault="008F6A91" w:rsidP="00116BA1">
            <w:pPr>
              <w:keepNext/>
              <w:keepLines/>
              <w:suppressAutoHyphens/>
              <w:jc w:val="center"/>
              <w:rPr>
                <w:b/>
                <w:sz w:val="20"/>
                <w:szCs w:val="20"/>
              </w:rPr>
            </w:pPr>
            <w:r w:rsidRPr="005E206C">
              <w:rPr>
                <w:b/>
                <w:sz w:val="20"/>
                <w:szCs w:val="20"/>
              </w:rPr>
              <w:t>Sch.</w:t>
            </w:r>
          </w:p>
          <w:p w:rsidR="008F6A91" w:rsidRPr="005E206C" w:rsidRDefault="008F6A91" w:rsidP="00116BA1">
            <w:pPr>
              <w:keepNext/>
              <w:keepLines/>
              <w:suppressAutoHyphens/>
              <w:jc w:val="center"/>
              <w:rPr>
                <w:b/>
                <w:sz w:val="20"/>
                <w:szCs w:val="20"/>
              </w:rPr>
            </w:pPr>
            <w:r w:rsidRPr="005E206C">
              <w:rPr>
                <w:b/>
                <w:sz w:val="20"/>
                <w:szCs w:val="20"/>
              </w:rPr>
              <w:t>No.</w:t>
            </w:r>
          </w:p>
        </w:tc>
        <w:tc>
          <w:tcPr>
            <w:tcW w:w="3969" w:type="dxa"/>
            <w:vAlign w:val="center"/>
          </w:tcPr>
          <w:p w:rsidR="008F6A91" w:rsidRPr="005E206C" w:rsidRDefault="008F6A91" w:rsidP="00116BA1">
            <w:pPr>
              <w:keepNext/>
              <w:keepLines/>
              <w:suppressAutoHyphens/>
              <w:jc w:val="center"/>
              <w:rPr>
                <w:b/>
                <w:sz w:val="20"/>
                <w:szCs w:val="20"/>
              </w:rPr>
            </w:pPr>
            <w:r w:rsidRPr="005E206C">
              <w:rPr>
                <w:b/>
                <w:sz w:val="20"/>
                <w:szCs w:val="20"/>
              </w:rPr>
              <w:t>Item Description</w:t>
            </w:r>
          </w:p>
        </w:tc>
        <w:tc>
          <w:tcPr>
            <w:tcW w:w="992" w:type="dxa"/>
            <w:vAlign w:val="center"/>
          </w:tcPr>
          <w:p w:rsidR="008F6A91" w:rsidRPr="005E206C" w:rsidRDefault="008F6A91" w:rsidP="00116BA1">
            <w:pPr>
              <w:keepNext/>
              <w:keepLines/>
              <w:suppressAutoHyphens/>
              <w:jc w:val="center"/>
              <w:rPr>
                <w:b/>
                <w:sz w:val="20"/>
                <w:szCs w:val="20"/>
              </w:rPr>
            </w:pPr>
            <w:r w:rsidRPr="005E206C">
              <w:rPr>
                <w:b/>
                <w:sz w:val="20"/>
                <w:szCs w:val="20"/>
              </w:rPr>
              <w:t>Qty.</w:t>
            </w:r>
          </w:p>
          <w:p w:rsidR="008F6A91" w:rsidRPr="005E206C" w:rsidRDefault="008F6A91" w:rsidP="00116BA1">
            <w:pPr>
              <w:keepNext/>
              <w:keepLines/>
              <w:suppressAutoHyphens/>
              <w:jc w:val="center"/>
              <w:rPr>
                <w:b/>
                <w:sz w:val="20"/>
                <w:szCs w:val="20"/>
              </w:rPr>
            </w:pPr>
            <w:r w:rsidRPr="005E206C">
              <w:rPr>
                <w:b/>
                <w:sz w:val="20"/>
                <w:szCs w:val="20"/>
              </w:rPr>
              <w:t>(in Unit)</w:t>
            </w:r>
          </w:p>
        </w:tc>
        <w:tc>
          <w:tcPr>
            <w:tcW w:w="992" w:type="dxa"/>
            <w:tcBorders>
              <w:right w:val="single" w:sz="4" w:space="0" w:color="auto"/>
            </w:tcBorders>
            <w:vAlign w:val="center"/>
          </w:tcPr>
          <w:p w:rsidR="008F6A91" w:rsidRPr="005E206C" w:rsidRDefault="008F6A91" w:rsidP="00116BA1">
            <w:pPr>
              <w:keepNext/>
              <w:keepLines/>
              <w:suppressAutoHyphens/>
              <w:jc w:val="center"/>
              <w:rPr>
                <w:b/>
                <w:sz w:val="20"/>
                <w:szCs w:val="20"/>
              </w:rPr>
            </w:pPr>
            <w:r w:rsidRPr="005E206C">
              <w:rPr>
                <w:b/>
                <w:sz w:val="20"/>
                <w:szCs w:val="20"/>
              </w:rPr>
              <w:t>Bid</w:t>
            </w:r>
          </w:p>
          <w:p w:rsidR="008F6A91" w:rsidRPr="005E206C" w:rsidRDefault="008F6A91" w:rsidP="00116BA1">
            <w:pPr>
              <w:keepNext/>
              <w:keepLines/>
              <w:suppressAutoHyphens/>
              <w:jc w:val="center"/>
              <w:rPr>
                <w:b/>
                <w:sz w:val="20"/>
                <w:szCs w:val="20"/>
              </w:rPr>
            </w:pPr>
            <w:r w:rsidRPr="005E206C">
              <w:rPr>
                <w:b/>
                <w:sz w:val="20"/>
                <w:szCs w:val="20"/>
              </w:rPr>
              <w:t>security</w:t>
            </w:r>
          </w:p>
          <w:p w:rsidR="008F6A91" w:rsidRPr="005E206C" w:rsidRDefault="008F6A91" w:rsidP="00116BA1">
            <w:pPr>
              <w:keepNext/>
              <w:keepLines/>
              <w:suppressAutoHyphens/>
              <w:jc w:val="center"/>
              <w:rPr>
                <w:b/>
                <w:sz w:val="20"/>
                <w:szCs w:val="20"/>
              </w:rPr>
            </w:pPr>
            <w:r w:rsidRPr="005E206C">
              <w:rPr>
                <w:b/>
                <w:sz w:val="20"/>
                <w:szCs w:val="20"/>
              </w:rPr>
              <w:t>(</w:t>
            </w:r>
            <w:proofErr w:type="gramStart"/>
            <w:r w:rsidRPr="005E206C">
              <w:rPr>
                <w:b/>
                <w:sz w:val="20"/>
                <w:szCs w:val="20"/>
              </w:rPr>
              <w:t>in</w:t>
            </w:r>
            <w:proofErr w:type="gramEnd"/>
            <w:r w:rsidRPr="005E206C">
              <w:rPr>
                <w:b/>
                <w:sz w:val="20"/>
                <w:szCs w:val="20"/>
              </w:rPr>
              <w:t xml:space="preserve"> Rs.)</w:t>
            </w:r>
          </w:p>
        </w:tc>
      </w:tr>
      <w:tr w:rsidR="008F6A91" w:rsidRPr="005E206C" w:rsidTr="00116BA1">
        <w:tblPrEx>
          <w:tblCellMar>
            <w:top w:w="0" w:type="dxa"/>
            <w:bottom w:w="0" w:type="dxa"/>
          </w:tblCellMar>
        </w:tblPrEx>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suppressAutoHyphens/>
              <w:rPr>
                <w:bCs/>
                <w:spacing w:val="-2"/>
                <w:sz w:val="20"/>
                <w:szCs w:val="20"/>
              </w:rPr>
            </w:pPr>
            <w:r w:rsidRPr="005E206C">
              <w:rPr>
                <w:bCs/>
                <w:spacing w:val="-2"/>
                <w:sz w:val="20"/>
                <w:szCs w:val="20"/>
              </w:rPr>
              <w:t>Gas Chromatograph with mass Detector Time of Flight (GCMS TOF)</w:t>
            </w:r>
          </w:p>
        </w:tc>
        <w:tc>
          <w:tcPr>
            <w:tcW w:w="992" w:type="dxa"/>
            <w:vAlign w:val="center"/>
          </w:tcPr>
          <w:p w:rsidR="008F6A91" w:rsidRPr="005E206C" w:rsidRDefault="008F6A91"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8F6A91" w:rsidRPr="005E206C" w:rsidRDefault="008F6A91" w:rsidP="00116BA1">
            <w:pPr>
              <w:keepNext/>
              <w:keepLines/>
              <w:jc w:val="right"/>
              <w:rPr>
                <w:rFonts w:eastAsia="Arial Unicode MS"/>
                <w:sz w:val="20"/>
                <w:szCs w:val="20"/>
              </w:rPr>
            </w:pPr>
            <w:r w:rsidRPr="005E206C">
              <w:rPr>
                <w:rFonts w:eastAsia="Arial Unicode MS"/>
                <w:sz w:val="20"/>
                <w:szCs w:val="20"/>
              </w:rPr>
              <w:t>5,00,000</w:t>
            </w:r>
          </w:p>
        </w:tc>
      </w:tr>
      <w:tr w:rsidR="008F6A91" w:rsidRPr="005E206C" w:rsidTr="00116BA1">
        <w:tblPrEx>
          <w:tblCellMar>
            <w:top w:w="0" w:type="dxa"/>
            <w:bottom w:w="0" w:type="dxa"/>
          </w:tblCellMar>
        </w:tblPrEx>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suppressAutoHyphens/>
              <w:rPr>
                <w:bCs/>
                <w:sz w:val="20"/>
                <w:szCs w:val="20"/>
              </w:rPr>
            </w:pPr>
            <w:r w:rsidRPr="005E206C">
              <w:rPr>
                <w:bCs/>
                <w:spacing w:val="-2"/>
                <w:sz w:val="20"/>
                <w:szCs w:val="20"/>
              </w:rPr>
              <w:t>Liquid Chromatograph with mass Detector Time of Flight (LCMS TOF)</w:t>
            </w:r>
          </w:p>
        </w:tc>
        <w:tc>
          <w:tcPr>
            <w:tcW w:w="992" w:type="dxa"/>
            <w:vAlign w:val="center"/>
          </w:tcPr>
          <w:p w:rsidR="008F6A91" w:rsidRPr="005E206C" w:rsidRDefault="008F6A91"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8F6A91" w:rsidRPr="005E206C" w:rsidRDefault="008F6A91" w:rsidP="00116BA1">
            <w:pPr>
              <w:keepNext/>
              <w:keepLines/>
              <w:jc w:val="right"/>
              <w:rPr>
                <w:rFonts w:eastAsia="Arial Unicode MS"/>
                <w:sz w:val="20"/>
                <w:szCs w:val="20"/>
              </w:rPr>
            </w:pPr>
            <w:r w:rsidRPr="005E206C">
              <w:rPr>
                <w:rFonts w:eastAsia="Arial Unicode MS"/>
                <w:sz w:val="20"/>
                <w:szCs w:val="20"/>
              </w:rPr>
              <w:t>5,00,000</w:t>
            </w:r>
          </w:p>
        </w:tc>
      </w:tr>
      <w:tr w:rsidR="008F6A91" w:rsidRPr="005E206C" w:rsidTr="00116BA1">
        <w:tblPrEx>
          <w:tblCellMar>
            <w:top w:w="0" w:type="dxa"/>
            <w:bottom w:w="0" w:type="dxa"/>
          </w:tblCellMar>
        </w:tblPrEx>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suppressAutoHyphens/>
              <w:rPr>
                <w:bCs/>
                <w:spacing w:val="-2"/>
                <w:sz w:val="20"/>
                <w:szCs w:val="20"/>
              </w:rPr>
            </w:pPr>
            <w:r w:rsidRPr="005E206C">
              <w:rPr>
                <w:bCs/>
                <w:spacing w:val="-2"/>
                <w:sz w:val="20"/>
                <w:szCs w:val="20"/>
              </w:rPr>
              <w:t>Inductively Coupled Plasma Optical Emission Spectrometer (ICPOES)</w:t>
            </w:r>
          </w:p>
        </w:tc>
        <w:tc>
          <w:tcPr>
            <w:tcW w:w="992" w:type="dxa"/>
            <w:vAlign w:val="center"/>
          </w:tcPr>
          <w:p w:rsidR="008F6A91" w:rsidRPr="005E206C" w:rsidRDefault="008F6A91"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8F6A91" w:rsidRPr="005E206C" w:rsidRDefault="008F6A91" w:rsidP="00116BA1">
            <w:pPr>
              <w:keepNext/>
              <w:keepLines/>
              <w:jc w:val="right"/>
              <w:rPr>
                <w:rFonts w:eastAsia="Arial Unicode MS"/>
                <w:sz w:val="20"/>
                <w:szCs w:val="20"/>
              </w:rPr>
            </w:pPr>
            <w:r w:rsidRPr="005E206C">
              <w:rPr>
                <w:rFonts w:eastAsia="Arial Unicode MS"/>
                <w:sz w:val="20"/>
                <w:szCs w:val="20"/>
              </w:rPr>
              <w:t>1,00,000</w:t>
            </w:r>
          </w:p>
        </w:tc>
      </w:tr>
      <w:tr w:rsidR="008F6A91" w:rsidRPr="005E206C" w:rsidTr="00116BA1">
        <w:tblPrEx>
          <w:tblCellMar>
            <w:top w:w="0" w:type="dxa"/>
            <w:bottom w:w="0" w:type="dxa"/>
          </w:tblCellMar>
        </w:tblPrEx>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suppressAutoHyphens/>
              <w:rPr>
                <w:bCs/>
                <w:spacing w:val="-2"/>
                <w:sz w:val="20"/>
                <w:szCs w:val="20"/>
              </w:rPr>
            </w:pPr>
            <w:r w:rsidRPr="005E206C">
              <w:rPr>
                <w:bCs/>
                <w:spacing w:val="-2"/>
                <w:sz w:val="20"/>
                <w:szCs w:val="20"/>
              </w:rPr>
              <w:t>Auto-analyzer</w:t>
            </w:r>
          </w:p>
        </w:tc>
        <w:tc>
          <w:tcPr>
            <w:tcW w:w="992" w:type="dxa"/>
            <w:vAlign w:val="center"/>
          </w:tcPr>
          <w:p w:rsidR="008F6A91" w:rsidRPr="005E206C" w:rsidRDefault="008F6A91"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8F6A91" w:rsidRPr="005E206C" w:rsidRDefault="008F6A91" w:rsidP="00116BA1">
            <w:pPr>
              <w:keepNext/>
              <w:keepLines/>
              <w:jc w:val="right"/>
              <w:rPr>
                <w:sz w:val="20"/>
                <w:szCs w:val="20"/>
              </w:rPr>
            </w:pPr>
            <w:r w:rsidRPr="005E206C">
              <w:rPr>
                <w:sz w:val="20"/>
                <w:szCs w:val="20"/>
              </w:rPr>
              <w:t>1,00,000</w:t>
            </w:r>
          </w:p>
        </w:tc>
      </w:tr>
      <w:tr w:rsidR="008F6A91" w:rsidRPr="005E206C" w:rsidTr="00116BA1">
        <w:tblPrEx>
          <w:tblCellMar>
            <w:top w:w="0" w:type="dxa"/>
            <w:bottom w:w="0" w:type="dxa"/>
          </w:tblCellMar>
        </w:tblPrEx>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suppressAutoHyphens/>
              <w:rPr>
                <w:bCs/>
                <w:sz w:val="20"/>
                <w:szCs w:val="20"/>
              </w:rPr>
            </w:pPr>
            <w:r w:rsidRPr="005E206C">
              <w:rPr>
                <w:bCs/>
                <w:sz w:val="20"/>
                <w:szCs w:val="20"/>
              </w:rPr>
              <w:t>Microwave Digester</w:t>
            </w:r>
          </w:p>
        </w:tc>
        <w:tc>
          <w:tcPr>
            <w:tcW w:w="992" w:type="dxa"/>
            <w:vAlign w:val="center"/>
          </w:tcPr>
          <w:p w:rsidR="008F6A91" w:rsidRPr="005E206C" w:rsidRDefault="008F6A91"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8F6A91" w:rsidRPr="005E206C" w:rsidRDefault="008F6A91" w:rsidP="00116BA1">
            <w:pPr>
              <w:keepNext/>
              <w:keepLines/>
              <w:jc w:val="right"/>
              <w:rPr>
                <w:sz w:val="20"/>
                <w:szCs w:val="20"/>
              </w:rPr>
            </w:pPr>
            <w:r w:rsidRPr="005E206C">
              <w:rPr>
                <w:sz w:val="20"/>
                <w:szCs w:val="20"/>
              </w:rPr>
              <w:t>25,000</w:t>
            </w:r>
          </w:p>
        </w:tc>
      </w:tr>
      <w:tr w:rsidR="008F6A91" w:rsidRPr="005E206C" w:rsidTr="00116BA1">
        <w:tblPrEx>
          <w:tblCellMar>
            <w:top w:w="0" w:type="dxa"/>
            <w:bottom w:w="0" w:type="dxa"/>
          </w:tblCellMar>
        </w:tblPrEx>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rPr>
                <w:bCs/>
                <w:spacing w:val="-2"/>
                <w:sz w:val="22"/>
                <w:szCs w:val="22"/>
              </w:rPr>
            </w:pPr>
            <w:r w:rsidRPr="005E206C">
              <w:rPr>
                <w:bCs/>
                <w:spacing w:val="-2"/>
                <w:sz w:val="22"/>
                <w:szCs w:val="22"/>
              </w:rPr>
              <w:t>Gas Chromatograph with FID</w:t>
            </w:r>
          </w:p>
        </w:tc>
        <w:tc>
          <w:tcPr>
            <w:tcW w:w="992" w:type="dxa"/>
            <w:vAlign w:val="center"/>
          </w:tcPr>
          <w:p w:rsidR="008F6A91" w:rsidRPr="005E206C" w:rsidRDefault="008F6A91"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8F6A91" w:rsidRPr="005E206C" w:rsidRDefault="008F6A91" w:rsidP="00116BA1">
            <w:pPr>
              <w:keepNext/>
              <w:keepLines/>
              <w:jc w:val="right"/>
              <w:rPr>
                <w:sz w:val="20"/>
                <w:szCs w:val="20"/>
              </w:rPr>
            </w:pPr>
            <w:r w:rsidRPr="005E206C">
              <w:rPr>
                <w:sz w:val="20"/>
                <w:szCs w:val="20"/>
              </w:rPr>
              <w:t>40,000</w:t>
            </w:r>
          </w:p>
        </w:tc>
      </w:tr>
      <w:tr w:rsidR="008F6A91" w:rsidRPr="005E206C" w:rsidTr="00116BA1">
        <w:tblPrEx>
          <w:tblCellMar>
            <w:top w:w="0" w:type="dxa"/>
            <w:bottom w:w="0" w:type="dxa"/>
          </w:tblCellMar>
        </w:tblPrEx>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rPr>
                <w:bCs/>
                <w:sz w:val="22"/>
                <w:szCs w:val="22"/>
              </w:rPr>
            </w:pPr>
            <w:r w:rsidRPr="005E206C">
              <w:rPr>
                <w:bCs/>
                <w:spacing w:val="-2"/>
                <w:sz w:val="22"/>
                <w:szCs w:val="22"/>
              </w:rPr>
              <w:t>HPLC with UV-Vis Detector</w:t>
            </w:r>
          </w:p>
        </w:tc>
        <w:tc>
          <w:tcPr>
            <w:tcW w:w="992" w:type="dxa"/>
            <w:vAlign w:val="center"/>
          </w:tcPr>
          <w:p w:rsidR="008F6A91" w:rsidRPr="005E206C" w:rsidRDefault="008F6A91"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8F6A91" w:rsidRPr="005E206C" w:rsidRDefault="008F6A91" w:rsidP="00116BA1">
            <w:pPr>
              <w:keepNext/>
              <w:keepLines/>
              <w:jc w:val="right"/>
              <w:rPr>
                <w:sz w:val="20"/>
                <w:szCs w:val="20"/>
              </w:rPr>
            </w:pPr>
            <w:r w:rsidRPr="005E206C">
              <w:rPr>
                <w:sz w:val="20"/>
                <w:szCs w:val="20"/>
              </w:rPr>
              <w:t>40,000</w:t>
            </w:r>
          </w:p>
        </w:tc>
      </w:tr>
      <w:tr w:rsidR="008F6A91" w:rsidRPr="005E206C" w:rsidTr="00116BA1">
        <w:tblPrEx>
          <w:tblCellMar>
            <w:top w:w="0" w:type="dxa"/>
            <w:bottom w:w="0" w:type="dxa"/>
          </w:tblCellMar>
        </w:tblPrEx>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rPr>
                <w:bCs/>
                <w:spacing w:val="-2"/>
                <w:sz w:val="22"/>
                <w:szCs w:val="22"/>
              </w:rPr>
            </w:pPr>
            <w:r w:rsidRPr="005E206C">
              <w:rPr>
                <w:bCs/>
                <w:spacing w:val="-2"/>
                <w:sz w:val="22"/>
                <w:szCs w:val="22"/>
              </w:rPr>
              <w:t>UV-Vis Spectrophotometer</w:t>
            </w:r>
          </w:p>
        </w:tc>
        <w:tc>
          <w:tcPr>
            <w:tcW w:w="992" w:type="dxa"/>
            <w:vAlign w:val="center"/>
          </w:tcPr>
          <w:p w:rsidR="008F6A91" w:rsidRPr="005E206C" w:rsidRDefault="008F6A91"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8F6A91" w:rsidRPr="005E206C" w:rsidRDefault="008F6A91" w:rsidP="00116BA1">
            <w:pPr>
              <w:keepNext/>
              <w:keepLines/>
              <w:jc w:val="right"/>
              <w:rPr>
                <w:sz w:val="20"/>
                <w:szCs w:val="20"/>
              </w:rPr>
            </w:pPr>
            <w:r w:rsidRPr="005E206C">
              <w:rPr>
                <w:sz w:val="20"/>
                <w:szCs w:val="20"/>
              </w:rPr>
              <w:t>20,000</w:t>
            </w:r>
          </w:p>
        </w:tc>
      </w:tr>
    </w:tbl>
    <w:p w:rsidR="008F6A91" w:rsidRPr="005E206C" w:rsidRDefault="008F6A91" w:rsidP="00D66E1E">
      <w:pPr>
        <w:pStyle w:val="ITB-3-Paragraph"/>
        <w:numPr>
          <w:ilvl w:val="0"/>
          <w:numId w:val="0"/>
        </w:numPr>
        <w:tabs>
          <w:tab w:val="num" w:pos="1211"/>
        </w:tabs>
        <w:spacing w:after="0"/>
        <w:ind w:left="720" w:hanging="720"/>
        <w:rPr>
          <w:b/>
          <w:bCs/>
        </w:rPr>
      </w:pPr>
    </w:p>
    <w:p w:rsidR="009F490D" w:rsidRPr="005E206C" w:rsidRDefault="009F490D" w:rsidP="00D66E1E">
      <w:pPr>
        <w:pStyle w:val="ITB-3-Paragraph"/>
        <w:numPr>
          <w:ilvl w:val="0"/>
          <w:numId w:val="0"/>
        </w:numPr>
        <w:tabs>
          <w:tab w:val="num" w:pos="1211"/>
        </w:tabs>
        <w:spacing w:after="0"/>
        <w:ind w:left="720" w:hanging="720"/>
        <w:rPr>
          <w:b/>
          <w:bCs/>
        </w:rPr>
      </w:pPr>
    </w:p>
    <w:p w:rsidR="007F1A16" w:rsidRPr="005E206C" w:rsidRDefault="00C43014" w:rsidP="007F1A16">
      <w:pPr>
        <w:pStyle w:val="ITB-3-Paragraph"/>
        <w:numPr>
          <w:ilvl w:val="0"/>
          <w:numId w:val="0"/>
        </w:numPr>
        <w:spacing w:after="0"/>
        <w:ind w:left="720"/>
        <w:rPr>
          <w:b/>
        </w:rPr>
      </w:pPr>
      <w:r w:rsidRPr="005E206C">
        <w:rPr>
          <w:b/>
        </w:rPr>
        <w:t>Project site:</w:t>
      </w:r>
    </w:p>
    <w:p w:rsidR="00C43014" w:rsidRPr="005E206C" w:rsidRDefault="00C43014" w:rsidP="00C43014">
      <w:pPr>
        <w:pStyle w:val="ITB-3-Paragraph"/>
        <w:numPr>
          <w:ilvl w:val="0"/>
          <w:numId w:val="0"/>
        </w:numPr>
        <w:spacing w:after="0"/>
        <w:ind w:left="720"/>
        <w:rPr>
          <w:bCs/>
        </w:rPr>
      </w:pPr>
      <w:r w:rsidRPr="005E206C">
        <w:rPr>
          <w:bCs/>
        </w:rPr>
        <w:t>National Institute of Plant Health Management</w:t>
      </w:r>
    </w:p>
    <w:p w:rsidR="00C43014" w:rsidRPr="005E206C" w:rsidRDefault="00C43014" w:rsidP="00C43014">
      <w:pPr>
        <w:pStyle w:val="ITB-3-Paragraph"/>
        <w:numPr>
          <w:ilvl w:val="0"/>
          <w:numId w:val="0"/>
        </w:numPr>
        <w:spacing w:after="0"/>
        <w:ind w:left="720"/>
        <w:rPr>
          <w:bCs/>
        </w:rPr>
      </w:pPr>
      <w:r w:rsidRPr="005E206C">
        <w:rPr>
          <w:bCs/>
        </w:rPr>
        <w:t>Department of Agriculture &amp; Cooperation</w:t>
      </w:r>
    </w:p>
    <w:p w:rsidR="00C43014" w:rsidRPr="005E206C" w:rsidRDefault="00C43014" w:rsidP="00C43014">
      <w:pPr>
        <w:pStyle w:val="ITB-3-Paragraph"/>
        <w:numPr>
          <w:ilvl w:val="0"/>
          <w:numId w:val="0"/>
        </w:numPr>
        <w:spacing w:after="0"/>
        <w:ind w:left="720"/>
        <w:rPr>
          <w:bCs/>
        </w:rPr>
      </w:pPr>
      <w:r w:rsidRPr="005E206C">
        <w:rPr>
          <w:bCs/>
        </w:rPr>
        <w:t>Ministry of Agriculture, Government of India</w:t>
      </w:r>
    </w:p>
    <w:p w:rsidR="00C43014" w:rsidRPr="005E206C" w:rsidRDefault="00C43014" w:rsidP="00C43014">
      <w:pPr>
        <w:pStyle w:val="ITB-3-Paragraph"/>
        <w:numPr>
          <w:ilvl w:val="0"/>
          <w:numId w:val="0"/>
        </w:numPr>
        <w:spacing w:after="0"/>
        <w:ind w:left="720"/>
        <w:rPr>
          <w:bCs/>
        </w:rPr>
      </w:pPr>
      <w:r w:rsidRPr="005E206C">
        <w:rPr>
          <w:bCs/>
        </w:rPr>
        <w:t>Rajendranagar, Hyderabad – 500 030</w:t>
      </w:r>
    </w:p>
    <w:p w:rsidR="00C43014" w:rsidRPr="005E206C" w:rsidRDefault="00090387" w:rsidP="00C43014">
      <w:pPr>
        <w:pStyle w:val="ITB-3-Paragraph"/>
        <w:numPr>
          <w:ilvl w:val="0"/>
          <w:numId w:val="0"/>
        </w:numPr>
        <w:spacing w:after="0"/>
        <w:ind w:left="720"/>
        <w:rPr>
          <w:bCs/>
        </w:rPr>
      </w:pPr>
      <w:proofErr w:type="spellStart"/>
      <w:r w:rsidRPr="005E206C">
        <w:rPr>
          <w:spacing w:val="-2"/>
        </w:rPr>
        <w:t>Telangana</w:t>
      </w:r>
      <w:proofErr w:type="spellEnd"/>
      <w:r w:rsidR="00C43014" w:rsidRPr="005E206C">
        <w:rPr>
          <w:bCs/>
        </w:rPr>
        <w:t xml:space="preserve">, </w:t>
      </w:r>
      <w:proofErr w:type="spellStart"/>
      <w:r w:rsidR="00C43014" w:rsidRPr="005E206C">
        <w:rPr>
          <w:bCs/>
        </w:rPr>
        <w:t>Inida</w:t>
      </w:r>
      <w:proofErr w:type="spellEnd"/>
    </w:p>
    <w:p w:rsidR="00C43014" w:rsidRPr="005E206C" w:rsidRDefault="00C43014" w:rsidP="00C43014">
      <w:pPr>
        <w:pStyle w:val="ITB-3-Paragraph"/>
        <w:numPr>
          <w:ilvl w:val="0"/>
          <w:numId w:val="0"/>
        </w:numPr>
        <w:spacing w:after="0"/>
        <w:ind w:left="720"/>
        <w:rPr>
          <w:bCs/>
        </w:rPr>
      </w:pPr>
    </w:p>
    <w:p w:rsidR="00BB1D1D" w:rsidRPr="005E206C" w:rsidRDefault="00F47543" w:rsidP="00BB1D1D">
      <w:pPr>
        <w:pStyle w:val="ITB-3-Paragraph"/>
        <w:numPr>
          <w:ilvl w:val="0"/>
          <w:numId w:val="0"/>
        </w:numPr>
        <w:tabs>
          <w:tab w:val="num" w:pos="720"/>
        </w:tabs>
        <w:spacing w:after="0"/>
        <w:ind w:left="720" w:hanging="720"/>
        <w:rPr>
          <w:b/>
        </w:rPr>
      </w:pPr>
      <w:r w:rsidRPr="005E206C">
        <w:rPr>
          <w:b/>
          <w:bCs/>
        </w:rPr>
        <w:t>Delivery</w:t>
      </w:r>
      <w:r w:rsidRPr="005E206C">
        <w:rPr>
          <w:b/>
        </w:rPr>
        <w:t xml:space="preserve"> Schedule &amp; Terms of Delivery:</w:t>
      </w:r>
    </w:p>
    <w:p w:rsidR="00F47543" w:rsidRPr="005E206C" w:rsidRDefault="00C32153" w:rsidP="00BB1D1D">
      <w:pPr>
        <w:pStyle w:val="ITB-3-Paragraph"/>
        <w:numPr>
          <w:ilvl w:val="0"/>
          <w:numId w:val="0"/>
        </w:numPr>
        <w:tabs>
          <w:tab w:val="num" w:pos="720"/>
          <w:tab w:val="num" w:pos="1211"/>
        </w:tabs>
        <w:spacing w:after="0"/>
        <w:ind w:left="720" w:hanging="720"/>
      </w:pPr>
      <w:r w:rsidRPr="005E206C">
        <w:t xml:space="preserve">Delivery </w:t>
      </w:r>
      <w:r w:rsidR="00275859" w:rsidRPr="005E206C">
        <w:t xml:space="preserve">of the items shall be </w:t>
      </w:r>
      <w:proofErr w:type="gramStart"/>
      <w:r w:rsidR="00275859" w:rsidRPr="005E206C">
        <w:t>effected</w:t>
      </w:r>
      <w:proofErr w:type="gramEnd"/>
      <w:r w:rsidRPr="005E206C">
        <w:t>,</w:t>
      </w:r>
      <w:r w:rsidR="00275859" w:rsidRPr="005E206C">
        <w:t xml:space="preserve"> </w:t>
      </w:r>
      <w:r w:rsidR="00BB1D1D" w:rsidRPr="005E206C">
        <w:t>w</w:t>
      </w:r>
      <w:r w:rsidR="00F47543" w:rsidRPr="005E206C">
        <w:t xml:space="preserve">ithin </w:t>
      </w:r>
      <w:r w:rsidR="00F574CA" w:rsidRPr="005E206C">
        <w:t>45</w:t>
      </w:r>
      <w:r w:rsidR="00F47543" w:rsidRPr="005E206C">
        <w:t xml:space="preserve"> days of</w:t>
      </w:r>
      <w:r w:rsidR="00F47543" w:rsidRPr="005E206C">
        <w:rPr>
          <w:b/>
        </w:rPr>
        <w:t xml:space="preserve"> </w:t>
      </w:r>
      <w:r w:rsidR="00F47543" w:rsidRPr="005E206C">
        <w:t>date o</w:t>
      </w:r>
      <w:r w:rsidRPr="005E206C">
        <w:t xml:space="preserve">f the </w:t>
      </w:r>
      <w:r w:rsidR="00BB1D1D" w:rsidRPr="005E206C">
        <w:t>purchase order</w:t>
      </w:r>
      <w:r w:rsidR="002E42D6" w:rsidRPr="005E206C">
        <w:t>.</w:t>
      </w: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F47543" w:rsidRPr="005E206C" w:rsidRDefault="00F47543" w:rsidP="00D6559A">
      <w:pPr>
        <w:keepNext/>
        <w:keepLines/>
        <w:suppressAutoHyphens/>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BB1D1D" w:rsidRPr="005E206C" w:rsidRDefault="00BB1D1D" w:rsidP="00D6559A">
      <w:pPr>
        <w:keepNext/>
        <w:keepLines/>
        <w:suppressAutoHyphens/>
        <w:ind w:left="-360"/>
        <w:jc w:val="center"/>
      </w:pPr>
    </w:p>
    <w:p w:rsidR="00BB1D1D" w:rsidRPr="005E206C" w:rsidRDefault="00BB1D1D" w:rsidP="00D6559A">
      <w:pPr>
        <w:keepNext/>
        <w:keepLines/>
        <w:suppressAutoHyphens/>
        <w:ind w:left="-360"/>
        <w:jc w:val="center"/>
      </w:pPr>
    </w:p>
    <w:p w:rsidR="00BB1D1D" w:rsidRPr="005E206C" w:rsidRDefault="00BB1D1D"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pStyle w:val="Heading9"/>
        <w:keepLines/>
        <w:tabs>
          <w:tab w:val="clear" w:pos="-2860"/>
          <w:tab w:val="clear" w:pos="-2400"/>
          <w:tab w:val="clear" w:pos="-2040"/>
          <w:tab w:val="clear" w:pos="-1680"/>
          <w:tab w:val="clear" w:pos="-820"/>
          <w:tab w:val="clear" w:pos="-360"/>
          <w:tab w:val="clear" w:pos="900"/>
          <w:tab w:val="clear" w:pos="2900"/>
          <w:tab w:val="clear" w:pos="4340"/>
          <w:tab w:val="clear" w:pos="6140"/>
        </w:tabs>
        <w:rPr>
          <w:sz w:val="24"/>
        </w:rPr>
      </w:pPr>
      <w:proofErr w:type="gramStart"/>
      <w:r w:rsidRPr="005E206C">
        <w:rPr>
          <w:sz w:val="24"/>
        </w:rPr>
        <w:t>SECTION V.</w:t>
      </w:r>
      <w:proofErr w:type="gramEnd"/>
      <w:r w:rsidRPr="005E206C">
        <w:rPr>
          <w:sz w:val="24"/>
        </w:rPr>
        <w:t xml:space="preserve">  TECHNICAL SPECIFICATIONS</w:t>
      </w:r>
    </w:p>
    <w:p w:rsidR="00F47543" w:rsidRPr="005E206C" w:rsidRDefault="00F47543" w:rsidP="00D6559A">
      <w:pPr>
        <w:keepNext/>
        <w:keepLines/>
        <w:suppressAutoHyphens/>
        <w:ind w:left="-360"/>
        <w:jc w:val="center"/>
        <w:rPr>
          <w:b/>
          <w:u w:val="single"/>
        </w:rPr>
      </w:pPr>
    </w:p>
    <w:p w:rsidR="00F47543" w:rsidRPr="005E206C" w:rsidRDefault="00F47543" w:rsidP="00D6559A">
      <w:pPr>
        <w:keepNext/>
        <w:keepLines/>
        <w:suppressAutoHyphens/>
        <w:ind w:left="-360"/>
      </w:pPr>
    </w:p>
    <w:p w:rsidR="0038196C" w:rsidRPr="005E206C" w:rsidRDefault="00F47543" w:rsidP="0038196C">
      <w:pPr>
        <w:pStyle w:val="StyleHeading2NotBoldBlackUnderlineCentered"/>
        <w:jc w:val="left"/>
        <w:rPr>
          <w:rFonts w:ascii="Times New Roman" w:hAnsi="Times New Roman"/>
          <w:u w:val="none"/>
        </w:rPr>
      </w:pPr>
      <w:r w:rsidRPr="005E206C">
        <w:rPr>
          <w:rFonts w:ascii="Times New Roman" w:hAnsi="Times New Roman"/>
        </w:rPr>
        <w:br w:type="page"/>
      </w:r>
      <w:r w:rsidR="0038196C" w:rsidRPr="005E206C">
        <w:rPr>
          <w:rFonts w:ascii="Times New Roman" w:hAnsi="Times New Roman"/>
          <w:sz w:val="24"/>
          <w:szCs w:val="20"/>
          <w:u w:val="none"/>
        </w:rPr>
        <w:lastRenderedPageBreak/>
        <w:t>Technical Specifications</w:t>
      </w:r>
      <w:r w:rsidR="0038196C" w:rsidRPr="005E206C">
        <w:rPr>
          <w:rFonts w:ascii="Times New Roman" w:hAnsi="Times New Roman"/>
          <w:sz w:val="20"/>
          <w:szCs w:val="20"/>
          <w:u w:val="none"/>
        </w:rPr>
        <w:tab/>
      </w:r>
      <w:r w:rsidR="0038196C" w:rsidRPr="005E206C">
        <w:rPr>
          <w:rFonts w:ascii="Times New Roman" w:hAnsi="Times New Roman"/>
          <w:sz w:val="20"/>
          <w:szCs w:val="20"/>
          <w:u w:val="none"/>
        </w:rPr>
        <w:tab/>
      </w:r>
      <w:r w:rsidR="0038196C" w:rsidRPr="005E206C">
        <w:rPr>
          <w:rFonts w:ascii="Times New Roman" w:hAnsi="Times New Roman"/>
          <w:sz w:val="20"/>
          <w:szCs w:val="20"/>
          <w:u w:val="none"/>
        </w:rPr>
        <w:tab/>
      </w:r>
      <w:r w:rsidR="0038196C" w:rsidRPr="005E206C">
        <w:rPr>
          <w:rFonts w:ascii="Times New Roman" w:hAnsi="Times New Roman"/>
          <w:sz w:val="20"/>
          <w:szCs w:val="20"/>
          <w:u w:val="none"/>
        </w:rPr>
        <w:tab/>
      </w:r>
      <w:r w:rsidR="0038196C" w:rsidRPr="005E206C">
        <w:rPr>
          <w:rFonts w:ascii="Times New Roman" w:hAnsi="Times New Roman"/>
          <w:sz w:val="20"/>
          <w:szCs w:val="20"/>
          <w:u w:val="none"/>
        </w:rPr>
        <w:tab/>
        <w:t>- -</w:t>
      </w:r>
      <w:r w:rsidR="0038196C" w:rsidRPr="005E206C">
        <w:rPr>
          <w:rFonts w:ascii="Times New Roman" w:hAnsi="Times New Roman"/>
          <w:sz w:val="20"/>
          <w:szCs w:val="20"/>
          <w:u w:val="none"/>
        </w:rPr>
        <w:tab/>
      </w:r>
      <w:r w:rsidR="0038196C" w:rsidRPr="005E206C">
        <w:rPr>
          <w:rFonts w:ascii="Times New Roman" w:hAnsi="Times New Roman"/>
          <w:u w:val="none"/>
        </w:rPr>
        <w:t>Annexure II</w:t>
      </w:r>
    </w:p>
    <w:p w:rsidR="0038196C" w:rsidRPr="005E206C" w:rsidRDefault="0038196C" w:rsidP="0038196C">
      <w:pPr>
        <w:keepNext/>
        <w:keepLines/>
        <w:ind w:left="-360"/>
      </w:pPr>
    </w:p>
    <w:p w:rsidR="0038196C" w:rsidRPr="005E206C" w:rsidRDefault="0038196C" w:rsidP="0038196C">
      <w:pPr>
        <w:keepNext/>
        <w:keepLines/>
        <w:ind w:left="-360"/>
        <w:jc w:val="center"/>
        <w:rPr>
          <w:b/>
        </w:rPr>
      </w:pPr>
      <w:r w:rsidRPr="005E206C">
        <w:rPr>
          <w:b/>
        </w:rPr>
        <w:t>SECTION – V</w:t>
      </w:r>
    </w:p>
    <w:p w:rsidR="0038196C" w:rsidRPr="005E206C" w:rsidRDefault="0038196C" w:rsidP="0038196C">
      <w:pPr>
        <w:keepNext/>
        <w:keepLines/>
        <w:ind w:left="-360"/>
        <w:jc w:val="center"/>
        <w:rPr>
          <w:b/>
          <w:u w:val="single"/>
        </w:rPr>
      </w:pPr>
      <w:r w:rsidRPr="005E206C">
        <w:rPr>
          <w:b/>
          <w:u w:val="single"/>
        </w:rPr>
        <w:t>TECHNICAL SPECIFICATIONS</w:t>
      </w:r>
    </w:p>
    <w:p w:rsidR="0038196C" w:rsidRPr="005E206C" w:rsidRDefault="0038196C" w:rsidP="0038196C">
      <w:pPr>
        <w:keepNext/>
        <w:keepLines/>
        <w:rPr>
          <w:b/>
        </w:rPr>
      </w:pPr>
    </w:p>
    <w:p w:rsidR="0038196C" w:rsidRPr="005E206C" w:rsidRDefault="0038196C" w:rsidP="0038196C">
      <w:pPr>
        <w:keepNext/>
        <w:keepLines/>
        <w:rPr>
          <w:b/>
        </w:rPr>
      </w:pPr>
      <w:r w:rsidRPr="005E206C">
        <w:rPr>
          <w:b/>
        </w:rPr>
        <w:t>NOTE:</w:t>
      </w:r>
    </w:p>
    <w:p w:rsidR="0038196C" w:rsidRPr="005E206C" w:rsidRDefault="0038196C" w:rsidP="0038196C">
      <w:pPr>
        <w:keepNext/>
        <w:keepLines/>
      </w:pPr>
    </w:p>
    <w:p w:rsidR="0038196C" w:rsidRPr="005E206C" w:rsidRDefault="0038196C" w:rsidP="0038196C">
      <w:pPr>
        <w:keepNext/>
        <w:keepLines/>
        <w:numPr>
          <w:ilvl w:val="0"/>
          <w:numId w:val="15"/>
        </w:numPr>
        <w:suppressAutoHyphens/>
        <w:ind w:left="540" w:hanging="540"/>
        <w:jc w:val="both"/>
        <w:rPr>
          <w:b/>
        </w:rPr>
      </w:pPr>
      <w:r w:rsidRPr="005E206C">
        <w:rPr>
          <w:b/>
        </w:rPr>
        <w:t>Equipment, materials and workmanship that meet other authoritative standards and which ensure at least substantially equal quality than the standards mentioned below will also be acceptable.</w:t>
      </w:r>
    </w:p>
    <w:p w:rsidR="0038196C" w:rsidRPr="005E206C" w:rsidRDefault="0038196C" w:rsidP="0038196C">
      <w:pPr>
        <w:keepNext/>
        <w:keepLines/>
        <w:ind w:left="540" w:hanging="540"/>
        <w:jc w:val="both"/>
      </w:pPr>
    </w:p>
    <w:p w:rsidR="0038196C" w:rsidRPr="005E206C" w:rsidRDefault="0038196C" w:rsidP="0038196C">
      <w:pPr>
        <w:keepNext/>
        <w:keepLines/>
        <w:numPr>
          <w:ilvl w:val="0"/>
          <w:numId w:val="15"/>
        </w:numPr>
        <w:suppressAutoHyphens/>
        <w:ind w:left="540" w:hanging="540"/>
        <w:jc w:val="both"/>
        <w:rPr>
          <w:b/>
        </w:rPr>
      </w:pPr>
      <w:r w:rsidRPr="005E206C">
        <w:t>Wherever reference is made in the Technical Specifications to specific standards and codes to be met by the goods and materials to be furnished or tested the provisions of the latest current edition or revision of the relevant standards or codes in effect shall apply, unless otherwise expressly stated in the contract.  Where such standards or codes are national or relate to a particular country or region, other authoritative standards that ensure substantial equivalence to the standards and codes specified will be acceptable.</w:t>
      </w:r>
    </w:p>
    <w:p w:rsidR="001E47BD" w:rsidRPr="005E206C" w:rsidRDefault="001E47BD" w:rsidP="001E47BD">
      <w:pPr>
        <w:pStyle w:val="ListParagraph"/>
        <w:rPr>
          <w:rFonts w:ascii="Times New Roman" w:hAnsi="Times New Roman"/>
          <w:b/>
        </w:rPr>
      </w:pPr>
    </w:p>
    <w:p w:rsidR="001E47BD" w:rsidRPr="005E206C" w:rsidRDefault="001E47BD" w:rsidP="001E47BD">
      <w:pPr>
        <w:keepNext/>
        <w:keepLines/>
        <w:ind w:left="-360"/>
        <w:jc w:val="center"/>
        <w:rPr>
          <w:b/>
          <w:u w:val="single"/>
        </w:rPr>
      </w:pPr>
      <w:r w:rsidRPr="005E206C">
        <w:rPr>
          <w:b/>
          <w:u w:val="single"/>
        </w:rPr>
        <w:t>Schedule No. I</w:t>
      </w:r>
    </w:p>
    <w:p w:rsidR="001E47BD" w:rsidRPr="005E206C" w:rsidRDefault="001E47BD" w:rsidP="001E47BD">
      <w:pPr>
        <w:keepNext/>
        <w:keepLines/>
        <w:ind w:left="-360"/>
        <w:rPr>
          <w:b/>
          <w:u w:val="single"/>
        </w:rPr>
      </w:pPr>
    </w:p>
    <w:p w:rsidR="001E47BD" w:rsidRPr="005E206C" w:rsidRDefault="001E47BD" w:rsidP="001E47BD">
      <w:pPr>
        <w:keepNext/>
        <w:keepLines/>
        <w:ind w:left="-360"/>
        <w:jc w:val="center"/>
        <w:rPr>
          <w:b/>
          <w:bCs/>
          <w:sz w:val="22"/>
          <w:szCs w:val="22"/>
        </w:rPr>
      </w:pPr>
      <w:r w:rsidRPr="005E206C">
        <w:rPr>
          <w:b/>
          <w:bCs/>
          <w:sz w:val="22"/>
          <w:szCs w:val="22"/>
        </w:rPr>
        <w:t xml:space="preserve">Gas Chromatography </w:t>
      </w:r>
      <w:proofErr w:type="spellStart"/>
      <w:r w:rsidRPr="005E206C">
        <w:rPr>
          <w:b/>
          <w:bCs/>
          <w:sz w:val="22"/>
          <w:szCs w:val="22"/>
        </w:rPr>
        <w:t>Quadrupole</w:t>
      </w:r>
      <w:proofErr w:type="spellEnd"/>
      <w:r w:rsidRPr="005E206C">
        <w:rPr>
          <w:b/>
          <w:bCs/>
          <w:sz w:val="22"/>
          <w:szCs w:val="22"/>
        </w:rPr>
        <w:t xml:space="preserve"> Time-of-Flight (GC-Q-TOF) Mass Spectrometer System</w:t>
      </w:r>
    </w:p>
    <w:p w:rsidR="001E47BD" w:rsidRPr="005E206C" w:rsidRDefault="001E47BD" w:rsidP="001E47BD">
      <w:pPr>
        <w:keepNext/>
        <w:keepLines/>
        <w:suppressAutoHyphens/>
        <w:jc w:val="both"/>
        <w:rPr>
          <w:b/>
        </w:rPr>
      </w:pPr>
    </w:p>
    <w:p w:rsidR="00476A4D" w:rsidRPr="005E206C" w:rsidRDefault="00476A4D" w:rsidP="00476A4D">
      <w:pPr>
        <w:keepNext/>
        <w:keepLines/>
        <w:ind w:left="-360"/>
        <w:jc w:val="center"/>
        <w:rPr>
          <w:b/>
          <w:u w:val="singl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1788"/>
        <w:gridCol w:w="252"/>
        <w:gridCol w:w="9"/>
        <w:gridCol w:w="6831"/>
      </w:tblGrid>
      <w:tr w:rsidR="0038196C" w:rsidRPr="005E206C" w:rsidTr="003A139E">
        <w:trPr>
          <w:trHeight w:val="346"/>
        </w:trPr>
        <w:tc>
          <w:tcPr>
            <w:tcW w:w="9720" w:type="dxa"/>
            <w:gridSpan w:val="5"/>
            <w:vAlign w:val="center"/>
          </w:tcPr>
          <w:p w:rsidR="0038196C" w:rsidRPr="005E206C" w:rsidRDefault="0038196C" w:rsidP="003A139E">
            <w:pPr>
              <w:pStyle w:val="Default"/>
              <w:rPr>
                <w:rFonts w:ascii="Times New Roman" w:hAnsi="Times New Roman"/>
                <w:b/>
                <w:bCs/>
                <w:color w:val="auto"/>
                <w:sz w:val="22"/>
                <w:szCs w:val="22"/>
              </w:rPr>
            </w:pPr>
          </w:p>
          <w:p w:rsidR="0038196C" w:rsidRPr="005E206C" w:rsidRDefault="0038196C" w:rsidP="003A139E">
            <w:pPr>
              <w:pStyle w:val="Default"/>
              <w:rPr>
                <w:rFonts w:ascii="Times New Roman" w:hAnsi="Times New Roman"/>
                <w:b/>
                <w:bCs/>
                <w:color w:val="auto"/>
                <w:sz w:val="22"/>
                <w:szCs w:val="22"/>
              </w:rPr>
            </w:pPr>
            <w:r w:rsidRPr="005E206C">
              <w:rPr>
                <w:rFonts w:ascii="Times New Roman" w:hAnsi="Times New Roman"/>
                <w:b/>
                <w:bCs/>
                <w:color w:val="auto"/>
                <w:sz w:val="22"/>
                <w:szCs w:val="22"/>
              </w:rPr>
              <w:t xml:space="preserve">Gas Chromatography </w:t>
            </w:r>
            <w:proofErr w:type="spellStart"/>
            <w:r w:rsidRPr="005E206C">
              <w:rPr>
                <w:rFonts w:ascii="Times New Roman" w:hAnsi="Times New Roman"/>
                <w:b/>
                <w:bCs/>
                <w:color w:val="auto"/>
                <w:sz w:val="22"/>
                <w:szCs w:val="22"/>
              </w:rPr>
              <w:t>Quadrupole</w:t>
            </w:r>
            <w:proofErr w:type="spellEnd"/>
            <w:r w:rsidRPr="005E206C">
              <w:rPr>
                <w:rFonts w:ascii="Times New Roman" w:hAnsi="Times New Roman"/>
                <w:b/>
                <w:bCs/>
                <w:color w:val="auto"/>
                <w:sz w:val="22"/>
                <w:szCs w:val="22"/>
              </w:rPr>
              <w:t xml:space="preserve"> Time-of-Flight (GC-Q-TOF) Mass Spectrometer System</w:t>
            </w:r>
          </w:p>
        </w:tc>
      </w:tr>
      <w:tr w:rsidR="0038196C" w:rsidRPr="005E206C" w:rsidTr="003A139E">
        <w:trPr>
          <w:trHeight w:val="400"/>
        </w:trPr>
        <w:tc>
          <w:tcPr>
            <w:tcW w:w="9720" w:type="dxa"/>
            <w:gridSpan w:val="5"/>
            <w:vAlign w:val="center"/>
          </w:tcPr>
          <w:p w:rsidR="0038196C" w:rsidRPr="005E206C" w:rsidRDefault="0038196C" w:rsidP="003A139E">
            <w:pPr>
              <w:pStyle w:val="Default"/>
              <w:rPr>
                <w:rFonts w:ascii="Times New Roman" w:hAnsi="Times New Roman"/>
                <w:b/>
                <w:bCs/>
                <w:color w:val="auto"/>
                <w:sz w:val="22"/>
                <w:szCs w:val="22"/>
              </w:rPr>
            </w:pPr>
            <w:r w:rsidRPr="005E206C">
              <w:rPr>
                <w:rFonts w:ascii="Times New Roman" w:hAnsi="Times New Roman"/>
                <w:b/>
                <w:bCs/>
                <w:color w:val="auto"/>
                <w:sz w:val="22"/>
                <w:szCs w:val="22"/>
              </w:rPr>
              <w:t>A GC-Q-TOF is required for:</w:t>
            </w:r>
          </w:p>
          <w:p w:rsidR="0038196C" w:rsidRPr="005E206C" w:rsidRDefault="0038196C" w:rsidP="0088314F">
            <w:pPr>
              <w:pStyle w:val="Default"/>
              <w:numPr>
                <w:ilvl w:val="0"/>
                <w:numId w:val="95"/>
              </w:numPr>
              <w:spacing w:after="200"/>
              <w:rPr>
                <w:rFonts w:ascii="Times New Roman" w:hAnsi="Times New Roman"/>
                <w:b/>
                <w:bCs/>
                <w:color w:val="auto"/>
                <w:sz w:val="22"/>
                <w:szCs w:val="22"/>
              </w:rPr>
            </w:pPr>
            <w:r w:rsidRPr="005E206C">
              <w:rPr>
                <w:rFonts w:ascii="Times New Roman" w:hAnsi="Times New Roman"/>
                <w:b/>
                <w:bCs/>
                <w:color w:val="auto"/>
                <w:sz w:val="22"/>
                <w:szCs w:val="22"/>
              </w:rPr>
              <w:t>Quantification and confirmation of trace pesticides and other target compounds in known /unknown matrices</w:t>
            </w:r>
          </w:p>
          <w:p w:rsidR="0038196C" w:rsidRPr="005E206C" w:rsidRDefault="0038196C" w:rsidP="0088314F">
            <w:pPr>
              <w:pStyle w:val="Default"/>
              <w:numPr>
                <w:ilvl w:val="0"/>
                <w:numId w:val="95"/>
              </w:numPr>
              <w:spacing w:after="200"/>
              <w:rPr>
                <w:rFonts w:ascii="Times New Roman" w:hAnsi="Times New Roman"/>
                <w:b/>
                <w:bCs/>
                <w:color w:val="auto"/>
                <w:sz w:val="22"/>
                <w:szCs w:val="22"/>
              </w:rPr>
            </w:pPr>
            <w:r w:rsidRPr="005E206C">
              <w:rPr>
                <w:rFonts w:ascii="Times New Roman" w:hAnsi="Times New Roman"/>
                <w:b/>
                <w:bCs/>
                <w:color w:val="auto"/>
                <w:sz w:val="22"/>
                <w:szCs w:val="22"/>
              </w:rPr>
              <w:t>Unknown / non - targeted identification</w:t>
            </w:r>
          </w:p>
          <w:p w:rsidR="0038196C" w:rsidRPr="005E206C" w:rsidRDefault="0038196C" w:rsidP="0088314F">
            <w:pPr>
              <w:pStyle w:val="Default"/>
              <w:numPr>
                <w:ilvl w:val="0"/>
                <w:numId w:val="95"/>
              </w:numPr>
              <w:spacing w:after="200"/>
              <w:rPr>
                <w:rFonts w:ascii="Times New Roman" w:hAnsi="Times New Roman"/>
                <w:b/>
                <w:bCs/>
                <w:color w:val="auto"/>
                <w:sz w:val="22"/>
                <w:szCs w:val="22"/>
              </w:rPr>
            </w:pPr>
            <w:r w:rsidRPr="005E206C">
              <w:rPr>
                <w:rFonts w:ascii="Times New Roman" w:hAnsi="Times New Roman"/>
                <w:b/>
                <w:bCs/>
                <w:color w:val="auto"/>
                <w:sz w:val="22"/>
                <w:szCs w:val="22"/>
              </w:rPr>
              <w:t xml:space="preserve">Profiling of samples </w:t>
            </w:r>
          </w:p>
        </w:tc>
      </w:tr>
      <w:tr w:rsidR="0038196C" w:rsidRPr="005E206C" w:rsidTr="003A139E">
        <w:trPr>
          <w:trHeight w:val="462"/>
        </w:trPr>
        <w:tc>
          <w:tcPr>
            <w:tcW w:w="9720" w:type="dxa"/>
            <w:gridSpan w:val="5"/>
            <w:vAlign w:val="center"/>
          </w:tcPr>
          <w:p w:rsidR="0038196C" w:rsidRPr="005E206C" w:rsidRDefault="0038196C" w:rsidP="003A139E">
            <w:pPr>
              <w:pStyle w:val="Default"/>
              <w:rPr>
                <w:rFonts w:ascii="Times New Roman" w:hAnsi="Times New Roman"/>
                <w:b/>
                <w:bCs/>
                <w:color w:val="auto"/>
                <w:sz w:val="22"/>
                <w:szCs w:val="22"/>
              </w:rPr>
            </w:pPr>
            <w:r w:rsidRPr="005E206C">
              <w:rPr>
                <w:rFonts w:ascii="Times New Roman" w:hAnsi="Times New Roman"/>
                <w:b/>
                <w:bCs/>
                <w:color w:val="auto"/>
                <w:sz w:val="22"/>
                <w:szCs w:val="22"/>
              </w:rPr>
              <w:t>Core Specifications</w:t>
            </w:r>
          </w:p>
        </w:tc>
      </w:tr>
      <w:tr w:rsidR="0038196C" w:rsidRPr="005E206C" w:rsidTr="003A139E">
        <w:trPr>
          <w:trHeight w:val="485"/>
        </w:trPr>
        <w:tc>
          <w:tcPr>
            <w:tcW w:w="840" w:type="dxa"/>
            <w:vAlign w:val="center"/>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b/>
                <w:bCs/>
                <w:color w:val="auto"/>
                <w:sz w:val="22"/>
                <w:szCs w:val="22"/>
              </w:rPr>
              <w:t xml:space="preserve">Item </w:t>
            </w:r>
          </w:p>
        </w:tc>
        <w:tc>
          <w:tcPr>
            <w:tcW w:w="1788" w:type="dxa"/>
            <w:vAlign w:val="center"/>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b/>
                <w:bCs/>
                <w:color w:val="auto"/>
                <w:sz w:val="22"/>
                <w:szCs w:val="22"/>
              </w:rPr>
              <w:t xml:space="preserve">Specification </w:t>
            </w:r>
          </w:p>
        </w:tc>
        <w:tc>
          <w:tcPr>
            <w:tcW w:w="7092" w:type="dxa"/>
            <w:gridSpan w:val="3"/>
            <w:vAlign w:val="center"/>
          </w:tcPr>
          <w:p w:rsidR="0038196C" w:rsidRPr="005E206C" w:rsidRDefault="0038196C" w:rsidP="003A139E">
            <w:pPr>
              <w:pStyle w:val="Default"/>
              <w:rPr>
                <w:rFonts w:ascii="Times New Roman" w:hAnsi="Times New Roman"/>
                <w:b/>
                <w:bCs/>
                <w:color w:val="auto"/>
                <w:sz w:val="22"/>
                <w:szCs w:val="22"/>
              </w:rPr>
            </w:pPr>
            <w:r w:rsidRPr="005E206C">
              <w:rPr>
                <w:rFonts w:ascii="Times New Roman" w:hAnsi="Times New Roman"/>
                <w:b/>
                <w:bCs/>
                <w:color w:val="auto"/>
                <w:sz w:val="22"/>
                <w:szCs w:val="22"/>
              </w:rPr>
              <w:t xml:space="preserve">Description </w:t>
            </w:r>
          </w:p>
        </w:tc>
      </w:tr>
      <w:tr w:rsidR="0038196C" w:rsidRPr="005E206C" w:rsidTr="003A139E">
        <w:trPr>
          <w:trHeight w:val="1081"/>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1</w:t>
            </w:r>
          </w:p>
        </w:tc>
        <w:tc>
          <w:tcPr>
            <w:tcW w:w="1788" w:type="dxa"/>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One vendor solution</w:t>
            </w:r>
          </w:p>
        </w:tc>
        <w:tc>
          <w:tcPr>
            <w:tcW w:w="7092" w:type="dxa"/>
            <w:gridSpan w:val="3"/>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 xml:space="preserve">Both the Gas Chromatograph with </w:t>
            </w:r>
            <w:proofErr w:type="spellStart"/>
            <w:r w:rsidRPr="005E206C">
              <w:rPr>
                <w:rFonts w:ascii="Times New Roman" w:hAnsi="Times New Roman"/>
                <w:color w:val="auto"/>
                <w:sz w:val="22"/>
                <w:szCs w:val="22"/>
              </w:rPr>
              <w:t>Quadrupole</w:t>
            </w:r>
            <w:proofErr w:type="spellEnd"/>
            <w:r w:rsidRPr="005E206C">
              <w:rPr>
                <w:rFonts w:ascii="Times New Roman" w:hAnsi="Times New Roman"/>
                <w:color w:val="auto"/>
                <w:sz w:val="22"/>
                <w:szCs w:val="22"/>
              </w:rPr>
              <w:t xml:space="preserve"> and TOF Mass Analyzers must be sold and installed by a single supplier to provide a seamless integration between the GC and Q- TOF. The GC operating parameters must be available and controlled by the TOF software. The software must be communicable between both GC and TOF.</w:t>
            </w:r>
          </w:p>
        </w:tc>
      </w:tr>
      <w:tr w:rsidR="0038196C" w:rsidRPr="005E206C" w:rsidTr="003A139E">
        <w:trPr>
          <w:trHeight w:val="90"/>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2</w:t>
            </w:r>
          </w:p>
        </w:tc>
        <w:tc>
          <w:tcPr>
            <w:tcW w:w="1788" w:type="dxa"/>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Service and Support</w:t>
            </w:r>
          </w:p>
        </w:tc>
        <w:tc>
          <w:tcPr>
            <w:tcW w:w="7092" w:type="dxa"/>
            <w:gridSpan w:val="3"/>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 xml:space="preserve">Both the Gas Chromatograph and TOF Mass Spectrometer must be fully supported by the supplier to provide a seamless instrument diagnostic and repair between the GC and Q- TOF. </w:t>
            </w:r>
          </w:p>
        </w:tc>
      </w:tr>
      <w:tr w:rsidR="0038196C" w:rsidRPr="005E206C" w:rsidTr="003A139E">
        <w:trPr>
          <w:trHeight w:val="385"/>
        </w:trPr>
        <w:tc>
          <w:tcPr>
            <w:tcW w:w="9720" w:type="dxa"/>
            <w:gridSpan w:val="5"/>
            <w:tcBorders>
              <w:bottom w:val="single" w:sz="4" w:space="0" w:color="auto"/>
            </w:tcBorders>
            <w:vAlign w:val="center"/>
          </w:tcPr>
          <w:p w:rsidR="0038196C" w:rsidRPr="005E206C" w:rsidRDefault="0038196C" w:rsidP="003A139E">
            <w:pPr>
              <w:pStyle w:val="Default"/>
              <w:rPr>
                <w:rFonts w:ascii="Times New Roman" w:hAnsi="Times New Roman"/>
                <w:b/>
                <w:bCs/>
                <w:color w:val="auto"/>
                <w:sz w:val="22"/>
                <w:szCs w:val="22"/>
              </w:rPr>
            </w:pPr>
            <w:r w:rsidRPr="005E206C">
              <w:rPr>
                <w:rFonts w:ascii="Times New Roman" w:hAnsi="Times New Roman"/>
                <w:b/>
                <w:bCs/>
                <w:color w:val="auto"/>
                <w:sz w:val="22"/>
                <w:szCs w:val="22"/>
              </w:rPr>
              <w:t>Gas Chromatograph Specifications</w:t>
            </w:r>
          </w:p>
        </w:tc>
      </w:tr>
      <w:tr w:rsidR="0038196C" w:rsidRPr="005E206C" w:rsidTr="003A139E">
        <w:trPr>
          <w:trHeight w:val="442"/>
        </w:trPr>
        <w:tc>
          <w:tcPr>
            <w:tcW w:w="840" w:type="dxa"/>
            <w:vAlign w:val="center"/>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b/>
                <w:bCs/>
                <w:color w:val="auto"/>
                <w:sz w:val="22"/>
                <w:szCs w:val="22"/>
              </w:rPr>
              <w:t>Item</w:t>
            </w:r>
          </w:p>
        </w:tc>
        <w:tc>
          <w:tcPr>
            <w:tcW w:w="2049" w:type="dxa"/>
            <w:gridSpan w:val="3"/>
            <w:vAlign w:val="center"/>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b/>
                <w:bCs/>
                <w:color w:val="auto"/>
                <w:sz w:val="22"/>
                <w:szCs w:val="22"/>
              </w:rPr>
              <w:t>Specification</w:t>
            </w:r>
          </w:p>
        </w:tc>
        <w:tc>
          <w:tcPr>
            <w:tcW w:w="6831" w:type="dxa"/>
            <w:vAlign w:val="center"/>
          </w:tcPr>
          <w:p w:rsidR="0038196C" w:rsidRPr="005E206C" w:rsidRDefault="0038196C" w:rsidP="003A139E">
            <w:pPr>
              <w:pStyle w:val="Default"/>
              <w:jc w:val="center"/>
              <w:rPr>
                <w:rFonts w:ascii="Times New Roman" w:hAnsi="Times New Roman"/>
                <w:b/>
                <w:bCs/>
                <w:color w:val="auto"/>
                <w:sz w:val="22"/>
                <w:szCs w:val="22"/>
              </w:rPr>
            </w:pPr>
            <w:r w:rsidRPr="005E206C">
              <w:rPr>
                <w:rFonts w:ascii="Times New Roman" w:hAnsi="Times New Roman"/>
                <w:b/>
                <w:bCs/>
                <w:color w:val="auto"/>
                <w:sz w:val="22"/>
                <w:szCs w:val="22"/>
              </w:rPr>
              <w:t>Description</w:t>
            </w:r>
          </w:p>
        </w:tc>
      </w:tr>
      <w:tr w:rsidR="0038196C" w:rsidRPr="005E206C" w:rsidTr="003A139E">
        <w:trPr>
          <w:trHeight w:val="493"/>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 xml:space="preserve">1 </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Inlet</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Must have standard Split/</w:t>
            </w:r>
            <w:proofErr w:type="spellStart"/>
            <w:r w:rsidRPr="005E206C">
              <w:rPr>
                <w:rFonts w:ascii="Times New Roman" w:hAnsi="Times New Roman"/>
                <w:color w:val="auto"/>
                <w:sz w:val="22"/>
                <w:szCs w:val="22"/>
              </w:rPr>
              <w:t>Splitless</w:t>
            </w:r>
            <w:proofErr w:type="spellEnd"/>
            <w:r w:rsidRPr="005E206C">
              <w:rPr>
                <w:rFonts w:ascii="Times New Roman" w:hAnsi="Times New Roman"/>
                <w:color w:val="auto"/>
                <w:sz w:val="22"/>
                <w:szCs w:val="22"/>
              </w:rPr>
              <w:t xml:space="preserve"> Inlet and must be upgradable to </w:t>
            </w:r>
            <w:proofErr w:type="spellStart"/>
            <w:r w:rsidRPr="005E206C">
              <w:rPr>
                <w:rFonts w:ascii="Times New Roman" w:hAnsi="Times New Roman"/>
                <w:color w:val="auto"/>
                <w:sz w:val="22"/>
                <w:szCs w:val="22"/>
              </w:rPr>
              <w:t>MultiMode</w:t>
            </w:r>
            <w:proofErr w:type="spellEnd"/>
            <w:r w:rsidRPr="005E206C">
              <w:rPr>
                <w:rFonts w:ascii="Times New Roman" w:hAnsi="Times New Roman"/>
                <w:color w:val="auto"/>
                <w:sz w:val="22"/>
                <w:szCs w:val="22"/>
              </w:rPr>
              <w:t xml:space="preserve"> Inlet</w:t>
            </w:r>
          </w:p>
        </w:tc>
      </w:tr>
      <w:tr w:rsidR="0038196C" w:rsidRPr="005E206C" w:rsidTr="003A139E">
        <w:trPr>
          <w:trHeight w:val="255"/>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 xml:space="preserve">2 </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Auto injector</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 xml:space="preserve">Must have standard at least 100 sample or better Auto injector </w:t>
            </w:r>
          </w:p>
        </w:tc>
      </w:tr>
      <w:tr w:rsidR="0038196C" w:rsidRPr="005E206C" w:rsidTr="003A139E">
        <w:trPr>
          <w:trHeight w:val="326"/>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3</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Oven Temperature</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Must be in the range ambient + 4ºC to 430º C and higher</w:t>
            </w:r>
          </w:p>
        </w:tc>
      </w:tr>
      <w:tr w:rsidR="0038196C" w:rsidRPr="005E206C" w:rsidTr="003A139E">
        <w:trPr>
          <w:trHeight w:val="429"/>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4</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 xml:space="preserve">Oven </w:t>
            </w:r>
            <w:r w:rsidRPr="005E206C">
              <w:rPr>
                <w:rFonts w:ascii="Times New Roman" w:hAnsi="Times New Roman"/>
                <w:color w:val="auto"/>
                <w:sz w:val="22"/>
                <w:szCs w:val="22"/>
              </w:rPr>
              <w:lastRenderedPageBreak/>
              <w:t>Ramp/Plateaus</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lastRenderedPageBreak/>
              <w:t xml:space="preserve">Must have at least 15 and above ramp and 16 and above plateaus. </w:t>
            </w:r>
          </w:p>
        </w:tc>
      </w:tr>
      <w:tr w:rsidR="0038196C" w:rsidRPr="005E206C" w:rsidTr="003A139E">
        <w:trPr>
          <w:trHeight w:val="494"/>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lastRenderedPageBreak/>
              <w:t>5</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Electronic Pneumatic Control (EPC)</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 xml:space="preserve">Must have auto pressure regulation for Split / </w:t>
            </w:r>
            <w:proofErr w:type="spellStart"/>
            <w:r w:rsidRPr="005E206C">
              <w:rPr>
                <w:rFonts w:ascii="Times New Roman" w:hAnsi="Times New Roman"/>
                <w:color w:val="auto"/>
                <w:sz w:val="22"/>
                <w:szCs w:val="22"/>
              </w:rPr>
              <w:t>Splitless</w:t>
            </w:r>
            <w:proofErr w:type="spellEnd"/>
            <w:r w:rsidRPr="005E206C">
              <w:rPr>
                <w:rFonts w:ascii="Times New Roman" w:hAnsi="Times New Roman"/>
                <w:color w:val="auto"/>
                <w:sz w:val="22"/>
                <w:szCs w:val="22"/>
              </w:rPr>
              <w:t xml:space="preserve"> Inlet and septum purge</w:t>
            </w:r>
          </w:p>
        </w:tc>
      </w:tr>
      <w:tr w:rsidR="0038196C" w:rsidRPr="005E206C" w:rsidTr="003A139E">
        <w:trPr>
          <w:trHeight w:val="456"/>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 xml:space="preserve">6 </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Carrier Gas Control Modes</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Must have constant pressure / flow modes and programmable pressure/flow modes.</w:t>
            </w:r>
          </w:p>
        </w:tc>
      </w:tr>
      <w:tr w:rsidR="0038196C" w:rsidRPr="005E206C" w:rsidTr="003A139E">
        <w:trPr>
          <w:trHeight w:val="493"/>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 xml:space="preserve">7 </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Capillary Flow Technology</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Must be upgradable with Capillary Flow Technology devices for effluent splitting, back flushing and column switching.</w:t>
            </w:r>
          </w:p>
        </w:tc>
      </w:tr>
    </w:tbl>
    <w:p w:rsidR="0038196C" w:rsidRPr="005E206C" w:rsidRDefault="0038196C" w:rsidP="0038196C"/>
    <w:p w:rsidR="0038196C" w:rsidRPr="005E206C" w:rsidRDefault="0038196C" w:rsidP="0038196C"/>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910"/>
      </w:tblGrid>
      <w:tr w:rsidR="0038196C" w:rsidRPr="005E206C" w:rsidTr="003A139E">
        <w:trPr>
          <w:trHeight w:val="494"/>
        </w:trPr>
        <w:tc>
          <w:tcPr>
            <w:tcW w:w="9720" w:type="dxa"/>
            <w:gridSpan w:val="2"/>
            <w:vAlign w:val="center"/>
          </w:tcPr>
          <w:p w:rsidR="0038196C" w:rsidRPr="005E206C" w:rsidRDefault="0038196C" w:rsidP="003A139E">
            <w:pPr>
              <w:pStyle w:val="Default"/>
              <w:spacing w:before="60" w:after="60"/>
              <w:rPr>
                <w:rFonts w:ascii="Times New Roman" w:hAnsi="Times New Roman"/>
                <w:b/>
                <w:color w:val="auto"/>
                <w:sz w:val="22"/>
                <w:szCs w:val="22"/>
              </w:rPr>
            </w:pPr>
            <w:proofErr w:type="spellStart"/>
            <w:r w:rsidRPr="005E206C">
              <w:rPr>
                <w:rFonts w:ascii="Times New Roman" w:hAnsi="Times New Roman"/>
                <w:b/>
                <w:bCs/>
                <w:color w:val="auto"/>
                <w:sz w:val="22"/>
                <w:szCs w:val="22"/>
              </w:rPr>
              <w:t>Quadrupole</w:t>
            </w:r>
            <w:proofErr w:type="spellEnd"/>
            <w:r w:rsidRPr="005E206C">
              <w:rPr>
                <w:rFonts w:ascii="Times New Roman" w:hAnsi="Times New Roman"/>
                <w:b/>
                <w:bCs/>
                <w:color w:val="auto"/>
                <w:sz w:val="22"/>
                <w:szCs w:val="22"/>
              </w:rPr>
              <w:t xml:space="preserve"> Specifications</w:t>
            </w:r>
          </w:p>
        </w:tc>
      </w:tr>
      <w:tr w:rsidR="0038196C" w:rsidRPr="005E206C" w:rsidTr="003A139E">
        <w:trPr>
          <w:trHeight w:val="340"/>
        </w:trPr>
        <w:tc>
          <w:tcPr>
            <w:tcW w:w="810" w:type="dxa"/>
            <w:vAlign w:val="center"/>
          </w:tcPr>
          <w:p w:rsidR="0038196C" w:rsidRPr="005E206C" w:rsidRDefault="0038196C" w:rsidP="003A139E">
            <w:pPr>
              <w:pStyle w:val="Default"/>
              <w:spacing w:before="60" w:after="60"/>
              <w:rPr>
                <w:rFonts w:ascii="Times New Roman" w:hAnsi="Times New Roman"/>
                <w:b/>
                <w:bCs/>
                <w:color w:val="auto"/>
                <w:sz w:val="22"/>
                <w:szCs w:val="22"/>
              </w:rPr>
            </w:pPr>
            <w:r w:rsidRPr="005E206C">
              <w:rPr>
                <w:rFonts w:ascii="Times New Roman" w:hAnsi="Times New Roman"/>
                <w:b/>
                <w:bCs/>
                <w:color w:val="auto"/>
                <w:sz w:val="22"/>
                <w:szCs w:val="22"/>
              </w:rPr>
              <w:t>Item</w:t>
            </w:r>
          </w:p>
        </w:tc>
        <w:tc>
          <w:tcPr>
            <w:tcW w:w="8910" w:type="dxa"/>
            <w:vAlign w:val="center"/>
          </w:tcPr>
          <w:p w:rsidR="0038196C" w:rsidRPr="005E206C" w:rsidRDefault="0038196C" w:rsidP="003A139E">
            <w:pPr>
              <w:pStyle w:val="Default"/>
              <w:spacing w:before="60" w:after="60"/>
              <w:rPr>
                <w:rFonts w:ascii="Times New Roman" w:hAnsi="Times New Roman"/>
                <w:b/>
                <w:bCs/>
                <w:color w:val="auto"/>
                <w:sz w:val="22"/>
                <w:szCs w:val="22"/>
              </w:rPr>
            </w:pPr>
            <w:r w:rsidRPr="005E206C">
              <w:rPr>
                <w:rFonts w:ascii="Times New Roman" w:hAnsi="Times New Roman"/>
                <w:b/>
                <w:bCs/>
                <w:color w:val="auto"/>
                <w:sz w:val="22"/>
                <w:szCs w:val="22"/>
              </w:rPr>
              <w:t xml:space="preserve">Specification </w:t>
            </w:r>
          </w:p>
        </w:tc>
      </w:tr>
      <w:tr w:rsidR="0038196C" w:rsidRPr="005E206C" w:rsidTr="003A139E">
        <w:trPr>
          <w:trHeight w:val="533"/>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bCs/>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Ionization modes</w:t>
            </w:r>
          </w:p>
        </w:tc>
      </w:tr>
      <w:tr w:rsidR="0038196C" w:rsidRPr="005E206C" w:rsidTr="003A139E">
        <w:trPr>
          <w:trHeight w:val="533"/>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bCs/>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have both Electron Ionization (EI) and Chemical Ionization (CI).</w:t>
            </w:r>
          </w:p>
        </w:tc>
      </w:tr>
      <w:tr w:rsidR="0038196C" w:rsidRPr="005E206C" w:rsidTr="003A139E">
        <w:trPr>
          <w:trHeight w:val="381"/>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EI Scan sensitivity</w:t>
            </w:r>
          </w:p>
        </w:tc>
      </w:tr>
      <w:tr w:rsidR="0038196C" w:rsidRPr="005E206C" w:rsidTr="003A139E">
        <w:trPr>
          <w:trHeight w:val="744"/>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spacing w:before="60" w:after="60"/>
              <w:contextualSpacing/>
              <w:rPr>
                <w:sz w:val="22"/>
                <w:szCs w:val="22"/>
              </w:rPr>
            </w:pPr>
            <w:r w:rsidRPr="005E206C">
              <w:rPr>
                <w:sz w:val="22"/>
                <w:szCs w:val="22"/>
              </w:rPr>
              <w:t xml:space="preserve">Must be able to produce </w:t>
            </w:r>
            <w:r w:rsidRPr="005E206C">
              <w:rPr>
                <w:rFonts w:eastAsia="Agilent TT CondLight"/>
                <w:spacing w:val="1"/>
                <w:sz w:val="22"/>
                <w:szCs w:val="22"/>
              </w:rPr>
              <w:t>S:</w:t>
            </w:r>
            <w:r w:rsidRPr="005E206C">
              <w:rPr>
                <w:rFonts w:eastAsia="Agilent TT CondLight"/>
                <w:sz w:val="22"/>
                <w:szCs w:val="22"/>
              </w:rPr>
              <w:t>N&gt;</w:t>
            </w:r>
            <w:r w:rsidRPr="005E206C">
              <w:rPr>
                <w:rFonts w:eastAsia="Agilent TT CondLight"/>
                <w:spacing w:val="1"/>
                <w:sz w:val="22"/>
                <w:szCs w:val="22"/>
              </w:rPr>
              <w:t xml:space="preserve"> 800</w:t>
            </w:r>
            <w:r w:rsidRPr="005E206C">
              <w:rPr>
                <w:rFonts w:eastAsia="Agilent TT Cond"/>
                <w:bCs/>
                <w:sz w:val="22"/>
                <w:szCs w:val="22"/>
              </w:rPr>
              <w:t>:1</w:t>
            </w:r>
            <w:r w:rsidRPr="005E206C">
              <w:rPr>
                <w:rFonts w:eastAsia="Agilent TT CondLight"/>
                <w:spacing w:val="1"/>
                <w:sz w:val="22"/>
                <w:szCs w:val="22"/>
              </w:rPr>
              <w:t>(RMS noise) or better</w:t>
            </w:r>
            <w:r w:rsidRPr="005E206C">
              <w:rPr>
                <w:rFonts w:eastAsia="Agilent TT CondLight"/>
                <w:spacing w:val="2"/>
                <w:sz w:val="22"/>
                <w:szCs w:val="22"/>
              </w:rPr>
              <w:t xml:space="preserve"> a</w:t>
            </w:r>
            <w:r w:rsidRPr="005E206C">
              <w:rPr>
                <w:rFonts w:eastAsia="Agilent TT CondLight"/>
                <w:sz w:val="22"/>
                <w:szCs w:val="22"/>
              </w:rPr>
              <w:t xml:space="preserve">t </w:t>
            </w:r>
            <w:r w:rsidRPr="005E206C">
              <w:rPr>
                <w:rFonts w:eastAsia="Agilent TT CondLight"/>
                <w:spacing w:val="3"/>
                <w:sz w:val="22"/>
                <w:szCs w:val="22"/>
              </w:rPr>
              <w:t>m</w:t>
            </w:r>
            <w:r w:rsidRPr="005E206C">
              <w:rPr>
                <w:rFonts w:eastAsia="Agilent TT CondLight"/>
                <w:spacing w:val="2"/>
                <w:sz w:val="22"/>
                <w:szCs w:val="22"/>
              </w:rPr>
              <w:t>/</w:t>
            </w:r>
            <w:r w:rsidRPr="005E206C">
              <w:rPr>
                <w:rFonts w:eastAsia="Agilent TT CondLight"/>
                <w:sz w:val="22"/>
                <w:szCs w:val="22"/>
              </w:rPr>
              <w:t xml:space="preserve">z </w:t>
            </w:r>
            <w:r w:rsidRPr="005E206C">
              <w:rPr>
                <w:rFonts w:eastAsia="Agilent TT CondLight"/>
                <w:spacing w:val="1"/>
                <w:sz w:val="22"/>
                <w:szCs w:val="22"/>
              </w:rPr>
              <w:t xml:space="preserve">271.9867 from a </w:t>
            </w:r>
            <w:proofErr w:type="spellStart"/>
            <w:r w:rsidRPr="005E206C">
              <w:rPr>
                <w:sz w:val="22"/>
                <w:szCs w:val="22"/>
              </w:rPr>
              <w:t>s</w:t>
            </w:r>
            <w:r w:rsidRPr="005E206C">
              <w:rPr>
                <w:rFonts w:eastAsia="Agilent TT CondLight"/>
                <w:sz w:val="22"/>
                <w:szCs w:val="22"/>
              </w:rPr>
              <w:t>plitless</w:t>
            </w:r>
            <w:proofErr w:type="spellEnd"/>
            <w:r w:rsidRPr="005E206C">
              <w:rPr>
                <w:rFonts w:eastAsia="Agilent TT CondLight"/>
                <w:sz w:val="22"/>
                <w:szCs w:val="22"/>
              </w:rPr>
              <w:t xml:space="preserve"> injection of 1 </w:t>
            </w:r>
            <w:r w:rsidRPr="005E206C">
              <w:rPr>
                <w:rFonts w:eastAsia="Agilent TT CondLight"/>
                <w:spacing w:val="-1"/>
                <w:sz w:val="22"/>
                <w:szCs w:val="22"/>
              </w:rPr>
              <w:t>p</w:t>
            </w:r>
            <w:r w:rsidRPr="005E206C">
              <w:rPr>
                <w:rFonts w:eastAsia="Agilent TT CondLight"/>
                <w:sz w:val="22"/>
                <w:szCs w:val="22"/>
              </w:rPr>
              <w:t xml:space="preserve">g </w:t>
            </w:r>
            <w:r w:rsidRPr="005E206C">
              <w:rPr>
                <w:rFonts w:eastAsia="Agilent TT CondLight"/>
                <w:spacing w:val="-1"/>
                <w:sz w:val="22"/>
                <w:szCs w:val="22"/>
              </w:rPr>
              <w:t>O</w:t>
            </w:r>
            <w:r w:rsidRPr="005E206C">
              <w:rPr>
                <w:rFonts w:eastAsia="Agilent TT CondLight"/>
                <w:sz w:val="22"/>
                <w:szCs w:val="22"/>
              </w:rPr>
              <w:t>FN</w:t>
            </w:r>
          </w:p>
        </w:tc>
      </w:tr>
      <w:tr w:rsidR="0038196C" w:rsidRPr="005E206C" w:rsidTr="003A139E">
        <w:trPr>
          <w:trHeight w:val="369"/>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spacing w:before="60" w:after="60"/>
              <w:contextualSpacing/>
              <w:rPr>
                <w:b/>
                <w:sz w:val="22"/>
                <w:szCs w:val="22"/>
              </w:rPr>
            </w:pPr>
            <w:r w:rsidRPr="005E206C">
              <w:rPr>
                <w:b/>
                <w:sz w:val="22"/>
                <w:szCs w:val="22"/>
              </w:rPr>
              <w:t>MSMS capability with precursor ion selection</w:t>
            </w:r>
          </w:p>
        </w:tc>
      </w:tr>
      <w:tr w:rsidR="0038196C" w:rsidRPr="005E206C" w:rsidTr="003A139E">
        <w:trPr>
          <w:trHeight w:val="231"/>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spacing w:before="60" w:after="60"/>
              <w:contextualSpacing/>
              <w:rPr>
                <w:sz w:val="22"/>
                <w:szCs w:val="22"/>
              </w:rPr>
            </w:pPr>
            <w:r w:rsidRPr="005E206C">
              <w:rPr>
                <w:sz w:val="22"/>
                <w:szCs w:val="22"/>
              </w:rPr>
              <w:t>Low cross talk collision</w:t>
            </w:r>
          </w:p>
        </w:tc>
      </w:tr>
      <w:tr w:rsidR="0038196C" w:rsidRPr="005E206C" w:rsidTr="003A139E">
        <w:trPr>
          <w:trHeight w:val="231"/>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eastAsia="Agilent TT CondLight" w:hAnsi="Times New Roman"/>
                <w:b/>
                <w:color w:val="auto"/>
                <w:spacing w:val="-1"/>
                <w:sz w:val="22"/>
                <w:szCs w:val="22"/>
              </w:rPr>
              <w:t>P</w:t>
            </w:r>
            <w:r w:rsidRPr="005E206C">
              <w:rPr>
                <w:rFonts w:ascii="Times New Roman" w:eastAsia="Agilent TT CondLight" w:hAnsi="Times New Roman"/>
                <w:b/>
                <w:color w:val="auto"/>
                <w:spacing w:val="1"/>
                <w:sz w:val="22"/>
                <w:szCs w:val="22"/>
              </w:rPr>
              <w:t>C</w:t>
            </w:r>
            <w:r w:rsidRPr="005E206C">
              <w:rPr>
                <w:rFonts w:ascii="Times New Roman" w:eastAsia="Agilent TT CondLight" w:hAnsi="Times New Roman"/>
                <w:b/>
                <w:color w:val="auto"/>
                <w:sz w:val="22"/>
                <w:szCs w:val="22"/>
              </w:rPr>
              <w:t xml:space="preserve">I </w:t>
            </w:r>
            <w:r w:rsidRPr="005E206C">
              <w:rPr>
                <w:rFonts w:ascii="Times New Roman" w:eastAsia="Agilent TT CondLight" w:hAnsi="Times New Roman"/>
                <w:b/>
                <w:color w:val="auto"/>
                <w:spacing w:val="-1"/>
                <w:sz w:val="22"/>
                <w:szCs w:val="22"/>
              </w:rPr>
              <w:t>f</w:t>
            </w:r>
            <w:r w:rsidRPr="005E206C">
              <w:rPr>
                <w:rFonts w:ascii="Times New Roman" w:eastAsia="Agilent TT CondLight" w:hAnsi="Times New Roman"/>
                <w:b/>
                <w:color w:val="auto"/>
                <w:sz w:val="22"/>
                <w:szCs w:val="22"/>
              </w:rPr>
              <w:t>u</w:t>
            </w:r>
            <w:r w:rsidRPr="005E206C">
              <w:rPr>
                <w:rFonts w:ascii="Times New Roman" w:eastAsia="Agilent TT CondLight" w:hAnsi="Times New Roman"/>
                <w:b/>
                <w:color w:val="auto"/>
                <w:spacing w:val="1"/>
                <w:sz w:val="22"/>
                <w:szCs w:val="22"/>
              </w:rPr>
              <w:t>l</w:t>
            </w:r>
            <w:r w:rsidRPr="005E206C">
              <w:rPr>
                <w:rFonts w:ascii="Times New Roman" w:eastAsia="Agilent TT CondLight" w:hAnsi="Times New Roman"/>
                <w:b/>
                <w:color w:val="auto"/>
                <w:sz w:val="22"/>
                <w:szCs w:val="22"/>
              </w:rPr>
              <w:t xml:space="preserve">l scan </w:t>
            </w:r>
            <w:r w:rsidRPr="005E206C">
              <w:rPr>
                <w:rFonts w:ascii="Times New Roman" w:eastAsia="Agilent TT CondLight" w:hAnsi="Times New Roman"/>
                <w:b/>
                <w:color w:val="auto"/>
                <w:w w:val="114"/>
                <w:sz w:val="22"/>
                <w:szCs w:val="22"/>
              </w:rPr>
              <w:t>sens</w:t>
            </w:r>
            <w:r w:rsidRPr="005E206C">
              <w:rPr>
                <w:rFonts w:ascii="Times New Roman" w:eastAsia="Agilent TT CondLight" w:hAnsi="Times New Roman"/>
                <w:b/>
                <w:color w:val="auto"/>
                <w:spacing w:val="2"/>
                <w:w w:val="114"/>
                <w:sz w:val="22"/>
                <w:szCs w:val="22"/>
              </w:rPr>
              <w:t>i</w:t>
            </w:r>
            <w:r w:rsidRPr="005E206C">
              <w:rPr>
                <w:rFonts w:ascii="Times New Roman" w:eastAsia="Agilent TT CondLight" w:hAnsi="Times New Roman"/>
                <w:b/>
                <w:color w:val="auto"/>
                <w:spacing w:val="-1"/>
                <w:w w:val="114"/>
                <w:sz w:val="22"/>
                <w:szCs w:val="22"/>
              </w:rPr>
              <w:t>t</w:t>
            </w:r>
            <w:r w:rsidRPr="005E206C">
              <w:rPr>
                <w:rFonts w:ascii="Times New Roman" w:eastAsia="Agilent TT CondLight" w:hAnsi="Times New Roman"/>
                <w:b/>
                <w:color w:val="auto"/>
                <w:w w:val="114"/>
                <w:sz w:val="22"/>
                <w:szCs w:val="22"/>
              </w:rPr>
              <w:t>i</w:t>
            </w:r>
            <w:r w:rsidRPr="005E206C">
              <w:rPr>
                <w:rFonts w:ascii="Times New Roman" w:eastAsia="Agilent TT CondLight" w:hAnsi="Times New Roman"/>
                <w:b/>
                <w:color w:val="auto"/>
                <w:spacing w:val="1"/>
                <w:w w:val="114"/>
                <w:sz w:val="22"/>
                <w:szCs w:val="22"/>
              </w:rPr>
              <w:t>v</w:t>
            </w:r>
            <w:r w:rsidRPr="005E206C">
              <w:rPr>
                <w:rFonts w:ascii="Times New Roman" w:eastAsia="Agilent TT CondLight" w:hAnsi="Times New Roman"/>
                <w:b/>
                <w:color w:val="auto"/>
                <w:spacing w:val="2"/>
                <w:w w:val="114"/>
                <w:sz w:val="22"/>
                <w:szCs w:val="22"/>
              </w:rPr>
              <w:t>i</w:t>
            </w:r>
            <w:r w:rsidRPr="005E206C">
              <w:rPr>
                <w:rFonts w:ascii="Times New Roman" w:eastAsia="Agilent TT CondLight" w:hAnsi="Times New Roman"/>
                <w:b/>
                <w:color w:val="auto"/>
                <w:spacing w:val="-1"/>
                <w:w w:val="114"/>
                <w:sz w:val="22"/>
                <w:szCs w:val="22"/>
              </w:rPr>
              <w:t>t</w:t>
            </w:r>
            <w:r w:rsidRPr="005E206C">
              <w:rPr>
                <w:rFonts w:ascii="Times New Roman" w:eastAsia="Agilent TT CondLight" w:hAnsi="Times New Roman"/>
                <w:b/>
                <w:color w:val="auto"/>
                <w:w w:val="114"/>
                <w:sz w:val="22"/>
                <w:szCs w:val="22"/>
              </w:rPr>
              <w:t>y</w:t>
            </w:r>
          </w:p>
        </w:tc>
      </w:tr>
      <w:tr w:rsidR="0038196C" w:rsidRPr="005E206C" w:rsidTr="003A139E">
        <w:trPr>
          <w:trHeight w:val="231"/>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spacing w:before="60" w:after="60"/>
              <w:contextualSpacing/>
              <w:rPr>
                <w:sz w:val="22"/>
                <w:szCs w:val="22"/>
              </w:rPr>
            </w:pPr>
            <w:proofErr w:type="spellStart"/>
            <w:r w:rsidRPr="005E206C">
              <w:rPr>
                <w:sz w:val="22"/>
                <w:szCs w:val="22"/>
              </w:rPr>
              <w:t>Splitless</w:t>
            </w:r>
            <w:proofErr w:type="spellEnd"/>
            <w:r w:rsidRPr="005E206C">
              <w:rPr>
                <w:sz w:val="22"/>
                <w:szCs w:val="22"/>
              </w:rPr>
              <w:t xml:space="preserve"> injection of 100 pg BZP will have a S:N &gt; 1500:1 (RMS noise; using methane) at m/z 183.0804</w:t>
            </w:r>
          </w:p>
        </w:tc>
      </w:tr>
      <w:tr w:rsidR="0038196C" w:rsidRPr="005E206C" w:rsidTr="003A139E">
        <w:trPr>
          <w:trHeight w:val="323"/>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Source temperature</w:t>
            </w:r>
          </w:p>
        </w:tc>
      </w:tr>
      <w:tr w:rsidR="0038196C" w:rsidRPr="005E206C" w:rsidTr="003A139E">
        <w:trPr>
          <w:trHeight w:val="441"/>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up to 350ºC</w:t>
            </w:r>
          </w:p>
        </w:tc>
      </w:tr>
      <w:tr w:rsidR="0038196C" w:rsidRPr="005E206C" w:rsidTr="003A139E">
        <w:trPr>
          <w:trHeight w:val="275"/>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Filaments</w:t>
            </w:r>
          </w:p>
        </w:tc>
      </w:tr>
      <w:tr w:rsidR="0038196C" w:rsidRPr="005E206C" w:rsidTr="003A139E">
        <w:trPr>
          <w:trHeight w:val="329"/>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have dual filaments for EI</w:t>
            </w:r>
          </w:p>
        </w:tc>
      </w:tr>
      <w:tr w:rsidR="0038196C" w:rsidRPr="005E206C" w:rsidTr="003A139E">
        <w:trPr>
          <w:trHeight w:val="329"/>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TOF mass range</w:t>
            </w:r>
          </w:p>
        </w:tc>
      </w:tr>
      <w:tr w:rsidR="0038196C" w:rsidRPr="005E206C" w:rsidTr="003A139E">
        <w:trPr>
          <w:trHeight w:val="342"/>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in the range from m/z 20 to 1700</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color w:val="auto"/>
                <w:sz w:val="22"/>
                <w:szCs w:val="22"/>
              </w:rPr>
              <w:t>TOF mass resolution</w:t>
            </w:r>
          </w:p>
        </w:tc>
      </w:tr>
      <w:tr w:rsidR="0038196C" w:rsidRPr="005E206C" w:rsidTr="003A139E">
        <w:trPr>
          <w:trHeight w:val="342"/>
        </w:trPr>
        <w:tc>
          <w:tcPr>
            <w:tcW w:w="81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have resolution of ≥ 7000 at m/z 271.9867 from a </w:t>
            </w:r>
            <w:proofErr w:type="spellStart"/>
            <w:r w:rsidRPr="005E206C">
              <w:rPr>
                <w:rFonts w:ascii="Times New Roman" w:hAnsi="Times New Roman"/>
                <w:color w:val="auto"/>
                <w:sz w:val="22"/>
                <w:szCs w:val="22"/>
              </w:rPr>
              <w:t>splitless</w:t>
            </w:r>
            <w:proofErr w:type="spellEnd"/>
            <w:r w:rsidRPr="005E206C">
              <w:rPr>
                <w:rFonts w:ascii="Times New Roman" w:hAnsi="Times New Roman"/>
                <w:color w:val="auto"/>
                <w:sz w:val="22"/>
                <w:szCs w:val="22"/>
              </w:rPr>
              <w:t xml:space="preserve"> injection of 1 pg OFN</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Mass filter mass range</w:t>
            </w:r>
          </w:p>
        </w:tc>
      </w:tr>
      <w:tr w:rsidR="0038196C" w:rsidRPr="005E206C" w:rsidTr="003A139E">
        <w:trPr>
          <w:trHeight w:val="342"/>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in the range from m/z 20 to 1,050</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Electronic dynamic range</w:t>
            </w:r>
          </w:p>
        </w:tc>
      </w:tr>
      <w:tr w:rsidR="0038196C" w:rsidRPr="005E206C" w:rsidTr="003A139E">
        <w:trPr>
          <w:trHeight w:val="321"/>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at least 10</w:t>
            </w:r>
            <w:r w:rsidRPr="005E206C">
              <w:rPr>
                <w:rFonts w:ascii="Times New Roman" w:hAnsi="Times New Roman"/>
                <w:color w:val="auto"/>
                <w:sz w:val="22"/>
                <w:szCs w:val="22"/>
                <w:vertAlign w:val="superscript"/>
              </w:rPr>
              <w:t>5</w:t>
            </w:r>
          </w:p>
        </w:tc>
      </w:tr>
      <w:tr w:rsidR="0038196C" w:rsidRPr="005E206C" w:rsidTr="003A139E">
        <w:trPr>
          <w:trHeight w:val="321"/>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color w:val="auto"/>
                <w:sz w:val="22"/>
                <w:szCs w:val="22"/>
              </w:rPr>
              <w:t>TOF scan</w:t>
            </w:r>
            <w:r w:rsidRPr="005E206C">
              <w:rPr>
                <w:rFonts w:ascii="Times New Roman" w:hAnsi="Times New Roman"/>
                <w:color w:val="auto"/>
                <w:sz w:val="22"/>
                <w:szCs w:val="22"/>
              </w:rPr>
              <w:t xml:space="preserve"> rate</w:t>
            </w:r>
          </w:p>
        </w:tc>
      </w:tr>
      <w:tr w:rsidR="0038196C" w:rsidRPr="005E206C" w:rsidTr="003A139E">
        <w:trPr>
          <w:trHeight w:val="321"/>
        </w:trPr>
        <w:tc>
          <w:tcPr>
            <w:tcW w:w="81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selectable from 1 to 50 spectra/sec.</w:t>
            </w:r>
          </w:p>
        </w:tc>
      </w:tr>
      <w:tr w:rsidR="0038196C" w:rsidRPr="005E206C" w:rsidTr="003A139E">
        <w:trPr>
          <w:trHeight w:val="321"/>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TOF mirror</w:t>
            </w:r>
          </w:p>
        </w:tc>
      </w:tr>
      <w:tr w:rsidR="0038196C" w:rsidRPr="005E206C" w:rsidTr="003A139E">
        <w:trPr>
          <w:trHeight w:val="335"/>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be two stage ion mirror </w:t>
            </w:r>
          </w:p>
        </w:tc>
      </w:tr>
      <w:tr w:rsidR="0038196C" w:rsidRPr="005E206C" w:rsidTr="003A139E">
        <w:trPr>
          <w:trHeight w:val="335"/>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Mass filters</w:t>
            </w:r>
          </w:p>
        </w:tc>
      </w:tr>
      <w:tr w:rsidR="0038196C" w:rsidRPr="005E206C" w:rsidTr="003A139E">
        <w:trPr>
          <w:trHeight w:val="446"/>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be heated </w:t>
            </w:r>
            <w:proofErr w:type="spellStart"/>
            <w:r w:rsidRPr="005E206C">
              <w:rPr>
                <w:rFonts w:ascii="Times New Roman" w:hAnsi="Times New Roman"/>
                <w:color w:val="auto"/>
                <w:sz w:val="22"/>
                <w:szCs w:val="22"/>
              </w:rPr>
              <w:t>quadrupole</w:t>
            </w:r>
            <w:proofErr w:type="spellEnd"/>
            <w:r w:rsidRPr="005E206C">
              <w:rPr>
                <w:rFonts w:ascii="Times New Roman" w:hAnsi="Times New Roman"/>
                <w:color w:val="auto"/>
                <w:sz w:val="22"/>
                <w:szCs w:val="22"/>
              </w:rPr>
              <w:t xml:space="preserve"> / </w:t>
            </w:r>
            <w:proofErr w:type="spellStart"/>
            <w:r w:rsidRPr="005E206C">
              <w:rPr>
                <w:rFonts w:ascii="Times New Roman" w:hAnsi="Times New Roman"/>
                <w:color w:val="auto"/>
                <w:sz w:val="22"/>
                <w:szCs w:val="22"/>
              </w:rPr>
              <w:t>quadrupole</w:t>
            </w:r>
            <w:proofErr w:type="spellEnd"/>
            <w:r w:rsidRPr="005E206C">
              <w:rPr>
                <w:rFonts w:ascii="Times New Roman" w:hAnsi="Times New Roman"/>
                <w:color w:val="auto"/>
                <w:sz w:val="22"/>
                <w:szCs w:val="22"/>
              </w:rPr>
              <w:t xml:space="preserve"> with pre-filter</w:t>
            </w:r>
          </w:p>
        </w:tc>
      </w:tr>
      <w:tr w:rsidR="0038196C" w:rsidRPr="005E206C" w:rsidTr="003A139E">
        <w:trPr>
          <w:trHeight w:val="355"/>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Collision cell gas</w:t>
            </w:r>
          </w:p>
        </w:tc>
      </w:tr>
      <w:tr w:rsidR="0038196C" w:rsidRPr="005E206C" w:rsidTr="003A139E">
        <w:trPr>
          <w:trHeight w:val="296"/>
        </w:trPr>
        <w:tc>
          <w:tcPr>
            <w:tcW w:w="81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Compatibility with Argon and Nitrogen </w:t>
            </w:r>
          </w:p>
        </w:tc>
      </w:tr>
      <w:tr w:rsidR="0038196C" w:rsidRPr="005E206C" w:rsidTr="003A139E">
        <w:trPr>
          <w:trHeight w:val="219"/>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Collision energy</w:t>
            </w:r>
          </w:p>
        </w:tc>
      </w:tr>
      <w:tr w:rsidR="0038196C" w:rsidRPr="005E206C" w:rsidTr="003A139E">
        <w:trPr>
          <w:trHeight w:val="330"/>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selectable up to 60eV</w:t>
            </w:r>
          </w:p>
        </w:tc>
      </w:tr>
      <w:tr w:rsidR="0038196C" w:rsidRPr="005E206C" w:rsidTr="003A139E">
        <w:trPr>
          <w:trHeight w:val="330"/>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Ion detector</w:t>
            </w:r>
          </w:p>
        </w:tc>
      </w:tr>
      <w:tr w:rsidR="0038196C" w:rsidRPr="005E206C" w:rsidTr="003A139E">
        <w:trPr>
          <w:trHeight w:val="332"/>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be </w:t>
            </w:r>
            <w:proofErr w:type="spellStart"/>
            <w:r w:rsidRPr="005E206C">
              <w:rPr>
                <w:rFonts w:ascii="Times New Roman" w:eastAsia="Agilent TT CondLight" w:hAnsi="Times New Roman"/>
                <w:color w:val="auto"/>
                <w:w w:val="106"/>
                <w:position w:val="-1"/>
                <w:sz w:val="22"/>
                <w:szCs w:val="22"/>
              </w:rPr>
              <w:t>M</w:t>
            </w:r>
            <w:r w:rsidRPr="005E206C">
              <w:rPr>
                <w:rFonts w:ascii="Times New Roman" w:eastAsia="Agilent TT CondLight" w:hAnsi="Times New Roman"/>
                <w:color w:val="auto"/>
                <w:spacing w:val="3"/>
                <w:w w:val="106"/>
                <w:position w:val="-1"/>
                <w:sz w:val="22"/>
                <w:szCs w:val="22"/>
              </w:rPr>
              <w:t>i</w:t>
            </w:r>
            <w:r w:rsidRPr="005E206C">
              <w:rPr>
                <w:rFonts w:ascii="Times New Roman" w:eastAsia="Agilent TT CondLight" w:hAnsi="Times New Roman"/>
                <w:color w:val="auto"/>
                <w:spacing w:val="4"/>
                <w:w w:val="106"/>
                <w:position w:val="-1"/>
                <w:sz w:val="22"/>
                <w:szCs w:val="22"/>
              </w:rPr>
              <w:t>c</w:t>
            </w:r>
            <w:r w:rsidRPr="005E206C">
              <w:rPr>
                <w:rFonts w:ascii="Times New Roman" w:eastAsia="Agilent TT CondLight" w:hAnsi="Times New Roman"/>
                <w:color w:val="auto"/>
                <w:spacing w:val="1"/>
                <w:w w:val="106"/>
                <w:position w:val="-1"/>
                <w:sz w:val="22"/>
                <w:szCs w:val="22"/>
              </w:rPr>
              <w:t>r</w:t>
            </w:r>
            <w:r w:rsidRPr="005E206C">
              <w:rPr>
                <w:rFonts w:ascii="Times New Roman" w:eastAsia="Agilent TT CondLight" w:hAnsi="Times New Roman"/>
                <w:color w:val="auto"/>
                <w:spacing w:val="3"/>
                <w:w w:val="106"/>
                <w:position w:val="-1"/>
                <w:sz w:val="22"/>
                <w:szCs w:val="22"/>
              </w:rPr>
              <w:t>o</w:t>
            </w:r>
            <w:r w:rsidRPr="005E206C">
              <w:rPr>
                <w:rFonts w:ascii="Times New Roman" w:eastAsia="Agilent TT CondLight" w:hAnsi="Times New Roman"/>
                <w:color w:val="auto"/>
                <w:spacing w:val="1"/>
                <w:w w:val="106"/>
                <w:position w:val="-1"/>
                <w:sz w:val="22"/>
                <w:szCs w:val="22"/>
              </w:rPr>
              <w:t>c</w:t>
            </w:r>
            <w:r w:rsidRPr="005E206C">
              <w:rPr>
                <w:rFonts w:ascii="Times New Roman" w:eastAsia="Agilent TT CondLight" w:hAnsi="Times New Roman"/>
                <w:color w:val="auto"/>
                <w:spacing w:val="2"/>
                <w:w w:val="106"/>
                <w:position w:val="-1"/>
                <w:sz w:val="22"/>
                <w:szCs w:val="22"/>
              </w:rPr>
              <w:t>h</w:t>
            </w:r>
            <w:r w:rsidRPr="005E206C">
              <w:rPr>
                <w:rFonts w:ascii="Times New Roman" w:eastAsia="Agilent TT CondLight" w:hAnsi="Times New Roman"/>
                <w:color w:val="auto"/>
                <w:spacing w:val="4"/>
                <w:w w:val="106"/>
                <w:position w:val="-1"/>
                <w:sz w:val="22"/>
                <w:szCs w:val="22"/>
              </w:rPr>
              <w:t>a</w:t>
            </w:r>
            <w:r w:rsidRPr="005E206C">
              <w:rPr>
                <w:rFonts w:ascii="Times New Roman" w:eastAsia="Agilent TT CondLight" w:hAnsi="Times New Roman"/>
                <w:color w:val="auto"/>
                <w:spacing w:val="2"/>
                <w:w w:val="106"/>
                <w:position w:val="-1"/>
                <w:sz w:val="22"/>
                <w:szCs w:val="22"/>
              </w:rPr>
              <w:t>n</w:t>
            </w:r>
            <w:r w:rsidRPr="005E206C">
              <w:rPr>
                <w:rFonts w:ascii="Times New Roman" w:eastAsia="Agilent TT CondLight" w:hAnsi="Times New Roman"/>
                <w:color w:val="auto"/>
                <w:spacing w:val="4"/>
                <w:w w:val="106"/>
                <w:position w:val="-1"/>
                <w:sz w:val="22"/>
                <w:szCs w:val="22"/>
              </w:rPr>
              <w:t>n</w:t>
            </w:r>
            <w:r w:rsidRPr="005E206C">
              <w:rPr>
                <w:rFonts w:ascii="Times New Roman" w:eastAsia="Agilent TT CondLight" w:hAnsi="Times New Roman"/>
                <w:color w:val="auto"/>
                <w:w w:val="106"/>
                <w:position w:val="-1"/>
                <w:sz w:val="22"/>
                <w:szCs w:val="22"/>
              </w:rPr>
              <w:t>el</w:t>
            </w:r>
            <w:proofErr w:type="spellEnd"/>
            <w:r w:rsidRPr="005E206C">
              <w:rPr>
                <w:rFonts w:ascii="Times New Roman" w:eastAsia="Agilent TT CondLight" w:hAnsi="Times New Roman"/>
                <w:color w:val="auto"/>
                <w:w w:val="106"/>
                <w:position w:val="-1"/>
                <w:sz w:val="22"/>
                <w:szCs w:val="22"/>
              </w:rPr>
              <w:t xml:space="preserve"> </w:t>
            </w:r>
            <w:r w:rsidRPr="005E206C">
              <w:rPr>
                <w:rFonts w:ascii="Times New Roman" w:eastAsia="Agilent TT CondLight" w:hAnsi="Times New Roman"/>
                <w:color w:val="auto"/>
                <w:position w:val="-1"/>
                <w:sz w:val="22"/>
                <w:szCs w:val="22"/>
              </w:rPr>
              <w:t>p</w:t>
            </w:r>
            <w:r w:rsidRPr="005E206C">
              <w:rPr>
                <w:rFonts w:ascii="Times New Roman" w:eastAsia="Agilent TT CondLight" w:hAnsi="Times New Roman"/>
                <w:color w:val="auto"/>
                <w:spacing w:val="3"/>
                <w:position w:val="-1"/>
                <w:sz w:val="22"/>
                <w:szCs w:val="22"/>
              </w:rPr>
              <w:t>l</w:t>
            </w:r>
            <w:r w:rsidRPr="005E206C">
              <w:rPr>
                <w:rFonts w:ascii="Times New Roman" w:eastAsia="Agilent TT CondLight" w:hAnsi="Times New Roman"/>
                <w:color w:val="auto"/>
                <w:spacing w:val="2"/>
                <w:position w:val="-1"/>
                <w:sz w:val="22"/>
                <w:szCs w:val="22"/>
              </w:rPr>
              <w:t>at</w:t>
            </w:r>
            <w:r w:rsidRPr="005E206C">
              <w:rPr>
                <w:rFonts w:ascii="Times New Roman" w:eastAsia="Agilent TT CondLight" w:hAnsi="Times New Roman"/>
                <w:color w:val="auto"/>
                <w:position w:val="-1"/>
                <w:sz w:val="22"/>
                <w:szCs w:val="22"/>
              </w:rPr>
              <w:t xml:space="preserve">e or suitable high sensitivity detector meeting sensitivity specification </w:t>
            </w:r>
          </w:p>
        </w:tc>
      </w:tr>
      <w:tr w:rsidR="0038196C" w:rsidRPr="005E206C" w:rsidTr="003A139E">
        <w:trPr>
          <w:trHeight w:val="32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Tuning</w:t>
            </w:r>
          </w:p>
        </w:tc>
      </w:tr>
      <w:tr w:rsidR="0038196C" w:rsidRPr="005E206C" w:rsidTr="003A139E">
        <w:trPr>
          <w:trHeight w:val="324"/>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have </w:t>
            </w:r>
            <w:proofErr w:type="spellStart"/>
            <w:r w:rsidRPr="005E206C">
              <w:rPr>
                <w:rFonts w:ascii="Times New Roman" w:hAnsi="Times New Roman"/>
                <w:color w:val="auto"/>
                <w:sz w:val="22"/>
                <w:szCs w:val="22"/>
              </w:rPr>
              <w:t>autotune</w:t>
            </w:r>
            <w:proofErr w:type="spellEnd"/>
            <w:r w:rsidRPr="005E206C">
              <w:rPr>
                <w:rFonts w:ascii="Times New Roman" w:hAnsi="Times New Roman"/>
                <w:color w:val="auto"/>
                <w:sz w:val="22"/>
                <w:szCs w:val="22"/>
              </w:rPr>
              <w:t xml:space="preserve"> and user selectable manual tune.</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Pumping System</w:t>
            </w:r>
          </w:p>
        </w:tc>
      </w:tr>
      <w:tr w:rsidR="0038196C" w:rsidRPr="005E206C" w:rsidTr="003A139E">
        <w:trPr>
          <w:trHeight w:val="342"/>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Suitable turbo molecular pumps supported by external mechanical pumps.</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Simultaneous MS and GC</w:t>
            </w:r>
          </w:p>
        </w:tc>
      </w:tr>
      <w:tr w:rsidR="0038196C" w:rsidRPr="005E206C" w:rsidTr="003A139E">
        <w:trPr>
          <w:trHeight w:val="494"/>
        </w:trPr>
        <w:tc>
          <w:tcPr>
            <w:tcW w:w="81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able to collect 2 GC detector signals while acquiring MS data</w:t>
            </w:r>
          </w:p>
        </w:tc>
      </w:tr>
    </w:tbl>
    <w:p w:rsidR="0038196C" w:rsidRPr="005E206C" w:rsidRDefault="0038196C" w:rsidP="0038196C"/>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8880"/>
      </w:tblGrid>
      <w:tr w:rsidR="0038196C" w:rsidRPr="005E206C" w:rsidTr="003A139E">
        <w:trPr>
          <w:trHeight w:val="437"/>
        </w:trPr>
        <w:tc>
          <w:tcPr>
            <w:tcW w:w="9720" w:type="dxa"/>
            <w:gridSpan w:val="2"/>
            <w:tcBorders>
              <w:bottom w:val="single" w:sz="4" w:space="0" w:color="auto"/>
            </w:tcBorders>
            <w:vAlign w:val="center"/>
          </w:tcPr>
          <w:p w:rsidR="0038196C" w:rsidRPr="005E206C" w:rsidRDefault="0038196C" w:rsidP="003A139E">
            <w:pPr>
              <w:pStyle w:val="Default"/>
              <w:spacing w:before="60" w:after="60"/>
              <w:rPr>
                <w:rFonts w:ascii="Times New Roman" w:hAnsi="Times New Roman"/>
                <w:b/>
                <w:bCs/>
                <w:color w:val="auto"/>
                <w:sz w:val="22"/>
                <w:szCs w:val="22"/>
              </w:rPr>
            </w:pPr>
            <w:r w:rsidRPr="005E206C">
              <w:rPr>
                <w:rFonts w:ascii="Times New Roman" w:hAnsi="Times New Roman"/>
                <w:b/>
                <w:bCs/>
                <w:color w:val="auto"/>
                <w:sz w:val="22"/>
                <w:szCs w:val="22"/>
              </w:rPr>
              <w:t>Software / Data Management System</w:t>
            </w:r>
          </w:p>
        </w:tc>
      </w:tr>
      <w:tr w:rsidR="0038196C" w:rsidRPr="005E206C" w:rsidTr="003A139E">
        <w:trPr>
          <w:trHeight w:val="267"/>
        </w:trPr>
        <w:tc>
          <w:tcPr>
            <w:tcW w:w="840" w:type="dxa"/>
            <w:vAlign w:val="center"/>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bCs/>
                <w:color w:val="auto"/>
                <w:sz w:val="22"/>
                <w:szCs w:val="22"/>
              </w:rPr>
              <w:t xml:space="preserve">Item </w:t>
            </w:r>
          </w:p>
        </w:tc>
        <w:tc>
          <w:tcPr>
            <w:tcW w:w="8880" w:type="dxa"/>
            <w:vAlign w:val="center"/>
          </w:tcPr>
          <w:p w:rsidR="0038196C" w:rsidRPr="005E206C" w:rsidRDefault="0038196C" w:rsidP="003A139E">
            <w:pPr>
              <w:pStyle w:val="Default"/>
              <w:spacing w:before="60" w:after="60"/>
              <w:rPr>
                <w:rFonts w:ascii="Times New Roman" w:hAnsi="Times New Roman"/>
                <w:b/>
                <w:bCs/>
                <w:color w:val="auto"/>
                <w:sz w:val="22"/>
                <w:szCs w:val="22"/>
              </w:rPr>
            </w:pPr>
            <w:r w:rsidRPr="005E206C">
              <w:rPr>
                <w:rFonts w:ascii="Times New Roman" w:hAnsi="Times New Roman"/>
                <w:b/>
                <w:bCs/>
                <w:color w:val="auto"/>
                <w:sz w:val="22"/>
                <w:szCs w:val="22"/>
              </w:rPr>
              <w:t xml:space="preserve">Specification with description </w:t>
            </w:r>
          </w:p>
        </w:tc>
      </w:tr>
      <w:tr w:rsidR="0038196C" w:rsidRPr="005E206C" w:rsidTr="003A139E">
        <w:trPr>
          <w:trHeight w:val="267"/>
        </w:trPr>
        <w:tc>
          <w:tcPr>
            <w:tcW w:w="840" w:type="dxa"/>
            <w:vMerge w:val="restart"/>
          </w:tcPr>
          <w:p w:rsidR="0038196C" w:rsidRPr="005E206C" w:rsidRDefault="0038196C" w:rsidP="003A139E">
            <w:pPr>
              <w:pStyle w:val="Default"/>
              <w:spacing w:before="60" w:after="60"/>
              <w:jc w:val="center"/>
              <w:rPr>
                <w:rFonts w:ascii="Times New Roman" w:hAnsi="Times New Roman"/>
                <w:color w:val="auto"/>
                <w:sz w:val="22"/>
                <w:szCs w:val="22"/>
              </w:rPr>
            </w:pPr>
            <w:r w:rsidRPr="005E206C">
              <w:rPr>
                <w:rFonts w:ascii="Times New Roman" w:hAnsi="Times New Roman"/>
                <w:color w:val="auto"/>
                <w:sz w:val="22"/>
                <w:szCs w:val="22"/>
              </w:rPr>
              <w:t xml:space="preserve">1 </w:t>
            </w:r>
          </w:p>
        </w:tc>
        <w:tc>
          <w:tcPr>
            <w:tcW w:w="8880" w:type="dxa"/>
          </w:tcPr>
          <w:p w:rsidR="0038196C" w:rsidRPr="005E206C" w:rsidRDefault="0038196C" w:rsidP="003A139E">
            <w:pPr>
              <w:pStyle w:val="Default"/>
              <w:spacing w:before="60" w:after="60"/>
              <w:rPr>
                <w:rFonts w:ascii="Times New Roman" w:hAnsi="Times New Roman"/>
                <w:b/>
                <w:color w:val="auto"/>
                <w:sz w:val="22"/>
                <w:szCs w:val="22"/>
                <w:vertAlign w:val="superscript"/>
              </w:rPr>
            </w:pPr>
            <w:r w:rsidRPr="005E206C">
              <w:rPr>
                <w:rFonts w:ascii="Times New Roman" w:hAnsi="Times New Roman"/>
                <w:b/>
                <w:color w:val="auto"/>
                <w:sz w:val="22"/>
                <w:szCs w:val="22"/>
              </w:rPr>
              <w:t>Computer</w:t>
            </w:r>
          </w:p>
        </w:tc>
      </w:tr>
      <w:tr w:rsidR="0038196C" w:rsidRPr="005E206C" w:rsidTr="003A139E">
        <w:trPr>
          <w:trHeight w:val="493"/>
        </w:trPr>
        <w:tc>
          <w:tcPr>
            <w:tcW w:w="84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Minimum specification as follows:</w:t>
            </w:r>
          </w:p>
          <w:p w:rsidR="0038196C" w:rsidRPr="005E206C" w:rsidRDefault="0038196C" w:rsidP="0088314F">
            <w:pPr>
              <w:numPr>
                <w:ilvl w:val="0"/>
                <w:numId w:val="96"/>
              </w:numPr>
              <w:tabs>
                <w:tab w:val="left" w:pos="1080"/>
              </w:tabs>
              <w:autoSpaceDE w:val="0"/>
              <w:autoSpaceDN w:val="0"/>
              <w:adjustRightInd w:val="0"/>
              <w:spacing w:before="60" w:after="60" w:line="276" w:lineRule="auto"/>
              <w:jc w:val="both"/>
              <w:rPr>
                <w:bCs/>
                <w:sz w:val="22"/>
                <w:szCs w:val="22"/>
              </w:rPr>
            </w:pPr>
            <w:r w:rsidRPr="005E206C">
              <w:rPr>
                <w:bCs/>
                <w:sz w:val="22"/>
                <w:szCs w:val="22"/>
              </w:rPr>
              <w:t xml:space="preserve">Two Desktop computer from reputable brands – First Desktop to control regulate and receive / acquisition of data and </w:t>
            </w:r>
            <w:proofErr w:type="spellStart"/>
            <w:r w:rsidRPr="005E206C">
              <w:rPr>
                <w:bCs/>
                <w:sz w:val="22"/>
                <w:szCs w:val="22"/>
              </w:rPr>
              <w:t>SecondDesktop</w:t>
            </w:r>
            <w:proofErr w:type="spellEnd"/>
            <w:r w:rsidRPr="005E206C">
              <w:rPr>
                <w:bCs/>
                <w:sz w:val="22"/>
                <w:szCs w:val="22"/>
              </w:rPr>
              <w:t xml:space="preserve"> LAN to First Desktop to process the data. </w:t>
            </w:r>
          </w:p>
          <w:p w:rsidR="0038196C" w:rsidRPr="005E206C" w:rsidRDefault="0038196C" w:rsidP="0088314F">
            <w:pPr>
              <w:numPr>
                <w:ilvl w:val="0"/>
                <w:numId w:val="96"/>
              </w:numPr>
              <w:spacing w:before="60" w:after="60"/>
              <w:rPr>
                <w:rFonts w:eastAsia="Calibri"/>
                <w:sz w:val="22"/>
                <w:szCs w:val="22"/>
              </w:rPr>
            </w:pPr>
            <w:r w:rsidRPr="005E206C">
              <w:rPr>
                <w:bCs/>
                <w:sz w:val="22"/>
                <w:szCs w:val="22"/>
              </w:rPr>
              <w:t xml:space="preserve">Operating system must be Windows 7 (64 bit) or better and Monitor </w:t>
            </w:r>
            <w:r w:rsidRPr="005E206C">
              <w:rPr>
                <w:sz w:val="22"/>
                <w:szCs w:val="22"/>
              </w:rPr>
              <w:t>22” or better.</w:t>
            </w:r>
          </w:p>
          <w:p w:rsidR="0038196C" w:rsidRPr="005E206C" w:rsidRDefault="0038196C" w:rsidP="0088314F">
            <w:pPr>
              <w:numPr>
                <w:ilvl w:val="0"/>
                <w:numId w:val="96"/>
              </w:numPr>
              <w:spacing w:before="60" w:after="60"/>
              <w:rPr>
                <w:sz w:val="22"/>
                <w:szCs w:val="22"/>
              </w:rPr>
            </w:pPr>
            <w:r w:rsidRPr="005E206C">
              <w:rPr>
                <w:sz w:val="22"/>
                <w:szCs w:val="22"/>
              </w:rPr>
              <w:t xml:space="preserve">8 GB RAM.  The HD is 2 Terra byte RAID 5 </w:t>
            </w:r>
            <w:proofErr w:type="gramStart"/>
            <w:r w:rsidRPr="005E206C">
              <w:rPr>
                <w:sz w:val="22"/>
                <w:szCs w:val="22"/>
              </w:rPr>
              <w:t>system</w:t>
            </w:r>
            <w:proofErr w:type="gramEnd"/>
            <w:r w:rsidRPr="005E206C">
              <w:rPr>
                <w:sz w:val="22"/>
                <w:szCs w:val="22"/>
              </w:rPr>
              <w:t xml:space="preserve"> with 1 Terra byte active and 1 for mirroring.</w:t>
            </w:r>
          </w:p>
        </w:tc>
      </w:tr>
      <w:tr w:rsidR="0038196C" w:rsidRPr="005E206C" w:rsidTr="003A139E">
        <w:trPr>
          <w:trHeight w:val="335"/>
        </w:trPr>
        <w:tc>
          <w:tcPr>
            <w:tcW w:w="840" w:type="dxa"/>
            <w:vMerge w:val="restart"/>
          </w:tcPr>
          <w:p w:rsidR="0038196C" w:rsidRPr="005E206C" w:rsidRDefault="0038196C" w:rsidP="003A139E">
            <w:pPr>
              <w:pStyle w:val="Default"/>
              <w:spacing w:before="60" w:after="60"/>
              <w:jc w:val="center"/>
              <w:rPr>
                <w:rFonts w:ascii="Times New Roman" w:hAnsi="Times New Roman"/>
                <w:color w:val="auto"/>
                <w:sz w:val="22"/>
                <w:szCs w:val="22"/>
              </w:rPr>
            </w:pPr>
            <w:r w:rsidRPr="005E206C">
              <w:rPr>
                <w:rFonts w:ascii="Times New Roman" w:hAnsi="Times New Roman"/>
                <w:color w:val="auto"/>
                <w:sz w:val="22"/>
                <w:szCs w:val="22"/>
              </w:rPr>
              <w:t xml:space="preserve">2 </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Printer</w:t>
            </w:r>
          </w:p>
        </w:tc>
      </w:tr>
      <w:tr w:rsidR="0038196C" w:rsidRPr="005E206C" w:rsidTr="003A139E">
        <w:trPr>
          <w:trHeight w:val="255"/>
        </w:trPr>
        <w:tc>
          <w:tcPr>
            <w:tcW w:w="84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Heavy duty </w:t>
            </w:r>
            <w:proofErr w:type="spellStart"/>
            <w:r w:rsidRPr="005E206C">
              <w:rPr>
                <w:rFonts w:ascii="Times New Roman" w:hAnsi="Times New Roman"/>
                <w:color w:val="auto"/>
                <w:sz w:val="22"/>
                <w:szCs w:val="22"/>
              </w:rPr>
              <w:t>Laserjet</w:t>
            </w:r>
            <w:proofErr w:type="spellEnd"/>
            <w:r w:rsidRPr="005E206C">
              <w:rPr>
                <w:rFonts w:ascii="Times New Roman" w:hAnsi="Times New Roman"/>
                <w:color w:val="auto"/>
                <w:sz w:val="22"/>
                <w:szCs w:val="22"/>
              </w:rPr>
              <w:t xml:space="preserve"> printer</w:t>
            </w:r>
          </w:p>
        </w:tc>
      </w:tr>
      <w:tr w:rsidR="0038196C" w:rsidRPr="005E206C" w:rsidTr="003A139E">
        <w:trPr>
          <w:trHeight w:val="255"/>
        </w:trPr>
        <w:tc>
          <w:tcPr>
            <w:tcW w:w="840" w:type="dxa"/>
            <w:vMerge w:val="restart"/>
          </w:tcPr>
          <w:p w:rsidR="0038196C" w:rsidRPr="005E206C" w:rsidRDefault="0038196C" w:rsidP="003A139E">
            <w:pPr>
              <w:pStyle w:val="Default"/>
              <w:spacing w:before="60" w:after="60"/>
              <w:jc w:val="center"/>
              <w:rPr>
                <w:rFonts w:ascii="Times New Roman" w:hAnsi="Times New Roman"/>
                <w:color w:val="auto"/>
                <w:sz w:val="22"/>
                <w:szCs w:val="22"/>
              </w:rPr>
            </w:pPr>
            <w:r w:rsidRPr="005E206C">
              <w:rPr>
                <w:rFonts w:ascii="Times New Roman" w:hAnsi="Times New Roman"/>
                <w:color w:val="auto"/>
                <w:sz w:val="22"/>
                <w:szCs w:val="22"/>
              </w:rPr>
              <w:t>3</w:t>
            </w:r>
          </w:p>
        </w:tc>
        <w:tc>
          <w:tcPr>
            <w:tcW w:w="8880" w:type="dxa"/>
          </w:tcPr>
          <w:p w:rsidR="0038196C" w:rsidRPr="005E206C" w:rsidRDefault="0038196C" w:rsidP="003A139E">
            <w:pPr>
              <w:pStyle w:val="Default"/>
              <w:spacing w:before="60" w:after="60"/>
              <w:rPr>
                <w:rFonts w:ascii="Times New Roman" w:hAnsi="Times New Roman"/>
                <w:b/>
                <w:color w:val="auto"/>
                <w:sz w:val="22"/>
                <w:szCs w:val="22"/>
                <w:vertAlign w:val="superscript"/>
              </w:rPr>
            </w:pPr>
            <w:r w:rsidRPr="005E206C">
              <w:rPr>
                <w:rFonts w:ascii="Times New Roman" w:hAnsi="Times New Roman"/>
                <w:b/>
                <w:color w:val="auto"/>
                <w:sz w:val="22"/>
                <w:szCs w:val="22"/>
              </w:rPr>
              <w:t>Software</w:t>
            </w:r>
          </w:p>
        </w:tc>
      </w:tr>
      <w:tr w:rsidR="0038196C" w:rsidRPr="005E206C" w:rsidTr="003A139E">
        <w:trPr>
          <w:trHeight w:val="1401"/>
        </w:trPr>
        <w:tc>
          <w:tcPr>
            <w:tcW w:w="84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880" w:type="dxa"/>
          </w:tcPr>
          <w:p w:rsidR="0038196C" w:rsidRPr="005E206C" w:rsidRDefault="0038196C" w:rsidP="0088314F">
            <w:pPr>
              <w:numPr>
                <w:ilvl w:val="0"/>
                <w:numId w:val="97"/>
              </w:numPr>
              <w:spacing w:before="60" w:after="60"/>
              <w:rPr>
                <w:rFonts w:eastAsia="Calibri"/>
                <w:sz w:val="22"/>
                <w:szCs w:val="22"/>
              </w:rPr>
            </w:pPr>
            <w:r w:rsidRPr="005E206C">
              <w:rPr>
                <w:rFonts w:eastAsia="Calibri"/>
                <w:sz w:val="22"/>
                <w:szCs w:val="22"/>
              </w:rPr>
              <w:t>To control and regulate functioning of all modules of equipment. To direct and receive the signals / data from all modules of equipment making custom based reporting formats in excel words etc. of latest version.</w:t>
            </w:r>
          </w:p>
          <w:p w:rsidR="0038196C" w:rsidRPr="005E206C" w:rsidRDefault="0038196C" w:rsidP="0088314F">
            <w:pPr>
              <w:pStyle w:val="ListParagraph1"/>
              <w:numPr>
                <w:ilvl w:val="0"/>
                <w:numId w:val="97"/>
              </w:numPr>
              <w:spacing w:before="60" w:after="60"/>
              <w:ind w:left="0"/>
              <w:jc w:val="both"/>
              <w:rPr>
                <w:rFonts w:ascii="Times New Roman" w:hAnsi="Times New Roman"/>
              </w:rPr>
            </w:pPr>
            <w:r w:rsidRPr="005E206C">
              <w:rPr>
                <w:rFonts w:ascii="Times New Roman" w:hAnsi="Times New Roman"/>
              </w:rPr>
              <w:t>Must have an integrated retention time-locking module for analyzing target compounds in complex matrices. The software module must provide the creation of custom compound databases as well as the utilization of vendor provided databases.</w:t>
            </w:r>
          </w:p>
        </w:tc>
      </w:tr>
      <w:tr w:rsidR="0038196C" w:rsidRPr="005E206C" w:rsidTr="003A139E">
        <w:trPr>
          <w:trHeight w:val="275"/>
        </w:trPr>
        <w:tc>
          <w:tcPr>
            <w:tcW w:w="840" w:type="dxa"/>
            <w:vMerge w:val="restart"/>
          </w:tcPr>
          <w:p w:rsidR="0038196C" w:rsidRPr="005E206C" w:rsidRDefault="0038196C" w:rsidP="003A139E">
            <w:pPr>
              <w:pStyle w:val="Default"/>
              <w:spacing w:before="60" w:after="60"/>
              <w:jc w:val="center"/>
              <w:rPr>
                <w:rFonts w:ascii="Times New Roman" w:hAnsi="Times New Roman"/>
                <w:color w:val="auto"/>
                <w:sz w:val="22"/>
                <w:szCs w:val="22"/>
              </w:rPr>
            </w:pPr>
            <w:r w:rsidRPr="005E206C">
              <w:rPr>
                <w:rFonts w:ascii="Times New Roman" w:hAnsi="Times New Roman"/>
                <w:color w:val="auto"/>
                <w:sz w:val="22"/>
                <w:szCs w:val="22"/>
              </w:rPr>
              <w:t>4</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NIST 20</w:t>
            </w:r>
            <w:r w:rsidRPr="005E206C">
              <w:rPr>
                <w:rFonts w:ascii="Times New Roman" w:hAnsi="Times New Roman"/>
                <w:b/>
                <w:color w:val="auto"/>
                <w:sz w:val="22"/>
                <w:szCs w:val="22"/>
                <w:lang w:eastAsia="ja-JP"/>
              </w:rPr>
              <w:t>11</w:t>
            </w:r>
            <w:r w:rsidRPr="005E206C">
              <w:rPr>
                <w:rFonts w:ascii="Times New Roman" w:hAnsi="Times New Roman"/>
                <w:b/>
                <w:color w:val="auto"/>
                <w:sz w:val="22"/>
                <w:szCs w:val="22"/>
              </w:rPr>
              <w:t xml:space="preserve"> Library </w:t>
            </w:r>
            <w:r w:rsidRPr="005E206C">
              <w:rPr>
                <w:rFonts w:ascii="Times New Roman" w:hAnsi="Times New Roman"/>
                <w:b/>
                <w:bCs/>
                <w:color w:val="auto"/>
              </w:rPr>
              <w:t>(Latest Version)</w:t>
            </w:r>
          </w:p>
        </w:tc>
      </w:tr>
      <w:tr w:rsidR="0038196C" w:rsidRPr="005E206C" w:rsidTr="003A139E">
        <w:trPr>
          <w:trHeight w:val="491"/>
        </w:trPr>
        <w:tc>
          <w:tcPr>
            <w:tcW w:w="84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includes spectra with names and chemical structures, </w:t>
            </w:r>
            <w:proofErr w:type="spellStart"/>
            <w:r w:rsidRPr="005E206C">
              <w:rPr>
                <w:rFonts w:ascii="Times New Roman" w:hAnsi="Times New Roman"/>
                <w:color w:val="auto"/>
                <w:sz w:val="22"/>
                <w:szCs w:val="22"/>
              </w:rPr>
              <w:t>Kovats</w:t>
            </w:r>
            <w:proofErr w:type="spellEnd"/>
            <w:r w:rsidRPr="005E206C">
              <w:rPr>
                <w:rFonts w:ascii="Times New Roman" w:hAnsi="Times New Roman"/>
                <w:color w:val="auto"/>
                <w:sz w:val="22"/>
                <w:szCs w:val="22"/>
              </w:rPr>
              <w:t xml:space="preserve"> retention indices, </w:t>
            </w:r>
            <w:r w:rsidRPr="005E206C">
              <w:rPr>
                <w:rFonts w:ascii="Times New Roman" w:hAnsi="Times New Roman"/>
                <w:color w:val="auto"/>
                <w:sz w:val="22"/>
                <w:szCs w:val="22"/>
                <w:lang w:eastAsia="ja-JP"/>
              </w:rPr>
              <w:t xml:space="preserve">accurate mass information for both molecular ions and product ions, </w:t>
            </w:r>
            <w:r w:rsidRPr="005E206C">
              <w:rPr>
                <w:rFonts w:ascii="Times New Roman" w:hAnsi="Times New Roman"/>
                <w:color w:val="auto"/>
                <w:sz w:val="22"/>
                <w:szCs w:val="22"/>
              </w:rPr>
              <w:t>MS/MS Spectra Lib, and NIST search &amp; AMDIS programs.</w:t>
            </w:r>
          </w:p>
        </w:tc>
      </w:tr>
      <w:tr w:rsidR="0038196C" w:rsidRPr="005E206C" w:rsidTr="003A139E">
        <w:trPr>
          <w:trHeight w:val="90"/>
        </w:trPr>
        <w:tc>
          <w:tcPr>
            <w:tcW w:w="840" w:type="dxa"/>
          </w:tcPr>
          <w:p w:rsidR="0038196C" w:rsidRPr="005E206C" w:rsidRDefault="0038196C" w:rsidP="003A139E">
            <w:pPr>
              <w:pStyle w:val="Default"/>
              <w:spacing w:before="60" w:after="60"/>
              <w:jc w:val="center"/>
              <w:rPr>
                <w:rFonts w:ascii="Times New Roman" w:hAnsi="Times New Roman"/>
                <w:color w:val="auto"/>
                <w:sz w:val="22"/>
                <w:szCs w:val="22"/>
              </w:rPr>
            </w:pPr>
            <w:r w:rsidRPr="005E206C">
              <w:rPr>
                <w:rFonts w:ascii="Times New Roman" w:hAnsi="Times New Roman"/>
                <w:color w:val="auto"/>
                <w:sz w:val="22"/>
                <w:szCs w:val="22"/>
              </w:rPr>
              <w:t>5</w:t>
            </w: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bCs/>
                <w:color w:val="auto"/>
                <w:sz w:val="22"/>
                <w:szCs w:val="22"/>
              </w:rPr>
              <w:t>Wiley Library (Latest Version)</w:t>
            </w:r>
          </w:p>
        </w:tc>
      </w:tr>
      <w:tr w:rsidR="0038196C" w:rsidRPr="005E206C" w:rsidTr="003A139E">
        <w:trPr>
          <w:trHeight w:val="491"/>
        </w:trPr>
        <w:tc>
          <w:tcPr>
            <w:tcW w:w="840" w:type="dxa"/>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include spectra with names and chemical structures, </w:t>
            </w:r>
            <w:proofErr w:type="spellStart"/>
            <w:r w:rsidRPr="005E206C">
              <w:rPr>
                <w:rFonts w:ascii="Times New Roman" w:hAnsi="Times New Roman"/>
                <w:color w:val="auto"/>
                <w:sz w:val="22"/>
                <w:szCs w:val="22"/>
              </w:rPr>
              <w:t>Kovats</w:t>
            </w:r>
            <w:proofErr w:type="spellEnd"/>
            <w:r w:rsidRPr="005E206C">
              <w:rPr>
                <w:rFonts w:ascii="Times New Roman" w:hAnsi="Times New Roman"/>
                <w:color w:val="auto"/>
                <w:sz w:val="22"/>
                <w:szCs w:val="22"/>
              </w:rPr>
              <w:t xml:space="preserve"> retention indices, </w:t>
            </w:r>
            <w:r w:rsidRPr="005E206C">
              <w:rPr>
                <w:rFonts w:ascii="Times New Roman" w:hAnsi="Times New Roman"/>
                <w:color w:val="auto"/>
                <w:sz w:val="22"/>
                <w:szCs w:val="22"/>
                <w:lang w:eastAsia="ja-JP"/>
              </w:rPr>
              <w:t>accurate mass information for both molecular ions and product ions</w:t>
            </w:r>
            <w:r w:rsidRPr="005E206C">
              <w:rPr>
                <w:rFonts w:ascii="Times New Roman" w:hAnsi="Times New Roman"/>
                <w:color w:val="auto"/>
                <w:sz w:val="22"/>
                <w:szCs w:val="22"/>
              </w:rPr>
              <w:t>.</w:t>
            </w:r>
          </w:p>
        </w:tc>
      </w:tr>
      <w:tr w:rsidR="0038196C" w:rsidRPr="005E206C" w:rsidTr="003A139E">
        <w:trPr>
          <w:trHeight w:val="268"/>
        </w:trPr>
        <w:tc>
          <w:tcPr>
            <w:tcW w:w="840" w:type="dxa"/>
          </w:tcPr>
          <w:p w:rsidR="0038196C" w:rsidRPr="005E206C" w:rsidRDefault="0038196C" w:rsidP="003A139E">
            <w:pPr>
              <w:spacing w:before="60" w:after="60"/>
              <w:jc w:val="center"/>
              <w:rPr>
                <w:sz w:val="22"/>
                <w:szCs w:val="22"/>
              </w:rPr>
            </w:pPr>
            <w:r w:rsidRPr="005E206C">
              <w:rPr>
                <w:sz w:val="22"/>
                <w:szCs w:val="22"/>
              </w:rPr>
              <w:t>6</w:t>
            </w: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bCs/>
                <w:color w:val="auto"/>
                <w:sz w:val="22"/>
                <w:szCs w:val="22"/>
              </w:rPr>
              <w:t>Pesticide Library (Latest Version)</w:t>
            </w:r>
          </w:p>
        </w:tc>
      </w:tr>
      <w:tr w:rsidR="0038196C" w:rsidRPr="005E206C" w:rsidTr="003A139E">
        <w:trPr>
          <w:trHeight w:val="491"/>
        </w:trPr>
        <w:tc>
          <w:tcPr>
            <w:tcW w:w="840" w:type="dxa"/>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include spectra with names and chemical structures, </w:t>
            </w:r>
            <w:proofErr w:type="spellStart"/>
            <w:r w:rsidRPr="005E206C">
              <w:rPr>
                <w:rFonts w:ascii="Times New Roman" w:hAnsi="Times New Roman"/>
                <w:color w:val="auto"/>
                <w:sz w:val="22"/>
                <w:szCs w:val="22"/>
              </w:rPr>
              <w:t>Kovats</w:t>
            </w:r>
            <w:proofErr w:type="spellEnd"/>
            <w:r w:rsidRPr="005E206C">
              <w:rPr>
                <w:rFonts w:ascii="Times New Roman" w:hAnsi="Times New Roman"/>
                <w:color w:val="auto"/>
                <w:sz w:val="22"/>
                <w:szCs w:val="22"/>
              </w:rPr>
              <w:t xml:space="preserve"> retention indices, </w:t>
            </w:r>
            <w:r w:rsidRPr="005E206C">
              <w:rPr>
                <w:rFonts w:ascii="Times New Roman" w:hAnsi="Times New Roman"/>
                <w:color w:val="auto"/>
                <w:sz w:val="22"/>
                <w:szCs w:val="22"/>
                <w:lang w:eastAsia="ja-JP"/>
              </w:rPr>
              <w:t>accurate mass information for both molecular ions and product ions</w:t>
            </w:r>
            <w:r w:rsidRPr="005E206C">
              <w:rPr>
                <w:rFonts w:ascii="Times New Roman" w:hAnsi="Times New Roman"/>
                <w:color w:val="auto"/>
                <w:sz w:val="22"/>
                <w:szCs w:val="22"/>
              </w:rPr>
              <w:t>.</w:t>
            </w:r>
          </w:p>
        </w:tc>
      </w:tr>
      <w:tr w:rsidR="0038196C" w:rsidRPr="005E206C" w:rsidTr="003A139E">
        <w:trPr>
          <w:trHeight w:val="491"/>
        </w:trPr>
        <w:tc>
          <w:tcPr>
            <w:tcW w:w="840" w:type="dxa"/>
            <w:vMerge w:val="restart"/>
          </w:tcPr>
          <w:p w:rsidR="0038196C" w:rsidRPr="005E206C" w:rsidRDefault="0038196C" w:rsidP="003A139E">
            <w:pPr>
              <w:spacing w:before="60" w:after="60"/>
              <w:rPr>
                <w:sz w:val="22"/>
                <w:szCs w:val="22"/>
              </w:rPr>
            </w:pPr>
            <w:r w:rsidRPr="005E206C">
              <w:rPr>
                <w:sz w:val="22"/>
                <w:szCs w:val="22"/>
              </w:rPr>
              <w:t>7</w:t>
            </w: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color w:val="auto"/>
                <w:sz w:val="22"/>
                <w:szCs w:val="22"/>
              </w:rPr>
              <w:t>Equipment Manuals</w:t>
            </w:r>
          </w:p>
        </w:tc>
      </w:tr>
      <w:tr w:rsidR="0038196C" w:rsidRPr="005E206C" w:rsidTr="003A139E">
        <w:trPr>
          <w:trHeight w:val="491"/>
        </w:trPr>
        <w:tc>
          <w:tcPr>
            <w:tcW w:w="840" w:type="dxa"/>
            <w:vMerge/>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Manuals of the equipments should be submitted as hard and soft copy.</w:t>
            </w:r>
          </w:p>
        </w:tc>
      </w:tr>
      <w:tr w:rsidR="0038196C" w:rsidRPr="005E206C" w:rsidTr="003A139E">
        <w:trPr>
          <w:trHeight w:val="491"/>
        </w:trPr>
        <w:tc>
          <w:tcPr>
            <w:tcW w:w="840" w:type="dxa"/>
            <w:vMerge w:val="restart"/>
          </w:tcPr>
          <w:p w:rsidR="0038196C" w:rsidRPr="005E206C" w:rsidRDefault="0038196C" w:rsidP="003A139E">
            <w:pPr>
              <w:spacing w:before="60" w:after="60"/>
              <w:rPr>
                <w:sz w:val="22"/>
                <w:szCs w:val="22"/>
              </w:rPr>
            </w:pPr>
            <w:r w:rsidRPr="005E206C">
              <w:rPr>
                <w:sz w:val="22"/>
                <w:szCs w:val="22"/>
              </w:rPr>
              <w:t>8</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Gases</w:t>
            </w:r>
          </w:p>
        </w:tc>
      </w:tr>
      <w:tr w:rsidR="0038196C" w:rsidRPr="005E206C" w:rsidTr="003A139E">
        <w:trPr>
          <w:trHeight w:val="491"/>
        </w:trPr>
        <w:tc>
          <w:tcPr>
            <w:tcW w:w="840" w:type="dxa"/>
            <w:vMerge/>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High purity Helium (N 5), Argon (IOLAR grade) and Nitrogen (IOLAR grade) cylinders 2 each along with regulator, tubing and gas purification panel. </w:t>
            </w:r>
          </w:p>
        </w:tc>
      </w:tr>
      <w:tr w:rsidR="0038196C" w:rsidRPr="005E206C" w:rsidTr="003A139E">
        <w:trPr>
          <w:trHeight w:val="491"/>
        </w:trPr>
        <w:tc>
          <w:tcPr>
            <w:tcW w:w="840" w:type="dxa"/>
            <w:vMerge w:val="restart"/>
          </w:tcPr>
          <w:p w:rsidR="0038196C" w:rsidRPr="005E206C" w:rsidRDefault="0038196C" w:rsidP="003A139E">
            <w:pPr>
              <w:spacing w:before="60" w:after="60"/>
              <w:rPr>
                <w:sz w:val="22"/>
                <w:szCs w:val="22"/>
              </w:rPr>
            </w:pPr>
            <w:r w:rsidRPr="005E206C">
              <w:rPr>
                <w:sz w:val="22"/>
                <w:szCs w:val="22"/>
              </w:rPr>
              <w:t>9</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 xml:space="preserve">UPS </w:t>
            </w:r>
          </w:p>
        </w:tc>
      </w:tr>
      <w:tr w:rsidR="0038196C" w:rsidRPr="005E206C" w:rsidTr="003A139E">
        <w:trPr>
          <w:trHeight w:val="491"/>
        </w:trPr>
        <w:tc>
          <w:tcPr>
            <w:tcW w:w="840" w:type="dxa"/>
            <w:vMerge/>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UPS 20 KVA with built in isolation transformer capable of taking inductive loads  with 1 hour backup</w:t>
            </w:r>
          </w:p>
        </w:tc>
      </w:tr>
      <w:tr w:rsidR="0038196C" w:rsidRPr="005E206C" w:rsidTr="003A139E">
        <w:trPr>
          <w:trHeight w:val="491"/>
        </w:trPr>
        <w:tc>
          <w:tcPr>
            <w:tcW w:w="840" w:type="dxa"/>
            <w:vMerge w:val="restart"/>
          </w:tcPr>
          <w:p w:rsidR="0038196C" w:rsidRPr="005E206C" w:rsidRDefault="0038196C" w:rsidP="003A139E">
            <w:pPr>
              <w:spacing w:before="60" w:after="60"/>
              <w:rPr>
                <w:b/>
                <w:sz w:val="22"/>
                <w:szCs w:val="22"/>
              </w:rPr>
            </w:pPr>
            <w:r w:rsidRPr="005E206C">
              <w:rPr>
                <w:b/>
                <w:sz w:val="22"/>
                <w:szCs w:val="22"/>
              </w:rPr>
              <w:t>10</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 xml:space="preserve">Warranty </w:t>
            </w:r>
          </w:p>
        </w:tc>
      </w:tr>
      <w:tr w:rsidR="0038196C" w:rsidRPr="005E206C" w:rsidTr="003A139E">
        <w:trPr>
          <w:trHeight w:val="491"/>
        </w:trPr>
        <w:tc>
          <w:tcPr>
            <w:tcW w:w="840" w:type="dxa"/>
            <w:vMerge/>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3 Years of comprehensive warranty for entire equipment</w:t>
            </w:r>
          </w:p>
        </w:tc>
      </w:tr>
      <w:tr w:rsidR="0038196C" w:rsidRPr="005E206C" w:rsidTr="003A139E">
        <w:trPr>
          <w:trHeight w:val="491"/>
        </w:trPr>
        <w:tc>
          <w:tcPr>
            <w:tcW w:w="840" w:type="dxa"/>
            <w:vMerge w:val="restart"/>
          </w:tcPr>
          <w:p w:rsidR="0038196C" w:rsidRPr="005E206C" w:rsidRDefault="0038196C" w:rsidP="003A139E">
            <w:pPr>
              <w:spacing w:before="60" w:after="60"/>
              <w:rPr>
                <w:b/>
                <w:sz w:val="22"/>
                <w:szCs w:val="22"/>
              </w:rPr>
            </w:pPr>
            <w:r w:rsidRPr="005E206C">
              <w:rPr>
                <w:b/>
                <w:sz w:val="22"/>
                <w:szCs w:val="22"/>
              </w:rPr>
              <w:t>11</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Annual Maintenance Contract</w:t>
            </w:r>
          </w:p>
        </w:tc>
      </w:tr>
      <w:tr w:rsidR="0038196C" w:rsidRPr="005E206C" w:rsidTr="003A139E">
        <w:trPr>
          <w:trHeight w:val="491"/>
        </w:trPr>
        <w:tc>
          <w:tcPr>
            <w:tcW w:w="840" w:type="dxa"/>
            <w:vMerge/>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5 years after warranty period</w:t>
            </w:r>
          </w:p>
        </w:tc>
      </w:tr>
    </w:tbl>
    <w:p w:rsidR="0038196C" w:rsidRPr="005E206C" w:rsidRDefault="0038196C" w:rsidP="0038196C">
      <w:pPr>
        <w:pStyle w:val="Default"/>
        <w:spacing w:before="60" w:after="60"/>
        <w:rPr>
          <w:rFonts w:ascii="Times New Roman" w:hAnsi="Times New Roman"/>
          <w:color w:val="auto"/>
          <w:sz w:val="2"/>
          <w:szCs w:val="22"/>
        </w:rPr>
      </w:pPr>
    </w:p>
    <w:p w:rsidR="001E47BD" w:rsidRPr="005E206C" w:rsidRDefault="001E47BD" w:rsidP="001E47BD">
      <w:pPr>
        <w:keepNext/>
        <w:keepLines/>
        <w:ind w:left="-360"/>
        <w:jc w:val="center"/>
        <w:rPr>
          <w:b/>
          <w:u w:val="single"/>
        </w:rPr>
      </w:pPr>
      <w:r w:rsidRPr="005E206C">
        <w:rPr>
          <w:b/>
          <w:u w:val="single"/>
        </w:rPr>
        <w:t>Schedule No. II</w:t>
      </w:r>
    </w:p>
    <w:p w:rsidR="001E47BD" w:rsidRPr="005E206C" w:rsidRDefault="001E47BD" w:rsidP="001E47BD">
      <w:pPr>
        <w:keepNext/>
        <w:keepLines/>
        <w:ind w:left="-360"/>
        <w:jc w:val="center"/>
        <w:rPr>
          <w:b/>
          <w:u w:val="single"/>
        </w:rPr>
      </w:pPr>
    </w:p>
    <w:p w:rsidR="001E47BD" w:rsidRPr="005E206C" w:rsidRDefault="001E47BD" w:rsidP="001E47BD">
      <w:pPr>
        <w:pStyle w:val="Default"/>
        <w:jc w:val="center"/>
        <w:rPr>
          <w:rFonts w:ascii="Times New Roman" w:hAnsi="Times New Roman"/>
          <w:b/>
        </w:rPr>
      </w:pPr>
      <w:r w:rsidRPr="005E206C">
        <w:rPr>
          <w:rFonts w:ascii="Times New Roman" w:hAnsi="Times New Roman"/>
          <w:b/>
        </w:rPr>
        <w:t xml:space="preserve">Liquid Chromatography </w:t>
      </w:r>
      <w:proofErr w:type="spellStart"/>
      <w:r w:rsidRPr="005E206C">
        <w:rPr>
          <w:rFonts w:ascii="Times New Roman" w:hAnsi="Times New Roman"/>
          <w:b/>
        </w:rPr>
        <w:t>Quadrupole</w:t>
      </w:r>
      <w:proofErr w:type="spellEnd"/>
      <w:r w:rsidRPr="005E206C">
        <w:rPr>
          <w:rFonts w:ascii="Times New Roman" w:hAnsi="Times New Roman"/>
          <w:b/>
        </w:rPr>
        <w:t xml:space="preserve"> Time-of-</w:t>
      </w:r>
      <w:proofErr w:type="gramStart"/>
      <w:r w:rsidRPr="005E206C">
        <w:rPr>
          <w:rFonts w:ascii="Times New Roman" w:hAnsi="Times New Roman"/>
          <w:b/>
        </w:rPr>
        <w:t>Flight  (</w:t>
      </w:r>
      <w:proofErr w:type="gramEnd"/>
      <w:r w:rsidRPr="005E206C">
        <w:rPr>
          <w:rFonts w:ascii="Times New Roman" w:hAnsi="Times New Roman"/>
          <w:b/>
        </w:rPr>
        <w:t xml:space="preserve">LC-Q-TOF) / </w:t>
      </w:r>
      <w:proofErr w:type="spellStart"/>
      <w:r w:rsidRPr="005E206C">
        <w:rPr>
          <w:rFonts w:ascii="Times New Roman" w:hAnsi="Times New Roman"/>
          <w:b/>
        </w:rPr>
        <w:t>Quadrupole</w:t>
      </w:r>
      <w:proofErr w:type="spellEnd"/>
      <w:r w:rsidRPr="005E206C">
        <w:rPr>
          <w:rFonts w:ascii="Times New Roman" w:hAnsi="Times New Roman"/>
          <w:b/>
        </w:rPr>
        <w:t xml:space="preserve"> High Resolution  Mass Spectrometer System</w:t>
      </w:r>
    </w:p>
    <w:p w:rsidR="0038196C" w:rsidRPr="005E206C" w:rsidRDefault="0038196C" w:rsidP="0038196C">
      <w:pPr>
        <w:pStyle w:val="Default"/>
        <w:rPr>
          <w:rFonts w:ascii="Times New Roman" w:hAnsi="Times New Roman"/>
        </w:rPr>
      </w:pPr>
    </w:p>
    <w:tbl>
      <w:tblPr>
        <w:tblW w:w="99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349"/>
        <w:gridCol w:w="6831"/>
      </w:tblGrid>
      <w:tr w:rsidR="0038196C" w:rsidRPr="005E206C" w:rsidTr="003A139E">
        <w:trPr>
          <w:trHeight w:val="400"/>
        </w:trPr>
        <w:tc>
          <w:tcPr>
            <w:tcW w:w="9990" w:type="dxa"/>
            <w:gridSpan w:val="3"/>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rPr>
              <w:t>A  LC-Q-TOF / Q-HRMS is required for:</w:t>
            </w:r>
          </w:p>
          <w:p w:rsidR="0038196C" w:rsidRPr="005E206C" w:rsidRDefault="0038196C" w:rsidP="003A139E">
            <w:pPr>
              <w:pStyle w:val="Default"/>
              <w:rPr>
                <w:rFonts w:ascii="Times New Roman" w:hAnsi="Times New Roman"/>
                <w:sz w:val="6"/>
                <w:szCs w:val="6"/>
              </w:rPr>
            </w:pPr>
          </w:p>
          <w:p w:rsidR="0038196C" w:rsidRPr="005E206C" w:rsidRDefault="0038196C" w:rsidP="0088314F">
            <w:pPr>
              <w:pStyle w:val="Default"/>
              <w:numPr>
                <w:ilvl w:val="0"/>
                <w:numId w:val="95"/>
              </w:numPr>
              <w:rPr>
                <w:rFonts w:ascii="Times New Roman" w:hAnsi="Times New Roman"/>
              </w:rPr>
            </w:pPr>
            <w:r w:rsidRPr="005E206C">
              <w:rPr>
                <w:rFonts w:ascii="Times New Roman" w:hAnsi="Times New Roman"/>
              </w:rPr>
              <w:t>Quantification and confirmation of trace pesticides and other target compounds in known /unknown matrices</w:t>
            </w:r>
          </w:p>
          <w:p w:rsidR="0038196C" w:rsidRPr="005E206C" w:rsidRDefault="0038196C" w:rsidP="003A139E">
            <w:pPr>
              <w:pStyle w:val="Default"/>
              <w:ind w:left="720"/>
              <w:rPr>
                <w:rFonts w:ascii="Times New Roman" w:hAnsi="Times New Roman"/>
                <w:sz w:val="6"/>
                <w:szCs w:val="6"/>
              </w:rPr>
            </w:pPr>
          </w:p>
          <w:p w:rsidR="0038196C" w:rsidRPr="005E206C" w:rsidRDefault="0038196C" w:rsidP="0088314F">
            <w:pPr>
              <w:pStyle w:val="Default"/>
              <w:numPr>
                <w:ilvl w:val="0"/>
                <w:numId w:val="95"/>
              </w:numPr>
              <w:rPr>
                <w:rFonts w:ascii="Times New Roman" w:hAnsi="Times New Roman"/>
              </w:rPr>
            </w:pPr>
            <w:r w:rsidRPr="005E206C">
              <w:rPr>
                <w:rFonts w:ascii="Times New Roman" w:hAnsi="Times New Roman"/>
              </w:rPr>
              <w:t xml:space="preserve">Unknown / non - </w:t>
            </w:r>
            <w:proofErr w:type="spellStart"/>
            <w:r w:rsidRPr="005E206C">
              <w:rPr>
                <w:rFonts w:ascii="Times New Roman" w:hAnsi="Times New Roman"/>
              </w:rPr>
              <w:t>trageted</w:t>
            </w:r>
            <w:proofErr w:type="spellEnd"/>
            <w:r w:rsidRPr="005E206C">
              <w:rPr>
                <w:rFonts w:ascii="Times New Roman" w:hAnsi="Times New Roman"/>
              </w:rPr>
              <w:t xml:space="preserve"> identification</w:t>
            </w:r>
          </w:p>
          <w:p w:rsidR="0038196C" w:rsidRPr="005E206C" w:rsidRDefault="0038196C" w:rsidP="003A139E">
            <w:pPr>
              <w:pStyle w:val="ListParagraph"/>
              <w:rPr>
                <w:rFonts w:ascii="Times New Roman" w:hAnsi="Times New Roman"/>
                <w:sz w:val="6"/>
                <w:szCs w:val="6"/>
              </w:rPr>
            </w:pPr>
          </w:p>
          <w:p w:rsidR="0038196C" w:rsidRPr="005E206C" w:rsidRDefault="0038196C" w:rsidP="0088314F">
            <w:pPr>
              <w:pStyle w:val="Default"/>
              <w:numPr>
                <w:ilvl w:val="0"/>
                <w:numId w:val="95"/>
              </w:numPr>
              <w:rPr>
                <w:rFonts w:ascii="Times New Roman" w:hAnsi="Times New Roman"/>
              </w:rPr>
            </w:pPr>
            <w:r w:rsidRPr="005E206C">
              <w:rPr>
                <w:rFonts w:ascii="Times New Roman" w:hAnsi="Times New Roman"/>
              </w:rPr>
              <w:t xml:space="preserve">Profiling of samples </w:t>
            </w:r>
          </w:p>
        </w:tc>
      </w:tr>
      <w:tr w:rsidR="0038196C" w:rsidRPr="005E206C" w:rsidTr="003A139E">
        <w:trPr>
          <w:trHeight w:val="462"/>
        </w:trPr>
        <w:tc>
          <w:tcPr>
            <w:tcW w:w="9990" w:type="dxa"/>
            <w:gridSpan w:val="3"/>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rPr>
              <w:t>Core Specifications</w:t>
            </w:r>
          </w:p>
        </w:tc>
      </w:tr>
      <w:tr w:rsidR="0038196C" w:rsidRPr="005E206C" w:rsidTr="003A139E">
        <w:trPr>
          <w:trHeight w:val="566"/>
        </w:trPr>
        <w:tc>
          <w:tcPr>
            <w:tcW w:w="8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Item</w:t>
            </w:r>
          </w:p>
        </w:tc>
        <w:tc>
          <w:tcPr>
            <w:tcW w:w="2349"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Specification</w:t>
            </w:r>
          </w:p>
        </w:tc>
        <w:tc>
          <w:tcPr>
            <w:tcW w:w="6831"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Description</w:t>
            </w:r>
          </w:p>
          <w:p w:rsidR="0038196C" w:rsidRPr="005E206C" w:rsidRDefault="0038196C" w:rsidP="003A139E">
            <w:pPr>
              <w:pStyle w:val="Default"/>
              <w:jc w:val="center"/>
              <w:rPr>
                <w:rFonts w:ascii="Times New Roman" w:hAnsi="Times New Roman"/>
              </w:rPr>
            </w:pPr>
          </w:p>
        </w:tc>
      </w:tr>
      <w:tr w:rsidR="0038196C" w:rsidRPr="005E206C" w:rsidTr="003A139E">
        <w:trPr>
          <w:trHeight w:val="1126"/>
        </w:trPr>
        <w:tc>
          <w:tcPr>
            <w:tcW w:w="8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1</w:t>
            </w:r>
          </w:p>
        </w:tc>
        <w:tc>
          <w:tcPr>
            <w:tcW w:w="2349"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One vendor solution</w:t>
            </w:r>
          </w:p>
        </w:tc>
        <w:tc>
          <w:tcPr>
            <w:tcW w:w="6831" w:type="dxa"/>
            <w:shd w:val="clear" w:color="auto" w:fill="auto"/>
          </w:tcPr>
          <w:p w:rsidR="0038196C" w:rsidRPr="005E206C" w:rsidRDefault="0038196C" w:rsidP="003A139E">
            <w:pPr>
              <w:pStyle w:val="Default"/>
              <w:rPr>
                <w:rFonts w:ascii="Times New Roman" w:hAnsi="Times New Roman"/>
              </w:rPr>
            </w:pPr>
            <w:proofErr w:type="gramStart"/>
            <w:r w:rsidRPr="005E206C">
              <w:rPr>
                <w:rFonts w:ascii="Times New Roman" w:hAnsi="Times New Roman"/>
              </w:rPr>
              <w:t>Both the</w:t>
            </w:r>
            <w:proofErr w:type="gramEnd"/>
            <w:r w:rsidRPr="005E206C">
              <w:rPr>
                <w:rFonts w:ascii="Times New Roman" w:hAnsi="Times New Roman"/>
              </w:rPr>
              <w:t xml:space="preserve"> Liquid Chromatograph and Q- TOF / Q High Resolution Mass Spectrometer must be supplied and installed by a single vendor to provide a seamless integration between the LC and TOF / Q High Resolution. </w:t>
            </w:r>
          </w:p>
        </w:tc>
      </w:tr>
      <w:tr w:rsidR="0038196C" w:rsidRPr="005E206C" w:rsidTr="003A139E">
        <w:trPr>
          <w:trHeight w:val="1081"/>
        </w:trPr>
        <w:tc>
          <w:tcPr>
            <w:tcW w:w="8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2</w:t>
            </w:r>
          </w:p>
        </w:tc>
        <w:tc>
          <w:tcPr>
            <w:tcW w:w="2349"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Service and Support</w:t>
            </w:r>
          </w:p>
        </w:tc>
        <w:tc>
          <w:tcPr>
            <w:tcW w:w="6831" w:type="dxa"/>
            <w:shd w:val="clear" w:color="auto" w:fill="auto"/>
          </w:tcPr>
          <w:p w:rsidR="0038196C" w:rsidRPr="005E206C" w:rsidRDefault="0038196C" w:rsidP="003A139E">
            <w:pPr>
              <w:pStyle w:val="Default"/>
              <w:rPr>
                <w:rFonts w:ascii="Times New Roman" w:hAnsi="Times New Roman"/>
                <w:highlight w:val="cyan"/>
              </w:rPr>
            </w:pPr>
            <w:proofErr w:type="gramStart"/>
            <w:r w:rsidRPr="005E206C">
              <w:rPr>
                <w:rFonts w:ascii="Times New Roman" w:hAnsi="Times New Roman"/>
              </w:rPr>
              <w:t>Both the</w:t>
            </w:r>
            <w:proofErr w:type="gramEnd"/>
            <w:r w:rsidRPr="005E206C">
              <w:rPr>
                <w:rFonts w:ascii="Times New Roman" w:hAnsi="Times New Roman"/>
              </w:rPr>
              <w:t xml:space="preserve"> Liquid Chromatograph and Q-TOF / Q High Resolution Mass Spectrometer must be fully supported by the supplier to provide a seamless instrument diagnostic and repair between the LC and Q-TOF/ Q High Resolution Mass Spectrometer. </w:t>
            </w:r>
          </w:p>
        </w:tc>
      </w:tr>
    </w:tbl>
    <w:p w:rsidR="0038196C" w:rsidRPr="005E206C" w:rsidRDefault="0038196C" w:rsidP="0038196C"/>
    <w:tbl>
      <w:tblPr>
        <w:tblW w:w="998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176"/>
      </w:tblGrid>
      <w:tr w:rsidR="0038196C" w:rsidRPr="005E206C" w:rsidTr="003A139E">
        <w:trPr>
          <w:trHeight w:val="494"/>
        </w:trPr>
        <w:tc>
          <w:tcPr>
            <w:tcW w:w="9986" w:type="dxa"/>
            <w:gridSpan w:val="2"/>
            <w:shd w:val="clear" w:color="auto" w:fill="auto"/>
            <w:vAlign w:val="center"/>
          </w:tcPr>
          <w:p w:rsidR="0038196C" w:rsidRPr="005E206C" w:rsidRDefault="0038196C" w:rsidP="003A139E">
            <w:pPr>
              <w:pStyle w:val="Default"/>
              <w:rPr>
                <w:rFonts w:ascii="Times New Roman" w:hAnsi="Times New Roman"/>
                <w:b/>
              </w:rPr>
            </w:pPr>
            <w:proofErr w:type="spellStart"/>
            <w:r w:rsidRPr="005E206C">
              <w:rPr>
                <w:rFonts w:ascii="Times New Roman" w:hAnsi="Times New Roman"/>
                <w:b/>
                <w:bCs/>
              </w:rPr>
              <w:t>QuadrupoleTOF</w:t>
            </w:r>
            <w:proofErr w:type="spellEnd"/>
            <w:r w:rsidRPr="005E206C">
              <w:rPr>
                <w:rFonts w:ascii="Times New Roman" w:hAnsi="Times New Roman"/>
                <w:b/>
                <w:bCs/>
              </w:rPr>
              <w:t xml:space="preserve"> Specifications</w:t>
            </w:r>
          </w:p>
        </w:tc>
      </w:tr>
      <w:tr w:rsidR="0038196C" w:rsidRPr="005E206C" w:rsidTr="003A139E">
        <w:trPr>
          <w:trHeight w:val="654"/>
        </w:trPr>
        <w:tc>
          <w:tcPr>
            <w:tcW w:w="810" w:type="dxa"/>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Item</w:t>
            </w:r>
          </w:p>
        </w:tc>
        <w:tc>
          <w:tcPr>
            <w:tcW w:w="9176" w:type="dxa"/>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Specification</w:t>
            </w:r>
          </w:p>
        </w:tc>
      </w:tr>
      <w:tr w:rsidR="0038196C" w:rsidRPr="005E206C" w:rsidTr="003A139E">
        <w:trPr>
          <w:trHeight w:val="593"/>
        </w:trPr>
        <w:tc>
          <w:tcPr>
            <w:tcW w:w="810" w:type="dxa"/>
            <w:vMerge w:val="restart"/>
          </w:tcPr>
          <w:p w:rsidR="0038196C" w:rsidRPr="005E206C" w:rsidRDefault="0038196C" w:rsidP="0088314F">
            <w:pPr>
              <w:pStyle w:val="Default"/>
              <w:numPr>
                <w:ilvl w:val="0"/>
                <w:numId w:val="100"/>
              </w:numPr>
              <w:jc w:val="center"/>
              <w:rPr>
                <w:rFonts w:ascii="Times New Roman" w:hAnsi="Times New Roman"/>
                <w:bCs/>
              </w:rPr>
            </w:pPr>
          </w:p>
        </w:tc>
        <w:tc>
          <w:tcPr>
            <w:tcW w:w="9176" w:type="dxa"/>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Ion Source</w:t>
            </w:r>
          </w:p>
        </w:tc>
      </w:tr>
      <w:tr w:rsidR="0038196C" w:rsidRPr="005E206C" w:rsidTr="003A139E">
        <w:trPr>
          <w:trHeight w:val="584"/>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contextualSpacing/>
            </w:pPr>
            <w:r w:rsidRPr="005E206C">
              <w:t>Must have API/ ESI  &amp; APCI source &amp; facility for switching between the two ionization types</w:t>
            </w:r>
          </w:p>
        </w:tc>
      </w:tr>
      <w:tr w:rsidR="0038196C" w:rsidRPr="005E206C" w:rsidTr="003A139E">
        <w:trPr>
          <w:trHeight w:val="584"/>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contextualSpacing/>
              <w:rPr>
                <w:b/>
              </w:rPr>
            </w:pPr>
            <w:r w:rsidRPr="005E206C">
              <w:rPr>
                <w:b/>
              </w:rPr>
              <w:t>Mass Range</w:t>
            </w:r>
          </w:p>
        </w:tc>
      </w:tr>
      <w:tr w:rsidR="0038196C" w:rsidRPr="005E206C" w:rsidTr="003A139E">
        <w:trPr>
          <w:trHeight w:val="584"/>
        </w:trPr>
        <w:tc>
          <w:tcPr>
            <w:tcW w:w="810" w:type="dxa"/>
            <w:vMerge/>
          </w:tcPr>
          <w:p w:rsidR="0038196C" w:rsidRPr="005E206C" w:rsidRDefault="0038196C" w:rsidP="003A139E">
            <w:pPr>
              <w:pStyle w:val="Default"/>
              <w:jc w:val="center"/>
              <w:rPr>
                <w:rFonts w:ascii="Times New Roman" w:hAnsi="Times New Roman"/>
              </w:rPr>
            </w:pPr>
          </w:p>
        </w:tc>
        <w:tc>
          <w:tcPr>
            <w:tcW w:w="9176" w:type="dxa"/>
          </w:tcPr>
          <w:p w:rsidR="0038196C" w:rsidRPr="005E206C" w:rsidRDefault="0038196C" w:rsidP="003A139E">
            <w:pPr>
              <w:contextualSpacing/>
            </w:pPr>
            <w:r w:rsidRPr="005E206C">
              <w:t>50 – 4000 units or better</w:t>
            </w:r>
          </w:p>
        </w:tc>
      </w:tr>
      <w:tr w:rsidR="0038196C" w:rsidRPr="005E206C" w:rsidTr="003A139E">
        <w:trPr>
          <w:trHeight w:val="449"/>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contextualSpacing/>
              <w:rPr>
                <w:b/>
                <w:bCs/>
              </w:rPr>
            </w:pPr>
            <w:proofErr w:type="spellStart"/>
            <w:r w:rsidRPr="005E206C">
              <w:rPr>
                <w:b/>
                <w:bCs/>
              </w:rPr>
              <w:t>Analyser</w:t>
            </w:r>
            <w:proofErr w:type="spellEnd"/>
            <w:r w:rsidRPr="005E206C">
              <w:rPr>
                <w:b/>
                <w:bCs/>
              </w:rPr>
              <w:t xml:space="preserve"> type</w:t>
            </w:r>
          </w:p>
        </w:tc>
      </w:tr>
      <w:tr w:rsidR="0038196C" w:rsidRPr="005E206C" w:rsidTr="003A139E">
        <w:trPr>
          <w:trHeight w:val="422"/>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contextualSpacing/>
            </w:pPr>
            <w:r w:rsidRPr="005E206C">
              <w:t xml:space="preserve">Suitable analyzer geometry capable of providing </w:t>
            </w:r>
            <w:proofErr w:type="gramStart"/>
            <w:r w:rsidRPr="005E206C">
              <w:t>resolution  ≥</w:t>
            </w:r>
            <w:proofErr w:type="gramEnd"/>
            <w:r w:rsidRPr="005E206C">
              <w:t xml:space="preserve"> 70000 FWHM.</w:t>
            </w:r>
          </w:p>
        </w:tc>
      </w:tr>
      <w:tr w:rsidR="0038196C" w:rsidRPr="005E206C" w:rsidTr="003A139E">
        <w:trPr>
          <w:trHeight w:val="503"/>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Mass accuracy - MS mode (ppm)</w:t>
            </w:r>
          </w:p>
        </w:tc>
      </w:tr>
      <w:tr w:rsidR="0038196C" w:rsidRPr="005E206C" w:rsidTr="003A139E">
        <w:trPr>
          <w:trHeight w:val="737"/>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r w:rsidRPr="005E206C">
              <w:t>Minimum Mass Accuracy in MS &amp; MS/MS mode must be 1 ppm for internal &amp; external standards across the entire mass range.</w:t>
            </w:r>
          </w:p>
          <w:p w:rsidR="0038196C" w:rsidRPr="005E206C" w:rsidRDefault="0038196C" w:rsidP="003A139E">
            <w:pPr>
              <w:contextualSpacing/>
            </w:pPr>
          </w:p>
        </w:tc>
      </w:tr>
      <w:tr w:rsidR="0038196C" w:rsidRPr="005E206C" w:rsidTr="003A139E">
        <w:trPr>
          <w:trHeight w:val="440"/>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Mass acquisition modes</w:t>
            </w:r>
          </w:p>
        </w:tc>
      </w:tr>
      <w:tr w:rsidR="0038196C" w:rsidRPr="005E206C" w:rsidTr="003A139E">
        <w:trPr>
          <w:trHeight w:val="422"/>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contextualSpacing/>
            </w:pPr>
            <w:r w:rsidRPr="005E206C">
              <w:t xml:space="preserve">Must be capable to do  all analysis including  Precursor ion scan, product ion scan (MS/MS), SIM  </w:t>
            </w:r>
          </w:p>
        </w:tc>
      </w:tr>
      <w:tr w:rsidR="0038196C" w:rsidRPr="005E206C" w:rsidTr="003A139E">
        <w:trPr>
          <w:trHeight w:val="368"/>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Sensitivity</w:t>
            </w:r>
          </w:p>
        </w:tc>
      </w:tr>
      <w:tr w:rsidR="0038196C" w:rsidRPr="005E206C" w:rsidTr="003A139E">
        <w:trPr>
          <w:trHeight w:val="254"/>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r w:rsidRPr="005E206C">
              <w:t xml:space="preserve">MS </w:t>
            </w:r>
            <w:proofErr w:type="gramStart"/>
            <w:r w:rsidRPr="005E206C">
              <w:t>Mode :</w:t>
            </w:r>
            <w:proofErr w:type="gramEnd"/>
            <w:r w:rsidRPr="005E206C">
              <w:t xml:space="preserve"> ESI(+) S/N ≥ 400:1 ; 1 </w:t>
            </w:r>
            <w:proofErr w:type="spellStart"/>
            <w:r w:rsidRPr="005E206C">
              <w:t>pg</w:t>
            </w:r>
            <w:proofErr w:type="spellEnd"/>
            <w:r w:rsidRPr="005E206C">
              <w:t>/</w:t>
            </w:r>
            <w:proofErr w:type="spellStart"/>
            <w:r w:rsidRPr="005E206C">
              <w:t>μl</w:t>
            </w:r>
            <w:proofErr w:type="spellEnd"/>
            <w:r w:rsidRPr="005E206C">
              <w:t xml:space="preserve">  reserpine. </w:t>
            </w:r>
          </w:p>
          <w:p w:rsidR="0038196C" w:rsidRPr="005E206C" w:rsidRDefault="0038196C" w:rsidP="003A139E">
            <w:pPr>
              <w:pStyle w:val="Default"/>
              <w:rPr>
                <w:rFonts w:ascii="Times New Roman" w:hAnsi="Times New Roman"/>
                <w:color w:val="auto"/>
              </w:rPr>
            </w:pPr>
            <w:r w:rsidRPr="005E206C">
              <w:rPr>
                <w:rFonts w:ascii="Times New Roman" w:hAnsi="Times New Roman"/>
              </w:rPr>
              <w:t xml:space="preserve">ESI(–) S/N ≥ 50:1 ; 2 </w:t>
            </w:r>
            <w:proofErr w:type="spellStart"/>
            <w:r w:rsidRPr="005E206C">
              <w:rPr>
                <w:rFonts w:ascii="Times New Roman" w:hAnsi="Times New Roman"/>
              </w:rPr>
              <w:t>pg</w:t>
            </w:r>
            <w:proofErr w:type="spellEnd"/>
            <w:r w:rsidRPr="005E206C">
              <w:rPr>
                <w:rFonts w:ascii="Times New Roman" w:hAnsi="Times New Roman"/>
              </w:rPr>
              <w:t>/</w:t>
            </w:r>
            <w:proofErr w:type="spellStart"/>
            <w:r w:rsidRPr="005E206C">
              <w:rPr>
                <w:rFonts w:ascii="Times New Roman" w:hAnsi="Times New Roman"/>
              </w:rPr>
              <w:t>μl</w:t>
            </w:r>
            <w:proofErr w:type="spellEnd"/>
            <w:r w:rsidRPr="005E206C">
              <w:rPr>
                <w:rFonts w:ascii="Times New Roman" w:hAnsi="Times New Roman"/>
              </w:rPr>
              <w:t xml:space="preserve"> p-</w:t>
            </w:r>
            <w:proofErr w:type="spellStart"/>
            <w:r w:rsidRPr="005E206C">
              <w:rPr>
                <w:rFonts w:ascii="Times New Roman" w:hAnsi="Times New Roman"/>
              </w:rPr>
              <w:t>nitrophenol</w:t>
            </w:r>
            <w:proofErr w:type="spellEnd"/>
            <w:r w:rsidRPr="005E206C">
              <w:rPr>
                <w:rFonts w:ascii="Times New Roman" w:hAnsi="Times New Roman"/>
              </w:rPr>
              <w:t xml:space="preserve"> </w:t>
            </w:r>
          </w:p>
        </w:tc>
      </w:tr>
      <w:tr w:rsidR="0038196C" w:rsidRPr="005E206C" w:rsidTr="003A139E">
        <w:trPr>
          <w:trHeight w:val="431"/>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color w:val="auto"/>
              </w:rPr>
            </w:pPr>
            <w:r w:rsidRPr="005E206C">
              <w:rPr>
                <w:rFonts w:ascii="Times New Roman" w:hAnsi="Times New Roman"/>
                <w:b/>
                <w:bCs/>
              </w:rPr>
              <w:t>Linear Dynamic range</w:t>
            </w:r>
          </w:p>
        </w:tc>
      </w:tr>
      <w:tr w:rsidR="0038196C" w:rsidRPr="005E206C" w:rsidTr="003A139E">
        <w:trPr>
          <w:trHeight w:val="323"/>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color w:val="auto"/>
              </w:rPr>
            </w:pPr>
            <w:r w:rsidRPr="005E206C">
              <w:rPr>
                <w:rFonts w:ascii="Times New Roman" w:hAnsi="Times New Roman"/>
              </w:rPr>
              <w:t xml:space="preserve">Must have 5 orders of Linear dynamic </w:t>
            </w:r>
            <w:proofErr w:type="gramStart"/>
            <w:r w:rsidRPr="005E206C">
              <w:rPr>
                <w:rFonts w:ascii="Times New Roman" w:hAnsi="Times New Roman"/>
              </w:rPr>
              <w:t>range .</w:t>
            </w:r>
            <w:proofErr w:type="gramEnd"/>
          </w:p>
        </w:tc>
      </w:tr>
      <w:tr w:rsidR="0038196C" w:rsidRPr="005E206C" w:rsidTr="003A139E">
        <w:trPr>
          <w:trHeight w:val="413"/>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color w:val="auto"/>
              </w:rPr>
            </w:pPr>
            <w:r w:rsidRPr="005E206C">
              <w:rPr>
                <w:rFonts w:ascii="Times New Roman" w:hAnsi="Times New Roman"/>
                <w:b/>
                <w:bCs/>
              </w:rPr>
              <w:t>Temperature stability</w:t>
            </w:r>
          </w:p>
        </w:tc>
      </w:tr>
      <w:tr w:rsidR="0038196C" w:rsidRPr="005E206C" w:rsidTr="003A139E">
        <w:trPr>
          <w:trHeight w:val="441"/>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rPr>
            </w:pPr>
            <w:r w:rsidRPr="005E206C">
              <w:rPr>
                <w:rFonts w:ascii="Times New Roman" w:hAnsi="Times New Roman"/>
              </w:rPr>
              <w:t>Operating Temperature 16</w:t>
            </w:r>
            <w:r w:rsidRPr="005E206C">
              <w:rPr>
                <w:rFonts w:ascii="Times New Roman" w:hAnsi="Times New Roman"/>
                <w:vertAlign w:val="superscript"/>
              </w:rPr>
              <w:t>0</w:t>
            </w:r>
            <w:r w:rsidRPr="005E206C">
              <w:rPr>
                <w:rFonts w:ascii="Times New Roman" w:hAnsi="Times New Roman"/>
              </w:rPr>
              <w:t>C - 30</w:t>
            </w:r>
            <w:r w:rsidRPr="005E206C">
              <w:rPr>
                <w:rFonts w:ascii="Times New Roman" w:hAnsi="Times New Roman"/>
                <w:vertAlign w:val="superscript"/>
              </w:rPr>
              <w:t>0</w:t>
            </w:r>
            <w:r w:rsidRPr="005E206C">
              <w:rPr>
                <w:rFonts w:ascii="Times New Roman" w:hAnsi="Times New Roman"/>
              </w:rPr>
              <w:t xml:space="preserve">C or </w:t>
            </w:r>
            <w:proofErr w:type="gramStart"/>
            <w:r w:rsidRPr="005E206C">
              <w:rPr>
                <w:rFonts w:ascii="Times New Roman" w:hAnsi="Times New Roman"/>
              </w:rPr>
              <w:t>better .</w:t>
            </w:r>
            <w:proofErr w:type="gramEnd"/>
          </w:p>
        </w:tc>
      </w:tr>
      <w:tr w:rsidR="0038196C" w:rsidRPr="005E206C" w:rsidTr="003A139E">
        <w:trPr>
          <w:trHeight w:val="440"/>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Spectral acquisition rate</w:t>
            </w:r>
          </w:p>
        </w:tc>
      </w:tr>
      <w:tr w:rsidR="0038196C" w:rsidRPr="005E206C" w:rsidTr="003A139E">
        <w:trPr>
          <w:trHeight w:val="329"/>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rPr>
            </w:pPr>
            <w:r w:rsidRPr="005E206C">
              <w:rPr>
                <w:rFonts w:ascii="Times New Roman" w:hAnsi="Times New Roman"/>
              </w:rPr>
              <w:t xml:space="preserve">Must be 30 spectra/sec or better in both MS </w:t>
            </w:r>
            <w:proofErr w:type="spellStart"/>
            <w:r w:rsidRPr="005E206C">
              <w:rPr>
                <w:rFonts w:ascii="Times New Roman" w:hAnsi="Times New Roman"/>
              </w:rPr>
              <w:t>aswell</w:t>
            </w:r>
            <w:proofErr w:type="spellEnd"/>
            <w:r w:rsidRPr="005E206C">
              <w:rPr>
                <w:rFonts w:ascii="Times New Roman" w:hAnsi="Times New Roman"/>
              </w:rPr>
              <w:t xml:space="preserve"> as MS/MS mode</w:t>
            </w:r>
          </w:p>
        </w:tc>
      </w:tr>
      <w:tr w:rsidR="0038196C" w:rsidRPr="005E206C" w:rsidTr="003A139E">
        <w:trPr>
          <w:trHeight w:val="368"/>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Operating modes</w:t>
            </w:r>
          </w:p>
        </w:tc>
      </w:tr>
      <w:tr w:rsidR="0038196C" w:rsidRPr="005E206C" w:rsidTr="003A139E">
        <w:trPr>
          <w:trHeight w:val="342"/>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rPr>
            </w:pPr>
            <w:r w:rsidRPr="005E206C">
              <w:rPr>
                <w:rFonts w:ascii="Times New Roman" w:hAnsi="Times New Roman"/>
              </w:rPr>
              <w:t>Must operate in MS Scanning,  MS/MS product Ion Scanning, simultaneous MS &amp; MS/MS scanning modes</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r w:rsidRPr="005E206C">
              <w:rPr>
                <w:rFonts w:ascii="Times New Roman" w:hAnsi="Times New Roman"/>
              </w:rPr>
              <w:t>12</w:t>
            </w: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Flow Rate</w:t>
            </w:r>
          </w:p>
        </w:tc>
      </w:tr>
      <w:tr w:rsidR="0038196C" w:rsidRPr="005E206C" w:rsidTr="003A139E">
        <w:trPr>
          <w:trHeight w:val="342"/>
        </w:trPr>
        <w:tc>
          <w:tcPr>
            <w:tcW w:w="810" w:type="dxa"/>
            <w:vMerge/>
          </w:tcPr>
          <w:p w:rsidR="0038196C" w:rsidRPr="005E206C" w:rsidRDefault="0038196C" w:rsidP="003A139E">
            <w:pPr>
              <w:pStyle w:val="Default"/>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rPr>
            </w:pPr>
            <w:r w:rsidRPr="005E206C">
              <w:rPr>
                <w:rFonts w:ascii="Times New Roman" w:hAnsi="Times New Roman"/>
              </w:rPr>
              <w:t>Must be 10uL/min to 2mL/min</w:t>
            </w:r>
          </w:p>
        </w:tc>
      </w:tr>
      <w:tr w:rsidR="0038196C" w:rsidRPr="005E206C" w:rsidTr="003A139E">
        <w:trPr>
          <w:trHeight w:val="341"/>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rPr>
                <w:b/>
                <w:bCs/>
              </w:rPr>
            </w:pPr>
            <w:r w:rsidRPr="005E206C">
              <w:rPr>
                <w:b/>
                <w:bCs/>
              </w:rPr>
              <w:t xml:space="preserve">Vacuum System </w:t>
            </w:r>
          </w:p>
        </w:tc>
      </w:tr>
      <w:tr w:rsidR="0038196C" w:rsidRPr="005E206C" w:rsidTr="003A139E">
        <w:trPr>
          <w:trHeight w:val="458"/>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spacing w:before="120"/>
            </w:pPr>
            <w:r w:rsidRPr="005E206C">
              <w:t>Highly efficient vacuum system comprising of turbo molecular pumps followed by rotary mechanical pumps shall be provided</w:t>
            </w:r>
          </w:p>
        </w:tc>
      </w:tr>
    </w:tbl>
    <w:p w:rsidR="0038196C" w:rsidRPr="005E206C" w:rsidRDefault="0038196C" w:rsidP="0038196C"/>
    <w:p w:rsidR="0038196C" w:rsidRPr="005E206C" w:rsidRDefault="0038196C" w:rsidP="0038196C"/>
    <w:tbl>
      <w:tblPr>
        <w:tblW w:w="99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0"/>
        <w:gridCol w:w="2040"/>
        <w:gridCol w:w="6840"/>
      </w:tblGrid>
      <w:tr w:rsidR="0038196C" w:rsidRPr="005E206C" w:rsidTr="003A139E">
        <w:trPr>
          <w:trHeight w:val="620"/>
        </w:trPr>
        <w:tc>
          <w:tcPr>
            <w:tcW w:w="9990" w:type="dxa"/>
            <w:gridSpan w:val="3"/>
            <w:tcBorders>
              <w:bottom w:val="single" w:sz="4" w:space="0" w:color="auto"/>
            </w:tcBorders>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rPr>
              <w:t>Liquid Chromatograph Specifications</w:t>
            </w:r>
          </w:p>
        </w:tc>
      </w:tr>
      <w:tr w:rsidR="0038196C" w:rsidRPr="005E206C" w:rsidTr="003A139E">
        <w:trPr>
          <w:trHeight w:val="629"/>
        </w:trPr>
        <w:tc>
          <w:tcPr>
            <w:tcW w:w="1110" w:type="dxa"/>
            <w:shd w:val="clear" w:color="auto" w:fill="auto"/>
            <w:vAlign w:val="center"/>
          </w:tcPr>
          <w:p w:rsidR="0038196C" w:rsidRPr="005E206C" w:rsidRDefault="0038196C" w:rsidP="003A139E">
            <w:pPr>
              <w:pStyle w:val="Default"/>
              <w:rPr>
                <w:rFonts w:ascii="Times New Roman" w:hAnsi="Times New Roman"/>
              </w:rPr>
            </w:pPr>
          </w:p>
          <w:p w:rsidR="0038196C" w:rsidRPr="005E206C" w:rsidRDefault="0038196C" w:rsidP="003A139E">
            <w:pPr>
              <w:pStyle w:val="Default"/>
              <w:rPr>
                <w:rFonts w:ascii="Times New Roman" w:hAnsi="Times New Roman"/>
              </w:rPr>
            </w:pPr>
            <w:r w:rsidRPr="005E206C">
              <w:rPr>
                <w:rFonts w:ascii="Times New Roman" w:hAnsi="Times New Roman"/>
              </w:rPr>
              <w:t xml:space="preserve">Item </w:t>
            </w:r>
          </w:p>
          <w:p w:rsidR="0038196C" w:rsidRPr="005E206C" w:rsidRDefault="0038196C" w:rsidP="003A139E">
            <w:pPr>
              <w:pStyle w:val="Default"/>
              <w:rPr>
                <w:rFonts w:ascii="Times New Roman" w:hAnsi="Times New Roman"/>
              </w:rPr>
            </w:pPr>
          </w:p>
        </w:tc>
        <w:tc>
          <w:tcPr>
            <w:tcW w:w="2040" w:type="dxa"/>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rPr>
              <w:t xml:space="preserve">Specification </w:t>
            </w:r>
          </w:p>
        </w:tc>
        <w:tc>
          <w:tcPr>
            <w:tcW w:w="6840" w:type="dxa"/>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rPr>
              <w:t xml:space="preserve">Description </w:t>
            </w:r>
          </w:p>
        </w:tc>
      </w:tr>
      <w:tr w:rsidR="0038196C" w:rsidRPr="005E206C" w:rsidTr="003A139E">
        <w:trPr>
          <w:trHeight w:val="962"/>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lastRenderedPageBreak/>
              <w:t xml:space="preserve">1 </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Pump</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quaternary gradient pump capable of high pressure mixing &amp; delivering solvents at a min. 1000 bar pressure over the entire flow range</w:t>
            </w:r>
          </w:p>
        </w:tc>
      </w:tr>
      <w:tr w:rsidR="0038196C" w:rsidRPr="005E206C" w:rsidTr="003A139E">
        <w:trPr>
          <w:trHeight w:val="255"/>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2 </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Flow rate</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 xml:space="preserve">Must be 0.001- 5 mL/min in 0.001 mL/min </w:t>
            </w:r>
            <w:proofErr w:type="spellStart"/>
            <w:r w:rsidRPr="005E206C">
              <w:rPr>
                <w:rFonts w:ascii="Times New Roman" w:hAnsi="Times New Roman"/>
              </w:rPr>
              <w:t>increaments</w:t>
            </w:r>
            <w:proofErr w:type="spellEnd"/>
          </w:p>
          <w:p w:rsidR="0038196C" w:rsidRPr="005E206C" w:rsidRDefault="0038196C" w:rsidP="003A139E">
            <w:pPr>
              <w:pStyle w:val="Default"/>
              <w:rPr>
                <w:rFonts w:ascii="Times New Roman" w:hAnsi="Times New Roman"/>
              </w:rPr>
            </w:pPr>
          </w:p>
        </w:tc>
      </w:tr>
      <w:tr w:rsidR="0038196C" w:rsidRPr="005E206C" w:rsidTr="003A139E">
        <w:trPr>
          <w:trHeight w:val="503"/>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3</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Flow Precision</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  0.07 % RSD</w:t>
            </w:r>
          </w:p>
        </w:tc>
      </w:tr>
      <w:tr w:rsidR="0038196C" w:rsidRPr="005E206C" w:rsidTr="003A139E">
        <w:trPr>
          <w:trHeight w:val="491"/>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4</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Flow accuracy</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 1% or better</w:t>
            </w:r>
          </w:p>
        </w:tc>
      </w:tr>
      <w:tr w:rsidR="0038196C" w:rsidRPr="005E206C" w:rsidTr="003A139E">
        <w:trPr>
          <w:trHeight w:val="494"/>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5</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Settable composition range</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0  – 100% with precision of  &lt; 0.15% RSD</w:t>
            </w:r>
          </w:p>
        </w:tc>
      </w:tr>
      <w:tr w:rsidR="0038196C" w:rsidRPr="005E206C" w:rsidTr="003A139E">
        <w:trPr>
          <w:trHeight w:val="908"/>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6 </w:t>
            </w:r>
          </w:p>
        </w:tc>
        <w:tc>
          <w:tcPr>
            <w:tcW w:w="2040" w:type="dxa"/>
            <w:shd w:val="clear" w:color="auto" w:fill="auto"/>
          </w:tcPr>
          <w:p w:rsidR="0038196C" w:rsidRPr="005E206C" w:rsidRDefault="0038196C" w:rsidP="003A139E">
            <w:pPr>
              <w:pStyle w:val="Default"/>
              <w:rPr>
                <w:rFonts w:ascii="Times New Roman" w:hAnsi="Times New Roman"/>
              </w:rPr>
            </w:pPr>
            <w:proofErr w:type="spellStart"/>
            <w:r w:rsidRPr="005E206C">
              <w:rPr>
                <w:rFonts w:ascii="Times New Roman" w:hAnsi="Times New Roman"/>
              </w:rPr>
              <w:t>Autosampler</w:t>
            </w:r>
            <w:proofErr w:type="spellEnd"/>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 xml:space="preserve">Must be capable of holding minimum 100 </w:t>
            </w:r>
            <w:proofErr w:type="gramStart"/>
            <w:r w:rsidRPr="005E206C">
              <w:rPr>
                <w:rFonts w:ascii="Times New Roman" w:hAnsi="Times New Roman"/>
              </w:rPr>
              <w:t>samples  (</w:t>
            </w:r>
            <w:proofErr w:type="gramEnd"/>
            <w:r w:rsidRPr="005E206C">
              <w:rPr>
                <w:rFonts w:ascii="Times New Roman" w:hAnsi="Times New Roman"/>
              </w:rPr>
              <w:t>2 mL vials) or better. Injection range of  0.1 – 40 µL in 0.1 µL increments with capability of extending the range to 100 µL if required</w:t>
            </w:r>
          </w:p>
        </w:tc>
      </w:tr>
      <w:tr w:rsidR="0038196C" w:rsidRPr="005E206C" w:rsidTr="003A139E">
        <w:trPr>
          <w:trHeight w:val="602"/>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7 </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Column oven &amp; cooler</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Temperature must be 10</w:t>
            </w:r>
            <w:r w:rsidRPr="005E206C">
              <w:rPr>
                <w:rFonts w:ascii="Times New Roman" w:hAnsi="Times New Roman"/>
                <w:vertAlign w:val="superscript"/>
              </w:rPr>
              <w:t>o</w:t>
            </w:r>
            <w:r w:rsidRPr="005E206C">
              <w:rPr>
                <w:rFonts w:ascii="Times New Roman" w:hAnsi="Times New Roman"/>
              </w:rPr>
              <w:t>C below ambient to 100</w:t>
            </w:r>
            <w:r w:rsidRPr="005E206C">
              <w:rPr>
                <w:rFonts w:ascii="Times New Roman" w:hAnsi="Times New Roman"/>
                <w:vertAlign w:val="superscript"/>
              </w:rPr>
              <w:t>0</w:t>
            </w:r>
            <w:r w:rsidRPr="005E206C">
              <w:rPr>
                <w:rFonts w:ascii="Times New Roman" w:hAnsi="Times New Roman"/>
              </w:rPr>
              <w:t>C, Stability: ± 0.05</w:t>
            </w:r>
            <w:r w:rsidRPr="005E206C">
              <w:rPr>
                <w:rFonts w:ascii="Times New Roman" w:hAnsi="Times New Roman"/>
                <w:vertAlign w:val="superscript"/>
              </w:rPr>
              <w:t>0</w:t>
            </w:r>
            <w:r w:rsidRPr="005E206C">
              <w:rPr>
                <w:rFonts w:ascii="Times New Roman" w:hAnsi="Times New Roman"/>
              </w:rPr>
              <w:t>C.</w:t>
            </w:r>
          </w:p>
        </w:tc>
      </w:tr>
      <w:tr w:rsidR="0038196C" w:rsidRPr="005E206C" w:rsidTr="003A139E">
        <w:trPr>
          <w:trHeight w:val="1178"/>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8.</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N</w:t>
            </w:r>
            <w:r w:rsidRPr="005E206C">
              <w:rPr>
                <w:rFonts w:ascii="Times New Roman" w:hAnsi="Times New Roman"/>
                <w:vertAlign w:val="subscript"/>
              </w:rPr>
              <w:t xml:space="preserve">2 </w:t>
            </w:r>
            <w:r w:rsidRPr="005E206C">
              <w:rPr>
                <w:rFonts w:ascii="Times New Roman" w:hAnsi="Times New Roman"/>
              </w:rPr>
              <w:t>Gas generator</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 xml:space="preserve">Must be supplied directly through manufacturer </w:t>
            </w:r>
            <w:proofErr w:type="spellStart"/>
            <w:r w:rsidRPr="005E206C">
              <w:rPr>
                <w:rFonts w:ascii="Times New Roman" w:hAnsi="Times New Roman"/>
              </w:rPr>
              <w:t>alongwith</w:t>
            </w:r>
            <w:proofErr w:type="spellEnd"/>
            <w:r w:rsidRPr="005E206C">
              <w:rPr>
                <w:rFonts w:ascii="Times New Roman" w:hAnsi="Times New Roman"/>
              </w:rPr>
              <w:t xml:space="preserve"> instrument external compressor with shade facility to provide less noise in equipment chamber. Purity of Nitrogen shall be minimum 99.99%</w:t>
            </w:r>
          </w:p>
        </w:tc>
      </w:tr>
    </w:tbl>
    <w:p w:rsidR="0038196C" w:rsidRPr="005E206C" w:rsidRDefault="0038196C" w:rsidP="0038196C">
      <w:pPr>
        <w:rPr>
          <w:sz w:val="16"/>
          <w:szCs w:val="16"/>
        </w:rPr>
      </w:pPr>
    </w:p>
    <w:p w:rsidR="0038196C" w:rsidRPr="005E206C" w:rsidRDefault="0038196C" w:rsidP="0038196C"/>
    <w:tbl>
      <w:tblPr>
        <w:tblW w:w="99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0"/>
        <w:gridCol w:w="8880"/>
      </w:tblGrid>
      <w:tr w:rsidR="0038196C" w:rsidRPr="005E206C" w:rsidTr="003A139E">
        <w:trPr>
          <w:trHeight w:val="490"/>
        </w:trPr>
        <w:tc>
          <w:tcPr>
            <w:tcW w:w="9990" w:type="dxa"/>
            <w:gridSpan w:val="2"/>
            <w:tcBorders>
              <w:bottom w:val="single" w:sz="4" w:space="0" w:color="auto"/>
            </w:tcBorders>
            <w:shd w:val="clear" w:color="auto" w:fill="auto"/>
          </w:tcPr>
          <w:p w:rsidR="0038196C" w:rsidRPr="005E206C" w:rsidRDefault="0038196C" w:rsidP="003A139E">
            <w:pPr>
              <w:pStyle w:val="Default"/>
              <w:rPr>
                <w:rFonts w:ascii="Times New Roman" w:hAnsi="Times New Roman"/>
                <w:b/>
                <w:bCs/>
              </w:rPr>
            </w:pPr>
            <w:r w:rsidRPr="005E206C">
              <w:rPr>
                <w:rFonts w:ascii="Times New Roman" w:hAnsi="Times New Roman"/>
              </w:rPr>
              <w:br w:type="page"/>
            </w:r>
            <w:r w:rsidRPr="005E206C">
              <w:rPr>
                <w:rFonts w:ascii="Times New Roman" w:hAnsi="Times New Roman"/>
                <w:b/>
                <w:bCs/>
              </w:rPr>
              <w:t>Data Management System</w:t>
            </w:r>
          </w:p>
        </w:tc>
      </w:tr>
      <w:tr w:rsidR="0038196C" w:rsidRPr="005E206C" w:rsidTr="003A139E">
        <w:trPr>
          <w:trHeight w:val="412"/>
        </w:trPr>
        <w:tc>
          <w:tcPr>
            <w:tcW w:w="1110" w:type="dxa"/>
            <w:shd w:val="clear" w:color="auto" w:fill="auto"/>
            <w:vAlign w:val="center"/>
          </w:tcPr>
          <w:p w:rsidR="0038196C" w:rsidRPr="005E206C" w:rsidRDefault="0038196C" w:rsidP="003A139E">
            <w:pPr>
              <w:pStyle w:val="Default"/>
              <w:rPr>
                <w:rFonts w:ascii="Times New Roman" w:hAnsi="Times New Roman"/>
                <w:b/>
                <w:bCs/>
              </w:rPr>
            </w:pPr>
          </w:p>
          <w:p w:rsidR="0038196C" w:rsidRPr="005E206C" w:rsidRDefault="0038196C" w:rsidP="003A139E">
            <w:pPr>
              <w:pStyle w:val="Default"/>
              <w:rPr>
                <w:rFonts w:ascii="Times New Roman" w:hAnsi="Times New Roman"/>
                <w:b/>
                <w:bCs/>
              </w:rPr>
            </w:pPr>
            <w:r w:rsidRPr="005E206C">
              <w:rPr>
                <w:rFonts w:ascii="Times New Roman" w:hAnsi="Times New Roman"/>
                <w:b/>
                <w:bCs/>
              </w:rPr>
              <w:t xml:space="preserve">Item </w:t>
            </w:r>
          </w:p>
          <w:p w:rsidR="0038196C" w:rsidRPr="005E206C" w:rsidRDefault="0038196C" w:rsidP="003A139E">
            <w:pPr>
              <w:pStyle w:val="Default"/>
              <w:rPr>
                <w:rFonts w:ascii="Times New Roman" w:hAnsi="Times New Roman"/>
              </w:rPr>
            </w:pPr>
          </w:p>
        </w:tc>
        <w:tc>
          <w:tcPr>
            <w:tcW w:w="8880" w:type="dxa"/>
            <w:shd w:val="clear" w:color="auto" w:fill="auto"/>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 xml:space="preserve">Specification with description </w:t>
            </w:r>
          </w:p>
        </w:tc>
      </w:tr>
      <w:tr w:rsidR="0038196C" w:rsidRPr="005E206C" w:rsidTr="003A139E">
        <w:trPr>
          <w:trHeight w:val="267"/>
        </w:trPr>
        <w:tc>
          <w:tcPr>
            <w:tcW w:w="1110" w:type="dxa"/>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rPr>
                <w:rFonts w:ascii="Times New Roman" w:hAnsi="Times New Roman"/>
                <w:b/>
                <w:vertAlign w:val="superscript"/>
              </w:rPr>
            </w:pPr>
            <w:r w:rsidRPr="005E206C">
              <w:rPr>
                <w:rFonts w:ascii="Times New Roman" w:hAnsi="Times New Roman"/>
                <w:b/>
              </w:rPr>
              <w:t>Computer</w:t>
            </w:r>
            <w:r w:rsidRPr="005E206C">
              <w:rPr>
                <w:rFonts w:ascii="Times New Roman" w:hAnsi="Times New Roman"/>
                <w:b/>
                <w:vertAlign w:val="superscript"/>
              </w:rPr>
              <w:t>1</w:t>
            </w:r>
          </w:p>
          <w:p w:rsidR="0038196C" w:rsidRPr="005E206C" w:rsidRDefault="0038196C" w:rsidP="003A139E">
            <w:pPr>
              <w:pStyle w:val="Default"/>
              <w:spacing w:before="60" w:after="60"/>
              <w:rPr>
                <w:rFonts w:ascii="Times New Roman" w:hAnsi="Times New Roman"/>
                <w:color w:val="auto"/>
              </w:rPr>
            </w:pPr>
            <w:r w:rsidRPr="005E206C">
              <w:rPr>
                <w:rFonts w:ascii="Times New Roman" w:hAnsi="Times New Roman"/>
                <w:color w:val="auto"/>
              </w:rPr>
              <w:t>Minimum specification as follows:</w:t>
            </w:r>
          </w:p>
          <w:p w:rsidR="0038196C" w:rsidRPr="005E206C" w:rsidRDefault="0038196C" w:rsidP="0088314F">
            <w:pPr>
              <w:numPr>
                <w:ilvl w:val="0"/>
                <w:numId w:val="96"/>
              </w:numPr>
              <w:tabs>
                <w:tab w:val="left" w:pos="1080"/>
              </w:tabs>
              <w:autoSpaceDE w:val="0"/>
              <w:autoSpaceDN w:val="0"/>
              <w:adjustRightInd w:val="0"/>
              <w:spacing w:before="60" w:after="60" w:line="276" w:lineRule="auto"/>
              <w:jc w:val="both"/>
              <w:rPr>
                <w:bCs/>
              </w:rPr>
            </w:pPr>
            <w:r w:rsidRPr="005E206C">
              <w:rPr>
                <w:bCs/>
              </w:rPr>
              <w:t xml:space="preserve">Two Desktop computer from reputable brands – First Desktop to control regulate and receive / acquisition of data and </w:t>
            </w:r>
            <w:proofErr w:type="spellStart"/>
            <w:r w:rsidRPr="005E206C">
              <w:rPr>
                <w:bCs/>
              </w:rPr>
              <w:t>SecondDesktop</w:t>
            </w:r>
            <w:proofErr w:type="spellEnd"/>
            <w:r w:rsidRPr="005E206C">
              <w:rPr>
                <w:bCs/>
              </w:rPr>
              <w:t xml:space="preserve"> LAN to First Desktop to process the data. </w:t>
            </w:r>
          </w:p>
          <w:p w:rsidR="0038196C" w:rsidRPr="005E206C" w:rsidRDefault="0038196C" w:rsidP="0088314F">
            <w:pPr>
              <w:numPr>
                <w:ilvl w:val="0"/>
                <w:numId w:val="96"/>
              </w:numPr>
              <w:spacing w:before="60" w:after="60"/>
              <w:rPr>
                <w:rFonts w:eastAsia="Calibri"/>
              </w:rPr>
            </w:pPr>
            <w:r w:rsidRPr="005E206C">
              <w:rPr>
                <w:bCs/>
              </w:rPr>
              <w:t xml:space="preserve">Operating system must be Windows 7 (64 bit) or better and Monitor </w:t>
            </w:r>
            <w:r w:rsidRPr="005E206C">
              <w:t>22” or better.</w:t>
            </w:r>
          </w:p>
          <w:p w:rsidR="0038196C" w:rsidRPr="005E206C" w:rsidRDefault="0038196C" w:rsidP="003A139E">
            <w:pPr>
              <w:pStyle w:val="Default"/>
              <w:rPr>
                <w:rFonts w:ascii="Times New Roman" w:hAnsi="Times New Roman"/>
                <w:b/>
                <w:vertAlign w:val="superscript"/>
              </w:rPr>
            </w:pPr>
            <w:r w:rsidRPr="005E206C">
              <w:rPr>
                <w:rFonts w:ascii="Times New Roman" w:hAnsi="Times New Roman"/>
              </w:rPr>
              <w:t xml:space="preserve">8 GB RAM.  The HD is 2 Terra byte RAID 5 </w:t>
            </w:r>
            <w:proofErr w:type="gramStart"/>
            <w:r w:rsidRPr="005E206C">
              <w:rPr>
                <w:rFonts w:ascii="Times New Roman" w:hAnsi="Times New Roman"/>
              </w:rPr>
              <w:t>system</w:t>
            </w:r>
            <w:proofErr w:type="gramEnd"/>
            <w:r w:rsidRPr="005E206C">
              <w:rPr>
                <w:rFonts w:ascii="Times New Roman" w:hAnsi="Times New Roman"/>
              </w:rPr>
              <w:t xml:space="preserve"> with 1 Terra byte active and 1 for mirroring.</w:t>
            </w:r>
          </w:p>
        </w:tc>
      </w:tr>
      <w:tr w:rsidR="0038196C" w:rsidRPr="005E206C" w:rsidTr="003A139E">
        <w:trPr>
          <w:trHeight w:val="335"/>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rPr>
                <w:rFonts w:ascii="Times New Roman" w:hAnsi="Times New Roman"/>
                <w:b/>
              </w:rPr>
            </w:pPr>
            <w:r w:rsidRPr="005E206C">
              <w:rPr>
                <w:rFonts w:ascii="Times New Roman" w:hAnsi="Times New Roman"/>
                <w:b/>
              </w:rPr>
              <w:t>Printer</w:t>
            </w:r>
          </w:p>
        </w:tc>
      </w:tr>
      <w:tr w:rsidR="0038196C" w:rsidRPr="005E206C" w:rsidTr="003A139E">
        <w:trPr>
          <w:trHeight w:val="255"/>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rPr>
                <w:rFonts w:ascii="Times New Roman" w:hAnsi="Times New Roman"/>
              </w:rPr>
            </w:pPr>
            <w:proofErr w:type="spellStart"/>
            <w:r w:rsidRPr="005E206C">
              <w:rPr>
                <w:rFonts w:ascii="Times New Roman" w:hAnsi="Times New Roman"/>
              </w:rPr>
              <w:t>Laserjet</w:t>
            </w:r>
            <w:proofErr w:type="spellEnd"/>
            <w:r w:rsidRPr="005E206C">
              <w:rPr>
                <w:rFonts w:ascii="Times New Roman" w:hAnsi="Times New Roman"/>
              </w:rPr>
              <w:t xml:space="preserve"> printer </w:t>
            </w:r>
          </w:p>
        </w:tc>
      </w:tr>
      <w:tr w:rsidR="0038196C" w:rsidRPr="005E206C" w:rsidTr="003A139E">
        <w:trPr>
          <w:trHeight w:val="255"/>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rPr>
                <w:rFonts w:ascii="Times New Roman" w:hAnsi="Times New Roman"/>
                <w:b/>
                <w:vertAlign w:val="superscript"/>
              </w:rPr>
            </w:pPr>
            <w:r w:rsidRPr="005E206C">
              <w:rPr>
                <w:rFonts w:ascii="Times New Roman" w:hAnsi="Times New Roman"/>
                <w:b/>
              </w:rPr>
              <w:t>Software</w:t>
            </w:r>
            <w:r w:rsidRPr="005E206C">
              <w:rPr>
                <w:rFonts w:ascii="Times New Roman" w:hAnsi="Times New Roman"/>
                <w:b/>
                <w:vertAlign w:val="superscript"/>
              </w:rPr>
              <w:t>2</w:t>
            </w:r>
          </w:p>
        </w:tc>
      </w:tr>
      <w:tr w:rsidR="0038196C" w:rsidRPr="005E206C" w:rsidTr="003A139E">
        <w:trPr>
          <w:trHeight w:val="1878"/>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88314F">
            <w:pPr>
              <w:pStyle w:val="ListParagraph"/>
              <w:numPr>
                <w:ilvl w:val="0"/>
                <w:numId w:val="99"/>
              </w:numPr>
              <w:autoSpaceDE w:val="0"/>
              <w:autoSpaceDN w:val="0"/>
              <w:adjustRightInd w:val="0"/>
              <w:spacing w:after="0" w:line="240" w:lineRule="auto"/>
              <w:rPr>
                <w:rFonts w:ascii="Times New Roman" w:hAnsi="Times New Roman"/>
                <w:sz w:val="24"/>
                <w:szCs w:val="24"/>
              </w:rPr>
            </w:pPr>
            <w:r w:rsidRPr="005E206C">
              <w:rPr>
                <w:rFonts w:ascii="Times New Roman" w:hAnsi="Times New Roman"/>
                <w:sz w:val="24"/>
                <w:szCs w:val="24"/>
              </w:rPr>
              <w:t>Integrated software to control both MS and LC and shall be able to control the mass spectrometer, acquire, store, process and reproduce the data.</w:t>
            </w:r>
          </w:p>
          <w:p w:rsidR="0038196C" w:rsidRPr="005E206C" w:rsidRDefault="0038196C" w:rsidP="003A139E">
            <w:pPr>
              <w:pStyle w:val="ListParagraph"/>
              <w:autoSpaceDE w:val="0"/>
              <w:autoSpaceDN w:val="0"/>
              <w:adjustRightInd w:val="0"/>
              <w:rPr>
                <w:rFonts w:ascii="Times New Roman" w:hAnsi="Times New Roman"/>
                <w:sz w:val="24"/>
                <w:szCs w:val="24"/>
              </w:rPr>
            </w:pPr>
          </w:p>
          <w:p w:rsidR="0038196C" w:rsidRPr="005E206C" w:rsidRDefault="0038196C" w:rsidP="0088314F">
            <w:pPr>
              <w:pStyle w:val="ListParagraph"/>
              <w:numPr>
                <w:ilvl w:val="0"/>
                <w:numId w:val="99"/>
              </w:numPr>
              <w:autoSpaceDE w:val="0"/>
              <w:autoSpaceDN w:val="0"/>
              <w:adjustRightInd w:val="0"/>
              <w:spacing w:after="0" w:line="240" w:lineRule="auto"/>
              <w:rPr>
                <w:rFonts w:ascii="Times New Roman" w:hAnsi="Times New Roman"/>
                <w:sz w:val="24"/>
                <w:szCs w:val="24"/>
              </w:rPr>
            </w:pPr>
            <w:r w:rsidRPr="005E206C">
              <w:rPr>
                <w:rFonts w:ascii="Times New Roman" w:hAnsi="Times New Roman"/>
                <w:sz w:val="24"/>
                <w:szCs w:val="24"/>
              </w:rPr>
              <w:t>The software shall be capable to generate formula and structure of unknown compounds. Need a metabolite database to identify unknowns. Need a Pesticide database to predict the structure of Unknowns</w:t>
            </w:r>
          </w:p>
          <w:p w:rsidR="0038196C" w:rsidRPr="005E206C" w:rsidRDefault="0038196C" w:rsidP="003A139E">
            <w:pPr>
              <w:pStyle w:val="ListParagraph"/>
              <w:rPr>
                <w:rFonts w:ascii="Times New Roman" w:hAnsi="Times New Roman"/>
                <w:sz w:val="24"/>
                <w:szCs w:val="24"/>
              </w:rPr>
            </w:pPr>
          </w:p>
          <w:p w:rsidR="0038196C" w:rsidRPr="005E206C" w:rsidRDefault="0038196C" w:rsidP="0088314F">
            <w:pPr>
              <w:pStyle w:val="ListParagraph"/>
              <w:numPr>
                <w:ilvl w:val="0"/>
                <w:numId w:val="99"/>
              </w:numPr>
              <w:autoSpaceDE w:val="0"/>
              <w:autoSpaceDN w:val="0"/>
              <w:adjustRightInd w:val="0"/>
              <w:spacing w:after="0" w:line="240" w:lineRule="auto"/>
              <w:rPr>
                <w:rFonts w:ascii="Times New Roman" w:hAnsi="Times New Roman"/>
                <w:sz w:val="24"/>
                <w:szCs w:val="24"/>
              </w:rPr>
            </w:pPr>
            <w:r w:rsidRPr="005E206C">
              <w:rPr>
                <w:rFonts w:ascii="Times New Roman" w:hAnsi="Times New Roman"/>
                <w:sz w:val="24"/>
                <w:szCs w:val="24"/>
              </w:rPr>
              <w:t>The Software shall be capable of auto calibration, accurate mass measurements, elemental composition, probable structure determination, MS/MS experiments and quantification</w:t>
            </w:r>
          </w:p>
          <w:p w:rsidR="0038196C" w:rsidRPr="005E206C" w:rsidRDefault="0038196C" w:rsidP="003A139E">
            <w:pPr>
              <w:jc w:val="both"/>
            </w:pPr>
          </w:p>
        </w:tc>
      </w:tr>
      <w:tr w:rsidR="0038196C" w:rsidRPr="005E206C" w:rsidTr="003A139E">
        <w:trPr>
          <w:trHeight w:val="295"/>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color w:val="auto"/>
                <w:sz w:val="22"/>
                <w:szCs w:val="22"/>
              </w:rPr>
              <w:t>Equipment Manuals</w:t>
            </w:r>
          </w:p>
        </w:tc>
      </w:tr>
      <w:tr w:rsidR="0038196C" w:rsidRPr="005E206C" w:rsidTr="003A139E">
        <w:trPr>
          <w:trHeight w:val="315"/>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Manuals of the equipments should be submitted as hard and soft copy.</w:t>
            </w:r>
          </w:p>
        </w:tc>
      </w:tr>
      <w:tr w:rsidR="0038196C" w:rsidRPr="005E206C" w:rsidTr="003A139E">
        <w:trPr>
          <w:trHeight w:val="364"/>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Gases</w:t>
            </w:r>
          </w:p>
        </w:tc>
      </w:tr>
      <w:tr w:rsidR="0038196C" w:rsidRPr="005E206C" w:rsidTr="003A139E">
        <w:trPr>
          <w:trHeight w:val="553"/>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Necessary MS/MS cylinders 2 each along with regulator, tubing and gas purification panel. </w:t>
            </w:r>
          </w:p>
        </w:tc>
      </w:tr>
      <w:tr w:rsidR="0038196C" w:rsidRPr="005E206C" w:rsidTr="003A139E">
        <w:trPr>
          <w:trHeight w:val="335"/>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 xml:space="preserve">UPS </w:t>
            </w:r>
          </w:p>
        </w:tc>
      </w:tr>
      <w:tr w:rsidR="0038196C" w:rsidRPr="005E206C" w:rsidTr="003A139E">
        <w:trPr>
          <w:trHeight w:val="667"/>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UPS 20 KVA with built in isolation transformer capable of taking inductive loads  with 1 hour backup</w:t>
            </w:r>
          </w:p>
        </w:tc>
      </w:tr>
      <w:tr w:rsidR="0038196C" w:rsidRPr="005E206C" w:rsidTr="003A139E">
        <w:trPr>
          <w:trHeight w:val="346"/>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 xml:space="preserve">Warranty </w:t>
            </w:r>
          </w:p>
        </w:tc>
      </w:tr>
      <w:tr w:rsidR="0038196C" w:rsidRPr="005E206C" w:rsidTr="003A139E">
        <w:trPr>
          <w:trHeight w:val="346"/>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3 Years of comprehensive warranty for entire equipment</w:t>
            </w:r>
          </w:p>
        </w:tc>
      </w:tr>
      <w:tr w:rsidR="0038196C" w:rsidRPr="005E206C" w:rsidTr="003A139E">
        <w:trPr>
          <w:trHeight w:val="204"/>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Annual Maintenance Contract</w:t>
            </w:r>
          </w:p>
        </w:tc>
      </w:tr>
      <w:tr w:rsidR="0038196C" w:rsidRPr="005E206C" w:rsidTr="003A139E">
        <w:trPr>
          <w:trHeight w:val="64"/>
        </w:trPr>
        <w:tc>
          <w:tcPr>
            <w:tcW w:w="1110" w:type="dxa"/>
            <w:vMerge/>
            <w:shd w:val="clear" w:color="auto" w:fill="auto"/>
          </w:tcPr>
          <w:p w:rsidR="0038196C" w:rsidRPr="005E206C" w:rsidRDefault="0038196C" w:rsidP="003A139E">
            <w:pPr>
              <w:pStyle w:val="Default"/>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5 years after warranty period</w:t>
            </w:r>
          </w:p>
        </w:tc>
      </w:tr>
    </w:tbl>
    <w:p w:rsidR="0038196C" w:rsidRPr="005E206C" w:rsidRDefault="0038196C" w:rsidP="0038196C">
      <w:pPr>
        <w:pStyle w:val="Default"/>
        <w:rPr>
          <w:rFonts w:ascii="Times New Roman" w:hAnsi="Times New Roman"/>
          <w:color w:val="auto"/>
        </w:rPr>
      </w:pPr>
    </w:p>
    <w:p w:rsidR="001E47BD" w:rsidRPr="005E206C" w:rsidRDefault="001E47BD" w:rsidP="00416A0E">
      <w:pPr>
        <w:keepNext/>
        <w:keepLines/>
        <w:ind w:left="-360"/>
        <w:jc w:val="center"/>
        <w:rPr>
          <w:b/>
          <w:u w:val="single"/>
        </w:rPr>
      </w:pPr>
      <w:r w:rsidRPr="005E206C">
        <w:rPr>
          <w:b/>
          <w:u w:val="single"/>
        </w:rPr>
        <w:t>Schedule No. III</w:t>
      </w:r>
    </w:p>
    <w:p w:rsidR="001E47BD" w:rsidRPr="005E206C" w:rsidRDefault="001E47BD" w:rsidP="00416A0E">
      <w:pPr>
        <w:pStyle w:val="Default"/>
        <w:rPr>
          <w:rFonts w:ascii="Times New Roman" w:hAnsi="Times New Roman"/>
          <w:color w:val="auto"/>
        </w:rPr>
      </w:pPr>
    </w:p>
    <w:p w:rsidR="001E47BD" w:rsidRPr="005E206C" w:rsidRDefault="001E47BD" w:rsidP="001E47BD">
      <w:pPr>
        <w:jc w:val="center"/>
        <w:rPr>
          <w:b/>
          <w:bCs/>
          <w:u w:val="single"/>
        </w:rPr>
      </w:pPr>
      <w:r w:rsidRPr="005E206C">
        <w:rPr>
          <w:b/>
          <w:bCs/>
          <w:u w:val="single"/>
        </w:rPr>
        <w:t>Inductively Coupled Plasma Optical Emission Spectrometer (ICPOES)</w:t>
      </w:r>
    </w:p>
    <w:p w:rsidR="001E47BD" w:rsidRPr="005E206C" w:rsidRDefault="001E47BD" w:rsidP="001E47BD">
      <w:pPr>
        <w:jc w:val="center"/>
        <w:rPr>
          <w:b/>
          <w:bCs/>
          <w:u w:val="single"/>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8505"/>
      </w:tblGrid>
      <w:tr w:rsidR="0038196C" w:rsidRPr="005E206C" w:rsidTr="0065790D">
        <w:tc>
          <w:tcPr>
            <w:tcW w:w="9922" w:type="dxa"/>
            <w:gridSpan w:val="2"/>
          </w:tcPr>
          <w:p w:rsidR="0038196C" w:rsidRPr="005E206C" w:rsidRDefault="0038196C" w:rsidP="003A139E">
            <w:pPr>
              <w:spacing w:before="120" w:after="120"/>
              <w:rPr>
                <w:rFonts w:eastAsia="Calibri"/>
                <w:b/>
                <w:bCs/>
              </w:rPr>
            </w:pPr>
            <w:r w:rsidRPr="005E206C">
              <w:rPr>
                <w:rFonts w:eastAsia="Calibri"/>
                <w:b/>
                <w:bCs/>
              </w:rPr>
              <w:t>A. SPECTROMETER:</w:t>
            </w:r>
          </w:p>
        </w:tc>
      </w:tr>
      <w:tr w:rsidR="0038196C" w:rsidRPr="005E206C" w:rsidTr="0065790D">
        <w:trPr>
          <w:trHeight w:val="3129"/>
        </w:trPr>
        <w:tc>
          <w:tcPr>
            <w:tcW w:w="9922" w:type="dxa"/>
            <w:gridSpan w:val="2"/>
          </w:tcPr>
          <w:p w:rsidR="0038196C" w:rsidRPr="005E206C" w:rsidRDefault="0038196C" w:rsidP="003A139E">
            <w:pPr>
              <w:ind w:left="317" w:hanging="317"/>
              <w:rPr>
                <w:rFonts w:eastAsia="Calibri"/>
              </w:rPr>
            </w:pPr>
            <w:r w:rsidRPr="005E206C">
              <w:rPr>
                <w:rFonts w:eastAsia="Calibri"/>
              </w:rPr>
              <w:t xml:space="preserve">1. True simultaneous and background correction reading ICP-OES system using solid-state detector technology </w:t>
            </w:r>
          </w:p>
          <w:p w:rsidR="0038196C" w:rsidRPr="005E206C" w:rsidRDefault="0038196C" w:rsidP="003A139E">
            <w:pPr>
              <w:ind w:left="317" w:hanging="317"/>
              <w:rPr>
                <w:rFonts w:eastAsia="Calibri"/>
              </w:rPr>
            </w:pPr>
            <w:r w:rsidRPr="005E206C">
              <w:rPr>
                <w:rFonts w:eastAsia="Calibri"/>
              </w:rPr>
              <w:t xml:space="preserve">2. System with bench-top design. </w:t>
            </w:r>
          </w:p>
          <w:p w:rsidR="0038196C" w:rsidRPr="005E206C" w:rsidRDefault="0038196C" w:rsidP="003A139E">
            <w:pPr>
              <w:ind w:left="317" w:hanging="317"/>
              <w:rPr>
                <w:rFonts w:eastAsia="Calibri"/>
              </w:rPr>
            </w:pPr>
            <w:r w:rsidRPr="005E206C">
              <w:rPr>
                <w:rFonts w:eastAsia="Calibri"/>
              </w:rPr>
              <w:t xml:space="preserve">3. The Instrument must have an </w:t>
            </w:r>
            <w:proofErr w:type="spellStart"/>
            <w:r w:rsidRPr="005E206C">
              <w:rPr>
                <w:rFonts w:eastAsia="Calibri"/>
              </w:rPr>
              <w:t>Echelle</w:t>
            </w:r>
            <w:proofErr w:type="spellEnd"/>
            <w:r w:rsidRPr="005E206C">
              <w:rPr>
                <w:rFonts w:eastAsia="Calibri"/>
              </w:rPr>
              <w:t xml:space="preserve">-based </w:t>
            </w:r>
            <w:proofErr w:type="spellStart"/>
            <w:r w:rsidRPr="005E206C">
              <w:rPr>
                <w:rFonts w:eastAsia="Calibri"/>
              </w:rPr>
              <w:t>polychromator</w:t>
            </w:r>
            <w:proofErr w:type="spellEnd"/>
            <w:r w:rsidRPr="005E206C">
              <w:rPr>
                <w:rFonts w:eastAsia="Calibri"/>
              </w:rPr>
              <w:t xml:space="preserve"> that utilizes a single charge coupled device (CCD)/charge induced detector (CID). The system must utilize a prism cross disperser for higher order resolution. The resolution of the system must be 0.007nm at around 200nm. The entire optical system must be enclosed in a purged and thermo stated optical enclosure. </w:t>
            </w:r>
          </w:p>
          <w:p w:rsidR="0038196C" w:rsidRPr="005E206C" w:rsidRDefault="0038196C" w:rsidP="003A139E">
            <w:pPr>
              <w:ind w:left="317" w:hanging="317"/>
              <w:rPr>
                <w:rFonts w:eastAsia="Calibri"/>
              </w:rPr>
            </w:pPr>
            <w:r w:rsidRPr="005E206C">
              <w:rPr>
                <w:rFonts w:eastAsia="Calibri"/>
              </w:rPr>
              <w:t xml:space="preserve">4. A system purge of the </w:t>
            </w:r>
            <w:proofErr w:type="spellStart"/>
            <w:r w:rsidRPr="005E206C">
              <w:rPr>
                <w:rFonts w:eastAsia="Calibri"/>
              </w:rPr>
              <w:t>polychromator</w:t>
            </w:r>
            <w:proofErr w:type="spellEnd"/>
            <w:r w:rsidRPr="005E206C">
              <w:rPr>
                <w:rFonts w:eastAsia="Calibri"/>
              </w:rPr>
              <w:t xml:space="preserve"> for determinations made at wavelengths below 190nm must be standard. Nitrogen may be used as purge gasses and the gas flows must be controlled by the system controller. </w:t>
            </w:r>
          </w:p>
          <w:p w:rsidR="0038196C" w:rsidRPr="005E206C" w:rsidRDefault="0038196C" w:rsidP="003A139E">
            <w:pPr>
              <w:ind w:left="317" w:hanging="317"/>
              <w:rPr>
                <w:rFonts w:eastAsia="Calibri"/>
              </w:rPr>
            </w:pPr>
            <w:r w:rsidRPr="005E206C">
              <w:rPr>
                <w:rFonts w:eastAsia="Calibri"/>
              </w:rPr>
              <w:t xml:space="preserve">5. The ICP torch must be mounted axially with high sensitivity, to the instrument optical path and, there should be options for demountable torch as well preferably a system with vertical and horizontal viewing. </w:t>
            </w:r>
          </w:p>
          <w:p w:rsidR="0038196C" w:rsidRPr="005E206C" w:rsidRDefault="0038196C" w:rsidP="003A139E">
            <w:pPr>
              <w:ind w:left="317" w:hanging="317"/>
              <w:rPr>
                <w:rFonts w:eastAsia="Calibri"/>
              </w:rPr>
            </w:pPr>
            <w:r w:rsidRPr="005E206C">
              <w:rPr>
                <w:rFonts w:eastAsia="Calibri"/>
              </w:rPr>
              <w:t xml:space="preserve">6. Viewing of the plasma must be computer controlled in Dual View (torch). </w:t>
            </w:r>
          </w:p>
          <w:p w:rsidR="0038196C" w:rsidRPr="005E206C" w:rsidRDefault="0038196C" w:rsidP="003A139E">
            <w:pPr>
              <w:ind w:left="317" w:hanging="317"/>
              <w:rPr>
                <w:rFonts w:eastAsia="Calibri"/>
              </w:rPr>
            </w:pPr>
            <w:r w:rsidRPr="005E206C">
              <w:rPr>
                <w:rFonts w:eastAsia="Calibri"/>
              </w:rPr>
              <w:t xml:space="preserve">7. The system must utilize at least carbon and argon emission lines in situ to perform the function for calibration. </w:t>
            </w:r>
          </w:p>
          <w:p w:rsidR="0038196C" w:rsidRPr="005E206C" w:rsidRDefault="0038196C" w:rsidP="003A139E">
            <w:pPr>
              <w:ind w:left="317" w:hanging="317"/>
              <w:rPr>
                <w:rFonts w:eastAsia="Calibri"/>
              </w:rPr>
            </w:pPr>
            <w:r w:rsidRPr="005E206C">
              <w:rPr>
                <w:rFonts w:eastAsia="Calibri"/>
              </w:rPr>
              <w:t>8. The instrument must be able to perform determinations across the entire spectrum, both UV and Visible 167-750 nm.</w:t>
            </w:r>
          </w:p>
        </w:tc>
      </w:tr>
      <w:tr w:rsidR="0038196C" w:rsidRPr="005E206C" w:rsidTr="0065790D">
        <w:trPr>
          <w:trHeight w:val="264"/>
        </w:trPr>
        <w:tc>
          <w:tcPr>
            <w:tcW w:w="9922" w:type="dxa"/>
            <w:gridSpan w:val="2"/>
          </w:tcPr>
          <w:p w:rsidR="0038196C" w:rsidRPr="005E206C" w:rsidRDefault="0038196C" w:rsidP="003A139E">
            <w:pPr>
              <w:pStyle w:val="ListParagraph1"/>
              <w:spacing w:after="0" w:line="240" w:lineRule="auto"/>
              <w:ind w:left="33"/>
              <w:rPr>
                <w:rFonts w:ascii="Times New Roman" w:hAnsi="Times New Roman"/>
                <w:b/>
              </w:rPr>
            </w:pPr>
            <w:r w:rsidRPr="005E206C">
              <w:rPr>
                <w:rFonts w:ascii="Times New Roman" w:hAnsi="Times New Roman"/>
                <w:b/>
              </w:rPr>
              <w:t>B. ICP SYSTEM:</w:t>
            </w:r>
          </w:p>
        </w:tc>
      </w:tr>
      <w:tr w:rsidR="0038196C" w:rsidRPr="005E206C" w:rsidTr="0065790D">
        <w:trPr>
          <w:trHeight w:val="1309"/>
        </w:trPr>
        <w:tc>
          <w:tcPr>
            <w:tcW w:w="9922" w:type="dxa"/>
            <w:gridSpan w:val="2"/>
          </w:tcPr>
          <w:p w:rsidR="0038196C" w:rsidRPr="005E206C" w:rsidRDefault="0038196C" w:rsidP="003A139E">
            <w:pPr>
              <w:pStyle w:val="Default"/>
              <w:ind w:left="317" w:hanging="317"/>
              <w:rPr>
                <w:rFonts w:ascii="Times New Roman" w:hAnsi="Times New Roman"/>
                <w:color w:val="auto"/>
                <w:sz w:val="22"/>
                <w:szCs w:val="22"/>
              </w:rPr>
            </w:pPr>
            <w:r w:rsidRPr="005E206C">
              <w:rPr>
                <w:rFonts w:ascii="Times New Roman" w:hAnsi="Times New Roman"/>
                <w:color w:val="auto"/>
                <w:sz w:val="22"/>
                <w:szCs w:val="22"/>
              </w:rPr>
              <w:lastRenderedPageBreak/>
              <w:t xml:space="preserve">1. The instrument must monitor all gas pressures through mass flow control. The interlocks must be continuously monitored and if any interlock is interrupted, the plasma is shutdown automatically. </w:t>
            </w:r>
          </w:p>
          <w:p w:rsidR="0038196C" w:rsidRPr="005E206C" w:rsidRDefault="0038196C" w:rsidP="003A139E">
            <w:pPr>
              <w:pStyle w:val="Default"/>
              <w:ind w:left="317" w:hanging="317"/>
              <w:rPr>
                <w:rFonts w:ascii="Times New Roman" w:hAnsi="Times New Roman"/>
                <w:color w:val="auto"/>
                <w:sz w:val="22"/>
                <w:szCs w:val="22"/>
              </w:rPr>
            </w:pPr>
            <w:r w:rsidRPr="005E206C">
              <w:rPr>
                <w:rFonts w:ascii="Times New Roman" w:hAnsi="Times New Roman"/>
                <w:color w:val="auto"/>
                <w:sz w:val="22"/>
                <w:szCs w:val="22"/>
              </w:rPr>
              <w:t xml:space="preserve">2. Plasma ignition and shut down must be computer controlled and totally automated. </w:t>
            </w:r>
          </w:p>
          <w:p w:rsidR="0038196C" w:rsidRPr="005E206C" w:rsidRDefault="0038196C" w:rsidP="003A139E">
            <w:pPr>
              <w:pStyle w:val="Default"/>
              <w:ind w:left="317" w:hanging="317"/>
              <w:rPr>
                <w:rFonts w:ascii="Times New Roman" w:hAnsi="Times New Roman"/>
                <w:color w:val="auto"/>
                <w:sz w:val="22"/>
                <w:szCs w:val="22"/>
              </w:rPr>
            </w:pPr>
            <w:r w:rsidRPr="005E206C">
              <w:rPr>
                <w:rFonts w:ascii="Times New Roman" w:hAnsi="Times New Roman"/>
                <w:color w:val="auto"/>
                <w:sz w:val="22"/>
                <w:szCs w:val="22"/>
              </w:rPr>
              <w:t>3. The instrument must include a mechanism to eliminate the cool end of the plasma for minimizing self –absorption and physical interference.</w:t>
            </w:r>
          </w:p>
        </w:tc>
      </w:tr>
      <w:tr w:rsidR="0038196C" w:rsidRPr="005E206C" w:rsidTr="0065790D">
        <w:trPr>
          <w:trHeight w:val="186"/>
        </w:trPr>
        <w:tc>
          <w:tcPr>
            <w:tcW w:w="9922" w:type="dxa"/>
            <w:gridSpan w:val="2"/>
          </w:tcPr>
          <w:p w:rsidR="0038196C" w:rsidRPr="005E206C" w:rsidRDefault="0038196C" w:rsidP="003A139E">
            <w:pPr>
              <w:rPr>
                <w:rFonts w:eastAsia="Calibri"/>
              </w:rPr>
            </w:pPr>
            <w:r w:rsidRPr="005E206C">
              <w:br w:type="page"/>
            </w:r>
            <w:r w:rsidRPr="005E206C">
              <w:rPr>
                <w:rFonts w:eastAsia="Calibri"/>
                <w:b/>
              </w:rPr>
              <w:t>C. SYSTEM DETECTOR:</w:t>
            </w:r>
          </w:p>
        </w:tc>
      </w:tr>
      <w:tr w:rsidR="0038196C" w:rsidRPr="005E206C" w:rsidTr="0065790D">
        <w:trPr>
          <w:trHeight w:val="1325"/>
        </w:trPr>
        <w:tc>
          <w:tcPr>
            <w:tcW w:w="9922" w:type="dxa"/>
            <w:gridSpan w:val="2"/>
          </w:tcPr>
          <w:p w:rsidR="0038196C" w:rsidRPr="005E206C" w:rsidRDefault="0038196C" w:rsidP="003A139E">
            <w:pPr>
              <w:ind w:left="317" w:hanging="317"/>
            </w:pPr>
            <w:r w:rsidRPr="005E206C">
              <w:t xml:space="preserve">1. Solid- state detector optimized for performance across the entire emission spectrum, anti-blooming protection to enable the simultaneous measurement of trace level </w:t>
            </w:r>
            <w:proofErr w:type="spellStart"/>
            <w:r w:rsidRPr="005E206C">
              <w:t>analytes</w:t>
            </w:r>
            <w:proofErr w:type="spellEnd"/>
            <w:r w:rsidRPr="005E206C">
              <w:t xml:space="preserve"> in the presence of major matrix constituents. </w:t>
            </w:r>
          </w:p>
          <w:p w:rsidR="0038196C" w:rsidRPr="005E206C" w:rsidRDefault="0038196C" w:rsidP="003A139E">
            <w:pPr>
              <w:ind w:left="317" w:hanging="317"/>
            </w:pPr>
            <w:r w:rsidRPr="005E206C">
              <w:t>2. The detector must have Auto –Integration that allows intense and trace signal to be measured simultaneously</w:t>
            </w:r>
          </w:p>
        </w:tc>
      </w:tr>
      <w:tr w:rsidR="0038196C" w:rsidRPr="005E206C" w:rsidTr="0065790D">
        <w:tc>
          <w:tcPr>
            <w:tcW w:w="9922" w:type="dxa"/>
            <w:gridSpan w:val="2"/>
          </w:tcPr>
          <w:p w:rsidR="0038196C" w:rsidRPr="005E206C" w:rsidRDefault="0038196C" w:rsidP="003A139E">
            <w:pPr>
              <w:pStyle w:val="ListParagraph1"/>
              <w:spacing w:after="0" w:line="240" w:lineRule="auto"/>
              <w:ind w:left="357"/>
              <w:rPr>
                <w:rFonts w:ascii="Times New Roman" w:hAnsi="Times New Roman"/>
                <w:b/>
              </w:rPr>
            </w:pPr>
            <w:r w:rsidRPr="005E206C">
              <w:rPr>
                <w:rFonts w:ascii="Times New Roman" w:hAnsi="Times New Roman"/>
                <w:b/>
              </w:rPr>
              <w:t>D. RF GENERATOR:</w:t>
            </w:r>
          </w:p>
        </w:tc>
      </w:tr>
      <w:tr w:rsidR="0038196C" w:rsidRPr="005E206C" w:rsidTr="0065790D">
        <w:trPr>
          <w:trHeight w:val="545"/>
        </w:trPr>
        <w:tc>
          <w:tcPr>
            <w:tcW w:w="9922" w:type="dxa"/>
            <w:gridSpan w:val="2"/>
          </w:tcPr>
          <w:p w:rsidR="0038196C" w:rsidRPr="005E206C" w:rsidRDefault="0038196C" w:rsidP="003A139E">
            <w:pPr>
              <w:ind w:left="317" w:hanging="317"/>
              <w:rPr>
                <w:rFonts w:eastAsia="Calibri"/>
              </w:rPr>
            </w:pPr>
            <w:r w:rsidRPr="005E206C">
              <w:rPr>
                <w:rFonts w:eastAsia="Calibri"/>
              </w:rPr>
              <w:t xml:space="preserve">1. The solid state RF Generator must run at frequency </w:t>
            </w:r>
            <w:proofErr w:type="gramStart"/>
            <w:r w:rsidRPr="005E206C">
              <w:rPr>
                <w:rFonts w:eastAsia="Calibri"/>
              </w:rPr>
              <w:t>of  40</w:t>
            </w:r>
            <w:proofErr w:type="gramEnd"/>
            <w:r w:rsidRPr="005E206C">
              <w:rPr>
                <w:rFonts w:eastAsia="Calibri"/>
              </w:rPr>
              <w:t xml:space="preserve">/27MHZ. The RF Power should be variable from 750/1500W or better with capability to use maximum available power </w:t>
            </w:r>
          </w:p>
          <w:p w:rsidR="0038196C" w:rsidRPr="005E206C" w:rsidRDefault="0038196C" w:rsidP="003A139E">
            <w:pPr>
              <w:ind w:left="317" w:hanging="317"/>
              <w:rPr>
                <w:rFonts w:eastAsia="Calibri"/>
              </w:rPr>
            </w:pPr>
            <w:r w:rsidRPr="005E206C">
              <w:rPr>
                <w:rFonts w:eastAsia="Calibri"/>
              </w:rPr>
              <w:t xml:space="preserve">2. Power output stability should be better than 0.1% </w:t>
            </w:r>
          </w:p>
          <w:p w:rsidR="0038196C" w:rsidRPr="005E206C" w:rsidRDefault="0038196C" w:rsidP="003A139E">
            <w:pPr>
              <w:ind w:left="317" w:hanging="317"/>
              <w:rPr>
                <w:rFonts w:eastAsia="Calibri"/>
              </w:rPr>
            </w:pPr>
            <w:r w:rsidRPr="005E206C">
              <w:rPr>
                <w:rFonts w:eastAsia="Calibri"/>
              </w:rPr>
              <w:t>3. The RF generator must have power transfer efficiency into the plasma of at least 75% to eliminate the need of an inefficient secondary matching net work.</w:t>
            </w:r>
          </w:p>
        </w:tc>
      </w:tr>
      <w:tr w:rsidR="0038196C" w:rsidRPr="005E206C" w:rsidTr="0065790D">
        <w:tc>
          <w:tcPr>
            <w:tcW w:w="9922" w:type="dxa"/>
            <w:gridSpan w:val="2"/>
          </w:tcPr>
          <w:p w:rsidR="0038196C" w:rsidRPr="005E206C" w:rsidRDefault="0038196C" w:rsidP="003A139E">
            <w:pPr>
              <w:pStyle w:val="ListParagraph1"/>
              <w:spacing w:after="0" w:line="240" w:lineRule="auto"/>
              <w:ind w:left="33"/>
              <w:rPr>
                <w:rFonts w:ascii="Times New Roman" w:hAnsi="Times New Roman"/>
                <w:b/>
              </w:rPr>
            </w:pPr>
            <w:r w:rsidRPr="005E206C">
              <w:rPr>
                <w:rFonts w:ascii="Times New Roman" w:hAnsi="Times New Roman"/>
                <w:b/>
              </w:rPr>
              <w:t>F. SAMPLE INTRODUCTION SYSTEM:</w:t>
            </w:r>
          </w:p>
        </w:tc>
      </w:tr>
      <w:tr w:rsidR="0038196C" w:rsidRPr="005E206C" w:rsidTr="0065790D">
        <w:trPr>
          <w:trHeight w:val="1559"/>
        </w:trPr>
        <w:tc>
          <w:tcPr>
            <w:tcW w:w="9922" w:type="dxa"/>
            <w:gridSpan w:val="2"/>
          </w:tcPr>
          <w:p w:rsidR="0038196C" w:rsidRPr="005E206C" w:rsidRDefault="0038196C" w:rsidP="003A139E">
            <w:pPr>
              <w:ind w:left="317" w:hanging="317"/>
              <w:rPr>
                <w:rFonts w:eastAsia="Calibri"/>
              </w:rPr>
            </w:pPr>
            <w:r w:rsidRPr="005E206C">
              <w:rPr>
                <w:rFonts w:eastAsia="Calibri"/>
              </w:rPr>
              <w:t xml:space="preserve">1. The instrument must include appropriate ICP torch and standard Mein hard nebulizer spray chamber system as a standard with HF resistance spray chamber nebulizer system .System should have capability for analysis of organic solvent as well. </w:t>
            </w:r>
          </w:p>
          <w:p w:rsidR="0038196C" w:rsidRPr="005E206C" w:rsidRDefault="0038196C" w:rsidP="003A139E">
            <w:pPr>
              <w:ind w:left="317" w:hanging="317"/>
              <w:rPr>
                <w:rFonts w:eastAsia="Calibri"/>
              </w:rPr>
            </w:pPr>
            <w:r w:rsidRPr="005E206C">
              <w:rPr>
                <w:rFonts w:eastAsia="Calibri"/>
              </w:rPr>
              <w:t xml:space="preserve">2. The system must include a four channel, variable speed, controlled peristaltic pump which allows for on- line addition of internal standards </w:t>
            </w:r>
          </w:p>
          <w:p w:rsidR="0038196C" w:rsidRPr="005E206C" w:rsidRDefault="0038196C" w:rsidP="003A139E">
            <w:pPr>
              <w:ind w:left="317" w:hanging="317"/>
              <w:rPr>
                <w:rFonts w:eastAsia="Calibri"/>
              </w:rPr>
            </w:pPr>
            <w:r w:rsidRPr="005E206C">
              <w:rPr>
                <w:rFonts w:eastAsia="Calibri"/>
              </w:rPr>
              <w:t>3. The instrument must include accessories for low detection limits of Mercury and other hydride forming elements.</w:t>
            </w:r>
          </w:p>
        </w:tc>
      </w:tr>
      <w:tr w:rsidR="0038196C" w:rsidRPr="005E206C" w:rsidTr="0065790D">
        <w:trPr>
          <w:trHeight w:val="228"/>
        </w:trPr>
        <w:tc>
          <w:tcPr>
            <w:tcW w:w="9922" w:type="dxa"/>
            <w:gridSpan w:val="2"/>
          </w:tcPr>
          <w:p w:rsidR="0038196C" w:rsidRPr="005E206C" w:rsidRDefault="0038196C" w:rsidP="003A139E">
            <w:pPr>
              <w:rPr>
                <w:rFonts w:eastAsia="Calibri"/>
                <w:b/>
              </w:rPr>
            </w:pPr>
            <w:r w:rsidRPr="005E206C">
              <w:rPr>
                <w:rFonts w:eastAsia="Calibri"/>
                <w:b/>
              </w:rPr>
              <w:t>G. SYSTEM SOFTWARE :</w:t>
            </w:r>
          </w:p>
        </w:tc>
      </w:tr>
      <w:tr w:rsidR="0038196C" w:rsidRPr="005E206C" w:rsidTr="0065790D">
        <w:trPr>
          <w:trHeight w:val="1556"/>
        </w:trPr>
        <w:tc>
          <w:tcPr>
            <w:tcW w:w="9922" w:type="dxa"/>
            <w:gridSpan w:val="2"/>
          </w:tcPr>
          <w:p w:rsidR="0038196C" w:rsidRPr="005E206C" w:rsidRDefault="0038196C" w:rsidP="003A139E">
            <w:pPr>
              <w:ind w:left="317" w:hanging="317"/>
              <w:rPr>
                <w:rFonts w:eastAsia="Calibri"/>
              </w:rPr>
            </w:pPr>
            <w:r w:rsidRPr="005E206C">
              <w:rPr>
                <w:rFonts w:eastAsia="Calibri"/>
              </w:rPr>
              <w:t xml:space="preserve">1. The instrument system software shall be based on the windows operating system. </w:t>
            </w:r>
          </w:p>
          <w:p w:rsidR="0038196C" w:rsidRPr="005E206C" w:rsidRDefault="0038196C" w:rsidP="003A139E">
            <w:pPr>
              <w:ind w:left="317" w:hanging="317"/>
              <w:rPr>
                <w:rFonts w:eastAsia="Calibri"/>
              </w:rPr>
            </w:pPr>
            <w:r w:rsidRPr="005E206C">
              <w:rPr>
                <w:rFonts w:eastAsia="Calibri"/>
              </w:rPr>
              <w:t xml:space="preserve">2. The software shall provide full control of all instrument functions including plasma ignition, gas flows, viewing position, and monitoring of safety interlocks. </w:t>
            </w:r>
          </w:p>
          <w:p w:rsidR="0038196C" w:rsidRPr="005E206C" w:rsidRDefault="0038196C" w:rsidP="003A139E">
            <w:pPr>
              <w:ind w:left="317" w:hanging="317"/>
              <w:rPr>
                <w:rFonts w:eastAsia="Calibri"/>
              </w:rPr>
            </w:pPr>
            <w:r w:rsidRPr="005E206C">
              <w:rPr>
                <w:rFonts w:eastAsia="Calibri"/>
              </w:rPr>
              <w:t>3. Software should also have comprehensive wavelength library with indication of preferred line for each element. It should feature automatic identification of possible spectral interferences when selecting wave lengths for analysis and should have search mode for identification of unknown wave lengths.</w:t>
            </w:r>
          </w:p>
        </w:tc>
      </w:tr>
      <w:tr w:rsidR="0038196C" w:rsidRPr="005E206C" w:rsidTr="0065790D">
        <w:tc>
          <w:tcPr>
            <w:tcW w:w="9922" w:type="dxa"/>
            <w:gridSpan w:val="2"/>
          </w:tcPr>
          <w:p w:rsidR="0038196C" w:rsidRPr="005E206C" w:rsidRDefault="0038196C" w:rsidP="003A139E">
            <w:pPr>
              <w:pStyle w:val="ListParagraph1"/>
              <w:spacing w:after="0" w:line="240" w:lineRule="auto"/>
              <w:ind w:left="357"/>
              <w:rPr>
                <w:rFonts w:ascii="Times New Roman" w:hAnsi="Times New Roman"/>
                <w:b/>
              </w:rPr>
            </w:pPr>
            <w:r w:rsidRPr="005E206C">
              <w:rPr>
                <w:rFonts w:ascii="Times New Roman" w:hAnsi="Times New Roman"/>
                <w:b/>
              </w:rPr>
              <w:t>H. PERFORMANCE:</w:t>
            </w:r>
          </w:p>
        </w:tc>
      </w:tr>
      <w:tr w:rsidR="0038196C" w:rsidRPr="005E206C" w:rsidTr="0065790D">
        <w:tc>
          <w:tcPr>
            <w:tcW w:w="9922" w:type="dxa"/>
            <w:gridSpan w:val="2"/>
          </w:tcPr>
          <w:p w:rsidR="0038196C" w:rsidRPr="005E206C" w:rsidRDefault="0038196C" w:rsidP="003A139E">
            <w:pPr>
              <w:pStyle w:val="ListParagraph1"/>
              <w:spacing w:after="0" w:line="240" w:lineRule="auto"/>
              <w:ind w:left="357" w:hanging="324"/>
              <w:rPr>
                <w:rFonts w:ascii="Times New Roman" w:hAnsi="Times New Roman"/>
              </w:rPr>
            </w:pPr>
            <w:r w:rsidRPr="005E206C">
              <w:rPr>
                <w:rFonts w:ascii="Times New Roman" w:hAnsi="Times New Roman"/>
              </w:rPr>
              <w:t xml:space="preserve">1. The instrument must meet all EPA contract lab required detection limits. </w:t>
            </w:r>
          </w:p>
          <w:p w:rsidR="0038196C" w:rsidRPr="005E206C" w:rsidRDefault="0038196C" w:rsidP="003A139E">
            <w:pPr>
              <w:pStyle w:val="ListParagraph1"/>
              <w:spacing w:after="0" w:line="240" w:lineRule="auto"/>
              <w:ind w:left="357" w:hanging="324"/>
              <w:rPr>
                <w:rFonts w:ascii="Times New Roman" w:hAnsi="Times New Roman"/>
              </w:rPr>
            </w:pPr>
            <w:r w:rsidRPr="005E206C">
              <w:rPr>
                <w:rFonts w:ascii="Times New Roman" w:hAnsi="Times New Roman"/>
              </w:rPr>
              <w:t>2. The instrument must have analytical linearity in excess of 5-6 orders of magnitude with the ability to use alternate wavelengths that measured simultaneously.</w:t>
            </w:r>
          </w:p>
        </w:tc>
      </w:tr>
      <w:tr w:rsidR="0038196C" w:rsidRPr="005E206C" w:rsidTr="0065790D">
        <w:tc>
          <w:tcPr>
            <w:tcW w:w="9922" w:type="dxa"/>
            <w:gridSpan w:val="2"/>
          </w:tcPr>
          <w:p w:rsidR="0038196C" w:rsidRPr="005E206C" w:rsidRDefault="0038196C" w:rsidP="003A139E">
            <w:pPr>
              <w:pStyle w:val="ListParagraph1"/>
              <w:spacing w:after="0" w:line="240" w:lineRule="auto"/>
              <w:ind w:left="0"/>
              <w:rPr>
                <w:rFonts w:ascii="Times New Roman" w:hAnsi="Times New Roman"/>
                <w:b/>
              </w:rPr>
            </w:pPr>
            <w:r w:rsidRPr="005E206C">
              <w:rPr>
                <w:rFonts w:ascii="Times New Roman" w:hAnsi="Times New Roman"/>
                <w:b/>
              </w:rPr>
              <w:t xml:space="preserve">I. INSTALLATION UTILLITIES </w:t>
            </w:r>
          </w:p>
          <w:p w:rsidR="0038196C" w:rsidRPr="005E206C" w:rsidRDefault="0038196C" w:rsidP="003A139E">
            <w:pPr>
              <w:pStyle w:val="ListParagraph1"/>
              <w:spacing w:after="0" w:line="240" w:lineRule="auto"/>
              <w:ind w:left="357"/>
              <w:rPr>
                <w:rFonts w:ascii="Times New Roman" w:hAnsi="Times New Roman"/>
              </w:rPr>
            </w:pPr>
            <w:r w:rsidRPr="005E206C">
              <w:rPr>
                <w:rFonts w:ascii="Times New Roman" w:hAnsi="Times New Roman"/>
              </w:rPr>
              <w:t xml:space="preserve">1. Vendor should supply factory fabricated chiller re-circulator of appropriate capacity along with the system. </w:t>
            </w:r>
          </w:p>
        </w:tc>
      </w:tr>
      <w:tr w:rsidR="0038196C" w:rsidRPr="005E206C" w:rsidTr="0065790D">
        <w:tc>
          <w:tcPr>
            <w:tcW w:w="9922" w:type="dxa"/>
            <w:gridSpan w:val="2"/>
          </w:tcPr>
          <w:p w:rsidR="0038196C" w:rsidRPr="005E206C" w:rsidRDefault="0038196C" w:rsidP="003A139E">
            <w:pPr>
              <w:pStyle w:val="ListParagraph1"/>
              <w:spacing w:after="0" w:line="240" w:lineRule="auto"/>
              <w:ind w:left="0"/>
              <w:rPr>
                <w:rFonts w:ascii="Times New Roman" w:hAnsi="Times New Roman"/>
                <w:b/>
              </w:rPr>
            </w:pPr>
            <w:r w:rsidRPr="005E206C">
              <w:rPr>
                <w:rFonts w:ascii="Times New Roman" w:hAnsi="Times New Roman"/>
                <w:b/>
              </w:rPr>
              <w:t xml:space="preserve">J. MISCELLANEOUS </w:t>
            </w:r>
          </w:p>
          <w:p w:rsidR="0038196C" w:rsidRPr="005E206C" w:rsidRDefault="0038196C" w:rsidP="003A139E">
            <w:pPr>
              <w:pStyle w:val="ListParagraph1"/>
              <w:spacing w:after="0" w:line="240" w:lineRule="auto"/>
              <w:ind w:left="357"/>
              <w:rPr>
                <w:rFonts w:ascii="Times New Roman" w:hAnsi="Times New Roman"/>
              </w:rPr>
            </w:pPr>
            <w:r w:rsidRPr="005E206C">
              <w:rPr>
                <w:rFonts w:ascii="Times New Roman" w:hAnsi="Times New Roman"/>
              </w:rPr>
              <w:t xml:space="preserve">1. Tuning solution 100 mL X 6 Nos. </w:t>
            </w:r>
          </w:p>
          <w:p w:rsidR="0038196C" w:rsidRPr="005E206C" w:rsidRDefault="0038196C" w:rsidP="003A139E">
            <w:pPr>
              <w:pStyle w:val="ListParagraph1"/>
              <w:spacing w:after="0" w:line="240" w:lineRule="auto"/>
              <w:ind w:left="357"/>
              <w:rPr>
                <w:rFonts w:ascii="Times New Roman" w:hAnsi="Times New Roman"/>
              </w:rPr>
            </w:pPr>
            <w:r w:rsidRPr="005E206C">
              <w:rPr>
                <w:rFonts w:ascii="Times New Roman" w:hAnsi="Times New Roman"/>
              </w:rPr>
              <w:t>2. Sample Kits for aqueous &amp; 2 multi –elements standards should quoted as standard.</w:t>
            </w:r>
          </w:p>
        </w:tc>
      </w:tr>
      <w:tr w:rsidR="0038196C" w:rsidRPr="005E206C" w:rsidTr="0065790D">
        <w:tc>
          <w:tcPr>
            <w:tcW w:w="9922" w:type="dxa"/>
            <w:gridSpan w:val="2"/>
          </w:tcPr>
          <w:p w:rsidR="0038196C" w:rsidRPr="005E206C" w:rsidRDefault="0038196C" w:rsidP="003A139E">
            <w:pPr>
              <w:pStyle w:val="ListParagraph1"/>
              <w:spacing w:after="0" w:line="240" w:lineRule="auto"/>
              <w:ind w:left="357"/>
              <w:rPr>
                <w:rFonts w:ascii="Times New Roman" w:hAnsi="Times New Roman"/>
                <w:b/>
              </w:rPr>
            </w:pPr>
            <w:r w:rsidRPr="005E206C">
              <w:rPr>
                <w:rFonts w:ascii="Times New Roman" w:hAnsi="Times New Roman"/>
                <w:b/>
              </w:rPr>
              <w:t>K. ACCESSORIES:</w:t>
            </w:r>
          </w:p>
        </w:tc>
      </w:tr>
      <w:tr w:rsidR="0038196C" w:rsidRPr="005E206C" w:rsidTr="0065790D">
        <w:tc>
          <w:tcPr>
            <w:tcW w:w="1417" w:type="dxa"/>
          </w:tcPr>
          <w:p w:rsidR="0038196C" w:rsidRPr="005E206C" w:rsidRDefault="0038196C" w:rsidP="003A139E">
            <w:pPr>
              <w:rPr>
                <w:rFonts w:eastAsia="Calibri"/>
              </w:rPr>
            </w:pPr>
            <w:r w:rsidRPr="005E206C">
              <w:rPr>
                <w:rFonts w:eastAsia="Calibri"/>
              </w:rPr>
              <w:t>Fume Hood</w:t>
            </w:r>
          </w:p>
        </w:tc>
        <w:tc>
          <w:tcPr>
            <w:tcW w:w="8505" w:type="dxa"/>
          </w:tcPr>
          <w:p w:rsidR="0038196C" w:rsidRPr="005E206C" w:rsidRDefault="0038196C" w:rsidP="003A139E">
            <w:pPr>
              <w:rPr>
                <w:rFonts w:eastAsia="Calibri"/>
              </w:rPr>
            </w:pPr>
            <w:r w:rsidRPr="005E206C">
              <w:rPr>
                <w:rFonts w:eastAsia="Calibri"/>
              </w:rPr>
              <w:t xml:space="preserve">SS fume hood along with required capacity exhaust fan. </w:t>
            </w:r>
          </w:p>
        </w:tc>
      </w:tr>
      <w:tr w:rsidR="0038196C" w:rsidRPr="005E206C" w:rsidTr="0065790D">
        <w:tc>
          <w:tcPr>
            <w:tcW w:w="1417" w:type="dxa"/>
          </w:tcPr>
          <w:p w:rsidR="0038196C" w:rsidRPr="005E206C" w:rsidRDefault="0038196C" w:rsidP="003A139E">
            <w:pPr>
              <w:rPr>
                <w:rFonts w:eastAsia="Calibri"/>
              </w:rPr>
            </w:pPr>
            <w:r w:rsidRPr="005E206C">
              <w:rPr>
                <w:rFonts w:eastAsia="Calibri"/>
              </w:rPr>
              <w:t>Gas reservoir</w:t>
            </w:r>
          </w:p>
        </w:tc>
        <w:tc>
          <w:tcPr>
            <w:tcW w:w="8505" w:type="dxa"/>
          </w:tcPr>
          <w:p w:rsidR="0038196C" w:rsidRPr="005E206C" w:rsidRDefault="0038196C" w:rsidP="003A139E">
            <w:pPr>
              <w:rPr>
                <w:rFonts w:eastAsia="Calibri"/>
              </w:rPr>
            </w:pPr>
            <w:r w:rsidRPr="005E206C">
              <w:rPr>
                <w:rFonts w:eastAsia="Calibri"/>
              </w:rPr>
              <w:t xml:space="preserve">All necessary gas cylinders in duplicate along with regulator and SS tubing with purification and accessories </w:t>
            </w:r>
          </w:p>
        </w:tc>
      </w:tr>
      <w:tr w:rsidR="0038196C" w:rsidRPr="005E206C" w:rsidTr="0065790D">
        <w:tc>
          <w:tcPr>
            <w:tcW w:w="1417" w:type="dxa"/>
          </w:tcPr>
          <w:p w:rsidR="0038196C" w:rsidRPr="005E206C" w:rsidRDefault="0038196C" w:rsidP="003A139E">
            <w:pPr>
              <w:rPr>
                <w:rFonts w:eastAsia="Calibri"/>
              </w:rPr>
            </w:pPr>
            <w:r w:rsidRPr="005E206C">
              <w:rPr>
                <w:rFonts w:eastAsia="Calibri"/>
              </w:rPr>
              <w:t xml:space="preserve">Computer </w:t>
            </w:r>
          </w:p>
        </w:tc>
        <w:tc>
          <w:tcPr>
            <w:tcW w:w="8505" w:type="dxa"/>
          </w:tcPr>
          <w:p w:rsidR="0038196C" w:rsidRPr="005E206C" w:rsidRDefault="0038196C" w:rsidP="003A139E">
            <w:pPr>
              <w:rPr>
                <w:rFonts w:eastAsia="Calibri"/>
              </w:rPr>
            </w:pPr>
            <w:r w:rsidRPr="005E206C">
              <w:rPr>
                <w:rFonts w:eastAsia="Calibri"/>
              </w:rPr>
              <w:t xml:space="preserve">Suitable branded Desktop PC with minimum following specification </w:t>
            </w:r>
            <w:proofErr w:type="spellStart"/>
            <w:r w:rsidRPr="005E206C">
              <w:rPr>
                <w:rFonts w:eastAsia="Calibri"/>
              </w:rPr>
              <w:t>colour</w:t>
            </w:r>
            <w:proofErr w:type="spellEnd"/>
            <w:r w:rsidRPr="005E206C">
              <w:rPr>
                <w:rFonts w:eastAsia="Calibri"/>
              </w:rPr>
              <w:t xml:space="preserve"> Monitor 21”, 4 GB RAM or better and hard disc that have storage capacity of 500 GB at 7200 RPM 6G/s or </w:t>
            </w:r>
            <w:proofErr w:type="spellStart"/>
            <w:r w:rsidRPr="005E206C">
              <w:rPr>
                <w:rFonts w:eastAsia="Calibri"/>
              </w:rPr>
              <w:t>better,at</w:t>
            </w:r>
            <w:proofErr w:type="spellEnd"/>
            <w:r w:rsidRPr="005E206C">
              <w:rPr>
                <w:rFonts w:eastAsia="Calibri"/>
              </w:rPr>
              <w:t xml:space="preserve"> least 16 x DVD +/- RW drive with an integrated sound </w:t>
            </w:r>
            <w:proofErr w:type="spellStart"/>
            <w:r w:rsidRPr="005E206C">
              <w:rPr>
                <w:rFonts w:eastAsia="Calibri"/>
              </w:rPr>
              <w:t>card,two</w:t>
            </w:r>
            <w:proofErr w:type="spellEnd"/>
            <w:r w:rsidRPr="005E206C">
              <w:rPr>
                <w:rFonts w:eastAsia="Calibri"/>
              </w:rPr>
              <w:t xml:space="preserve"> USB ports and one serial (RS232) port. Operating system shall be Windows 7 Professional 64-bit or better.</w:t>
            </w:r>
          </w:p>
        </w:tc>
      </w:tr>
      <w:tr w:rsidR="0038196C" w:rsidRPr="005E206C" w:rsidTr="0065790D">
        <w:tc>
          <w:tcPr>
            <w:tcW w:w="1417" w:type="dxa"/>
          </w:tcPr>
          <w:p w:rsidR="0038196C" w:rsidRPr="005E206C" w:rsidRDefault="0038196C" w:rsidP="003A139E">
            <w:pPr>
              <w:rPr>
                <w:rFonts w:eastAsia="Calibri"/>
              </w:rPr>
            </w:pPr>
            <w:r w:rsidRPr="005E206C">
              <w:rPr>
                <w:rFonts w:eastAsia="Calibri"/>
              </w:rPr>
              <w:t>Printer</w:t>
            </w:r>
          </w:p>
        </w:tc>
        <w:tc>
          <w:tcPr>
            <w:tcW w:w="8505" w:type="dxa"/>
          </w:tcPr>
          <w:p w:rsidR="0038196C" w:rsidRPr="005E206C" w:rsidRDefault="0038196C" w:rsidP="003A139E">
            <w:pPr>
              <w:rPr>
                <w:rFonts w:eastAsia="Calibri"/>
              </w:rPr>
            </w:pPr>
            <w:r w:rsidRPr="005E206C">
              <w:rPr>
                <w:rFonts w:eastAsia="Calibri"/>
              </w:rPr>
              <w:t xml:space="preserve">Heavy duty Laser jet Printer </w:t>
            </w:r>
          </w:p>
        </w:tc>
      </w:tr>
      <w:tr w:rsidR="0038196C" w:rsidRPr="005E206C" w:rsidTr="0065790D">
        <w:tc>
          <w:tcPr>
            <w:tcW w:w="1417" w:type="dxa"/>
          </w:tcPr>
          <w:p w:rsidR="0038196C" w:rsidRPr="005E206C" w:rsidRDefault="0038196C" w:rsidP="003A139E">
            <w:pPr>
              <w:rPr>
                <w:rFonts w:eastAsia="Calibri"/>
              </w:rPr>
            </w:pPr>
            <w:r w:rsidRPr="005E206C">
              <w:rPr>
                <w:rFonts w:eastAsia="Calibri"/>
              </w:rPr>
              <w:lastRenderedPageBreak/>
              <w:t>UPS</w:t>
            </w:r>
          </w:p>
        </w:tc>
        <w:tc>
          <w:tcPr>
            <w:tcW w:w="8505" w:type="dxa"/>
          </w:tcPr>
          <w:p w:rsidR="0038196C" w:rsidRPr="005E206C" w:rsidRDefault="0038196C" w:rsidP="003A139E">
            <w:pPr>
              <w:rPr>
                <w:rFonts w:eastAsia="Calibri"/>
              </w:rPr>
            </w:pPr>
            <w:r w:rsidRPr="005E206C">
              <w:rPr>
                <w:rFonts w:eastAsia="Calibri"/>
              </w:rPr>
              <w:t>10KVA online UPS with built in isolation transformer with two hour backup</w:t>
            </w:r>
          </w:p>
        </w:tc>
      </w:tr>
    </w:tbl>
    <w:p w:rsidR="0038196C" w:rsidRPr="005E206C" w:rsidRDefault="0038196C" w:rsidP="0038196C">
      <w:pPr>
        <w:pStyle w:val="Heading1"/>
        <w:rPr>
          <w:rFonts w:cs="Times New Roman"/>
          <w:bCs/>
          <w:sz w:val="32"/>
          <w:szCs w:val="22"/>
        </w:rPr>
      </w:pPr>
    </w:p>
    <w:p w:rsidR="001E47BD" w:rsidRPr="005E206C" w:rsidRDefault="001E47BD" w:rsidP="001E47BD">
      <w:pPr>
        <w:keepNext/>
        <w:keepLines/>
        <w:ind w:left="-360"/>
        <w:jc w:val="center"/>
        <w:rPr>
          <w:b/>
          <w:u w:val="single"/>
        </w:rPr>
      </w:pPr>
      <w:r w:rsidRPr="005E206C">
        <w:rPr>
          <w:b/>
          <w:u w:val="single"/>
        </w:rPr>
        <w:t>Schedule No. IV</w:t>
      </w:r>
    </w:p>
    <w:p w:rsidR="001E47BD" w:rsidRPr="005E206C" w:rsidRDefault="001E47BD" w:rsidP="001E47BD">
      <w:pPr>
        <w:jc w:val="center"/>
        <w:rPr>
          <w:lang w:bidi="hi-IN"/>
        </w:rPr>
      </w:pPr>
    </w:p>
    <w:p w:rsidR="001E47BD" w:rsidRPr="005E206C" w:rsidRDefault="001E47BD" w:rsidP="001E47BD">
      <w:pPr>
        <w:pStyle w:val="Heading1"/>
        <w:rPr>
          <w:rFonts w:cs="Times New Roman"/>
          <w:bCs/>
          <w:sz w:val="32"/>
          <w:szCs w:val="22"/>
        </w:rPr>
      </w:pPr>
      <w:r w:rsidRPr="005E206C">
        <w:rPr>
          <w:rFonts w:cs="Times New Roman"/>
          <w:bCs/>
          <w:sz w:val="32"/>
          <w:szCs w:val="22"/>
        </w:rPr>
        <w:t xml:space="preserve">Auto </w:t>
      </w:r>
      <w:proofErr w:type="spellStart"/>
      <w:r w:rsidRPr="005E206C">
        <w:rPr>
          <w:rFonts w:cs="Times New Roman"/>
          <w:bCs/>
          <w:sz w:val="32"/>
          <w:szCs w:val="22"/>
        </w:rPr>
        <w:t>Analyser</w:t>
      </w:r>
      <w:proofErr w:type="spellEnd"/>
    </w:p>
    <w:p w:rsidR="0038196C" w:rsidRPr="005E206C" w:rsidRDefault="0038196C" w:rsidP="0038196C">
      <w:pPr>
        <w:rPr>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647"/>
      </w:tblGrid>
      <w:tr w:rsidR="0038196C" w:rsidRPr="005E206C" w:rsidTr="003A139E">
        <w:tc>
          <w:tcPr>
            <w:tcW w:w="1526" w:type="dxa"/>
          </w:tcPr>
          <w:p w:rsidR="0038196C" w:rsidRPr="005E206C" w:rsidRDefault="0038196C" w:rsidP="003A139E">
            <w:pPr>
              <w:spacing w:line="276" w:lineRule="auto"/>
              <w:rPr>
                <w:sz w:val="22"/>
                <w:szCs w:val="22"/>
              </w:rPr>
            </w:pPr>
            <w:r w:rsidRPr="005E206C">
              <w:rPr>
                <w:sz w:val="22"/>
                <w:szCs w:val="22"/>
              </w:rPr>
              <w:t>Specification</w:t>
            </w:r>
          </w:p>
        </w:tc>
        <w:tc>
          <w:tcPr>
            <w:tcW w:w="8647" w:type="dxa"/>
          </w:tcPr>
          <w:p w:rsidR="0038196C" w:rsidRPr="005E206C" w:rsidRDefault="0038196C" w:rsidP="003A139E">
            <w:pPr>
              <w:spacing w:line="276" w:lineRule="auto"/>
              <w:rPr>
                <w:sz w:val="22"/>
                <w:szCs w:val="22"/>
              </w:rPr>
            </w:pPr>
            <w:r w:rsidRPr="005E206C">
              <w:rPr>
                <w:sz w:val="22"/>
                <w:szCs w:val="22"/>
              </w:rPr>
              <w:t>NIPHM Specification</w:t>
            </w:r>
          </w:p>
        </w:tc>
      </w:tr>
      <w:tr w:rsidR="0038196C" w:rsidRPr="005E206C" w:rsidTr="003A139E">
        <w:tc>
          <w:tcPr>
            <w:tcW w:w="1526" w:type="dxa"/>
          </w:tcPr>
          <w:p w:rsidR="0038196C" w:rsidRPr="005E206C" w:rsidRDefault="0038196C" w:rsidP="003A139E">
            <w:pPr>
              <w:spacing w:line="276" w:lineRule="auto"/>
              <w:rPr>
                <w:sz w:val="22"/>
                <w:szCs w:val="22"/>
              </w:rPr>
            </w:pPr>
            <w:r w:rsidRPr="005E206C">
              <w:rPr>
                <w:sz w:val="22"/>
                <w:szCs w:val="22"/>
              </w:rPr>
              <w:t>General</w:t>
            </w:r>
          </w:p>
        </w:tc>
        <w:tc>
          <w:tcPr>
            <w:tcW w:w="8647" w:type="dxa"/>
          </w:tcPr>
          <w:p w:rsidR="0038196C" w:rsidRPr="005E206C" w:rsidRDefault="0038196C" w:rsidP="003A139E">
            <w:pPr>
              <w:spacing w:line="276" w:lineRule="auto"/>
              <w:rPr>
                <w:sz w:val="22"/>
                <w:szCs w:val="22"/>
              </w:rPr>
            </w:pPr>
            <w:r w:rsidRPr="005E206C">
              <w:rPr>
                <w:sz w:val="22"/>
                <w:szCs w:val="22"/>
              </w:rPr>
              <w:t xml:space="preserve">PC controlled 4 Channel Continuous Flow Auto </w:t>
            </w:r>
            <w:proofErr w:type="spellStart"/>
            <w:r w:rsidRPr="005E206C">
              <w:rPr>
                <w:sz w:val="22"/>
                <w:szCs w:val="22"/>
              </w:rPr>
              <w:t>Analyser</w:t>
            </w:r>
            <w:proofErr w:type="spellEnd"/>
            <w:r w:rsidRPr="005E206C">
              <w:rPr>
                <w:sz w:val="22"/>
                <w:szCs w:val="22"/>
              </w:rPr>
              <w:t xml:space="preserve"> for the simultaneous analysis of Total Sugars / Reducing Sugars, Chloride, Total Alkaloids in tobacco leaf and other samples as per ISO / Standard / Non Standard methods</w:t>
            </w:r>
          </w:p>
        </w:tc>
      </w:tr>
      <w:tr w:rsidR="0038196C" w:rsidRPr="005E206C" w:rsidTr="003A139E">
        <w:tc>
          <w:tcPr>
            <w:tcW w:w="1526" w:type="dxa"/>
          </w:tcPr>
          <w:p w:rsidR="0038196C" w:rsidRPr="005E206C" w:rsidRDefault="0038196C" w:rsidP="003A139E">
            <w:pPr>
              <w:spacing w:line="276" w:lineRule="auto"/>
              <w:rPr>
                <w:sz w:val="22"/>
                <w:szCs w:val="22"/>
              </w:rPr>
            </w:pPr>
            <w:r w:rsidRPr="005E206C">
              <w:rPr>
                <w:sz w:val="22"/>
                <w:szCs w:val="22"/>
              </w:rPr>
              <w:t>Module</w:t>
            </w:r>
          </w:p>
        </w:tc>
        <w:tc>
          <w:tcPr>
            <w:tcW w:w="8647" w:type="dxa"/>
          </w:tcPr>
          <w:p w:rsidR="0038196C" w:rsidRPr="005E206C" w:rsidRDefault="0038196C" w:rsidP="003A139E">
            <w:pPr>
              <w:spacing w:line="276" w:lineRule="auto"/>
              <w:jc w:val="both"/>
              <w:rPr>
                <w:sz w:val="22"/>
                <w:szCs w:val="22"/>
              </w:rPr>
            </w:pPr>
            <w:r w:rsidRPr="005E206C">
              <w:rPr>
                <w:sz w:val="22"/>
                <w:szCs w:val="22"/>
              </w:rPr>
              <w:t xml:space="preserve">Modular system which include Auto Sampler, Pump, Chemistry Module and Digital Colorimeter and upgradable to minimum of 6 channels.  </w:t>
            </w:r>
          </w:p>
        </w:tc>
      </w:tr>
      <w:tr w:rsidR="0038196C" w:rsidRPr="005E206C" w:rsidTr="003A139E">
        <w:trPr>
          <w:trHeight w:val="1040"/>
        </w:trPr>
        <w:tc>
          <w:tcPr>
            <w:tcW w:w="1526" w:type="dxa"/>
          </w:tcPr>
          <w:p w:rsidR="0038196C" w:rsidRPr="005E206C" w:rsidRDefault="0038196C" w:rsidP="003A139E">
            <w:pPr>
              <w:spacing w:line="276" w:lineRule="auto"/>
              <w:rPr>
                <w:sz w:val="22"/>
                <w:szCs w:val="22"/>
              </w:rPr>
            </w:pPr>
            <w:r w:rsidRPr="005E206C">
              <w:rPr>
                <w:sz w:val="22"/>
                <w:szCs w:val="22"/>
              </w:rPr>
              <w:t>Auto Sampler:</w:t>
            </w:r>
          </w:p>
        </w:tc>
        <w:tc>
          <w:tcPr>
            <w:tcW w:w="8647" w:type="dxa"/>
          </w:tcPr>
          <w:p w:rsidR="0038196C" w:rsidRPr="005E206C" w:rsidRDefault="0038196C" w:rsidP="0088314F">
            <w:pPr>
              <w:numPr>
                <w:ilvl w:val="0"/>
                <w:numId w:val="102"/>
              </w:numPr>
              <w:spacing w:line="276" w:lineRule="auto"/>
              <w:ind w:left="459" w:hanging="283"/>
              <w:rPr>
                <w:sz w:val="22"/>
                <w:szCs w:val="22"/>
              </w:rPr>
            </w:pPr>
            <w:r w:rsidRPr="005E206C">
              <w:rPr>
                <w:sz w:val="22"/>
                <w:szCs w:val="22"/>
              </w:rPr>
              <w:t xml:space="preserve">Random Access sampling with capacity of minimum 150 sample cups from 0.5 mL to 5 </w:t>
            </w:r>
            <w:proofErr w:type="spellStart"/>
            <w:r w:rsidRPr="005E206C">
              <w:rPr>
                <w:sz w:val="22"/>
                <w:szCs w:val="22"/>
              </w:rPr>
              <w:t>mL.</w:t>
            </w:r>
            <w:proofErr w:type="spellEnd"/>
          </w:p>
          <w:p w:rsidR="0038196C" w:rsidRPr="005E206C" w:rsidRDefault="0038196C" w:rsidP="0088314F">
            <w:pPr>
              <w:numPr>
                <w:ilvl w:val="0"/>
                <w:numId w:val="102"/>
              </w:numPr>
              <w:spacing w:line="276" w:lineRule="auto"/>
              <w:ind w:left="459" w:hanging="283"/>
              <w:jc w:val="both"/>
              <w:rPr>
                <w:sz w:val="22"/>
                <w:szCs w:val="22"/>
              </w:rPr>
            </w:pPr>
            <w:r w:rsidRPr="005E206C">
              <w:rPr>
                <w:rFonts w:eastAsia="Calibri"/>
                <w:sz w:val="22"/>
                <w:szCs w:val="22"/>
              </w:rPr>
              <w:t>Separate rack for calibration and quality control standards.</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Sampler should have feature to access any cup at any time to enable duplicate sampling and emergency sampling. </w:t>
            </w:r>
          </w:p>
          <w:p w:rsidR="0038196C" w:rsidRPr="005E206C" w:rsidRDefault="0038196C" w:rsidP="0088314F">
            <w:pPr>
              <w:numPr>
                <w:ilvl w:val="0"/>
                <w:numId w:val="102"/>
              </w:numPr>
              <w:autoSpaceDE w:val="0"/>
              <w:autoSpaceDN w:val="0"/>
              <w:adjustRightInd w:val="0"/>
              <w:spacing w:line="276" w:lineRule="auto"/>
              <w:ind w:left="459" w:hanging="283"/>
              <w:rPr>
                <w:sz w:val="22"/>
                <w:szCs w:val="22"/>
              </w:rPr>
            </w:pPr>
            <w:r w:rsidRPr="005E206C">
              <w:rPr>
                <w:sz w:val="22"/>
                <w:szCs w:val="22"/>
              </w:rPr>
              <w:t xml:space="preserve">Sample probe to be made up of Stainless steel / PEEK to enable to handle all kind of samples, including acidic. </w:t>
            </w:r>
          </w:p>
        </w:tc>
      </w:tr>
      <w:tr w:rsidR="0038196C" w:rsidRPr="005E206C" w:rsidTr="003A139E">
        <w:trPr>
          <w:trHeight w:val="1629"/>
        </w:trPr>
        <w:tc>
          <w:tcPr>
            <w:tcW w:w="1526" w:type="dxa"/>
          </w:tcPr>
          <w:p w:rsidR="0038196C" w:rsidRPr="005E206C" w:rsidRDefault="0038196C" w:rsidP="003A139E">
            <w:pPr>
              <w:spacing w:line="276" w:lineRule="auto"/>
              <w:rPr>
                <w:sz w:val="22"/>
                <w:szCs w:val="22"/>
              </w:rPr>
            </w:pPr>
            <w:r w:rsidRPr="005E206C">
              <w:rPr>
                <w:sz w:val="22"/>
                <w:szCs w:val="22"/>
              </w:rPr>
              <w:t>Pump:</w:t>
            </w:r>
          </w:p>
        </w:tc>
        <w:tc>
          <w:tcPr>
            <w:tcW w:w="8647" w:type="dxa"/>
          </w:tcPr>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High Precision Pump with multi-speed and electronically controlled air injection valve. </w:t>
            </w:r>
          </w:p>
          <w:p w:rsidR="0038196C" w:rsidRPr="005E206C" w:rsidRDefault="0038196C" w:rsidP="0088314F">
            <w:pPr>
              <w:numPr>
                <w:ilvl w:val="0"/>
                <w:numId w:val="102"/>
              </w:numPr>
              <w:spacing w:line="276" w:lineRule="auto"/>
              <w:ind w:left="459" w:hanging="283"/>
              <w:jc w:val="both"/>
              <w:rPr>
                <w:sz w:val="22"/>
                <w:szCs w:val="22"/>
              </w:rPr>
            </w:pPr>
            <w:r w:rsidRPr="005E206C">
              <w:rPr>
                <w:rFonts w:eastAsia="Calibri"/>
                <w:sz w:val="22"/>
                <w:szCs w:val="22"/>
              </w:rPr>
              <w:t>Each pump should have Capacity for up-to 28 pump tubes plus up-to 8 air supply tubes.</w:t>
            </w:r>
          </w:p>
          <w:p w:rsidR="0038196C" w:rsidRPr="005E206C" w:rsidRDefault="0038196C" w:rsidP="0088314F">
            <w:pPr>
              <w:numPr>
                <w:ilvl w:val="0"/>
                <w:numId w:val="102"/>
              </w:numPr>
              <w:spacing w:line="276" w:lineRule="auto"/>
              <w:ind w:left="459" w:hanging="283"/>
              <w:jc w:val="both"/>
              <w:rPr>
                <w:sz w:val="22"/>
                <w:szCs w:val="22"/>
              </w:rPr>
            </w:pPr>
            <w:r w:rsidRPr="005E206C">
              <w:rPr>
                <w:rFonts w:eastAsia="Calibri"/>
                <w:sz w:val="22"/>
                <w:szCs w:val="22"/>
              </w:rPr>
              <w:t>Pump should have digitally-controlled air injection system, synchronized with pump rollers to ensure regular sized and spaced air bubbles, giving reproducible segment volume for high analytical precision.</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Pump to be controlled from PC and should also have manual control. </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Leak Detector to stop the motor automatically if a spill occurs and also to have Liquid Drain. </w:t>
            </w:r>
          </w:p>
        </w:tc>
      </w:tr>
      <w:tr w:rsidR="0038196C" w:rsidRPr="005E206C" w:rsidTr="003A139E">
        <w:trPr>
          <w:trHeight w:val="1064"/>
        </w:trPr>
        <w:tc>
          <w:tcPr>
            <w:tcW w:w="1526" w:type="dxa"/>
          </w:tcPr>
          <w:p w:rsidR="0038196C" w:rsidRPr="005E206C" w:rsidRDefault="0038196C" w:rsidP="003A139E">
            <w:pPr>
              <w:spacing w:line="276" w:lineRule="auto"/>
              <w:rPr>
                <w:sz w:val="22"/>
                <w:szCs w:val="22"/>
              </w:rPr>
            </w:pPr>
            <w:r w:rsidRPr="005E206C">
              <w:rPr>
                <w:sz w:val="22"/>
                <w:szCs w:val="22"/>
              </w:rPr>
              <w:t>Chemistry Module:</w:t>
            </w:r>
          </w:p>
        </w:tc>
        <w:tc>
          <w:tcPr>
            <w:tcW w:w="8647" w:type="dxa"/>
          </w:tcPr>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Chemistry modules to include 4 chemistry manifolds and optionally up to 6. </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Mixing Coils of 2 mm ID shall be made-up of glass to offer chemically inert and clear view of flow.</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Leak Detector and liquid drain shall be standard.</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Heating baths and dialyzers shall be included. </w:t>
            </w:r>
          </w:p>
        </w:tc>
      </w:tr>
      <w:tr w:rsidR="0038196C" w:rsidRPr="005E206C" w:rsidTr="003A139E">
        <w:trPr>
          <w:trHeight w:val="402"/>
        </w:trPr>
        <w:tc>
          <w:tcPr>
            <w:tcW w:w="1526" w:type="dxa"/>
          </w:tcPr>
          <w:p w:rsidR="0038196C" w:rsidRPr="005E206C" w:rsidRDefault="0038196C" w:rsidP="003A139E">
            <w:pPr>
              <w:spacing w:line="276" w:lineRule="auto"/>
              <w:rPr>
                <w:sz w:val="22"/>
                <w:szCs w:val="22"/>
              </w:rPr>
            </w:pPr>
            <w:r w:rsidRPr="005E206C">
              <w:rPr>
                <w:sz w:val="22"/>
                <w:szCs w:val="22"/>
              </w:rPr>
              <w:t>Digital Colorimeter:</w:t>
            </w:r>
          </w:p>
        </w:tc>
        <w:tc>
          <w:tcPr>
            <w:tcW w:w="8647" w:type="dxa"/>
          </w:tcPr>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To analyse 4 chemistries simultaneously and to upgrade up-to 6 chemistries in the field. Blank correction &amp; Dual wavelength measurement to compensate for variations in sample composition shall be provided. </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Flow cells with 10 mm path length – 4 Nos.</w:t>
            </w:r>
          </w:p>
          <w:p w:rsidR="0038196C" w:rsidRPr="005E206C" w:rsidRDefault="0038196C" w:rsidP="0088314F">
            <w:pPr>
              <w:numPr>
                <w:ilvl w:val="0"/>
                <w:numId w:val="102"/>
              </w:numPr>
              <w:autoSpaceDE w:val="0"/>
              <w:autoSpaceDN w:val="0"/>
              <w:adjustRightInd w:val="0"/>
              <w:spacing w:line="276" w:lineRule="auto"/>
              <w:ind w:left="459" w:hanging="283"/>
              <w:jc w:val="both"/>
              <w:rPr>
                <w:sz w:val="22"/>
                <w:szCs w:val="22"/>
              </w:rPr>
            </w:pPr>
            <w:r w:rsidRPr="005E206C">
              <w:rPr>
                <w:sz w:val="22"/>
                <w:szCs w:val="22"/>
              </w:rPr>
              <w:t>Colorimeter should have the capability of Dual Beam detection with same wavelength correction for high stability.</w:t>
            </w:r>
          </w:p>
          <w:p w:rsidR="0038196C" w:rsidRPr="005E206C" w:rsidRDefault="0038196C" w:rsidP="0088314F">
            <w:pPr>
              <w:numPr>
                <w:ilvl w:val="0"/>
                <w:numId w:val="102"/>
              </w:numPr>
              <w:autoSpaceDE w:val="0"/>
              <w:autoSpaceDN w:val="0"/>
              <w:adjustRightInd w:val="0"/>
              <w:spacing w:line="276" w:lineRule="auto"/>
              <w:ind w:left="459" w:hanging="283"/>
              <w:jc w:val="both"/>
              <w:rPr>
                <w:sz w:val="22"/>
                <w:szCs w:val="22"/>
              </w:rPr>
            </w:pPr>
            <w:r w:rsidRPr="005E206C">
              <w:rPr>
                <w:sz w:val="22"/>
                <w:szCs w:val="22"/>
              </w:rPr>
              <w:t xml:space="preserve">Colorimeters to have 4 </w:t>
            </w:r>
            <w:proofErr w:type="spellStart"/>
            <w:r w:rsidRPr="005E206C">
              <w:rPr>
                <w:sz w:val="22"/>
                <w:szCs w:val="22"/>
              </w:rPr>
              <w:t>Nos</w:t>
            </w:r>
            <w:proofErr w:type="spellEnd"/>
            <w:r w:rsidRPr="005E206C">
              <w:rPr>
                <w:sz w:val="22"/>
                <w:szCs w:val="22"/>
              </w:rPr>
              <w:t xml:space="preserve"> of LED as light source for high resolution and high sensitivity.</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Colorimeter sensitivity to be 0.0000001-0.000001 Abs to enable ultra-low concentrations measured accurately and to facilitate lower detection limit.</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Digital resolution is 8,000,000 for wide analytical range. </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Software de-bubbling algorithm facility to reduce carry over and avoid de-bubbling.</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Flow cell and transmission tubing to be contained inside the photometer housing for optimum temperature equilibration and added protection of the flow cell and connections.  </w:t>
            </w:r>
          </w:p>
        </w:tc>
      </w:tr>
      <w:tr w:rsidR="0038196C" w:rsidRPr="005E206C" w:rsidTr="003A139E">
        <w:trPr>
          <w:trHeight w:val="3673"/>
        </w:trPr>
        <w:tc>
          <w:tcPr>
            <w:tcW w:w="1526" w:type="dxa"/>
          </w:tcPr>
          <w:p w:rsidR="0038196C" w:rsidRPr="005E206C" w:rsidRDefault="0038196C" w:rsidP="003A139E">
            <w:pPr>
              <w:spacing w:line="276" w:lineRule="auto"/>
              <w:rPr>
                <w:sz w:val="22"/>
                <w:szCs w:val="22"/>
              </w:rPr>
            </w:pPr>
            <w:r w:rsidRPr="005E206C">
              <w:rPr>
                <w:b/>
                <w:sz w:val="22"/>
                <w:szCs w:val="22"/>
              </w:rPr>
              <w:lastRenderedPageBreak/>
              <w:t>Software:</w:t>
            </w:r>
          </w:p>
        </w:tc>
        <w:tc>
          <w:tcPr>
            <w:tcW w:w="8647" w:type="dxa"/>
          </w:tcPr>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Windows 7 based 32 bit architecture software for true multi-tasking and networking capabilities for control and data processing. </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Software should facilitate for automatic baseline correction and set when starting a run.</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 xml:space="preserve">Performance checks shall conform to USEPA Contract Laboratory Protocol specification and AQS Specification. </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 xml:space="preserve">Accuracy checks for calibration, baseline drift, sensitivity drift, and reproducibility and QC standards.  </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 xml:space="preserve">Log book file to show operation history. </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Software shall have facility to flag automatically Off-scale samples, display and print of Calibration curve, to export run date to ASCII file, display of Peaks and results on the screen during a run and can be printed in real time, Automatic calculation of QC standards' mean, SD, warning and action limits, etc...</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 xml:space="preserve">Shall be possible for reporting of Sample average, standard deviation, maximum and minimum detection limit. </w:t>
            </w:r>
          </w:p>
          <w:p w:rsidR="0038196C" w:rsidRPr="005E206C" w:rsidRDefault="0038196C" w:rsidP="0088314F">
            <w:pPr>
              <w:numPr>
                <w:ilvl w:val="0"/>
                <w:numId w:val="102"/>
              </w:numPr>
              <w:autoSpaceDE w:val="0"/>
              <w:autoSpaceDN w:val="0"/>
              <w:adjustRightInd w:val="0"/>
              <w:spacing w:line="276" w:lineRule="auto"/>
              <w:ind w:left="459" w:hanging="283"/>
              <w:rPr>
                <w:sz w:val="22"/>
                <w:szCs w:val="22"/>
              </w:rPr>
            </w:pPr>
            <w:r w:rsidRPr="005E206C">
              <w:rPr>
                <w:sz w:val="22"/>
                <w:szCs w:val="22"/>
              </w:rPr>
              <w:t>Run data can be exported to ASCII file, on any local or network drive, manually or automatically after a run. Export file format and content should be fully user-selectable with preview function.</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Performance checks should conform to USEPA or equivalent Laboratory Protocol specification and AQS Specification.</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Networking and two-way data transfer using standard windows facilities, LIMS should be possible.  </w:t>
            </w:r>
          </w:p>
        </w:tc>
      </w:tr>
      <w:tr w:rsidR="0038196C" w:rsidRPr="005E206C" w:rsidTr="003A139E">
        <w:tc>
          <w:tcPr>
            <w:tcW w:w="1526" w:type="dxa"/>
          </w:tcPr>
          <w:p w:rsidR="0038196C" w:rsidRPr="005E206C" w:rsidRDefault="0038196C" w:rsidP="003A139E">
            <w:pPr>
              <w:spacing w:line="276" w:lineRule="auto"/>
              <w:rPr>
                <w:sz w:val="22"/>
                <w:szCs w:val="22"/>
              </w:rPr>
            </w:pPr>
            <w:r w:rsidRPr="005E206C">
              <w:rPr>
                <w:sz w:val="22"/>
                <w:szCs w:val="22"/>
              </w:rPr>
              <w:t>Accessories &amp; Spares</w:t>
            </w:r>
          </w:p>
        </w:tc>
        <w:tc>
          <w:tcPr>
            <w:tcW w:w="8647" w:type="dxa"/>
          </w:tcPr>
          <w:p w:rsidR="0038196C" w:rsidRPr="005E206C" w:rsidRDefault="0038196C" w:rsidP="003A139E">
            <w:pPr>
              <w:spacing w:line="276" w:lineRule="auto"/>
              <w:rPr>
                <w:sz w:val="22"/>
                <w:szCs w:val="22"/>
              </w:rPr>
            </w:pPr>
            <w:r w:rsidRPr="005E206C">
              <w:rPr>
                <w:bCs/>
                <w:sz w:val="22"/>
                <w:szCs w:val="22"/>
              </w:rPr>
              <w:t xml:space="preserve">Suitable branded Desktop PC, </w:t>
            </w:r>
            <w:proofErr w:type="spellStart"/>
            <w:r w:rsidRPr="005E206C">
              <w:rPr>
                <w:bCs/>
                <w:sz w:val="22"/>
                <w:szCs w:val="22"/>
              </w:rPr>
              <w:t>Leserjet</w:t>
            </w:r>
            <w:proofErr w:type="spellEnd"/>
            <w:r w:rsidRPr="005E206C">
              <w:rPr>
                <w:bCs/>
                <w:sz w:val="22"/>
                <w:szCs w:val="22"/>
              </w:rPr>
              <w:t xml:space="preserve"> Color Printer and UPS of 5 KVA shall be included. </w:t>
            </w:r>
          </w:p>
          <w:p w:rsidR="0038196C" w:rsidRPr="005E206C" w:rsidRDefault="0038196C" w:rsidP="003A139E">
            <w:pPr>
              <w:autoSpaceDE w:val="0"/>
              <w:autoSpaceDN w:val="0"/>
              <w:adjustRightInd w:val="0"/>
              <w:spacing w:line="276" w:lineRule="auto"/>
              <w:jc w:val="both"/>
              <w:rPr>
                <w:sz w:val="22"/>
                <w:szCs w:val="22"/>
              </w:rPr>
            </w:pPr>
            <w:r w:rsidRPr="005E206C">
              <w:rPr>
                <w:rFonts w:eastAsia="Calibri"/>
                <w:sz w:val="22"/>
                <w:szCs w:val="22"/>
              </w:rPr>
              <w:t>Method documentation to include preparation for reagents and standards, performance data, reagent safety data, manifold description with part numbers, list of spares and consumables with part numbers.</w:t>
            </w:r>
          </w:p>
        </w:tc>
      </w:tr>
    </w:tbl>
    <w:p w:rsidR="0038196C" w:rsidRPr="005E206C" w:rsidRDefault="0038196C" w:rsidP="0038196C">
      <w:pPr>
        <w:rPr>
          <w:sz w:val="22"/>
          <w:szCs w:val="22"/>
        </w:rPr>
      </w:pPr>
    </w:p>
    <w:p w:rsidR="001E47BD" w:rsidRPr="005E206C" w:rsidRDefault="001E47BD" w:rsidP="001E47BD">
      <w:pPr>
        <w:keepNext/>
        <w:keepLines/>
        <w:ind w:left="-360"/>
        <w:jc w:val="center"/>
        <w:rPr>
          <w:b/>
          <w:u w:val="single"/>
        </w:rPr>
      </w:pPr>
      <w:r w:rsidRPr="005E206C">
        <w:rPr>
          <w:b/>
          <w:u w:val="single"/>
        </w:rPr>
        <w:br w:type="page"/>
      </w:r>
      <w:r w:rsidRPr="005E206C">
        <w:rPr>
          <w:b/>
          <w:u w:val="single"/>
        </w:rPr>
        <w:lastRenderedPageBreak/>
        <w:t>Schedule No. V</w:t>
      </w:r>
    </w:p>
    <w:p w:rsidR="001E47BD" w:rsidRPr="005E206C" w:rsidRDefault="001E47BD" w:rsidP="001E47BD">
      <w:pPr>
        <w:pStyle w:val="Default"/>
        <w:rPr>
          <w:rFonts w:ascii="Times New Roman" w:hAnsi="Times New Roman"/>
        </w:rPr>
      </w:pPr>
    </w:p>
    <w:p w:rsidR="001E47BD" w:rsidRPr="005E206C" w:rsidRDefault="001E47BD" w:rsidP="001E47BD">
      <w:pPr>
        <w:pStyle w:val="Default"/>
        <w:jc w:val="center"/>
        <w:rPr>
          <w:rFonts w:ascii="Times New Roman" w:hAnsi="Times New Roman"/>
        </w:rPr>
      </w:pPr>
      <w:r w:rsidRPr="005E206C">
        <w:rPr>
          <w:rFonts w:ascii="Times New Roman" w:hAnsi="Times New Roman"/>
        </w:rPr>
        <w:t>Microwave Digester</w:t>
      </w:r>
    </w:p>
    <w:p w:rsidR="0038196C" w:rsidRPr="005E206C" w:rsidRDefault="0038196C" w:rsidP="0038196C">
      <w:pPr>
        <w:pStyle w:val="Default"/>
        <w:rPr>
          <w:rFonts w:ascii="Times New Roman" w:hAnsi="Times New Roman"/>
        </w:rPr>
      </w:pPr>
    </w:p>
    <w:tbl>
      <w:tblPr>
        <w:tblW w:w="1053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00"/>
        <w:gridCol w:w="7110"/>
      </w:tblGrid>
      <w:tr w:rsidR="0038196C" w:rsidRPr="005E206C" w:rsidTr="003A139E">
        <w:trPr>
          <w:trHeight w:val="400"/>
        </w:trPr>
        <w:tc>
          <w:tcPr>
            <w:tcW w:w="10530" w:type="dxa"/>
            <w:gridSpan w:val="3"/>
            <w:shd w:val="clear" w:color="auto" w:fill="auto"/>
            <w:vAlign w:val="center"/>
          </w:tcPr>
          <w:p w:rsidR="0038196C" w:rsidRPr="005E206C" w:rsidRDefault="0038196C" w:rsidP="0088314F">
            <w:pPr>
              <w:pStyle w:val="Default"/>
              <w:numPr>
                <w:ilvl w:val="0"/>
                <w:numId w:val="95"/>
              </w:numPr>
              <w:spacing w:line="276" w:lineRule="auto"/>
              <w:rPr>
                <w:rFonts w:ascii="Times New Roman" w:hAnsi="Times New Roman"/>
                <w:color w:val="auto"/>
              </w:rPr>
            </w:pPr>
            <w:r w:rsidRPr="005E206C">
              <w:rPr>
                <w:rFonts w:ascii="Times New Roman" w:hAnsi="Times New Roman"/>
                <w:color w:val="auto"/>
              </w:rPr>
              <w:t>Microwave Digestion system is required for digestion of sample for metals analysis by ICP-OEC or ICP-MS</w:t>
            </w:r>
          </w:p>
          <w:p w:rsidR="0038196C" w:rsidRPr="005E206C" w:rsidRDefault="0038196C" w:rsidP="003A139E">
            <w:pPr>
              <w:pStyle w:val="Default"/>
              <w:spacing w:line="276" w:lineRule="auto"/>
              <w:ind w:left="720"/>
              <w:rPr>
                <w:rFonts w:ascii="Times New Roman" w:hAnsi="Times New Roman"/>
                <w:color w:val="auto"/>
                <w:sz w:val="6"/>
                <w:szCs w:val="6"/>
              </w:rPr>
            </w:pPr>
          </w:p>
          <w:p w:rsidR="0038196C" w:rsidRPr="005E206C" w:rsidRDefault="0038196C" w:rsidP="0088314F">
            <w:pPr>
              <w:pStyle w:val="Default"/>
              <w:numPr>
                <w:ilvl w:val="0"/>
                <w:numId w:val="95"/>
              </w:numPr>
              <w:spacing w:line="276" w:lineRule="auto"/>
              <w:rPr>
                <w:rFonts w:ascii="Times New Roman" w:hAnsi="Times New Roman"/>
                <w:color w:val="auto"/>
              </w:rPr>
            </w:pPr>
            <w:r w:rsidRPr="005E206C">
              <w:rPr>
                <w:rFonts w:ascii="Times New Roman" w:hAnsi="Times New Roman"/>
                <w:color w:val="auto"/>
                <w:shd w:val="clear" w:color="auto" w:fill="FFFFFF"/>
              </w:rPr>
              <w:t xml:space="preserve">With microwave digestion, the samples are enclosed, so cross contamination and loss of volatiles is eliminated, and use of the highest quality vessel materials ensures blank contamination is minimal </w:t>
            </w:r>
          </w:p>
          <w:p w:rsidR="0038196C" w:rsidRPr="005E206C" w:rsidRDefault="0038196C" w:rsidP="003A139E">
            <w:pPr>
              <w:pStyle w:val="ListParagraph"/>
              <w:rPr>
                <w:rFonts w:ascii="Times New Roman" w:hAnsi="Times New Roman"/>
                <w:sz w:val="6"/>
                <w:szCs w:val="6"/>
              </w:rPr>
            </w:pPr>
          </w:p>
          <w:p w:rsidR="0038196C" w:rsidRPr="005E206C" w:rsidRDefault="0038196C" w:rsidP="0088314F">
            <w:pPr>
              <w:pStyle w:val="Default"/>
              <w:numPr>
                <w:ilvl w:val="0"/>
                <w:numId w:val="95"/>
              </w:numPr>
              <w:spacing w:line="276" w:lineRule="auto"/>
              <w:rPr>
                <w:rFonts w:ascii="Times New Roman" w:hAnsi="Times New Roman"/>
                <w:b/>
                <w:bCs/>
              </w:rPr>
            </w:pPr>
            <w:r w:rsidRPr="005E206C">
              <w:rPr>
                <w:rFonts w:ascii="Times New Roman" w:hAnsi="Times New Roman"/>
                <w:color w:val="auto"/>
                <w:shd w:val="clear" w:color="auto" w:fill="FFFFFF"/>
              </w:rPr>
              <w:t xml:space="preserve">It is important for </w:t>
            </w:r>
            <w:proofErr w:type="spellStart"/>
            <w:r w:rsidRPr="005E206C">
              <w:rPr>
                <w:rFonts w:ascii="Times New Roman" w:hAnsi="Times New Roman"/>
                <w:color w:val="auto"/>
                <w:shd w:val="clear" w:color="auto" w:fill="FFFFFF"/>
              </w:rPr>
              <w:t>ultratrace</w:t>
            </w:r>
            <w:proofErr w:type="spellEnd"/>
            <w:r w:rsidRPr="005E206C">
              <w:rPr>
                <w:rFonts w:ascii="Times New Roman" w:hAnsi="Times New Roman"/>
                <w:color w:val="auto"/>
                <w:shd w:val="clear" w:color="auto" w:fill="FFFFFF"/>
              </w:rPr>
              <w:t xml:space="preserve"> analysis</w:t>
            </w:r>
          </w:p>
        </w:tc>
      </w:tr>
      <w:tr w:rsidR="0038196C" w:rsidRPr="005E206C" w:rsidTr="003A139E">
        <w:trPr>
          <w:trHeight w:val="530"/>
        </w:trPr>
        <w:tc>
          <w:tcPr>
            <w:tcW w:w="10530" w:type="dxa"/>
            <w:gridSpan w:val="3"/>
            <w:tcBorders>
              <w:bottom w:val="single" w:sz="4" w:space="0" w:color="auto"/>
            </w:tcBorders>
            <w:shd w:val="clear" w:color="auto" w:fill="auto"/>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Microwave Digestion system</w:t>
            </w:r>
          </w:p>
        </w:tc>
      </w:tr>
      <w:tr w:rsidR="0038196C" w:rsidRPr="005E206C" w:rsidTr="003A139E">
        <w:trPr>
          <w:trHeight w:val="539"/>
        </w:trPr>
        <w:tc>
          <w:tcPr>
            <w:tcW w:w="720" w:type="dxa"/>
            <w:shd w:val="clear" w:color="auto" w:fill="auto"/>
            <w:vAlign w:val="center"/>
          </w:tcPr>
          <w:p w:rsidR="0038196C" w:rsidRPr="005E206C" w:rsidRDefault="0038196C" w:rsidP="003A139E">
            <w:pPr>
              <w:pStyle w:val="Default"/>
              <w:rPr>
                <w:rFonts w:ascii="Times New Roman" w:hAnsi="Times New Roman"/>
                <w:b/>
                <w:bCs/>
              </w:rPr>
            </w:pPr>
          </w:p>
          <w:p w:rsidR="0038196C" w:rsidRPr="005E206C" w:rsidRDefault="0038196C" w:rsidP="003A139E">
            <w:pPr>
              <w:pStyle w:val="Default"/>
              <w:rPr>
                <w:rFonts w:ascii="Times New Roman" w:hAnsi="Times New Roman"/>
                <w:b/>
                <w:bCs/>
              </w:rPr>
            </w:pPr>
            <w:r w:rsidRPr="005E206C">
              <w:rPr>
                <w:rFonts w:ascii="Times New Roman" w:hAnsi="Times New Roman"/>
                <w:b/>
                <w:bCs/>
              </w:rPr>
              <w:t>Item</w:t>
            </w:r>
          </w:p>
          <w:p w:rsidR="0038196C" w:rsidRPr="005E206C" w:rsidRDefault="0038196C" w:rsidP="003A139E">
            <w:pPr>
              <w:pStyle w:val="Default"/>
              <w:rPr>
                <w:rFonts w:ascii="Times New Roman" w:hAnsi="Times New Roman"/>
              </w:rPr>
            </w:pPr>
          </w:p>
        </w:tc>
        <w:tc>
          <w:tcPr>
            <w:tcW w:w="2700" w:type="dxa"/>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b/>
                <w:bCs/>
              </w:rPr>
              <w:t xml:space="preserve">Specification </w:t>
            </w:r>
          </w:p>
        </w:tc>
        <w:tc>
          <w:tcPr>
            <w:tcW w:w="7110" w:type="dxa"/>
            <w:shd w:val="clear" w:color="auto" w:fill="auto"/>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Description</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1 </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 xml:space="preserve">General </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top-</w:t>
            </w:r>
            <w:proofErr w:type="spellStart"/>
            <w:r w:rsidRPr="005E206C">
              <w:rPr>
                <w:rFonts w:ascii="Times New Roman" w:hAnsi="Times New Roman"/>
              </w:rPr>
              <w:t>loading,closed</w:t>
            </w:r>
            <w:proofErr w:type="spellEnd"/>
            <w:r w:rsidRPr="005E206C">
              <w:rPr>
                <w:rFonts w:ascii="Times New Roman" w:hAnsi="Times New Roman"/>
              </w:rPr>
              <w:t>-vessel microwave digestion systems</w:t>
            </w:r>
          </w:p>
        </w:tc>
      </w:tr>
      <w:tr w:rsidR="0038196C" w:rsidRPr="005E206C" w:rsidTr="003A139E">
        <w:trPr>
          <w:trHeight w:val="41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2 </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Chamber volume</w:t>
            </w:r>
          </w:p>
        </w:tc>
        <w:tc>
          <w:tcPr>
            <w:tcW w:w="7110" w:type="dxa"/>
            <w:shd w:val="clear" w:color="auto" w:fill="auto"/>
          </w:tcPr>
          <w:p w:rsidR="0038196C" w:rsidRPr="005E206C" w:rsidRDefault="0038196C" w:rsidP="003A139E">
            <w:pPr>
              <w:pStyle w:val="Default"/>
              <w:rPr>
                <w:rFonts w:ascii="Times New Roman" w:hAnsi="Times New Roman"/>
              </w:rPr>
            </w:pPr>
            <w:proofErr w:type="spellStart"/>
            <w:r w:rsidRPr="005E206C">
              <w:rPr>
                <w:rFonts w:ascii="Times New Roman" w:hAnsi="Times New Roman"/>
                <w:bCs/>
              </w:rPr>
              <w:t>Chambershall</w:t>
            </w:r>
            <w:proofErr w:type="spellEnd"/>
            <w:r w:rsidRPr="005E206C">
              <w:rPr>
                <w:rFonts w:ascii="Times New Roman" w:hAnsi="Times New Roman"/>
                <w:bCs/>
              </w:rPr>
              <w:t xml:space="preserve"> be volume 50 L or more</w:t>
            </w:r>
          </w:p>
        </w:tc>
      </w:tr>
      <w:tr w:rsidR="0038196C" w:rsidRPr="005E206C" w:rsidTr="003A139E">
        <w:trPr>
          <w:trHeight w:val="620"/>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3</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eastAsia="Times New Roman" w:hAnsi="Times New Roman"/>
                <w:color w:val="333333"/>
                <w:lang w:eastAsia="en-IN"/>
              </w:rPr>
              <w:t>Microwave cavity</w:t>
            </w:r>
            <w:r w:rsidRPr="005E206C">
              <w:rPr>
                <w:rFonts w:ascii="Times New Roman" w:hAnsi="Times New Roman"/>
              </w:rPr>
              <w:t xml:space="preserve"> vessel liners</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bCs/>
              </w:rPr>
              <w:t>Internal oven cavity shall be coated with PTFE (polytetrafluoroethylene)</w:t>
            </w:r>
          </w:p>
        </w:tc>
      </w:tr>
      <w:tr w:rsidR="0038196C" w:rsidRPr="005E206C" w:rsidTr="003A139E">
        <w:trPr>
          <w:trHeight w:val="491"/>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4</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Cooling system</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Shall be high efficiency cooling system</w:t>
            </w:r>
          </w:p>
        </w:tc>
      </w:tr>
      <w:tr w:rsidR="0038196C" w:rsidRPr="005E206C" w:rsidTr="003A139E">
        <w:trPr>
          <w:trHeight w:val="494"/>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5</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Safety</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have safety interlocks</w:t>
            </w:r>
          </w:p>
        </w:tc>
      </w:tr>
      <w:tr w:rsidR="0038196C" w:rsidRPr="005E206C" w:rsidTr="003A139E">
        <w:trPr>
          <w:trHeight w:val="456"/>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6 </w:t>
            </w:r>
          </w:p>
        </w:tc>
        <w:tc>
          <w:tcPr>
            <w:tcW w:w="2700" w:type="dxa"/>
            <w:shd w:val="clear" w:color="auto" w:fill="auto"/>
          </w:tcPr>
          <w:p w:rsidR="0038196C" w:rsidRPr="005E206C" w:rsidRDefault="0038196C" w:rsidP="003A139E">
            <w:pPr>
              <w:autoSpaceDE w:val="0"/>
              <w:autoSpaceDN w:val="0"/>
              <w:adjustRightInd w:val="0"/>
            </w:pPr>
            <w:r w:rsidRPr="005E206C">
              <w:t xml:space="preserve">Number </w:t>
            </w:r>
            <w:proofErr w:type="spellStart"/>
            <w:r w:rsidRPr="005E206C">
              <w:t>ofVessels</w:t>
            </w:r>
            <w:proofErr w:type="spellEnd"/>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10 or more vessels each of 100 mL capacity to accommodate in the system.  Extra 10 or more vessels for next batch of sample digestion</w:t>
            </w:r>
          </w:p>
        </w:tc>
      </w:tr>
      <w:tr w:rsidR="0038196C" w:rsidRPr="005E206C" w:rsidTr="003A139E">
        <w:trPr>
          <w:trHeight w:val="5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7 </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Temperature monitoring range</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 xml:space="preserve">Temperature monitoring and control shall </w:t>
            </w:r>
            <w:proofErr w:type="gramStart"/>
            <w:r w:rsidRPr="005E206C">
              <w:rPr>
                <w:rFonts w:ascii="Times New Roman" w:hAnsi="Times New Roman"/>
              </w:rPr>
              <w:t>be  250</w:t>
            </w:r>
            <w:proofErr w:type="gramEnd"/>
            <w:r w:rsidRPr="005E206C">
              <w:rPr>
                <w:rFonts w:ascii="Times New Roman" w:hAnsi="Times New Roman"/>
              </w:rPr>
              <w:t>°C or better.</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8</w:t>
            </w:r>
          </w:p>
        </w:tc>
        <w:tc>
          <w:tcPr>
            <w:tcW w:w="2700" w:type="dxa"/>
            <w:shd w:val="clear" w:color="auto" w:fill="auto"/>
          </w:tcPr>
          <w:p w:rsidR="0038196C" w:rsidRPr="005E206C" w:rsidRDefault="0038196C" w:rsidP="003A139E">
            <w:pPr>
              <w:pStyle w:val="Default"/>
              <w:rPr>
                <w:rFonts w:ascii="Times New Roman" w:hAnsi="Times New Roman"/>
              </w:rPr>
            </w:pPr>
            <w:proofErr w:type="spellStart"/>
            <w:r w:rsidRPr="005E206C">
              <w:rPr>
                <w:rFonts w:ascii="Times New Roman" w:hAnsi="Times New Roman"/>
              </w:rPr>
              <w:t>MaximumPressure</w:t>
            </w:r>
            <w:proofErr w:type="spellEnd"/>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Minimum  vessel pressure  shall have 1200 psi or better</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9</w:t>
            </w:r>
          </w:p>
        </w:tc>
        <w:tc>
          <w:tcPr>
            <w:tcW w:w="2700" w:type="dxa"/>
            <w:shd w:val="clear" w:color="auto" w:fill="auto"/>
          </w:tcPr>
          <w:p w:rsidR="0038196C" w:rsidRPr="005E206C" w:rsidRDefault="0038196C" w:rsidP="003A139E">
            <w:pPr>
              <w:autoSpaceDE w:val="0"/>
              <w:autoSpaceDN w:val="0"/>
              <w:adjustRightInd w:val="0"/>
              <w:spacing w:before="120"/>
            </w:pPr>
            <w:r w:rsidRPr="005E206C">
              <w:t>Microwave power</w:t>
            </w:r>
          </w:p>
        </w:tc>
        <w:tc>
          <w:tcPr>
            <w:tcW w:w="7110" w:type="dxa"/>
            <w:shd w:val="clear" w:color="auto" w:fill="auto"/>
          </w:tcPr>
          <w:p w:rsidR="0038196C" w:rsidRPr="005E206C" w:rsidRDefault="0038196C" w:rsidP="003A139E">
            <w:pPr>
              <w:spacing w:before="120"/>
            </w:pPr>
            <w:r w:rsidRPr="005E206C">
              <w:t>Microwave Power shall be 1600W</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10</w:t>
            </w:r>
          </w:p>
        </w:tc>
        <w:tc>
          <w:tcPr>
            <w:tcW w:w="2700" w:type="dxa"/>
            <w:shd w:val="clear" w:color="auto" w:fill="auto"/>
          </w:tcPr>
          <w:p w:rsidR="0038196C" w:rsidRPr="005E206C" w:rsidRDefault="0038196C" w:rsidP="003A139E">
            <w:pPr>
              <w:autoSpaceDE w:val="0"/>
              <w:autoSpaceDN w:val="0"/>
              <w:adjustRightInd w:val="0"/>
              <w:spacing w:before="120"/>
            </w:pPr>
            <w:r w:rsidRPr="005E206C">
              <w:t>Microwave Frequency</w:t>
            </w:r>
          </w:p>
        </w:tc>
        <w:tc>
          <w:tcPr>
            <w:tcW w:w="7110" w:type="dxa"/>
            <w:shd w:val="clear" w:color="auto" w:fill="auto"/>
          </w:tcPr>
          <w:p w:rsidR="0038196C" w:rsidRPr="005E206C" w:rsidRDefault="0038196C" w:rsidP="003A139E">
            <w:pPr>
              <w:spacing w:before="120"/>
            </w:pPr>
            <w:r w:rsidRPr="005E206C">
              <w:t>Frequency shall be 2000 MHz or better</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11</w:t>
            </w:r>
          </w:p>
        </w:tc>
        <w:tc>
          <w:tcPr>
            <w:tcW w:w="2700" w:type="dxa"/>
            <w:shd w:val="clear" w:color="auto" w:fill="auto"/>
            <w:vAlign w:val="center"/>
          </w:tcPr>
          <w:p w:rsidR="0038196C" w:rsidRPr="005E206C" w:rsidRDefault="0038196C" w:rsidP="003A139E">
            <w:pPr>
              <w:autoSpaceDE w:val="0"/>
              <w:autoSpaceDN w:val="0"/>
              <w:adjustRightInd w:val="0"/>
              <w:spacing w:before="120"/>
            </w:pPr>
            <w:r w:rsidRPr="005E206C">
              <w:t>Turn table movement</w:t>
            </w:r>
          </w:p>
        </w:tc>
        <w:tc>
          <w:tcPr>
            <w:tcW w:w="7110" w:type="dxa"/>
            <w:shd w:val="clear" w:color="auto" w:fill="auto"/>
            <w:vAlign w:val="center"/>
          </w:tcPr>
          <w:p w:rsidR="0038196C" w:rsidRPr="005E206C" w:rsidRDefault="0038196C" w:rsidP="003A139E">
            <w:pPr>
              <w:autoSpaceDE w:val="0"/>
              <w:autoSpaceDN w:val="0"/>
              <w:adjustRightInd w:val="0"/>
            </w:pPr>
            <w:r w:rsidRPr="005E206C">
              <w:rPr>
                <w:lang w:bidi="hi-IN"/>
              </w:rPr>
              <w:t>Max.  of 10 nos. vessel &amp;rotation angle: 3600, rotation speed: 5 RPM</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12</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Software</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windows based software, &amp; high volume storage capacity</w:t>
            </w:r>
          </w:p>
        </w:tc>
      </w:tr>
    </w:tbl>
    <w:p w:rsidR="00476A4D" w:rsidRPr="005E206C" w:rsidRDefault="00476A4D" w:rsidP="00476A4D">
      <w:pPr>
        <w:keepNext/>
        <w:keepLines/>
        <w:jc w:val="both"/>
        <w:rPr>
          <w:b/>
        </w:rPr>
      </w:pPr>
    </w:p>
    <w:p w:rsidR="001E47BD" w:rsidRPr="005E206C" w:rsidRDefault="001E47BD" w:rsidP="001E47BD">
      <w:pPr>
        <w:keepNext/>
        <w:keepLines/>
        <w:ind w:left="-360"/>
        <w:jc w:val="center"/>
        <w:rPr>
          <w:b/>
          <w:u w:val="single"/>
        </w:rPr>
      </w:pPr>
      <w:r w:rsidRPr="005E206C">
        <w:rPr>
          <w:b/>
          <w:u w:val="single"/>
        </w:rPr>
        <w:t>Schedule No. VI</w:t>
      </w:r>
    </w:p>
    <w:p w:rsidR="001E47BD" w:rsidRPr="005E206C" w:rsidRDefault="001E47BD" w:rsidP="001E47BD">
      <w:pPr>
        <w:jc w:val="center"/>
        <w:rPr>
          <w:b/>
          <w:bCs/>
        </w:rPr>
      </w:pPr>
    </w:p>
    <w:p w:rsidR="001E47BD" w:rsidRPr="005E206C" w:rsidRDefault="001E47BD" w:rsidP="001E47BD">
      <w:pPr>
        <w:jc w:val="center"/>
        <w:rPr>
          <w:b/>
          <w:bCs/>
        </w:rPr>
      </w:pPr>
      <w:r w:rsidRPr="005E206C">
        <w:rPr>
          <w:b/>
          <w:bCs/>
        </w:rPr>
        <w:t>Gas Chromatograph with FID</w:t>
      </w:r>
    </w:p>
    <w:p w:rsidR="00476A4D" w:rsidRPr="005E206C" w:rsidRDefault="00476A4D" w:rsidP="00476A4D">
      <w:pPr>
        <w:jc w:val="center"/>
        <w:rPr>
          <w:rFonts w:eastAsia="Calibri"/>
          <w:b/>
          <w:bCs/>
          <w:lang w:bidi="hi-IN"/>
        </w:rPr>
      </w:pPr>
    </w:p>
    <w:p w:rsidR="00476A4D" w:rsidRPr="005E206C" w:rsidRDefault="00476A4D" w:rsidP="00476A4D">
      <w:pPr>
        <w:ind w:firstLine="720"/>
        <w:jc w:val="both"/>
      </w:pPr>
      <w:r w:rsidRPr="005E206C">
        <w:rPr>
          <w:rFonts w:eastAsia="Calibri"/>
          <w:b/>
          <w:bCs/>
          <w:lang w:bidi="hi-IN"/>
        </w:rPr>
        <w:tab/>
      </w:r>
      <w:r w:rsidRPr="005E206C">
        <w:rPr>
          <w:rFonts w:eastAsia="Calibri"/>
          <w:lang w:bidi="hi-IN"/>
        </w:rPr>
        <w:t xml:space="preserve">The Gas Chromatograph must be a </w:t>
      </w:r>
      <w:proofErr w:type="gramStart"/>
      <w:r w:rsidRPr="005E206C">
        <w:rPr>
          <w:rFonts w:eastAsia="Calibri"/>
          <w:lang w:bidi="hi-IN"/>
        </w:rPr>
        <w:t>microprocessor  controlled</w:t>
      </w:r>
      <w:proofErr w:type="gramEnd"/>
      <w:r w:rsidRPr="005E206C">
        <w:rPr>
          <w:rFonts w:eastAsia="Calibri"/>
          <w:lang w:bidi="hi-IN"/>
        </w:rPr>
        <w:t xml:space="preserve"> , dual channel with extensive self diagnostics and programmable pneumatic controls (EPCs) for entire system which can be operated by an external PC through chromatography software besides meeting the other specifications  as follows. </w:t>
      </w:r>
      <w:r w:rsidRPr="005E206C">
        <w:t xml:space="preserve">The accessories and spares will have to be supplied </w:t>
      </w:r>
      <w:proofErr w:type="gramStart"/>
      <w:r w:rsidRPr="005E206C">
        <w:t>for each equipment</w:t>
      </w:r>
      <w:proofErr w:type="gramEnd"/>
      <w:r w:rsidRPr="005E206C">
        <w:t xml:space="preserve"> separately.</w:t>
      </w:r>
    </w:p>
    <w:p w:rsidR="00476A4D" w:rsidRPr="005E206C" w:rsidRDefault="00476A4D" w:rsidP="00476A4D">
      <w:pPr>
        <w:jc w:val="both"/>
        <w:rPr>
          <w:rFonts w:eastAsia="Calibri"/>
          <w:lang w:bidi="hi-IN"/>
        </w:rPr>
      </w:pPr>
    </w:p>
    <w:p w:rsidR="00476A4D" w:rsidRPr="005E206C" w:rsidRDefault="00476A4D" w:rsidP="00476A4D">
      <w:pPr>
        <w:jc w:val="both"/>
        <w:rPr>
          <w:rFonts w:eastAsia="Calibri"/>
          <w:lang w:bidi="hi-IN"/>
        </w:rPr>
      </w:pPr>
    </w:p>
    <w:p w:rsidR="00476A4D" w:rsidRPr="005E206C" w:rsidRDefault="00476A4D" w:rsidP="00476A4D">
      <w:pPr>
        <w:ind w:left="3686" w:hanging="3686"/>
        <w:jc w:val="both"/>
        <w:rPr>
          <w:b/>
        </w:rPr>
      </w:pPr>
      <w:r w:rsidRPr="005E206C">
        <w:rPr>
          <w:rFonts w:eastAsia="Calibri"/>
          <w:b/>
          <w:bCs/>
          <w:lang w:bidi="hi-IN"/>
        </w:rPr>
        <w:lastRenderedPageBreak/>
        <w:t xml:space="preserve">Column Oven </w:t>
      </w:r>
      <w:r w:rsidRPr="005E206C">
        <w:rPr>
          <w:rFonts w:eastAsia="Calibri"/>
          <w:b/>
          <w:bCs/>
          <w:lang w:bidi="hi-IN"/>
        </w:rPr>
        <w:tab/>
      </w:r>
      <w:proofErr w:type="gramStart"/>
      <w:r w:rsidRPr="005E206C">
        <w:t>:</w:t>
      </w:r>
      <w:r w:rsidRPr="005E206C">
        <w:rPr>
          <w:b/>
        </w:rPr>
        <w:t>GLC</w:t>
      </w:r>
      <w:proofErr w:type="gramEnd"/>
      <w:r w:rsidRPr="005E206C">
        <w:rPr>
          <w:b/>
        </w:rPr>
        <w:t xml:space="preserve"> oven   should have been calibrated by NABL /</w:t>
      </w:r>
    </w:p>
    <w:p w:rsidR="00476A4D" w:rsidRPr="005E206C" w:rsidRDefault="00476A4D" w:rsidP="00476A4D">
      <w:pPr>
        <w:ind w:left="3686" w:hanging="3686"/>
        <w:jc w:val="both"/>
        <w:rPr>
          <w:b/>
        </w:rPr>
      </w:pPr>
      <w:r w:rsidRPr="005E206C">
        <w:rPr>
          <w:b/>
        </w:rPr>
        <w:t xml:space="preserve">                                                                            ISO    17025-2005 accredited laboratory  </w:t>
      </w:r>
    </w:p>
    <w:p w:rsidR="00476A4D" w:rsidRPr="005E206C" w:rsidRDefault="00476A4D" w:rsidP="00476A4D">
      <w:pPr>
        <w:jc w:val="both"/>
        <w:rPr>
          <w:rFonts w:eastAsia="Calibri"/>
          <w:lang w:bidi="hi-IN"/>
        </w:rPr>
      </w:pPr>
      <w:proofErr w:type="gramStart"/>
      <w:r w:rsidRPr="005E206C">
        <w:rPr>
          <w:rFonts w:eastAsia="Calibri"/>
          <w:lang w:bidi="hi-IN"/>
        </w:rPr>
        <w:t>Operating temp.</w:t>
      </w:r>
      <w:proofErr w:type="gramEnd"/>
      <w:r w:rsidRPr="005E206C">
        <w:rPr>
          <w:rFonts w:eastAsia="Calibri"/>
          <w:lang w:bidi="hi-IN"/>
        </w:rPr>
        <w:t xml:space="preserve"> </w:t>
      </w:r>
      <w:proofErr w:type="gramStart"/>
      <w:r w:rsidRPr="005E206C">
        <w:rPr>
          <w:rFonts w:eastAsia="Calibri"/>
          <w:lang w:bidi="hi-IN"/>
        </w:rPr>
        <w:t>range</w:t>
      </w:r>
      <w:proofErr w:type="gramEnd"/>
      <w:r w:rsidRPr="005E206C">
        <w:rPr>
          <w:rFonts w:eastAsia="Calibri"/>
          <w:lang w:bidi="hi-IN"/>
        </w:rPr>
        <w:tab/>
      </w:r>
      <w:r w:rsidRPr="005E206C">
        <w:rPr>
          <w:rFonts w:eastAsia="Calibri"/>
          <w:lang w:bidi="hi-IN"/>
        </w:rPr>
        <w:tab/>
      </w:r>
      <w:r w:rsidRPr="005E206C">
        <w:rPr>
          <w:rFonts w:eastAsia="Calibri"/>
          <w:lang w:bidi="hi-IN"/>
        </w:rPr>
        <w:tab/>
        <w:t>:</w:t>
      </w:r>
      <w:r w:rsidRPr="005E206C">
        <w:rPr>
          <w:rFonts w:eastAsia="Calibri"/>
          <w:lang w:bidi="hi-IN"/>
        </w:rPr>
        <w:tab/>
        <w:t>Ambient to 400</w:t>
      </w:r>
      <w:r w:rsidRPr="005E206C">
        <w:rPr>
          <w:rFonts w:eastAsia="Calibri"/>
          <w:vertAlign w:val="superscript"/>
          <w:lang w:bidi="hi-IN"/>
        </w:rPr>
        <w:t>0</w:t>
      </w:r>
      <w:r w:rsidRPr="005E206C">
        <w:rPr>
          <w:rFonts w:eastAsia="Calibri"/>
          <w:lang w:bidi="hi-IN"/>
        </w:rPr>
        <w:t xml:space="preserve"> C</w:t>
      </w:r>
    </w:p>
    <w:p w:rsidR="00476A4D" w:rsidRPr="005E206C" w:rsidRDefault="00476A4D" w:rsidP="00476A4D">
      <w:pPr>
        <w:jc w:val="both"/>
        <w:rPr>
          <w:rFonts w:eastAsia="Calibri"/>
          <w:lang w:bidi="hi-IN"/>
        </w:rPr>
      </w:pPr>
      <w:r w:rsidRPr="005E206C">
        <w:rPr>
          <w:rFonts w:eastAsia="Calibri"/>
          <w:lang w:bidi="hi-IN"/>
        </w:rPr>
        <w:t>Temperature set resolution</w:t>
      </w:r>
      <w:r w:rsidRPr="005E206C">
        <w:rPr>
          <w:rFonts w:eastAsia="Calibri"/>
          <w:lang w:bidi="hi-IN"/>
        </w:rPr>
        <w:tab/>
      </w:r>
      <w:r w:rsidRPr="005E206C">
        <w:rPr>
          <w:rFonts w:eastAsia="Calibri"/>
          <w:lang w:bidi="hi-IN"/>
        </w:rPr>
        <w:tab/>
        <w:t>:</w:t>
      </w:r>
      <w:r w:rsidRPr="005E206C">
        <w:rPr>
          <w:rFonts w:eastAsia="Calibri"/>
          <w:lang w:bidi="hi-IN"/>
        </w:rPr>
        <w:tab/>
        <w:t>should be 0.1</w:t>
      </w:r>
      <w:r w:rsidRPr="005E206C">
        <w:rPr>
          <w:rFonts w:eastAsia="Calibri"/>
          <w:vertAlign w:val="superscript"/>
          <w:lang w:bidi="hi-IN"/>
        </w:rPr>
        <w:t>o</w:t>
      </w:r>
      <w:r w:rsidRPr="005E206C">
        <w:rPr>
          <w:rFonts w:eastAsia="Calibri"/>
          <w:lang w:bidi="hi-IN"/>
        </w:rPr>
        <w:t>C</w:t>
      </w:r>
    </w:p>
    <w:p w:rsidR="00476A4D" w:rsidRPr="005E206C" w:rsidRDefault="00476A4D" w:rsidP="00476A4D">
      <w:pPr>
        <w:jc w:val="both"/>
        <w:rPr>
          <w:rFonts w:eastAsia="Calibri"/>
          <w:lang w:bidi="hi-IN"/>
        </w:rPr>
      </w:pPr>
      <w:r w:rsidRPr="005E206C">
        <w:rPr>
          <w:rFonts w:eastAsia="Calibri"/>
          <w:lang w:bidi="hi-IN"/>
        </w:rPr>
        <w:t>Heating rate</w:t>
      </w:r>
      <w:r w:rsidRPr="005E206C">
        <w:rPr>
          <w:rFonts w:eastAsia="Calibri"/>
          <w:lang w:bidi="hi-IN"/>
        </w:rPr>
        <w:tab/>
      </w:r>
      <w:r w:rsidRPr="005E206C">
        <w:rPr>
          <w:rFonts w:eastAsia="Calibri"/>
          <w:lang w:bidi="hi-IN"/>
        </w:rPr>
        <w:tab/>
      </w:r>
      <w:r w:rsidRPr="005E206C">
        <w:rPr>
          <w:rFonts w:eastAsia="Calibri"/>
          <w:lang w:bidi="hi-IN"/>
        </w:rPr>
        <w:tab/>
      </w:r>
      <w:r w:rsidRPr="005E206C">
        <w:rPr>
          <w:rFonts w:eastAsia="Calibri"/>
          <w:lang w:bidi="hi-IN"/>
        </w:rPr>
        <w:tab/>
        <w:t>:</w:t>
      </w:r>
      <w:r w:rsidRPr="005E206C">
        <w:rPr>
          <w:rFonts w:eastAsia="Calibri"/>
          <w:lang w:bidi="hi-IN"/>
        </w:rPr>
        <w:tab/>
        <w:t>Ambient to 250</w:t>
      </w:r>
      <w:r w:rsidRPr="005E206C">
        <w:rPr>
          <w:rFonts w:eastAsia="Calibri"/>
          <w:vertAlign w:val="superscript"/>
          <w:lang w:bidi="hi-IN"/>
        </w:rPr>
        <w:t>0</w:t>
      </w:r>
      <w:r w:rsidRPr="005E206C">
        <w:rPr>
          <w:rFonts w:eastAsia="Calibri"/>
          <w:lang w:bidi="hi-IN"/>
        </w:rPr>
        <w:t xml:space="preserve"> C in 2 minutes or less</w:t>
      </w:r>
    </w:p>
    <w:p w:rsidR="00476A4D" w:rsidRPr="005E206C" w:rsidRDefault="00476A4D" w:rsidP="00476A4D">
      <w:pPr>
        <w:jc w:val="both"/>
        <w:rPr>
          <w:rFonts w:eastAsia="Calibri"/>
          <w:lang w:bidi="hi-IN"/>
        </w:rPr>
      </w:pPr>
      <w:r w:rsidRPr="005E206C">
        <w:rPr>
          <w:rFonts w:eastAsia="Calibri"/>
          <w:lang w:bidi="hi-IN"/>
        </w:rPr>
        <w:t>Cooling rate</w:t>
      </w:r>
      <w:r w:rsidRPr="005E206C">
        <w:rPr>
          <w:rFonts w:eastAsia="Calibri"/>
          <w:lang w:bidi="hi-IN"/>
        </w:rPr>
        <w:tab/>
      </w:r>
      <w:r w:rsidRPr="005E206C">
        <w:rPr>
          <w:rFonts w:eastAsia="Calibri"/>
          <w:lang w:bidi="hi-IN"/>
        </w:rPr>
        <w:tab/>
      </w:r>
      <w:r w:rsidRPr="005E206C">
        <w:rPr>
          <w:rFonts w:eastAsia="Calibri"/>
          <w:lang w:bidi="hi-IN"/>
        </w:rPr>
        <w:tab/>
      </w:r>
      <w:r w:rsidRPr="005E206C">
        <w:rPr>
          <w:rFonts w:eastAsia="Calibri"/>
          <w:lang w:bidi="hi-IN"/>
        </w:rPr>
        <w:tab/>
        <w:t>:</w:t>
      </w:r>
      <w:r w:rsidRPr="005E206C">
        <w:rPr>
          <w:rFonts w:eastAsia="Calibri"/>
          <w:lang w:bidi="hi-IN"/>
        </w:rPr>
        <w:tab/>
        <w:t>400</w:t>
      </w:r>
      <w:r w:rsidRPr="005E206C">
        <w:rPr>
          <w:rFonts w:eastAsia="Calibri"/>
          <w:vertAlign w:val="superscript"/>
          <w:lang w:bidi="hi-IN"/>
        </w:rPr>
        <w:t>0</w:t>
      </w:r>
      <w:r w:rsidRPr="005E206C">
        <w:rPr>
          <w:rFonts w:eastAsia="Calibri"/>
          <w:lang w:bidi="hi-IN"/>
        </w:rPr>
        <w:t xml:space="preserve"> C to ambient in 4 minutes</w:t>
      </w:r>
    </w:p>
    <w:p w:rsidR="00476A4D" w:rsidRPr="005E206C" w:rsidRDefault="00476A4D" w:rsidP="00476A4D">
      <w:pPr>
        <w:jc w:val="both"/>
        <w:rPr>
          <w:rFonts w:eastAsia="Calibri"/>
          <w:lang w:bidi="hi-IN"/>
        </w:rPr>
      </w:pPr>
      <w:r w:rsidRPr="005E206C">
        <w:rPr>
          <w:rFonts w:eastAsia="Calibri"/>
          <w:lang w:bidi="hi-IN"/>
        </w:rPr>
        <w:t>Oven ramps</w:t>
      </w:r>
      <w:r w:rsidRPr="005E206C">
        <w:rPr>
          <w:rFonts w:eastAsia="Calibri"/>
          <w:lang w:bidi="hi-IN"/>
        </w:rPr>
        <w:tab/>
      </w:r>
      <w:r w:rsidRPr="005E206C">
        <w:rPr>
          <w:rFonts w:eastAsia="Calibri"/>
          <w:lang w:bidi="hi-IN"/>
        </w:rPr>
        <w:tab/>
      </w:r>
      <w:r w:rsidRPr="005E206C">
        <w:rPr>
          <w:rFonts w:eastAsia="Calibri"/>
          <w:lang w:bidi="hi-IN"/>
        </w:rPr>
        <w:tab/>
      </w:r>
      <w:r w:rsidRPr="005E206C">
        <w:rPr>
          <w:rFonts w:eastAsia="Calibri"/>
          <w:lang w:bidi="hi-IN"/>
        </w:rPr>
        <w:tab/>
        <w:t>:</w:t>
      </w:r>
      <w:r w:rsidRPr="005E206C">
        <w:rPr>
          <w:rFonts w:eastAsia="Calibri"/>
          <w:lang w:bidi="hi-IN"/>
        </w:rPr>
        <w:tab/>
        <w:t xml:space="preserve">Oven must support 20 oven ramps </w:t>
      </w:r>
    </w:p>
    <w:p w:rsidR="00476A4D" w:rsidRPr="005E206C" w:rsidRDefault="00476A4D" w:rsidP="00476A4D">
      <w:pPr>
        <w:jc w:val="both"/>
        <w:rPr>
          <w:rFonts w:eastAsia="Calibri"/>
          <w:lang w:bidi="hi-IN"/>
        </w:rPr>
      </w:pPr>
      <w:r w:rsidRPr="005E206C">
        <w:rPr>
          <w:rFonts w:eastAsia="Calibri"/>
          <w:lang w:bidi="hi-IN"/>
        </w:rPr>
        <w:t>Column overheat protection</w:t>
      </w:r>
      <w:r w:rsidRPr="005E206C">
        <w:rPr>
          <w:rFonts w:eastAsia="Calibri"/>
          <w:lang w:bidi="hi-IN"/>
        </w:rPr>
        <w:tab/>
      </w:r>
      <w:r w:rsidRPr="005E206C">
        <w:rPr>
          <w:rFonts w:eastAsia="Calibri"/>
          <w:lang w:bidi="hi-IN"/>
        </w:rPr>
        <w:tab/>
        <w:t>:</w:t>
      </w:r>
      <w:r w:rsidRPr="005E206C">
        <w:rPr>
          <w:rFonts w:eastAsia="Calibri"/>
          <w:lang w:bidi="hi-IN"/>
        </w:rPr>
        <w:tab/>
        <w:t>user defined up to 450</w:t>
      </w:r>
      <w:r w:rsidRPr="005E206C">
        <w:rPr>
          <w:rFonts w:eastAsia="Calibri"/>
          <w:vertAlign w:val="superscript"/>
          <w:lang w:bidi="hi-IN"/>
        </w:rPr>
        <w:t>0</w:t>
      </w:r>
      <w:r w:rsidRPr="005E206C">
        <w:rPr>
          <w:rFonts w:eastAsia="Calibri"/>
          <w:lang w:bidi="hi-IN"/>
        </w:rPr>
        <w:t xml:space="preserve"> C</w:t>
      </w:r>
    </w:p>
    <w:p w:rsidR="00476A4D" w:rsidRPr="005E206C" w:rsidRDefault="00476A4D" w:rsidP="00476A4D">
      <w:pPr>
        <w:jc w:val="both"/>
        <w:rPr>
          <w:rFonts w:eastAsia="Calibri"/>
          <w:lang w:bidi="hi-IN"/>
        </w:rPr>
      </w:pPr>
    </w:p>
    <w:p w:rsidR="00476A4D" w:rsidRPr="005E206C" w:rsidRDefault="00476A4D" w:rsidP="00476A4D">
      <w:pPr>
        <w:jc w:val="both"/>
        <w:rPr>
          <w:rFonts w:eastAsia="Calibri"/>
          <w:lang w:bidi="hi-IN"/>
        </w:rPr>
      </w:pPr>
      <w:r w:rsidRPr="005E206C">
        <w:rPr>
          <w:rFonts w:eastAsia="Calibri"/>
          <w:b/>
          <w:bCs/>
          <w:lang w:bidi="hi-IN"/>
        </w:rPr>
        <w:t xml:space="preserve">Electronic pneumatic controls for inlets and </w:t>
      </w:r>
      <w:proofErr w:type="gramStart"/>
      <w:r w:rsidRPr="005E206C">
        <w:rPr>
          <w:rFonts w:eastAsia="Calibri"/>
          <w:b/>
          <w:bCs/>
          <w:lang w:bidi="hi-IN"/>
        </w:rPr>
        <w:t>detectors :</w:t>
      </w:r>
      <w:proofErr w:type="gramEnd"/>
    </w:p>
    <w:p w:rsidR="00476A4D" w:rsidRPr="005E206C" w:rsidRDefault="00476A4D" w:rsidP="00476A4D">
      <w:pPr>
        <w:jc w:val="both"/>
        <w:rPr>
          <w:rFonts w:eastAsia="Calibri"/>
          <w:lang w:bidi="hi-IN"/>
        </w:rPr>
      </w:pPr>
    </w:p>
    <w:p w:rsidR="00476A4D" w:rsidRPr="005E206C" w:rsidRDefault="00476A4D" w:rsidP="00476A4D">
      <w:pPr>
        <w:jc w:val="both"/>
        <w:rPr>
          <w:rFonts w:eastAsia="Calibri"/>
          <w:lang w:bidi="hi-IN"/>
        </w:rPr>
      </w:pPr>
      <w:r w:rsidRPr="005E206C">
        <w:rPr>
          <w:rFonts w:eastAsia="Calibri"/>
          <w:lang w:bidi="hi-IN"/>
        </w:rPr>
        <w:tab/>
        <w:t>Pneumatics must be electronic and programmable.  Each EPC unit is optimized for its intended use with a specific inlets and detector option.</w:t>
      </w:r>
    </w:p>
    <w:p w:rsidR="00476A4D" w:rsidRPr="005E206C" w:rsidRDefault="00476A4D" w:rsidP="00476A4D">
      <w:pPr>
        <w:jc w:val="both"/>
        <w:rPr>
          <w:rFonts w:eastAsia="Calibri"/>
          <w:lang w:bidi="hi-IN"/>
        </w:rPr>
      </w:pPr>
    </w:p>
    <w:p w:rsidR="00476A4D" w:rsidRPr="005E206C" w:rsidRDefault="00476A4D" w:rsidP="00476A4D">
      <w:pPr>
        <w:ind w:left="3600" w:hanging="3600"/>
        <w:jc w:val="both"/>
        <w:rPr>
          <w:rFonts w:eastAsia="Calibri"/>
          <w:lang w:bidi="hi-IN"/>
        </w:rPr>
      </w:pPr>
      <w:r w:rsidRPr="005E206C">
        <w:rPr>
          <w:rFonts w:eastAsia="Calibri"/>
          <w:lang w:bidi="hi-IN"/>
        </w:rPr>
        <w:t>Inlet pneumatics                        :</w:t>
      </w:r>
      <w:r w:rsidRPr="005E206C">
        <w:rPr>
          <w:rFonts w:eastAsia="Calibri"/>
          <w:lang w:bidi="hi-IN"/>
        </w:rPr>
        <w:tab/>
        <w:t xml:space="preserve">Inlet must have electronic pneumatic control of carrier, split </w:t>
      </w:r>
      <w:proofErr w:type="gramStart"/>
      <w:r w:rsidRPr="005E206C">
        <w:rPr>
          <w:rFonts w:eastAsia="Calibri"/>
          <w:lang w:bidi="hi-IN"/>
        </w:rPr>
        <w:t>and  septum</w:t>
      </w:r>
      <w:proofErr w:type="gramEnd"/>
      <w:r w:rsidRPr="005E206C">
        <w:rPr>
          <w:rFonts w:eastAsia="Calibri"/>
          <w:lang w:bidi="hi-IN"/>
        </w:rPr>
        <w:t xml:space="preserve">  purge gas, including electronic ON/OFF</w:t>
      </w:r>
    </w:p>
    <w:p w:rsidR="00476A4D" w:rsidRPr="005E206C" w:rsidRDefault="00476A4D" w:rsidP="00476A4D">
      <w:pPr>
        <w:ind w:left="3600" w:hanging="3600"/>
        <w:jc w:val="both"/>
        <w:rPr>
          <w:rFonts w:eastAsia="Calibri"/>
          <w:lang w:bidi="hi-IN"/>
        </w:rPr>
      </w:pP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Pressure set point precision       :</w:t>
      </w:r>
      <w:r w:rsidRPr="005E206C">
        <w:rPr>
          <w:rFonts w:eastAsia="Calibri"/>
          <w:lang w:bidi="hi-IN"/>
        </w:rPr>
        <w:tab/>
        <w:t xml:space="preserve">Pressure set points must be able to be adjusted by increments of 0.001psi, with typical control </w:t>
      </w:r>
      <w:r w:rsidRPr="005E206C">
        <w:rPr>
          <w:rFonts w:eastAsia="Calibri"/>
          <w:u w:val="single"/>
          <w:lang w:bidi="hi-IN"/>
        </w:rPr>
        <w:t>+</w:t>
      </w:r>
      <w:r w:rsidRPr="005E206C">
        <w:rPr>
          <w:rFonts w:eastAsia="Calibri"/>
          <w:lang w:bidi="hi-IN"/>
        </w:rPr>
        <w:t xml:space="preserve"> 0.001 for the range of 0.0 to 99.99</w:t>
      </w:r>
      <w:r w:rsidRPr="005E206C">
        <w:rPr>
          <w:rFonts w:eastAsia="Calibri"/>
          <w:lang w:bidi="hi-IN"/>
        </w:rPr>
        <w:tab/>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Pressure/flow ramps</w:t>
      </w:r>
      <w:r w:rsidRPr="005E206C">
        <w:rPr>
          <w:rFonts w:eastAsia="Calibri"/>
          <w:lang w:bidi="hi-IN"/>
        </w:rPr>
        <w:tab/>
        <w:t>:</w:t>
      </w:r>
      <w:r w:rsidRPr="005E206C">
        <w:rPr>
          <w:rFonts w:eastAsia="Calibri"/>
          <w:lang w:bidi="hi-IN"/>
        </w:rPr>
        <w:tab/>
        <w:t>user must be able to set up to a maximum of three pressure/flow ramps in addition to injecting at a different (pulsed) pressure.</w:t>
      </w:r>
    </w:p>
    <w:p w:rsidR="00476A4D" w:rsidRPr="005E206C" w:rsidRDefault="00476A4D" w:rsidP="00476A4D">
      <w:pPr>
        <w:tabs>
          <w:tab w:val="left" w:pos="2880"/>
        </w:tabs>
        <w:ind w:left="3600" w:hanging="3600"/>
        <w:jc w:val="both"/>
        <w:rPr>
          <w:rFonts w:eastAsia="Calibri"/>
          <w:b/>
          <w:bCs/>
          <w:lang w:bidi="hi-IN"/>
        </w:rPr>
      </w:pPr>
    </w:p>
    <w:p w:rsidR="00476A4D" w:rsidRPr="005E206C" w:rsidRDefault="00476A4D" w:rsidP="00476A4D">
      <w:pPr>
        <w:tabs>
          <w:tab w:val="left" w:pos="2880"/>
        </w:tabs>
        <w:ind w:left="3600" w:hanging="3600"/>
        <w:jc w:val="both"/>
        <w:rPr>
          <w:rFonts w:eastAsia="Calibri"/>
          <w:b/>
          <w:bCs/>
          <w:lang w:bidi="hi-IN"/>
        </w:rPr>
      </w:pPr>
      <w:r w:rsidRPr="005E206C">
        <w:rPr>
          <w:rFonts w:eastAsia="Calibri"/>
          <w:b/>
          <w:bCs/>
          <w:lang w:bidi="hi-IN"/>
        </w:rPr>
        <w:t>Inlets</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ab/>
      </w:r>
    </w:p>
    <w:p w:rsidR="00476A4D" w:rsidRPr="005E206C" w:rsidRDefault="00476A4D" w:rsidP="00476A4D">
      <w:pPr>
        <w:tabs>
          <w:tab w:val="left" w:pos="2880"/>
        </w:tabs>
        <w:ind w:left="3600" w:hanging="3600"/>
        <w:jc w:val="both"/>
        <w:rPr>
          <w:b/>
        </w:rPr>
      </w:pPr>
      <w:r w:rsidRPr="005E206C">
        <w:rPr>
          <w:rFonts w:eastAsia="Calibri"/>
          <w:lang w:bidi="hi-IN"/>
        </w:rPr>
        <w:t>Type</w:t>
      </w:r>
      <w:r w:rsidRPr="005E206C">
        <w:rPr>
          <w:rFonts w:eastAsia="Calibri"/>
          <w:lang w:bidi="hi-IN"/>
        </w:rPr>
        <w:tab/>
        <w:t>:</w:t>
      </w:r>
      <w:r w:rsidRPr="005E206C">
        <w:rPr>
          <w:rFonts w:eastAsia="Calibri"/>
          <w:lang w:bidi="hi-IN"/>
        </w:rPr>
        <w:tab/>
      </w:r>
      <w:r w:rsidRPr="005E206C">
        <w:t xml:space="preserve">Packed column injection </w:t>
      </w:r>
      <w:proofErr w:type="gramStart"/>
      <w:r w:rsidRPr="005E206C">
        <w:t>ports(</w:t>
      </w:r>
      <w:proofErr w:type="gramEnd"/>
      <w:r w:rsidRPr="005E206C">
        <w:t xml:space="preserve">2 No’s) with EPC and </w:t>
      </w:r>
      <w:r w:rsidRPr="005E206C">
        <w:rPr>
          <w:b/>
          <w:bCs/>
        </w:rPr>
        <w:t>one adopter</w:t>
      </w:r>
      <w:r w:rsidRPr="005E206C">
        <w:t xml:space="preserve"> </w:t>
      </w:r>
      <w:r w:rsidRPr="005E206C">
        <w:rPr>
          <w:b/>
        </w:rPr>
        <w:t xml:space="preserve">must be supplied for </w:t>
      </w:r>
      <w:r w:rsidRPr="005E206C">
        <w:t>0.53 mm id wide bore/capillary column for future column for future replacement.</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Pressure sensor accuracy</w:t>
      </w:r>
      <w:r w:rsidRPr="005E206C">
        <w:rPr>
          <w:rFonts w:eastAsia="Calibri"/>
          <w:lang w:bidi="hi-IN"/>
        </w:rPr>
        <w:tab/>
        <w:t>:</w:t>
      </w:r>
      <w:r w:rsidRPr="005E206C">
        <w:rPr>
          <w:rFonts w:eastAsia="Calibri"/>
          <w:lang w:bidi="hi-IN"/>
        </w:rPr>
        <w:tab/>
        <w:t xml:space="preserve">must have </w:t>
      </w:r>
      <w:r w:rsidRPr="005E206C">
        <w:rPr>
          <w:rFonts w:eastAsia="Calibri"/>
          <w:u w:val="single"/>
          <w:lang w:bidi="hi-IN"/>
        </w:rPr>
        <w:t>+</w:t>
      </w:r>
      <w:r w:rsidRPr="005E206C">
        <w:rPr>
          <w:rFonts w:eastAsia="Calibri"/>
          <w:lang w:bidi="hi-IN"/>
        </w:rPr>
        <w:t xml:space="preserve"> 2% full scale pressure accuracy or better.</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Flow sensor accuracy</w:t>
      </w:r>
      <w:r w:rsidRPr="005E206C">
        <w:rPr>
          <w:rFonts w:eastAsia="Calibri"/>
          <w:lang w:bidi="hi-IN"/>
        </w:rPr>
        <w:tab/>
        <w:t>:</w:t>
      </w:r>
      <w:r w:rsidRPr="005E206C">
        <w:rPr>
          <w:rFonts w:eastAsia="Calibri"/>
          <w:lang w:bidi="hi-IN"/>
        </w:rPr>
        <w:tab/>
        <w:t xml:space="preserve">must have a minimum of </w:t>
      </w:r>
      <w:r w:rsidRPr="005E206C">
        <w:rPr>
          <w:rFonts w:eastAsia="Calibri"/>
          <w:u w:val="single"/>
          <w:lang w:bidi="hi-IN"/>
        </w:rPr>
        <w:t>+</w:t>
      </w:r>
      <w:r w:rsidRPr="005E206C">
        <w:rPr>
          <w:rFonts w:eastAsia="Calibri"/>
          <w:lang w:bidi="hi-IN"/>
        </w:rPr>
        <w:t xml:space="preserve"> 5% accuracy with </w:t>
      </w:r>
      <w:proofErr w:type="gramStart"/>
      <w:r w:rsidRPr="005E206C">
        <w:rPr>
          <w:rFonts w:eastAsia="Calibri"/>
          <w:u w:val="single"/>
          <w:lang w:bidi="hi-IN"/>
        </w:rPr>
        <w:t xml:space="preserve">+ </w:t>
      </w:r>
      <w:r w:rsidRPr="005E206C">
        <w:rPr>
          <w:rFonts w:eastAsia="Calibri"/>
          <w:lang w:bidi="hi-IN"/>
        </w:rPr>
        <w:t xml:space="preserve"> 0.5</w:t>
      </w:r>
      <w:proofErr w:type="gramEnd"/>
      <w:r w:rsidRPr="005E206C">
        <w:rPr>
          <w:rFonts w:eastAsia="Calibri"/>
          <w:lang w:bidi="hi-IN"/>
        </w:rPr>
        <w:t>% repeatability.</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Temperature range</w:t>
      </w:r>
      <w:r w:rsidRPr="005E206C">
        <w:rPr>
          <w:rFonts w:eastAsia="Calibri"/>
          <w:lang w:bidi="hi-IN"/>
        </w:rPr>
        <w:tab/>
        <w:t>:</w:t>
      </w:r>
      <w:r w:rsidRPr="005E206C">
        <w:rPr>
          <w:rFonts w:eastAsia="Calibri"/>
          <w:lang w:bidi="hi-IN"/>
        </w:rPr>
        <w:tab/>
        <w:t xml:space="preserve">ambient to 450 </w:t>
      </w:r>
      <w:r w:rsidRPr="005E206C">
        <w:rPr>
          <w:rFonts w:eastAsia="Calibri"/>
          <w:vertAlign w:val="superscript"/>
          <w:lang w:bidi="hi-IN"/>
        </w:rPr>
        <w:t xml:space="preserve">o </w:t>
      </w:r>
      <w:r w:rsidRPr="005E206C">
        <w:rPr>
          <w:rFonts w:eastAsia="Calibri"/>
          <w:lang w:bidi="hi-IN"/>
        </w:rPr>
        <w:t>C</w:t>
      </w:r>
    </w:p>
    <w:p w:rsidR="00476A4D" w:rsidRPr="005E206C" w:rsidRDefault="00476A4D" w:rsidP="00476A4D">
      <w:pPr>
        <w:tabs>
          <w:tab w:val="left" w:pos="2880"/>
        </w:tabs>
        <w:ind w:left="3600" w:hanging="3600"/>
        <w:jc w:val="both"/>
        <w:rPr>
          <w:rFonts w:eastAsia="Calibri"/>
          <w:b/>
          <w:lang w:bidi="hi-IN"/>
        </w:rPr>
      </w:pPr>
      <w:r w:rsidRPr="005E206C">
        <w:rPr>
          <w:rFonts w:eastAsia="Calibri"/>
          <w:lang w:bidi="hi-IN"/>
        </w:rPr>
        <w:t xml:space="preserve">Maintenance </w:t>
      </w:r>
      <w:r w:rsidRPr="005E206C">
        <w:rPr>
          <w:rFonts w:eastAsia="Calibri"/>
          <w:lang w:bidi="hi-IN"/>
        </w:rPr>
        <w:tab/>
        <w:t>:</w:t>
      </w:r>
      <w:r w:rsidRPr="005E206C">
        <w:rPr>
          <w:rFonts w:eastAsia="Calibri"/>
          <w:lang w:bidi="hi-IN"/>
        </w:rPr>
        <w:tab/>
        <w:t xml:space="preserve">must have </w:t>
      </w:r>
      <w:proofErr w:type="gramStart"/>
      <w:r w:rsidRPr="005E206C">
        <w:rPr>
          <w:rFonts w:eastAsia="Calibri"/>
          <w:lang w:bidi="hi-IN"/>
        </w:rPr>
        <w:t>the  facility</w:t>
      </w:r>
      <w:proofErr w:type="gramEnd"/>
      <w:r w:rsidRPr="005E206C">
        <w:rPr>
          <w:rFonts w:eastAsia="Calibri"/>
          <w:lang w:bidi="hi-IN"/>
        </w:rPr>
        <w:t xml:space="preserve">  for injector port  </w:t>
      </w:r>
      <w:r w:rsidRPr="005E206C">
        <w:rPr>
          <w:rFonts w:eastAsia="Calibri"/>
          <w:b/>
          <w:lang w:bidi="hi-IN"/>
        </w:rPr>
        <w:t xml:space="preserve">maintenance  during analysis </w:t>
      </w:r>
    </w:p>
    <w:p w:rsidR="00476A4D" w:rsidRPr="005E206C" w:rsidRDefault="00476A4D" w:rsidP="00476A4D">
      <w:pPr>
        <w:jc w:val="both"/>
        <w:rPr>
          <w:rFonts w:eastAsia="Calibri"/>
          <w:b/>
          <w:bCs/>
          <w:lang w:bidi="hi-IN"/>
        </w:rPr>
      </w:pPr>
      <w:r w:rsidRPr="005E206C">
        <w:rPr>
          <w:rFonts w:eastAsia="Calibri"/>
          <w:b/>
          <w:bCs/>
          <w:lang w:bidi="hi-IN"/>
        </w:rPr>
        <w:t xml:space="preserve">Detector: </w:t>
      </w:r>
    </w:p>
    <w:p w:rsidR="00476A4D" w:rsidRPr="005E206C" w:rsidRDefault="00476A4D" w:rsidP="00476A4D">
      <w:pPr>
        <w:jc w:val="both"/>
        <w:rPr>
          <w:rFonts w:eastAsia="Calibri"/>
          <w:b/>
          <w:bCs/>
          <w:lang w:bidi="hi-IN"/>
        </w:rPr>
      </w:pPr>
    </w:p>
    <w:p w:rsidR="00476A4D" w:rsidRPr="005E206C" w:rsidRDefault="00476A4D" w:rsidP="00476A4D">
      <w:pPr>
        <w:jc w:val="both"/>
        <w:rPr>
          <w:rFonts w:eastAsia="Calibri"/>
          <w:lang w:bidi="hi-IN"/>
        </w:rPr>
      </w:pPr>
      <w:r w:rsidRPr="005E206C">
        <w:rPr>
          <w:rFonts w:eastAsia="Calibri"/>
          <w:b/>
          <w:bCs/>
          <w:lang w:bidi="hi-IN"/>
        </w:rPr>
        <w:t xml:space="preserve"> Flame Ionization Detectors</w:t>
      </w:r>
      <w:r w:rsidRPr="005E206C">
        <w:rPr>
          <w:rFonts w:eastAsia="Calibri"/>
          <w:lang w:bidi="hi-IN"/>
        </w:rPr>
        <w:t xml:space="preserve"> (2 no’s) with a temp. Range up to 450</w:t>
      </w:r>
      <w:r w:rsidRPr="005E206C">
        <w:rPr>
          <w:rFonts w:eastAsia="Calibri"/>
          <w:vertAlign w:val="superscript"/>
          <w:lang w:bidi="hi-IN"/>
        </w:rPr>
        <w:t>0</w:t>
      </w:r>
      <w:r w:rsidRPr="005E206C">
        <w:rPr>
          <w:rFonts w:eastAsia="Calibri"/>
          <w:lang w:bidi="hi-IN"/>
        </w:rPr>
        <w:t xml:space="preserve"> C</w:t>
      </w:r>
    </w:p>
    <w:p w:rsidR="00476A4D" w:rsidRPr="005E206C" w:rsidRDefault="00476A4D" w:rsidP="00476A4D">
      <w:pPr>
        <w:jc w:val="both"/>
        <w:rPr>
          <w:rFonts w:eastAsia="Calibri"/>
          <w:lang w:bidi="hi-IN"/>
        </w:rPr>
      </w:pPr>
    </w:p>
    <w:p w:rsidR="00476A4D" w:rsidRPr="005E206C" w:rsidRDefault="00476A4D" w:rsidP="00476A4D">
      <w:pPr>
        <w:jc w:val="both"/>
        <w:rPr>
          <w:rFonts w:eastAsia="Calibri"/>
          <w:lang w:bidi="hi-IN"/>
        </w:rPr>
      </w:pPr>
      <w:r w:rsidRPr="005E206C">
        <w:rPr>
          <w:rFonts w:eastAsia="Calibri"/>
          <w:lang w:bidi="hi-IN"/>
        </w:rPr>
        <w:t>Minimum detectability</w:t>
      </w:r>
      <w:r w:rsidRPr="005E206C">
        <w:rPr>
          <w:rFonts w:eastAsia="Calibri"/>
          <w:lang w:bidi="hi-IN"/>
        </w:rPr>
        <w:tab/>
        <w:t>:</w:t>
      </w:r>
      <w:r w:rsidRPr="005E206C">
        <w:rPr>
          <w:rFonts w:eastAsia="Calibri"/>
          <w:lang w:bidi="hi-IN"/>
        </w:rPr>
        <w:tab/>
        <w:t xml:space="preserve">must have a minimum detectability of 1.8 pg C/s or  </w:t>
      </w:r>
    </w:p>
    <w:p w:rsidR="00476A4D" w:rsidRPr="005E206C" w:rsidRDefault="00476A4D" w:rsidP="00476A4D">
      <w:pPr>
        <w:jc w:val="both"/>
        <w:rPr>
          <w:rFonts w:eastAsia="Calibri"/>
          <w:lang w:bidi="hi-IN"/>
        </w:rPr>
      </w:pPr>
      <w:r w:rsidRPr="005E206C">
        <w:rPr>
          <w:rFonts w:eastAsia="Calibri"/>
          <w:lang w:bidi="hi-IN"/>
        </w:rPr>
        <w:t xml:space="preserve">                                                        </w:t>
      </w:r>
      <w:proofErr w:type="gramStart"/>
      <w:r w:rsidRPr="005E206C">
        <w:rPr>
          <w:rFonts w:eastAsia="Calibri"/>
          <w:lang w:bidi="hi-IN"/>
        </w:rPr>
        <w:t>better</w:t>
      </w:r>
      <w:proofErr w:type="gramEnd"/>
      <w:r w:rsidRPr="005E206C">
        <w:rPr>
          <w:rFonts w:eastAsia="Calibri"/>
          <w:lang w:bidi="hi-IN"/>
        </w:rPr>
        <w:t>.</w:t>
      </w:r>
    </w:p>
    <w:p w:rsidR="00476A4D" w:rsidRPr="005E206C" w:rsidRDefault="00476A4D" w:rsidP="00476A4D">
      <w:pPr>
        <w:jc w:val="both"/>
        <w:rPr>
          <w:rFonts w:eastAsia="Calibri"/>
          <w:lang w:bidi="hi-IN"/>
        </w:rPr>
      </w:pPr>
      <w:r w:rsidRPr="005E206C">
        <w:rPr>
          <w:rFonts w:eastAsia="Calibri"/>
          <w:lang w:bidi="hi-IN"/>
        </w:rPr>
        <w:t>Linear Dynamic range</w:t>
      </w:r>
      <w:r w:rsidRPr="005E206C">
        <w:rPr>
          <w:rFonts w:eastAsia="Calibri"/>
          <w:lang w:bidi="hi-IN"/>
        </w:rPr>
        <w:tab/>
      </w:r>
      <w:r w:rsidRPr="005E206C">
        <w:rPr>
          <w:rFonts w:eastAsia="Calibri"/>
          <w:lang w:bidi="hi-IN"/>
        </w:rPr>
        <w:tab/>
        <w:t>:</w:t>
      </w:r>
      <w:r w:rsidRPr="005E206C">
        <w:rPr>
          <w:rFonts w:eastAsia="Calibri"/>
          <w:lang w:bidi="hi-IN"/>
        </w:rPr>
        <w:tab/>
        <w:t>must have greater than 10</w:t>
      </w:r>
      <w:r w:rsidRPr="005E206C">
        <w:rPr>
          <w:rFonts w:eastAsia="Calibri"/>
          <w:vertAlign w:val="superscript"/>
          <w:lang w:bidi="hi-IN"/>
        </w:rPr>
        <w:t>7</w:t>
      </w:r>
      <w:r w:rsidRPr="005E206C">
        <w:rPr>
          <w:rFonts w:eastAsia="Calibri"/>
          <w:lang w:bidi="hi-IN"/>
        </w:rPr>
        <w:t xml:space="preserve"> </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Column adoptability</w:t>
      </w:r>
      <w:r w:rsidRPr="005E206C">
        <w:rPr>
          <w:rFonts w:eastAsia="Calibri"/>
          <w:lang w:bidi="hi-IN"/>
        </w:rPr>
        <w:tab/>
        <w:t>:</w:t>
      </w:r>
      <w:r w:rsidRPr="005E206C">
        <w:rPr>
          <w:rFonts w:eastAsia="Calibri"/>
          <w:lang w:bidi="hi-IN"/>
        </w:rPr>
        <w:tab/>
        <w:t xml:space="preserve">should </w:t>
      </w:r>
      <w:r w:rsidRPr="005E206C">
        <w:rPr>
          <w:rFonts w:eastAsia="Calibri"/>
          <w:lang w:bidi="hi-IN"/>
        </w:rPr>
        <w:tab/>
        <w:t>be able to accommodate either capillary column or packed columns</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The supplier should supply the following along with the system for the operation of the GLC</w:t>
      </w:r>
    </w:p>
    <w:p w:rsidR="00476A4D" w:rsidRPr="005E206C" w:rsidRDefault="00476A4D" w:rsidP="00476A4D">
      <w:pPr>
        <w:tabs>
          <w:tab w:val="num" w:pos="360"/>
        </w:tabs>
        <w:jc w:val="both"/>
        <w:rPr>
          <w:rFonts w:eastAsia="Calibri"/>
        </w:rPr>
      </w:pPr>
      <w:r w:rsidRPr="005E206C">
        <w:rPr>
          <w:rFonts w:eastAsia="Calibri"/>
        </w:rPr>
        <w:t xml:space="preserve">Gas cylinders </w:t>
      </w:r>
      <w:r w:rsidRPr="005E206C">
        <w:t>Duly filled with gases</w:t>
      </w:r>
      <w:r w:rsidRPr="005E206C">
        <w:rPr>
          <w:rFonts w:eastAsia="Calibri"/>
        </w:rPr>
        <w:tab/>
      </w:r>
      <w:r w:rsidRPr="005E206C">
        <w:rPr>
          <w:rFonts w:eastAsia="Calibri"/>
        </w:rPr>
        <w:tab/>
        <w:t xml:space="preserve">Nitrogen </w:t>
      </w:r>
      <w:r w:rsidRPr="005E206C">
        <w:rPr>
          <w:rFonts w:eastAsia="Calibri"/>
          <w:vertAlign w:val="subscript"/>
        </w:rPr>
        <w:t xml:space="preserve">               </w:t>
      </w:r>
      <w:proofErr w:type="gramStart"/>
      <w:r w:rsidRPr="005E206C">
        <w:rPr>
          <w:rFonts w:eastAsia="Calibri"/>
        </w:rPr>
        <w:t>2nos  ultrapure</w:t>
      </w:r>
      <w:proofErr w:type="gramEnd"/>
      <w:r w:rsidRPr="005E206C">
        <w:rPr>
          <w:rFonts w:eastAsia="Calibri"/>
        </w:rPr>
        <w:t xml:space="preserve"> grade   </w:t>
      </w:r>
    </w:p>
    <w:p w:rsidR="00476A4D" w:rsidRPr="005E206C" w:rsidRDefault="00476A4D" w:rsidP="00476A4D">
      <w:pPr>
        <w:ind w:left="360"/>
        <w:jc w:val="both"/>
        <w:rPr>
          <w:rFonts w:eastAsia="Calibri"/>
        </w:rPr>
      </w:pPr>
      <w:r w:rsidRPr="005E206C">
        <w:rPr>
          <w:rFonts w:eastAsia="Calibri"/>
        </w:rPr>
        <w:t xml:space="preserve">         </w:t>
      </w:r>
      <w:r w:rsidRPr="005E206C">
        <w:rPr>
          <w:rFonts w:eastAsia="Calibri"/>
        </w:rPr>
        <w:tab/>
      </w:r>
      <w:r w:rsidRPr="005E206C">
        <w:rPr>
          <w:rFonts w:eastAsia="Calibri"/>
        </w:rPr>
        <w:tab/>
      </w:r>
      <w:r w:rsidRPr="005E206C">
        <w:rPr>
          <w:rFonts w:eastAsia="Calibri"/>
        </w:rPr>
        <w:tab/>
      </w:r>
      <w:r w:rsidRPr="005E206C">
        <w:rPr>
          <w:rFonts w:eastAsia="Calibri"/>
        </w:rPr>
        <w:tab/>
      </w:r>
      <w:r w:rsidRPr="005E206C">
        <w:rPr>
          <w:rFonts w:eastAsia="Calibri"/>
        </w:rPr>
        <w:tab/>
        <w:t xml:space="preserve">Hydrogen         2 </w:t>
      </w:r>
      <w:proofErr w:type="spellStart"/>
      <w:r w:rsidRPr="005E206C">
        <w:rPr>
          <w:rFonts w:eastAsia="Calibri"/>
        </w:rPr>
        <w:t>nos</w:t>
      </w:r>
      <w:proofErr w:type="spellEnd"/>
    </w:p>
    <w:p w:rsidR="00476A4D" w:rsidRPr="005E206C" w:rsidRDefault="00476A4D" w:rsidP="00476A4D">
      <w:pPr>
        <w:ind w:left="360"/>
        <w:jc w:val="both"/>
        <w:rPr>
          <w:rFonts w:eastAsia="Calibri"/>
        </w:rPr>
      </w:pPr>
      <w:r w:rsidRPr="005E206C">
        <w:rPr>
          <w:rFonts w:eastAsia="Calibri"/>
        </w:rPr>
        <w:t xml:space="preserve">         </w:t>
      </w:r>
      <w:r w:rsidRPr="005E206C">
        <w:rPr>
          <w:rFonts w:eastAsia="Calibri"/>
        </w:rPr>
        <w:tab/>
      </w:r>
      <w:r w:rsidRPr="005E206C">
        <w:rPr>
          <w:rFonts w:eastAsia="Calibri"/>
        </w:rPr>
        <w:tab/>
      </w:r>
      <w:r w:rsidRPr="005E206C">
        <w:rPr>
          <w:rFonts w:eastAsia="Calibri"/>
        </w:rPr>
        <w:tab/>
      </w:r>
      <w:r w:rsidRPr="005E206C">
        <w:rPr>
          <w:rFonts w:eastAsia="Calibri"/>
        </w:rPr>
        <w:tab/>
      </w:r>
      <w:r w:rsidRPr="005E206C">
        <w:rPr>
          <w:rFonts w:eastAsia="Calibri"/>
        </w:rPr>
        <w:tab/>
        <w:t xml:space="preserve">Zero air            3 </w:t>
      </w:r>
      <w:proofErr w:type="spellStart"/>
      <w:r w:rsidRPr="005E206C">
        <w:rPr>
          <w:rFonts w:eastAsia="Calibri"/>
        </w:rPr>
        <w:t>nos</w:t>
      </w:r>
      <w:proofErr w:type="spellEnd"/>
      <w:r w:rsidRPr="005E206C">
        <w:rPr>
          <w:rFonts w:eastAsia="Calibri"/>
        </w:rPr>
        <w:t xml:space="preserve"> </w:t>
      </w:r>
    </w:p>
    <w:p w:rsidR="00476A4D" w:rsidRPr="005E206C" w:rsidRDefault="00476A4D" w:rsidP="0088314F">
      <w:pPr>
        <w:numPr>
          <w:ilvl w:val="0"/>
          <w:numId w:val="62"/>
        </w:numPr>
        <w:jc w:val="both"/>
      </w:pPr>
      <w:r w:rsidRPr="005E206C">
        <w:rPr>
          <w:rFonts w:eastAsia="Calibri"/>
        </w:rPr>
        <w:t>Two stage gas regulators made of stain less steel and filtration panel which will be installed along with the system by the supplier for Nitrogen, Hydrogen and Zero Air.</w:t>
      </w:r>
    </w:p>
    <w:p w:rsidR="00476A4D" w:rsidRPr="005E206C" w:rsidRDefault="00476A4D" w:rsidP="0088314F">
      <w:pPr>
        <w:numPr>
          <w:ilvl w:val="0"/>
          <w:numId w:val="62"/>
        </w:numPr>
        <w:jc w:val="both"/>
      </w:pPr>
      <w:r w:rsidRPr="005E206C">
        <w:rPr>
          <w:rFonts w:eastAsia="Calibri"/>
        </w:rPr>
        <w:lastRenderedPageBreak/>
        <w:t xml:space="preserve">Supply of 10 micro liter syringes with plunger guide 5 units  </w:t>
      </w:r>
    </w:p>
    <w:p w:rsidR="00476A4D" w:rsidRPr="005E206C" w:rsidRDefault="00476A4D" w:rsidP="00476A4D">
      <w:pPr>
        <w:jc w:val="both"/>
        <w:rPr>
          <w:rFonts w:eastAsia="Calibri"/>
          <w:lang w:bidi="hi-IN"/>
        </w:rPr>
      </w:pPr>
    </w:p>
    <w:p w:rsidR="00476A4D" w:rsidRPr="005E206C" w:rsidRDefault="00476A4D" w:rsidP="00476A4D">
      <w:pPr>
        <w:jc w:val="both"/>
        <w:rPr>
          <w:rFonts w:eastAsia="Calibri"/>
          <w:lang w:bidi="hi-IN"/>
        </w:rPr>
      </w:pPr>
      <w:r w:rsidRPr="005E206C">
        <w:rPr>
          <w:rFonts w:eastAsia="Calibri"/>
          <w:b/>
          <w:bCs/>
          <w:lang w:bidi="hi-IN"/>
        </w:rPr>
        <w:t>Data Handling Software and PC</w:t>
      </w:r>
      <w:r w:rsidRPr="005E206C">
        <w:rPr>
          <w:rFonts w:eastAsia="Calibri"/>
          <w:b/>
          <w:bCs/>
          <w:lang w:bidi="hi-IN"/>
        </w:rPr>
        <w:tab/>
      </w:r>
    </w:p>
    <w:p w:rsidR="00476A4D" w:rsidRPr="005E206C" w:rsidRDefault="00476A4D" w:rsidP="00476A4D">
      <w:pPr>
        <w:jc w:val="both"/>
        <w:rPr>
          <w:rFonts w:eastAsia="Calibri"/>
          <w:lang w:bidi="hi-IN"/>
        </w:rPr>
      </w:pP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 xml:space="preserve">The personal computer with latest processor and </w:t>
      </w:r>
      <w:proofErr w:type="gramStart"/>
      <w:r w:rsidRPr="005E206C">
        <w:rPr>
          <w:rFonts w:eastAsia="Calibri"/>
          <w:lang w:bidi="hi-IN"/>
        </w:rPr>
        <w:t>configuration  with</w:t>
      </w:r>
      <w:proofErr w:type="gramEnd"/>
      <w:r w:rsidRPr="005E206C">
        <w:rPr>
          <w:rFonts w:eastAsia="Calibri"/>
          <w:lang w:bidi="hi-IN"/>
        </w:rPr>
        <w:t xml:space="preserve"> LCD monitor and laser jet printer be supplied along with the GC.</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proofErr w:type="gramStart"/>
      <w:r w:rsidRPr="005E206C">
        <w:rPr>
          <w:rFonts w:eastAsia="Calibri"/>
          <w:lang w:bidi="hi-IN"/>
        </w:rPr>
        <w:t>A</w:t>
      </w:r>
      <w:proofErr w:type="gramEnd"/>
      <w:r w:rsidRPr="005E206C">
        <w:rPr>
          <w:rFonts w:eastAsia="Calibri"/>
          <w:lang w:bidi="hi-IN"/>
        </w:rPr>
        <w:t xml:space="preserve"> Original windows latest software which is compatible with the chromatography software be supplied with the system and should be operational through its life time.</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 xml:space="preserve">The chromatography software should be of latest of its version and be able to collect the </w:t>
      </w:r>
      <w:r w:rsidRPr="005E206C">
        <w:rPr>
          <w:rFonts w:eastAsia="Calibri"/>
          <w:b/>
          <w:lang w:bidi="hi-IN"/>
        </w:rPr>
        <w:t>data from two Detectors simultaneously</w:t>
      </w:r>
      <w:r w:rsidRPr="005E206C">
        <w:rPr>
          <w:rFonts w:eastAsia="Calibri"/>
          <w:lang w:bidi="hi-IN"/>
        </w:rPr>
        <w:t>.</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The software should facilitate easy method building, data integration and custom report generation.</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The software should facilitate manual as well as auto integration of the data.</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The software should have all the features required for audit trail under GLP/GMP with a password locking facility.</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The software should have a real time display of the chromatogram and the process sample details.</w:t>
      </w:r>
    </w:p>
    <w:p w:rsidR="00476A4D" w:rsidRPr="005E206C" w:rsidRDefault="00476A4D" w:rsidP="00476A4D">
      <w:pPr>
        <w:jc w:val="both"/>
        <w:rPr>
          <w:rFonts w:eastAsia="Calibri"/>
          <w:lang w:bidi="hi-IN"/>
        </w:rPr>
      </w:pPr>
      <w:r w:rsidRPr="005E206C">
        <w:rPr>
          <w:rFonts w:eastAsia="Calibri"/>
          <w:b/>
          <w:bCs/>
          <w:lang w:bidi="hi-IN"/>
        </w:rPr>
        <w:t>Other conditions:</w:t>
      </w:r>
    </w:p>
    <w:p w:rsidR="00476A4D" w:rsidRPr="005E206C" w:rsidRDefault="00476A4D" w:rsidP="00476A4D">
      <w:pPr>
        <w:jc w:val="both"/>
        <w:rPr>
          <w:rFonts w:eastAsia="Calibri"/>
          <w:lang w:bidi="hi-IN"/>
        </w:rPr>
      </w:pPr>
    </w:p>
    <w:p w:rsidR="00476A4D" w:rsidRPr="005E206C" w:rsidRDefault="00476A4D" w:rsidP="0088314F">
      <w:pPr>
        <w:numPr>
          <w:ilvl w:val="0"/>
          <w:numId w:val="94"/>
        </w:numPr>
        <w:suppressAutoHyphens/>
        <w:jc w:val="both"/>
        <w:rPr>
          <w:rFonts w:eastAsia="Calibri"/>
          <w:lang w:bidi="hi-IN"/>
        </w:rPr>
      </w:pPr>
      <w:r w:rsidRPr="005E206C">
        <w:rPr>
          <w:rFonts w:eastAsia="Calibri"/>
          <w:lang w:bidi="hi-IN"/>
        </w:rPr>
        <w:t>The specifications are only a guide line and the supplier is at liberty to quote the better options also, but the Instrument model should have been brought in to the market recently with a proven record whose working demonstration can be arranged within the town in a short notice.</w:t>
      </w:r>
    </w:p>
    <w:p w:rsidR="00476A4D" w:rsidRPr="005E206C" w:rsidRDefault="00476A4D" w:rsidP="0088314F">
      <w:pPr>
        <w:numPr>
          <w:ilvl w:val="0"/>
          <w:numId w:val="63"/>
        </w:numPr>
        <w:ind w:left="709" w:hanging="425"/>
        <w:jc w:val="both"/>
        <w:rPr>
          <w:rFonts w:eastAsia="Calibri"/>
          <w:lang w:bidi="hi-IN"/>
        </w:rPr>
      </w:pPr>
      <w:proofErr w:type="gramStart"/>
      <w:r w:rsidRPr="005E206C">
        <w:rPr>
          <w:rFonts w:eastAsia="Calibri"/>
          <w:lang w:bidi="hi-IN"/>
        </w:rPr>
        <w:t>should</w:t>
      </w:r>
      <w:proofErr w:type="gramEnd"/>
      <w:r w:rsidRPr="005E206C">
        <w:rPr>
          <w:rFonts w:eastAsia="Calibri"/>
          <w:lang w:bidi="hi-IN"/>
        </w:rPr>
        <w:t xml:space="preserve"> have  three years warranty period for the equipment including the pc and should be willing to undertake AMC for five years after warranty period. Quotation for AMC/CMC (for five years) should be shown under a separate head in the price bid.</w:t>
      </w:r>
    </w:p>
    <w:p w:rsidR="00476A4D" w:rsidRPr="005E206C" w:rsidRDefault="00476A4D" w:rsidP="0088314F">
      <w:pPr>
        <w:numPr>
          <w:ilvl w:val="0"/>
          <w:numId w:val="63"/>
        </w:numPr>
        <w:ind w:left="709" w:hanging="425"/>
        <w:jc w:val="both"/>
        <w:rPr>
          <w:rFonts w:eastAsia="Calibri"/>
          <w:b/>
          <w:bCs/>
          <w:lang w:bidi="hi-IN"/>
        </w:rPr>
      </w:pPr>
      <w:r w:rsidRPr="005E206C">
        <w:rPr>
          <w:rFonts w:eastAsia="Calibri"/>
          <w:lang w:bidi="hi-IN"/>
        </w:rPr>
        <w:t xml:space="preserve"> The manufacturer/supplier preferably </w:t>
      </w:r>
      <w:proofErr w:type="gramStart"/>
      <w:r w:rsidRPr="005E206C">
        <w:rPr>
          <w:rFonts w:eastAsia="Calibri"/>
          <w:lang w:bidi="hi-IN"/>
        </w:rPr>
        <w:t>provide</w:t>
      </w:r>
      <w:proofErr w:type="gramEnd"/>
      <w:r w:rsidRPr="005E206C">
        <w:rPr>
          <w:rFonts w:eastAsia="Calibri"/>
          <w:lang w:bidi="hi-IN"/>
        </w:rPr>
        <w:t xml:space="preserve"> support with required spares and services for a minimum period of ten years of the model of the instrument quoted. All the required accessories should be supplied along with the instruments for its optimum performance. </w:t>
      </w:r>
      <w:r w:rsidRPr="005E206C">
        <w:rPr>
          <w:rFonts w:eastAsia="Calibri"/>
          <w:b/>
          <w:bCs/>
          <w:lang w:bidi="hi-IN"/>
        </w:rPr>
        <w:t>The cost of the consumables during warranty period may be quoted along with main bid.</w:t>
      </w:r>
    </w:p>
    <w:p w:rsidR="00476A4D" w:rsidRPr="005E206C" w:rsidRDefault="00476A4D" w:rsidP="0088314F">
      <w:pPr>
        <w:numPr>
          <w:ilvl w:val="0"/>
          <w:numId w:val="63"/>
        </w:numPr>
        <w:ind w:left="709" w:hanging="425"/>
        <w:jc w:val="both"/>
        <w:rPr>
          <w:rFonts w:eastAsia="Calibri"/>
          <w:lang w:bidi="hi-IN"/>
        </w:rPr>
      </w:pPr>
      <w:r w:rsidRPr="005E206C">
        <w:rPr>
          <w:rFonts w:eastAsia="Calibri"/>
          <w:lang w:bidi="hi-IN"/>
        </w:rPr>
        <w:t>The manufacturer/ supplier should have their presence in India by way of supplying and providing after sales service of their instrument including the annual maintenance after the guarantee period.</w:t>
      </w:r>
    </w:p>
    <w:p w:rsidR="00476A4D" w:rsidRPr="005E206C" w:rsidRDefault="00476A4D" w:rsidP="0088314F">
      <w:pPr>
        <w:numPr>
          <w:ilvl w:val="0"/>
          <w:numId w:val="63"/>
        </w:numPr>
        <w:ind w:left="709" w:hanging="425"/>
        <w:jc w:val="both"/>
        <w:rPr>
          <w:rFonts w:eastAsia="Calibri"/>
          <w:lang w:bidi="hi-IN"/>
        </w:rPr>
      </w:pPr>
      <w:r w:rsidRPr="005E206C">
        <w:rPr>
          <w:rFonts w:eastAsia="Calibri"/>
          <w:lang w:bidi="hi-IN"/>
        </w:rPr>
        <w:t xml:space="preserve">The manufacturer/supplier should arrange the training program in </w:t>
      </w:r>
      <w:proofErr w:type="gramStart"/>
      <w:r w:rsidRPr="005E206C">
        <w:rPr>
          <w:rFonts w:eastAsia="Calibri"/>
          <w:lang w:bidi="hi-IN"/>
        </w:rPr>
        <w:t>India  for</w:t>
      </w:r>
      <w:proofErr w:type="gramEnd"/>
      <w:r w:rsidRPr="005E206C">
        <w:rPr>
          <w:rFonts w:eastAsia="Calibri"/>
          <w:lang w:bidi="hi-IN"/>
        </w:rPr>
        <w:t xml:space="preserve"> at least two analysts in operation of the instrument, its simple maintenance  as well as thoroughness in  application of software either at any of their centralized laboratory/application center/learning school.</w:t>
      </w:r>
    </w:p>
    <w:p w:rsidR="00476A4D" w:rsidRPr="005E206C" w:rsidRDefault="00476A4D" w:rsidP="0088314F">
      <w:pPr>
        <w:numPr>
          <w:ilvl w:val="0"/>
          <w:numId w:val="63"/>
        </w:numPr>
        <w:jc w:val="both"/>
        <w:rPr>
          <w:rFonts w:eastAsia="Calibri"/>
        </w:rPr>
      </w:pPr>
      <w:r w:rsidRPr="005E206C">
        <w:rPr>
          <w:rFonts w:eastAsia="Calibri"/>
        </w:rPr>
        <w:t>Service</w:t>
      </w:r>
      <w:r w:rsidRPr="005E206C">
        <w:rPr>
          <w:rFonts w:eastAsia="Calibri"/>
        </w:rPr>
        <w:tab/>
        <w:t xml:space="preserve">: There must be manufacturer’s after sales service centre </w:t>
      </w:r>
      <w:proofErr w:type="gramStart"/>
      <w:r w:rsidRPr="005E206C">
        <w:rPr>
          <w:rFonts w:eastAsia="Calibri"/>
        </w:rPr>
        <w:t xml:space="preserve">in  </w:t>
      </w:r>
      <w:proofErr w:type="spellStart"/>
      <w:r w:rsidRPr="005E206C">
        <w:rPr>
          <w:spacing w:val="-2"/>
        </w:rPr>
        <w:t>Telangana</w:t>
      </w:r>
      <w:proofErr w:type="spellEnd"/>
      <w:proofErr w:type="gramEnd"/>
      <w:r w:rsidRPr="005E206C">
        <w:rPr>
          <w:rFonts w:eastAsia="Calibri"/>
        </w:rPr>
        <w:t xml:space="preserve"> / Andhra Pradesh  to provide regular servicing of the systems.</w:t>
      </w:r>
    </w:p>
    <w:p w:rsidR="00476A4D" w:rsidRPr="005E206C" w:rsidRDefault="00476A4D" w:rsidP="00476A4D">
      <w:pPr>
        <w:ind w:left="709"/>
        <w:jc w:val="both"/>
        <w:rPr>
          <w:rFonts w:eastAsia="Calibri"/>
          <w:lang w:bidi="hi-IN"/>
        </w:rPr>
      </w:pPr>
    </w:p>
    <w:p w:rsidR="00476A4D" w:rsidRPr="005E206C" w:rsidRDefault="00476A4D" w:rsidP="00476A4D">
      <w:pPr>
        <w:ind w:left="720"/>
        <w:jc w:val="both"/>
        <w:rPr>
          <w:i/>
          <w:iCs/>
        </w:rPr>
      </w:pPr>
      <w:r w:rsidRPr="005E206C">
        <w:rPr>
          <w:b/>
          <w:bCs/>
        </w:rPr>
        <w:t xml:space="preserve">Important Note: </w:t>
      </w:r>
      <w:r w:rsidRPr="005E206C">
        <w:rPr>
          <w:i/>
          <w:iCs/>
        </w:rPr>
        <w:t>The Instrument supplier must be either the original manufacturer or their authorized distributor/dealer and an authorization letter to that effect must be enclosed along with the quotation in case of latter.</w:t>
      </w:r>
    </w:p>
    <w:p w:rsidR="00476A4D" w:rsidRPr="005E206C" w:rsidRDefault="00476A4D" w:rsidP="00476A4D">
      <w:pPr>
        <w:ind w:left="720" w:hanging="720"/>
        <w:jc w:val="both"/>
        <w:rPr>
          <w:i/>
          <w:iCs/>
        </w:rPr>
      </w:pPr>
    </w:p>
    <w:p w:rsidR="001E47BD" w:rsidRPr="005E206C" w:rsidRDefault="001E47BD" w:rsidP="001E47BD">
      <w:pPr>
        <w:keepNext/>
        <w:keepLines/>
        <w:ind w:left="-360"/>
        <w:jc w:val="center"/>
        <w:rPr>
          <w:b/>
          <w:u w:val="single"/>
        </w:rPr>
      </w:pPr>
      <w:r w:rsidRPr="005E206C">
        <w:rPr>
          <w:b/>
          <w:u w:val="single"/>
        </w:rPr>
        <w:t>Schedule No. VII</w:t>
      </w:r>
    </w:p>
    <w:p w:rsidR="001E47BD" w:rsidRPr="005E206C" w:rsidRDefault="001E47BD" w:rsidP="001E47BD">
      <w:pPr>
        <w:jc w:val="center"/>
        <w:rPr>
          <w:b/>
          <w:bCs/>
        </w:rPr>
      </w:pPr>
    </w:p>
    <w:p w:rsidR="001E47BD" w:rsidRPr="005E206C" w:rsidRDefault="001E47BD" w:rsidP="001E47BD">
      <w:pPr>
        <w:jc w:val="center"/>
        <w:rPr>
          <w:b/>
          <w:bCs/>
        </w:rPr>
      </w:pPr>
      <w:r w:rsidRPr="005E206C">
        <w:rPr>
          <w:b/>
          <w:bCs/>
        </w:rPr>
        <w:t xml:space="preserve">High Performance Liquid Chromatograph (HPLC) with UV-Vis detector </w:t>
      </w:r>
    </w:p>
    <w:p w:rsidR="00476A4D" w:rsidRPr="005E206C" w:rsidRDefault="00476A4D" w:rsidP="00476A4D">
      <w:pPr>
        <w:jc w:val="center"/>
        <w:rPr>
          <w:b/>
          <w:bCs/>
        </w:rPr>
      </w:pPr>
    </w:p>
    <w:p w:rsidR="00476A4D" w:rsidRPr="005E206C" w:rsidRDefault="00476A4D" w:rsidP="00476A4D">
      <w:pPr>
        <w:jc w:val="both"/>
      </w:pPr>
      <w:r w:rsidRPr="005E206C">
        <w:rPr>
          <w:b/>
          <w:bCs/>
        </w:rPr>
        <w:t xml:space="preserve"> </w:t>
      </w:r>
    </w:p>
    <w:p w:rsidR="00476A4D" w:rsidRPr="005E206C" w:rsidRDefault="00476A4D" w:rsidP="00476A4D">
      <w:pPr>
        <w:ind w:firstLine="720"/>
        <w:jc w:val="both"/>
      </w:pPr>
      <w:r w:rsidRPr="005E206C">
        <w:lastRenderedPageBreak/>
        <w:t xml:space="preserve">The HPLC must be a </w:t>
      </w:r>
      <w:proofErr w:type="gramStart"/>
      <w:r w:rsidRPr="005E206C">
        <w:t>microprocessor  controlled</w:t>
      </w:r>
      <w:proofErr w:type="gramEnd"/>
      <w:r w:rsidRPr="005E206C">
        <w:t xml:space="preserve"> , with extensive self diagnostics and can be operated by an external PC through chromatography software besides the following configuration and specifications. The accessories and spares will have to be supplied </w:t>
      </w:r>
      <w:proofErr w:type="gramStart"/>
      <w:r w:rsidRPr="005E206C">
        <w:t>for each equipment</w:t>
      </w:r>
      <w:proofErr w:type="gramEnd"/>
      <w:r w:rsidRPr="005E206C">
        <w:t xml:space="preserve"> separately.</w:t>
      </w:r>
    </w:p>
    <w:p w:rsidR="00476A4D" w:rsidRPr="005E206C" w:rsidRDefault="00476A4D" w:rsidP="00476A4D">
      <w:pPr>
        <w:jc w:val="both"/>
      </w:pPr>
    </w:p>
    <w:p w:rsidR="00476A4D" w:rsidRPr="005E206C" w:rsidRDefault="00476A4D" w:rsidP="00476A4D">
      <w:pPr>
        <w:jc w:val="both"/>
        <w:rPr>
          <w:b/>
          <w:bCs/>
        </w:rPr>
      </w:pPr>
      <w:r w:rsidRPr="005E206C">
        <w:rPr>
          <w:b/>
          <w:bCs/>
        </w:rPr>
        <w:t>The Pump:</w:t>
      </w:r>
    </w:p>
    <w:p w:rsidR="00476A4D" w:rsidRPr="005E206C" w:rsidRDefault="00476A4D" w:rsidP="00476A4D">
      <w:pPr>
        <w:jc w:val="both"/>
      </w:pPr>
    </w:p>
    <w:p w:rsidR="00476A4D" w:rsidRPr="005E206C" w:rsidRDefault="00476A4D" w:rsidP="0088314F">
      <w:pPr>
        <w:pStyle w:val="ListParagraph"/>
        <w:numPr>
          <w:ilvl w:val="0"/>
          <w:numId w:val="69"/>
        </w:numPr>
        <w:spacing w:after="0" w:line="240" w:lineRule="auto"/>
        <w:contextualSpacing/>
        <w:jc w:val="both"/>
        <w:rPr>
          <w:rFonts w:ascii="Times New Roman" w:hAnsi="Times New Roman"/>
        </w:rPr>
      </w:pPr>
      <w:proofErr w:type="gramStart"/>
      <w:r w:rsidRPr="005E206C">
        <w:rPr>
          <w:rFonts w:ascii="Times New Roman" w:hAnsi="Times New Roman"/>
        </w:rPr>
        <w:t>Binary  solvent</w:t>
      </w:r>
      <w:proofErr w:type="gramEnd"/>
      <w:r w:rsidRPr="005E206C">
        <w:rPr>
          <w:rFonts w:ascii="Times New Roman" w:hAnsi="Times New Roman"/>
        </w:rPr>
        <w:t xml:space="preserve"> delivery system.</w:t>
      </w:r>
    </w:p>
    <w:p w:rsidR="00476A4D" w:rsidRPr="005E206C" w:rsidRDefault="00476A4D" w:rsidP="0088314F">
      <w:pPr>
        <w:numPr>
          <w:ilvl w:val="0"/>
          <w:numId w:val="64"/>
        </w:numPr>
        <w:ind w:left="791"/>
        <w:jc w:val="both"/>
      </w:pPr>
      <w:proofErr w:type="gramStart"/>
      <w:r w:rsidRPr="005E206C">
        <w:t>should</w:t>
      </w:r>
      <w:proofErr w:type="gramEnd"/>
      <w:r w:rsidRPr="005E206C">
        <w:t xml:space="preserve"> deliver constant and pulse free solvent ranging from 0.01ml to 10.0ml/min with a precision of 0.075% RSD or better.</w:t>
      </w:r>
    </w:p>
    <w:p w:rsidR="00476A4D" w:rsidRPr="005E206C" w:rsidRDefault="00476A4D" w:rsidP="0088314F">
      <w:pPr>
        <w:numPr>
          <w:ilvl w:val="0"/>
          <w:numId w:val="64"/>
        </w:numPr>
        <w:ind w:left="791"/>
        <w:jc w:val="both"/>
      </w:pPr>
      <w:r w:rsidRPr="005E206C">
        <w:t xml:space="preserve">Should meet a flow accuracy of </w:t>
      </w:r>
      <w:r w:rsidRPr="005E206C">
        <w:rPr>
          <w:u w:val="single"/>
        </w:rPr>
        <w:t>+</w:t>
      </w:r>
      <w:r w:rsidRPr="005E206C">
        <w:t xml:space="preserve">1% or </w:t>
      </w:r>
      <w:proofErr w:type="gramStart"/>
      <w:r w:rsidRPr="005E206C">
        <w:t xml:space="preserve">10 </w:t>
      </w:r>
      <w:proofErr w:type="spellStart"/>
      <w:r w:rsidRPr="005E206C">
        <w:t>ul</w:t>
      </w:r>
      <w:proofErr w:type="spellEnd"/>
      <w:r w:rsidRPr="005E206C">
        <w:t xml:space="preserve">/min, </w:t>
      </w:r>
      <w:proofErr w:type="spellStart"/>
      <w:r w:rsidRPr="005E206C">
        <w:t>which ever</w:t>
      </w:r>
      <w:proofErr w:type="spellEnd"/>
      <w:r w:rsidRPr="005E206C">
        <w:t xml:space="preserve"> is greater</w:t>
      </w:r>
      <w:proofErr w:type="gramEnd"/>
      <w:r w:rsidRPr="005E206C">
        <w:t>.</w:t>
      </w:r>
    </w:p>
    <w:p w:rsidR="00476A4D" w:rsidRPr="005E206C" w:rsidRDefault="00476A4D" w:rsidP="0088314F">
      <w:pPr>
        <w:numPr>
          <w:ilvl w:val="0"/>
          <w:numId w:val="64"/>
        </w:numPr>
        <w:ind w:left="791"/>
        <w:jc w:val="both"/>
      </w:pPr>
      <w:r w:rsidRPr="005E206C">
        <w:t>should have a pressure range of 0 to 5000 psi or more for entire flow range</w:t>
      </w:r>
    </w:p>
    <w:p w:rsidR="00476A4D" w:rsidRPr="005E206C" w:rsidRDefault="00476A4D" w:rsidP="0088314F">
      <w:pPr>
        <w:numPr>
          <w:ilvl w:val="0"/>
          <w:numId w:val="64"/>
        </w:numPr>
        <w:ind w:left="791"/>
        <w:jc w:val="both"/>
      </w:pPr>
      <w:r w:rsidRPr="005E206C">
        <w:t>the solvent delivery should provide a retention time reproducibility of less than  0.3 RSD</w:t>
      </w:r>
    </w:p>
    <w:p w:rsidR="00476A4D" w:rsidRPr="005E206C" w:rsidRDefault="00476A4D" w:rsidP="0088314F">
      <w:pPr>
        <w:numPr>
          <w:ilvl w:val="0"/>
          <w:numId w:val="64"/>
        </w:numPr>
        <w:ind w:left="791"/>
        <w:jc w:val="both"/>
      </w:pPr>
      <w:proofErr w:type="gramStart"/>
      <w:r w:rsidRPr="005E206C">
        <w:t>should</w:t>
      </w:r>
      <w:proofErr w:type="gramEnd"/>
      <w:r w:rsidRPr="005E206C">
        <w:t xml:space="preserve"> have the ability to maintain the custom defined/programmed solvent composition.  </w:t>
      </w:r>
    </w:p>
    <w:p w:rsidR="00476A4D" w:rsidRPr="005E206C" w:rsidRDefault="00476A4D" w:rsidP="0088314F">
      <w:pPr>
        <w:numPr>
          <w:ilvl w:val="0"/>
          <w:numId w:val="64"/>
        </w:numPr>
        <w:ind w:left="791"/>
        <w:jc w:val="both"/>
      </w:pPr>
      <w:proofErr w:type="gramStart"/>
      <w:r w:rsidRPr="005E206C">
        <w:t>should</w:t>
      </w:r>
      <w:proofErr w:type="gramEnd"/>
      <w:r w:rsidRPr="005E206C">
        <w:t xml:space="preserve"> have a composition accuracy of </w:t>
      </w:r>
      <w:r w:rsidRPr="005E206C">
        <w:rPr>
          <w:u w:val="single"/>
        </w:rPr>
        <w:t>+</w:t>
      </w:r>
      <w:r w:rsidRPr="005E206C">
        <w:t>0.5% absolute, independent of backpressure.</w:t>
      </w:r>
    </w:p>
    <w:p w:rsidR="00476A4D" w:rsidRPr="005E206C" w:rsidRDefault="00476A4D" w:rsidP="0088314F">
      <w:pPr>
        <w:numPr>
          <w:ilvl w:val="0"/>
          <w:numId w:val="64"/>
        </w:numPr>
        <w:ind w:left="791"/>
        <w:jc w:val="both"/>
      </w:pPr>
      <w:r w:rsidRPr="005E206C">
        <w:t xml:space="preserve">Should have the facility to calibrate the </w:t>
      </w:r>
      <w:proofErr w:type="gramStart"/>
      <w:r w:rsidRPr="005E206C">
        <w:t>flow  and</w:t>
      </w:r>
      <w:proofErr w:type="gramEnd"/>
      <w:r w:rsidRPr="005E206C">
        <w:t xml:space="preserve"> readjust the real time flow values.</w:t>
      </w:r>
    </w:p>
    <w:p w:rsidR="00476A4D" w:rsidRPr="005E206C" w:rsidRDefault="00476A4D" w:rsidP="0088314F">
      <w:pPr>
        <w:numPr>
          <w:ilvl w:val="0"/>
          <w:numId w:val="64"/>
        </w:numPr>
        <w:ind w:left="791"/>
        <w:jc w:val="both"/>
      </w:pPr>
      <w:r w:rsidRPr="005E206C">
        <w:t>Should have the facility  to monitor the pump status like flow, pressure etc.,</w:t>
      </w:r>
    </w:p>
    <w:p w:rsidR="00476A4D" w:rsidRPr="005E206C" w:rsidRDefault="00476A4D" w:rsidP="00476A4D">
      <w:pPr>
        <w:tabs>
          <w:tab w:val="left" w:pos="1223"/>
        </w:tabs>
        <w:jc w:val="both"/>
      </w:pPr>
    </w:p>
    <w:p w:rsidR="00476A4D" w:rsidRPr="005E206C" w:rsidRDefault="00476A4D" w:rsidP="00476A4D">
      <w:pPr>
        <w:jc w:val="both"/>
      </w:pPr>
      <w:r w:rsidRPr="005E206C">
        <w:rPr>
          <w:b/>
          <w:bCs/>
        </w:rPr>
        <w:t>In line degasser:</w:t>
      </w:r>
      <w:r w:rsidRPr="005E206C">
        <w:t xml:space="preserve"> </w:t>
      </w:r>
    </w:p>
    <w:p w:rsidR="00476A4D" w:rsidRPr="005E206C" w:rsidRDefault="00476A4D" w:rsidP="00476A4D">
      <w:pPr>
        <w:ind w:firstLine="720"/>
        <w:jc w:val="both"/>
      </w:pPr>
    </w:p>
    <w:p w:rsidR="00476A4D" w:rsidRPr="005E206C" w:rsidRDefault="00476A4D" w:rsidP="00476A4D">
      <w:pPr>
        <w:ind w:firstLine="720"/>
        <w:jc w:val="both"/>
      </w:pPr>
      <w:r w:rsidRPr="005E206C">
        <w:t xml:space="preserve">An </w:t>
      </w:r>
      <w:proofErr w:type="gramStart"/>
      <w:r w:rsidRPr="005E206C">
        <w:t>integrated  degasser</w:t>
      </w:r>
      <w:proofErr w:type="gramEnd"/>
      <w:r w:rsidRPr="005E206C">
        <w:t xml:space="preserve">  to de gas in line of all the four solvents </w:t>
      </w:r>
      <w:r w:rsidRPr="005E206C">
        <w:rPr>
          <w:b/>
        </w:rPr>
        <w:t>including normal phase solvents</w:t>
      </w:r>
      <w:r w:rsidRPr="005E206C">
        <w:t xml:space="preserve"> be supplied which works continuously and efficiently. </w:t>
      </w:r>
    </w:p>
    <w:p w:rsidR="00476A4D" w:rsidRPr="005E206C" w:rsidRDefault="00476A4D" w:rsidP="00476A4D">
      <w:pPr>
        <w:ind w:firstLine="720"/>
        <w:jc w:val="both"/>
      </w:pPr>
    </w:p>
    <w:p w:rsidR="00476A4D" w:rsidRPr="005E206C" w:rsidRDefault="00476A4D" w:rsidP="00476A4D">
      <w:pPr>
        <w:ind w:firstLine="720"/>
        <w:jc w:val="both"/>
      </w:pPr>
    </w:p>
    <w:p w:rsidR="00476A4D" w:rsidRPr="005E206C" w:rsidRDefault="00476A4D" w:rsidP="00476A4D">
      <w:pPr>
        <w:ind w:firstLine="720"/>
        <w:jc w:val="both"/>
      </w:pPr>
    </w:p>
    <w:p w:rsidR="00476A4D" w:rsidRPr="005E206C" w:rsidRDefault="00476A4D" w:rsidP="00476A4D">
      <w:pPr>
        <w:jc w:val="both"/>
        <w:rPr>
          <w:b/>
        </w:rPr>
      </w:pPr>
      <w:r w:rsidRPr="005E206C">
        <w:rPr>
          <w:b/>
        </w:rPr>
        <w:t>Column Oven (optional):</w:t>
      </w:r>
    </w:p>
    <w:p w:rsidR="00476A4D" w:rsidRPr="005E206C" w:rsidRDefault="00476A4D" w:rsidP="00476A4D">
      <w:pPr>
        <w:jc w:val="both"/>
        <w:rPr>
          <w:bCs/>
        </w:rPr>
      </w:pPr>
      <w:r w:rsidRPr="005E206C">
        <w:tab/>
        <w:t>Thermostatically controlled column oven to accommodate up to 30cm Column</w:t>
      </w:r>
      <w:proofErr w:type="gramStart"/>
      <w:r w:rsidRPr="005E206C">
        <w:t xml:space="preserve">, </w:t>
      </w:r>
      <w:r w:rsidRPr="005E206C">
        <w:rPr>
          <w:b/>
          <w:bCs/>
        </w:rPr>
        <w:t xml:space="preserve"> </w:t>
      </w:r>
      <w:r w:rsidRPr="005E206C">
        <w:rPr>
          <w:bCs/>
        </w:rPr>
        <w:t>preferably</w:t>
      </w:r>
      <w:proofErr w:type="gramEnd"/>
      <w:r w:rsidRPr="005E206C">
        <w:rPr>
          <w:bCs/>
        </w:rPr>
        <w:t xml:space="preserve"> a microprocessor based, conforming to ISO 17025  with the NABL accredited lab certificate.</w:t>
      </w:r>
    </w:p>
    <w:p w:rsidR="00476A4D" w:rsidRPr="005E206C" w:rsidRDefault="00476A4D" w:rsidP="0088314F">
      <w:pPr>
        <w:numPr>
          <w:ilvl w:val="0"/>
          <w:numId w:val="69"/>
        </w:numPr>
        <w:jc w:val="both"/>
        <w:rPr>
          <w:b/>
        </w:rPr>
      </w:pPr>
      <w:r w:rsidRPr="005E206C">
        <w:rPr>
          <w:bCs/>
        </w:rPr>
        <w:t>Should have a range of ambient to 65</w:t>
      </w:r>
      <w:r w:rsidRPr="005E206C">
        <w:rPr>
          <w:bCs/>
          <w:vertAlign w:val="superscript"/>
        </w:rPr>
        <w:t>0</w:t>
      </w:r>
      <w:r w:rsidRPr="005E206C">
        <w:rPr>
          <w:bCs/>
        </w:rPr>
        <w:t>C</w:t>
      </w:r>
    </w:p>
    <w:p w:rsidR="00476A4D" w:rsidRPr="005E206C" w:rsidRDefault="00476A4D" w:rsidP="0088314F">
      <w:pPr>
        <w:numPr>
          <w:ilvl w:val="0"/>
          <w:numId w:val="69"/>
        </w:numPr>
        <w:jc w:val="both"/>
        <w:rPr>
          <w:b/>
        </w:rPr>
      </w:pPr>
      <w:r w:rsidRPr="005E206C">
        <w:rPr>
          <w:bCs/>
        </w:rPr>
        <w:t>Should have an accuracy of 1</w:t>
      </w:r>
      <w:r w:rsidRPr="005E206C">
        <w:rPr>
          <w:bCs/>
          <w:vertAlign w:val="superscript"/>
        </w:rPr>
        <w:t>0</w:t>
      </w:r>
      <w:r w:rsidRPr="005E206C">
        <w:rPr>
          <w:bCs/>
        </w:rPr>
        <w:t xml:space="preserve"> C</w:t>
      </w:r>
    </w:p>
    <w:p w:rsidR="00476A4D" w:rsidRPr="005E206C" w:rsidRDefault="00476A4D" w:rsidP="0088314F">
      <w:pPr>
        <w:numPr>
          <w:ilvl w:val="0"/>
          <w:numId w:val="69"/>
        </w:numPr>
        <w:jc w:val="both"/>
        <w:rPr>
          <w:b/>
        </w:rPr>
      </w:pPr>
      <w:r w:rsidRPr="005E206C">
        <w:rPr>
          <w:bCs/>
        </w:rPr>
        <w:t>Should have indicators/monitors to know the status of the instrument.</w:t>
      </w:r>
    </w:p>
    <w:p w:rsidR="00476A4D" w:rsidRPr="005E206C" w:rsidRDefault="00476A4D" w:rsidP="00476A4D">
      <w:pPr>
        <w:tabs>
          <w:tab w:val="num" w:pos="720"/>
        </w:tabs>
        <w:ind w:hanging="1800"/>
        <w:jc w:val="both"/>
      </w:pPr>
    </w:p>
    <w:p w:rsidR="00476A4D" w:rsidRPr="005E206C" w:rsidRDefault="00476A4D" w:rsidP="00476A4D">
      <w:pPr>
        <w:jc w:val="both"/>
        <w:rPr>
          <w:b/>
        </w:rPr>
      </w:pPr>
      <w:r w:rsidRPr="005E206C">
        <w:rPr>
          <w:b/>
          <w:bCs/>
        </w:rPr>
        <w:t xml:space="preserve">The Detector: </w:t>
      </w:r>
      <w:r w:rsidRPr="005E206C">
        <w:rPr>
          <w:b/>
        </w:rPr>
        <w:t>UV-Vis. Detector with the following specifications.</w:t>
      </w:r>
      <w:r w:rsidRPr="005E206C">
        <w:rPr>
          <w:b/>
          <w:bCs/>
        </w:rPr>
        <w:t xml:space="preserve"> </w:t>
      </w:r>
    </w:p>
    <w:p w:rsidR="00476A4D" w:rsidRPr="005E206C" w:rsidRDefault="00476A4D" w:rsidP="0088314F">
      <w:pPr>
        <w:numPr>
          <w:ilvl w:val="0"/>
          <w:numId w:val="65"/>
        </w:numPr>
        <w:tabs>
          <w:tab w:val="num" w:pos="1440"/>
        </w:tabs>
        <w:ind w:left="1440" w:hanging="720"/>
        <w:jc w:val="both"/>
      </w:pPr>
      <w:r w:rsidRPr="005E206C">
        <w:t>should have a wave length range of 190 – 700 nm</w:t>
      </w:r>
    </w:p>
    <w:p w:rsidR="00476A4D" w:rsidRPr="005E206C" w:rsidRDefault="00476A4D" w:rsidP="0088314F">
      <w:pPr>
        <w:numPr>
          <w:ilvl w:val="0"/>
          <w:numId w:val="65"/>
        </w:numPr>
        <w:tabs>
          <w:tab w:val="num" w:pos="1440"/>
        </w:tabs>
        <w:ind w:left="1440" w:hanging="720"/>
        <w:jc w:val="both"/>
      </w:pPr>
      <w:r w:rsidRPr="005E206C">
        <w:t>should have a band width of 2 nm or better</w:t>
      </w:r>
    </w:p>
    <w:p w:rsidR="00476A4D" w:rsidRPr="005E206C" w:rsidRDefault="00476A4D" w:rsidP="0088314F">
      <w:pPr>
        <w:numPr>
          <w:ilvl w:val="0"/>
          <w:numId w:val="65"/>
        </w:numPr>
        <w:tabs>
          <w:tab w:val="num" w:pos="1440"/>
        </w:tabs>
        <w:ind w:left="1440" w:hanging="720"/>
        <w:jc w:val="both"/>
      </w:pPr>
      <w:r w:rsidRPr="005E206C">
        <w:t>should have a wave length accuracy of 1 nm</w:t>
      </w:r>
    </w:p>
    <w:p w:rsidR="00476A4D" w:rsidRPr="005E206C" w:rsidRDefault="00476A4D" w:rsidP="0088314F">
      <w:pPr>
        <w:numPr>
          <w:ilvl w:val="0"/>
          <w:numId w:val="65"/>
        </w:numPr>
        <w:tabs>
          <w:tab w:val="num" w:pos="1440"/>
        </w:tabs>
        <w:ind w:left="1440" w:hanging="720"/>
        <w:jc w:val="both"/>
      </w:pPr>
      <w:r w:rsidRPr="005E206C">
        <w:t>should have a very good reproducibility of absorbance at least 0.0001 or better</w:t>
      </w:r>
    </w:p>
    <w:p w:rsidR="00476A4D" w:rsidRPr="005E206C" w:rsidRDefault="00476A4D" w:rsidP="0088314F">
      <w:pPr>
        <w:numPr>
          <w:ilvl w:val="0"/>
          <w:numId w:val="65"/>
        </w:numPr>
        <w:tabs>
          <w:tab w:val="num" w:pos="1440"/>
        </w:tabs>
        <w:ind w:left="1440" w:hanging="720"/>
        <w:jc w:val="both"/>
      </w:pPr>
      <w:proofErr w:type="gramStart"/>
      <w:r w:rsidRPr="005E206C">
        <w:t>should</w:t>
      </w:r>
      <w:proofErr w:type="gramEnd"/>
      <w:r w:rsidRPr="005E206C">
        <w:t xml:space="preserve"> have a linearity of 5% at 1.5 AU </w:t>
      </w:r>
      <w:proofErr w:type="spellStart"/>
      <w:r w:rsidRPr="005E206C">
        <w:t>propylparaben</w:t>
      </w:r>
      <w:proofErr w:type="spellEnd"/>
      <w:r w:rsidRPr="005E206C">
        <w:t>, at 257 nm.</w:t>
      </w:r>
    </w:p>
    <w:p w:rsidR="00476A4D" w:rsidRPr="005E206C" w:rsidRDefault="00476A4D" w:rsidP="0088314F">
      <w:pPr>
        <w:numPr>
          <w:ilvl w:val="0"/>
          <w:numId w:val="65"/>
        </w:numPr>
        <w:tabs>
          <w:tab w:val="num" w:pos="1440"/>
        </w:tabs>
        <w:ind w:left="1440" w:hanging="720"/>
        <w:jc w:val="both"/>
      </w:pPr>
      <w:proofErr w:type="gramStart"/>
      <w:r w:rsidRPr="005E206C">
        <w:t>should</w:t>
      </w:r>
      <w:proofErr w:type="gramEnd"/>
      <w:r w:rsidRPr="005E206C">
        <w:t xml:space="preserve"> have a base line Noise  less than 5.0 X  10</w:t>
      </w:r>
      <w:r w:rsidRPr="005E206C">
        <w:rPr>
          <w:vertAlign w:val="superscript"/>
        </w:rPr>
        <w:t>5</w:t>
      </w:r>
      <w:r w:rsidRPr="005E206C">
        <w:t xml:space="preserve"> AU, 230 nm. </w:t>
      </w:r>
    </w:p>
    <w:p w:rsidR="00476A4D" w:rsidRPr="005E206C" w:rsidRDefault="00476A4D" w:rsidP="0088314F">
      <w:pPr>
        <w:numPr>
          <w:ilvl w:val="0"/>
          <w:numId w:val="65"/>
        </w:numPr>
        <w:tabs>
          <w:tab w:val="num" w:pos="1440"/>
        </w:tabs>
        <w:ind w:left="1440" w:hanging="720"/>
        <w:jc w:val="both"/>
      </w:pPr>
      <w:proofErr w:type="gramStart"/>
      <w:r w:rsidRPr="005E206C">
        <w:t>should</w:t>
      </w:r>
      <w:proofErr w:type="gramEnd"/>
      <w:r w:rsidRPr="005E206C">
        <w:t xml:space="preserve"> have a drift less than </w:t>
      </w:r>
      <w:r w:rsidRPr="005E206C">
        <w:rPr>
          <w:u w:val="single"/>
        </w:rPr>
        <w:t>+</w:t>
      </w:r>
      <w:r w:rsidRPr="005E206C">
        <w:t xml:space="preserve"> 5 x 10</w:t>
      </w:r>
      <w:r w:rsidRPr="005E206C">
        <w:rPr>
          <w:vertAlign w:val="superscript"/>
        </w:rPr>
        <w:t>4</w:t>
      </w:r>
      <w:r w:rsidRPr="005E206C">
        <w:t xml:space="preserve"> AU/hr/ </w:t>
      </w:r>
      <w:r w:rsidRPr="005E206C">
        <w:rPr>
          <w:vertAlign w:val="superscript"/>
        </w:rPr>
        <w:t xml:space="preserve">o </w:t>
      </w:r>
      <w:r w:rsidRPr="005E206C">
        <w:t xml:space="preserve">C,   230 nm. </w:t>
      </w:r>
    </w:p>
    <w:p w:rsidR="00476A4D" w:rsidRPr="005E206C" w:rsidRDefault="00476A4D" w:rsidP="0088314F">
      <w:pPr>
        <w:numPr>
          <w:ilvl w:val="0"/>
          <w:numId w:val="65"/>
        </w:numPr>
        <w:tabs>
          <w:tab w:val="num" w:pos="1440"/>
        </w:tabs>
        <w:ind w:left="1440" w:hanging="720"/>
        <w:jc w:val="both"/>
      </w:pPr>
      <w:r w:rsidRPr="005E206C">
        <w:t>Should have  the lamp optimization facility</w:t>
      </w:r>
    </w:p>
    <w:p w:rsidR="00476A4D" w:rsidRPr="005E206C" w:rsidRDefault="00476A4D" w:rsidP="0088314F">
      <w:pPr>
        <w:numPr>
          <w:ilvl w:val="0"/>
          <w:numId w:val="65"/>
        </w:numPr>
        <w:tabs>
          <w:tab w:val="num" w:pos="1440"/>
        </w:tabs>
        <w:ind w:left="1440" w:hanging="720"/>
        <w:jc w:val="both"/>
      </w:pPr>
      <w:r w:rsidRPr="005E206C">
        <w:t>should have self diagnostics to check the system function and calibration</w:t>
      </w:r>
    </w:p>
    <w:p w:rsidR="00476A4D" w:rsidRPr="005E206C" w:rsidRDefault="00476A4D" w:rsidP="0088314F">
      <w:pPr>
        <w:numPr>
          <w:ilvl w:val="0"/>
          <w:numId w:val="65"/>
        </w:numPr>
        <w:tabs>
          <w:tab w:val="num" w:pos="1440"/>
        </w:tabs>
        <w:ind w:left="1440" w:hanging="720"/>
        <w:jc w:val="both"/>
      </w:pPr>
      <w:r w:rsidRPr="005E206C">
        <w:t>should have an easy operation to calibrate the system</w:t>
      </w:r>
    </w:p>
    <w:p w:rsidR="00476A4D" w:rsidRPr="005E206C" w:rsidRDefault="00476A4D" w:rsidP="0088314F">
      <w:pPr>
        <w:numPr>
          <w:ilvl w:val="0"/>
          <w:numId w:val="65"/>
        </w:numPr>
        <w:tabs>
          <w:tab w:val="num" w:pos="1440"/>
        </w:tabs>
        <w:ind w:left="1440" w:hanging="720"/>
        <w:jc w:val="both"/>
      </w:pPr>
      <w:r w:rsidRPr="005E206C">
        <w:t>should be able to function individual or through the chromatography software operated externally through a PC</w:t>
      </w:r>
    </w:p>
    <w:p w:rsidR="00476A4D" w:rsidRPr="005E206C" w:rsidRDefault="00476A4D" w:rsidP="00476A4D">
      <w:pPr>
        <w:jc w:val="both"/>
      </w:pPr>
    </w:p>
    <w:p w:rsidR="00476A4D" w:rsidRPr="005E206C" w:rsidRDefault="00476A4D" w:rsidP="00476A4D">
      <w:pPr>
        <w:jc w:val="both"/>
      </w:pPr>
      <w:r w:rsidRPr="005E206C">
        <w:rPr>
          <w:b/>
          <w:bCs/>
        </w:rPr>
        <w:t>Columns:</w:t>
      </w:r>
      <w:r w:rsidRPr="005E206C">
        <w:rPr>
          <w:b/>
          <w:bCs/>
        </w:rPr>
        <w:tab/>
      </w:r>
      <w:r w:rsidRPr="005E206C">
        <w:t>The following columns may be supplied along with the instrument</w:t>
      </w:r>
    </w:p>
    <w:p w:rsidR="00476A4D" w:rsidRPr="005E206C" w:rsidRDefault="00476A4D" w:rsidP="00476A4D">
      <w:pPr>
        <w:jc w:val="both"/>
      </w:pPr>
    </w:p>
    <w:p w:rsidR="00476A4D" w:rsidRPr="005E206C" w:rsidRDefault="00476A4D" w:rsidP="00476A4D">
      <w:pPr>
        <w:jc w:val="both"/>
      </w:pPr>
      <w:r w:rsidRPr="005E206C">
        <w:lastRenderedPageBreak/>
        <w:tab/>
      </w:r>
      <w:r w:rsidRPr="005E206C">
        <w:tab/>
        <w:t>1.</w:t>
      </w:r>
      <w:r w:rsidRPr="005E206C">
        <w:tab/>
        <w:t>Silica column</w:t>
      </w:r>
      <w:r w:rsidRPr="005E206C">
        <w:tab/>
      </w:r>
      <w:r w:rsidRPr="005E206C">
        <w:tab/>
      </w:r>
      <w:r w:rsidRPr="005E206C">
        <w:tab/>
        <w:t>250mm X 4-6mm id, 5 mic 2 no.</w:t>
      </w:r>
    </w:p>
    <w:p w:rsidR="00476A4D" w:rsidRPr="005E206C" w:rsidRDefault="00476A4D" w:rsidP="00476A4D">
      <w:pPr>
        <w:ind w:right="-151"/>
        <w:jc w:val="both"/>
      </w:pPr>
      <w:r w:rsidRPr="005E206C">
        <w:tab/>
      </w:r>
      <w:r w:rsidRPr="005E206C">
        <w:tab/>
        <w:t>2.</w:t>
      </w:r>
      <w:r w:rsidRPr="005E206C">
        <w:tab/>
        <w:t>C</w:t>
      </w:r>
      <w:r w:rsidRPr="005E206C">
        <w:rPr>
          <w:vertAlign w:val="subscript"/>
        </w:rPr>
        <w:t>18</w:t>
      </w:r>
      <w:r w:rsidRPr="005E206C">
        <w:t xml:space="preserve"> column</w:t>
      </w:r>
      <w:r w:rsidRPr="005E206C">
        <w:tab/>
      </w:r>
      <w:r w:rsidRPr="005E206C">
        <w:tab/>
      </w:r>
      <w:r w:rsidRPr="005E206C">
        <w:tab/>
        <w:t>250mm X 4.6mm id</w:t>
      </w:r>
      <w:proofErr w:type="gramStart"/>
      <w:r w:rsidRPr="005E206C">
        <w:t>,  5mic</w:t>
      </w:r>
      <w:proofErr w:type="gramEnd"/>
      <w:r w:rsidRPr="005E206C">
        <w:tab/>
        <w:t>3 no.</w:t>
      </w:r>
    </w:p>
    <w:p w:rsidR="00476A4D" w:rsidRPr="005E206C" w:rsidRDefault="00476A4D" w:rsidP="00476A4D">
      <w:pPr>
        <w:ind w:right="-151"/>
        <w:jc w:val="both"/>
      </w:pPr>
      <w:r w:rsidRPr="005E206C">
        <w:tab/>
      </w:r>
      <w:r w:rsidRPr="005E206C">
        <w:tab/>
        <w:t>3.</w:t>
      </w:r>
      <w:r w:rsidRPr="005E206C">
        <w:tab/>
        <w:t>C</w:t>
      </w:r>
      <w:r w:rsidRPr="005E206C">
        <w:rPr>
          <w:vertAlign w:val="subscript"/>
        </w:rPr>
        <w:t>18</w:t>
      </w:r>
      <w:r w:rsidRPr="005E206C">
        <w:t xml:space="preserve"> column</w:t>
      </w:r>
      <w:r w:rsidRPr="005E206C">
        <w:tab/>
      </w:r>
      <w:r w:rsidRPr="005E206C">
        <w:tab/>
      </w:r>
      <w:r w:rsidRPr="005E206C">
        <w:tab/>
        <w:t>250mm X 4.6mm id</w:t>
      </w:r>
      <w:proofErr w:type="gramStart"/>
      <w:r w:rsidRPr="005E206C">
        <w:t>,  10mic</w:t>
      </w:r>
      <w:proofErr w:type="gramEnd"/>
      <w:r w:rsidRPr="005E206C">
        <w:tab/>
        <w:t>1 no.</w:t>
      </w:r>
    </w:p>
    <w:p w:rsidR="00476A4D" w:rsidRPr="005E206C" w:rsidRDefault="00476A4D" w:rsidP="00476A4D">
      <w:pPr>
        <w:jc w:val="both"/>
      </w:pPr>
    </w:p>
    <w:p w:rsidR="00476A4D" w:rsidRPr="005E206C" w:rsidRDefault="00476A4D" w:rsidP="00476A4D">
      <w:pPr>
        <w:ind w:left="2160" w:hanging="2160"/>
        <w:jc w:val="both"/>
      </w:pPr>
      <w:r w:rsidRPr="005E206C">
        <w:rPr>
          <w:b/>
          <w:bCs/>
        </w:rPr>
        <w:t>Guard Column:</w:t>
      </w:r>
      <w:r w:rsidRPr="005E206C">
        <w:rPr>
          <w:b/>
          <w:bCs/>
        </w:rPr>
        <w:tab/>
      </w:r>
      <w:r w:rsidRPr="005E206C">
        <w:t>Suitable guard column sets (2 no’s) with C</w:t>
      </w:r>
      <w:r w:rsidRPr="005E206C">
        <w:rPr>
          <w:vertAlign w:val="subscript"/>
        </w:rPr>
        <w:t>18</w:t>
      </w:r>
      <w:r w:rsidRPr="005E206C">
        <w:t xml:space="preserve"> inserts should be supplied along with the instrument.</w:t>
      </w:r>
    </w:p>
    <w:p w:rsidR="00476A4D" w:rsidRPr="005E206C" w:rsidRDefault="00476A4D" w:rsidP="00476A4D">
      <w:pPr>
        <w:ind w:left="2160" w:hanging="2160"/>
        <w:jc w:val="both"/>
      </w:pPr>
      <w:r w:rsidRPr="005E206C">
        <w:rPr>
          <w:b/>
          <w:bCs/>
        </w:rPr>
        <w:t>Injector Port:</w:t>
      </w:r>
      <w:r w:rsidRPr="005E206C">
        <w:tab/>
      </w:r>
      <w:proofErr w:type="spellStart"/>
      <w:r w:rsidRPr="005E206C">
        <w:t>Rheodyne</w:t>
      </w:r>
      <w:proofErr w:type="spellEnd"/>
      <w:r w:rsidRPr="005E206C">
        <w:t xml:space="preserve"> fixed loop injector assembly with trigger type should be supplied along with the instrument. Should be </w:t>
      </w:r>
      <w:proofErr w:type="gramStart"/>
      <w:r w:rsidRPr="005E206C">
        <w:t>provided  variable</w:t>
      </w:r>
      <w:proofErr w:type="gramEnd"/>
      <w:r w:rsidRPr="005E206C">
        <w:t xml:space="preserve">  pre calibrated sample loops with maintenance kit .</w:t>
      </w:r>
    </w:p>
    <w:p w:rsidR="00476A4D" w:rsidRPr="005E206C" w:rsidRDefault="00476A4D" w:rsidP="00476A4D">
      <w:pPr>
        <w:ind w:left="2160" w:hanging="2160"/>
        <w:jc w:val="both"/>
      </w:pPr>
      <w:r w:rsidRPr="005E206C">
        <w:rPr>
          <w:b/>
          <w:bCs/>
        </w:rPr>
        <w:tab/>
        <w:t xml:space="preserve"> </w:t>
      </w:r>
      <w:r w:rsidRPr="005E206C">
        <w:tab/>
      </w:r>
    </w:p>
    <w:p w:rsidR="00476A4D" w:rsidRPr="005E206C" w:rsidRDefault="00476A4D" w:rsidP="00476A4D">
      <w:pPr>
        <w:ind w:left="2160" w:hanging="2160"/>
        <w:jc w:val="both"/>
      </w:pPr>
      <w:r w:rsidRPr="005E206C">
        <w:rPr>
          <w:b/>
          <w:bCs/>
        </w:rPr>
        <w:t>Sample clarification kit:</w:t>
      </w:r>
      <w:r w:rsidRPr="005E206C">
        <w:t xml:space="preserve"> Stain steel sample clarification kits 2 No’s along with membranes should be supplied.</w:t>
      </w:r>
    </w:p>
    <w:p w:rsidR="00476A4D" w:rsidRPr="005E206C" w:rsidRDefault="00476A4D" w:rsidP="00476A4D">
      <w:pPr>
        <w:keepNext/>
        <w:tabs>
          <w:tab w:val="center" w:pos="4680"/>
        </w:tabs>
        <w:ind w:left="2160" w:hanging="2160"/>
        <w:jc w:val="both"/>
        <w:outlineLvl w:val="0"/>
        <w:rPr>
          <w:bCs/>
          <w:spacing w:val="-2"/>
        </w:rPr>
      </w:pPr>
    </w:p>
    <w:p w:rsidR="00476A4D" w:rsidRPr="005E206C" w:rsidRDefault="00476A4D" w:rsidP="00476A4D">
      <w:pPr>
        <w:jc w:val="both"/>
        <w:rPr>
          <w:bCs/>
        </w:rPr>
      </w:pPr>
      <w:r w:rsidRPr="005E206C">
        <w:rPr>
          <w:b/>
          <w:bCs/>
        </w:rPr>
        <w:t>UPS</w:t>
      </w:r>
      <w:r w:rsidRPr="005E206C">
        <w:rPr>
          <w:bCs/>
        </w:rPr>
        <w:t xml:space="preserve">:  An uninterruptable power supply system (of reputed brand with proven performance record) of 10 KV </w:t>
      </w:r>
      <w:proofErr w:type="gramStart"/>
      <w:r w:rsidRPr="005E206C">
        <w:rPr>
          <w:bCs/>
        </w:rPr>
        <w:t>capacity</w:t>
      </w:r>
      <w:proofErr w:type="gramEnd"/>
      <w:r w:rsidRPr="005E206C">
        <w:rPr>
          <w:bCs/>
        </w:rPr>
        <w:t xml:space="preserve"> with 2 hours backup supported by maintenance free sealed batteries (64Ah batteries or better) should be supplied </w:t>
      </w:r>
      <w:r w:rsidRPr="005E206C">
        <w:rPr>
          <w:b/>
          <w:bCs/>
        </w:rPr>
        <w:t>one unit</w:t>
      </w:r>
      <w:r w:rsidRPr="005E206C">
        <w:rPr>
          <w:bCs/>
        </w:rPr>
        <w:t xml:space="preserve"> </w:t>
      </w:r>
      <w:r w:rsidRPr="005E206C">
        <w:rPr>
          <w:b/>
          <w:bCs/>
        </w:rPr>
        <w:t>common for both the systems</w:t>
      </w:r>
      <w:r w:rsidRPr="005E206C">
        <w:rPr>
          <w:bCs/>
        </w:rPr>
        <w:t>.</w:t>
      </w:r>
    </w:p>
    <w:p w:rsidR="00476A4D" w:rsidRPr="005E206C" w:rsidRDefault="00476A4D" w:rsidP="00476A4D">
      <w:pPr>
        <w:jc w:val="both"/>
        <w:rPr>
          <w:b/>
          <w:bCs/>
        </w:rPr>
      </w:pPr>
    </w:p>
    <w:p w:rsidR="00476A4D" w:rsidRPr="005E206C" w:rsidRDefault="00476A4D" w:rsidP="00476A4D">
      <w:pPr>
        <w:jc w:val="both"/>
        <w:rPr>
          <w:b/>
          <w:bCs/>
        </w:rPr>
      </w:pPr>
      <w:r w:rsidRPr="005E206C">
        <w:rPr>
          <w:b/>
          <w:bCs/>
        </w:rPr>
        <w:t>Data Handling Software and PC</w:t>
      </w:r>
      <w:r w:rsidRPr="005E206C">
        <w:rPr>
          <w:b/>
          <w:bCs/>
        </w:rPr>
        <w:tab/>
        <w:t>:</w:t>
      </w:r>
    </w:p>
    <w:p w:rsidR="00476A4D" w:rsidRPr="005E206C" w:rsidRDefault="00476A4D" w:rsidP="00476A4D">
      <w:pPr>
        <w:jc w:val="both"/>
      </w:pPr>
    </w:p>
    <w:p w:rsidR="00476A4D" w:rsidRPr="005E206C" w:rsidRDefault="00476A4D" w:rsidP="0088314F">
      <w:pPr>
        <w:numPr>
          <w:ilvl w:val="0"/>
          <w:numId w:val="67"/>
        </w:numPr>
        <w:jc w:val="both"/>
      </w:pPr>
      <w:r w:rsidRPr="005E206C">
        <w:t xml:space="preserve">The personal computer with latest processor and configuration with LCD monitor and Laser jet Printer should be supplied along with the instrument. </w:t>
      </w:r>
    </w:p>
    <w:p w:rsidR="00476A4D" w:rsidRPr="005E206C" w:rsidRDefault="00476A4D" w:rsidP="0088314F">
      <w:pPr>
        <w:numPr>
          <w:ilvl w:val="0"/>
          <w:numId w:val="67"/>
        </w:numPr>
        <w:jc w:val="both"/>
      </w:pPr>
      <w:r w:rsidRPr="005E206C">
        <w:t xml:space="preserve">The latest software which is compatible with the chromatography software should be supplied. </w:t>
      </w:r>
      <w:proofErr w:type="gramStart"/>
      <w:r w:rsidRPr="005E206C">
        <w:t>A</w:t>
      </w:r>
      <w:proofErr w:type="gramEnd"/>
      <w:r w:rsidRPr="005E206C">
        <w:t xml:space="preserve"> Original windows latest software which is compatible with the chromatography software be supplied with the system.</w:t>
      </w:r>
    </w:p>
    <w:p w:rsidR="00476A4D" w:rsidRPr="005E206C" w:rsidRDefault="00476A4D" w:rsidP="0088314F">
      <w:pPr>
        <w:numPr>
          <w:ilvl w:val="0"/>
          <w:numId w:val="67"/>
        </w:numPr>
        <w:jc w:val="both"/>
        <w:rPr>
          <w:b/>
        </w:rPr>
      </w:pPr>
      <w:r w:rsidRPr="005E206C">
        <w:t xml:space="preserve">The chromatography software should be of latest of its version and be able to collect the data </w:t>
      </w:r>
      <w:r w:rsidRPr="005E206C">
        <w:rPr>
          <w:b/>
        </w:rPr>
        <w:t xml:space="preserve">from two Detectors </w:t>
      </w:r>
      <w:proofErr w:type="gramStart"/>
      <w:r w:rsidRPr="005E206C">
        <w:rPr>
          <w:b/>
        </w:rPr>
        <w:t>simultaneously .</w:t>
      </w:r>
      <w:proofErr w:type="gramEnd"/>
    </w:p>
    <w:p w:rsidR="00476A4D" w:rsidRPr="005E206C" w:rsidRDefault="00476A4D" w:rsidP="0088314F">
      <w:pPr>
        <w:numPr>
          <w:ilvl w:val="0"/>
          <w:numId w:val="67"/>
        </w:numPr>
        <w:jc w:val="both"/>
      </w:pPr>
      <w:r w:rsidRPr="005E206C">
        <w:t>The software</w:t>
      </w:r>
      <w:r w:rsidRPr="005E206C">
        <w:tab/>
        <w:t xml:space="preserve"> should facilitate easy method building, data integration and custom report generation.</w:t>
      </w:r>
    </w:p>
    <w:p w:rsidR="00476A4D" w:rsidRPr="005E206C" w:rsidRDefault="00476A4D" w:rsidP="0088314F">
      <w:pPr>
        <w:numPr>
          <w:ilvl w:val="0"/>
          <w:numId w:val="67"/>
        </w:numPr>
        <w:jc w:val="both"/>
      </w:pPr>
      <w:r w:rsidRPr="005E206C">
        <w:t>The software should facilitate manual as well as auto integration of the data.</w:t>
      </w:r>
    </w:p>
    <w:p w:rsidR="00476A4D" w:rsidRPr="005E206C" w:rsidRDefault="00476A4D" w:rsidP="0088314F">
      <w:pPr>
        <w:numPr>
          <w:ilvl w:val="0"/>
          <w:numId w:val="67"/>
        </w:numPr>
        <w:jc w:val="both"/>
      </w:pPr>
      <w:r w:rsidRPr="005E206C">
        <w:t>The software should have all the features required for audit trail under GLP/GMP with a password locking facility.</w:t>
      </w:r>
    </w:p>
    <w:p w:rsidR="00476A4D" w:rsidRPr="005E206C" w:rsidRDefault="00476A4D" w:rsidP="0088314F">
      <w:pPr>
        <w:numPr>
          <w:ilvl w:val="0"/>
          <w:numId w:val="67"/>
        </w:numPr>
        <w:jc w:val="both"/>
      </w:pPr>
      <w:r w:rsidRPr="005E206C">
        <w:t>The software should have a real time display of the chromatogram and the process sample details.</w:t>
      </w:r>
    </w:p>
    <w:p w:rsidR="00476A4D" w:rsidRPr="005E206C" w:rsidRDefault="00476A4D" w:rsidP="00476A4D">
      <w:pPr>
        <w:jc w:val="both"/>
        <w:rPr>
          <w:b/>
          <w:bCs/>
        </w:rPr>
      </w:pPr>
    </w:p>
    <w:p w:rsidR="00476A4D" w:rsidRPr="005E206C" w:rsidRDefault="00476A4D" w:rsidP="00476A4D">
      <w:pPr>
        <w:jc w:val="both"/>
      </w:pPr>
      <w:r w:rsidRPr="005E206C">
        <w:rPr>
          <w:b/>
          <w:bCs/>
        </w:rPr>
        <w:t>Other conditions:</w:t>
      </w:r>
    </w:p>
    <w:p w:rsidR="00476A4D" w:rsidRPr="005E206C" w:rsidRDefault="00476A4D" w:rsidP="00476A4D">
      <w:pPr>
        <w:ind w:left="1418"/>
        <w:jc w:val="both"/>
      </w:pPr>
      <w:r w:rsidRPr="005E206C">
        <w:t xml:space="preserve">The specifications are only a guide line and the supplier is at liberty to quote the better options also, but the </w:t>
      </w:r>
      <w:proofErr w:type="gramStart"/>
      <w:r w:rsidRPr="005E206C">
        <w:t>Instrument  model</w:t>
      </w:r>
      <w:proofErr w:type="gramEnd"/>
      <w:r w:rsidRPr="005E206C">
        <w:t xml:space="preserve"> should have been brought in to the market recently with a proven record whose working demonstration can be arranged within the town in a short notice.</w:t>
      </w:r>
    </w:p>
    <w:p w:rsidR="00476A4D" w:rsidRPr="005E206C" w:rsidRDefault="00476A4D" w:rsidP="0088314F">
      <w:pPr>
        <w:numPr>
          <w:ilvl w:val="0"/>
          <w:numId w:val="66"/>
        </w:numPr>
        <w:tabs>
          <w:tab w:val="clear" w:pos="360"/>
          <w:tab w:val="num" w:pos="-1843"/>
        </w:tabs>
        <w:ind w:left="1418" w:hanging="284"/>
        <w:jc w:val="both"/>
      </w:pPr>
      <w:proofErr w:type="gramStart"/>
      <w:r w:rsidRPr="005E206C">
        <w:t>should  have</w:t>
      </w:r>
      <w:proofErr w:type="gramEnd"/>
      <w:r w:rsidRPr="005E206C">
        <w:t xml:space="preserve"> a three years warranty period for the equipment including the pc and should be willing to undertake AMC/CMC  for five years after warranty period. </w:t>
      </w:r>
    </w:p>
    <w:p w:rsidR="00476A4D" w:rsidRPr="005E206C" w:rsidRDefault="00476A4D" w:rsidP="0088314F">
      <w:pPr>
        <w:numPr>
          <w:ilvl w:val="0"/>
          <w:numId w:val="66"/>
        </w:numPr>
        <w:ind w:left="1418" w:hanging="284"/>
        <w:jc w:val="both"/>
      </w:pPr>
      <w:r w:rsidRPr="005E206C">
        <w:t>Quotation for AMC/</w:t>
      </w:r>
      <w:proofErr w:type="gramStart"/>
      <w:r w:rsidRPr="005E206C">
        <w:t>CMC  (</w:t>
      </w:r>
      <w:proofErr w:type="gramEnd"/>
      <w:r w:rsidRPr="005E206C">
        <w:t xml:space="preserve">for five years) should be shown under a separate head in the price bid. </w:t>
      </w:r>
    </w:p>
    <w:p w:rsidR="00476A4D" w:rsidRPr="005E206C" w:rsidRDefault="00476A4D" w:rsidP="0088314F">
      <w:pPr>
        <w:numPr>
          <w:ilvl w:val="0"/>
          <w:numId w:val="66"/>
        </w:numPr>
        <w:ind w:left="1418" w:hanging="284"/>
        <w:jc w:val="both"/>
      </w:pPr>
      <w:r w:rsidRPr="005E206C">
        <w:t xml:space="preserve">The manufacturer/supplier preferably </w:t>
      </w:r>
      <w:proofErr w:type="gramStart"/>
      <w:r w:rsidRPr="005E206C">
        <w:t>provide</w:t>
      </w:r>
      <w:proofErr w:type="gramEnd"/>
      <w:r w:rsidRPr="005E206C">
        <w:t xml:space="preserve"> support with required spares and services for a minimum period of ten years of the model of the instrument quoted. </w:t>
      </w:r>
    </w:p>
    <w:p w:rsidR="00476A4D" w:rsidRPr="005E206C" w:rsidRDefault="00476A4D" w:rsidP="0088314F">
      <w:pPr>
        <w:numPr>
          <w:ilvl w:val="0"/>
          <w:numId w:val="66"/>
        </w:numPr>
        <w:ind w:left="1418" w:hanging="284"/>
        <w:jc w:val="both"/>
      </w:pPr>
      <w:r w:rsidRPr="005E206C">
        <w:t xml:space="preserve">All the required accessories should be supplied along with the instruments for its optimum performance. </w:t>
      </w:r>
    </w:p>
    <w:p w:rsidR="00476A4D" w:rsidRPr="005E206C" w:rsidRDefault="00476A4D" w:rsidP="0088314F">
      <w:pPr>
        <w:numPr>
          <w:ilvl w:val="0"/>
          <w:numId w:val="66"/>
        </w:numPr>
        <w:ind w:left="1418" w:hanging="284"/>
        <w:jc w:val="both"/>
      </w:pPr>
      <w:r w:rsidRPr="005E206C">
        <w:lastRenderedPageBreak/>
        <w:t xml:space="preserve">The manufacturer/ supplier should have their presence </w:t>
      </w:r>
      <w:proofErr w:type="gramStart"/>
      <w:r w:rsidRPr="005E206C">
        <w:t>in  India</w:t>
      </w:r>
      <w:proofErr w:type="gramEnd"/>
      <w:r w:rsidRPr="005E206C">
        <w:t xml:space="preserve"> by way of supplying and providing after sales service of their instrument including the annual maintenance after the guarantee period.</w:t>
      </w:r>
    </w:p>
    <w:p w:rsidR="00476A4D" w:rsidRPr="005E206C" w:rsidRDefault="00476A4D" w:rsidP="0088314F">
      <w:pPr>
        <w:numPr>
          <w:ilvl w:val="0"/>
          <w:numId w:val="66"/>
        </w:numPr>
        <w:ind w:left="1418" w:hanging="284"/>
        <w:jc w:val="both"/>
      </w:pPr>
      <w:r w:rsidRPr="005E206C">
        <w:t xml:space="preserve">The manufacturer/supplier </w:t>
      </w:r>
      <w:proofErr w:type="gramStart"/>
      <w:r w:rsidRPr="005E206C">
        <w:t>should  arrange</w:t>
      </w:r>
      <w:proofErr w:type="gramEnd"/>
      <w:r w:rsidRPr="005E206C">
        <w:t xml:space="preserve"> the training program in India for at least two analysts in operation of the instrument, its simple maintenance  as well as thoroughness in  application of software either at our laboratories or their manufacturing site or any of their centralized laboratory/application center/learning school.</w:t>
      </w:r>
    </w:p>
    <w:p w:rsidR="00476A4D" w:rsidRPr="005E206C" w:rsidRDefault="00476A4D" w:rsidP="0088314F">
      <w:pPr>
        <w:numPr>
          <w:ilvl w:val="0"/>
          <w:numId w:val="66"/>
        </w:numPr>
        <w:ind w:left="1418" w:hanging="284"/>
        <w:jc w:val="both"/>
        <w:rPr>
          <w:b/>
          <w:bCs/>
        </w:rPr>
      </w:pPr>
      <w:r w:rsidRPr="005E206C">
        <w:rPr>
          <w:b/>
          <w:bCs/>
        </w:rPr>
        <w:t>The cost of the consumables during warranty period may be quoted along with main bid.</w:t>
      </w:r>
    </w:p>
    <w:p w:rsidR="00476A4D" w:rsidRPr="005E206C" w:rsidRDefault="00476A4D" w:rsidP="0088314F">
      <w:pPr>
        <w:numPr>
          <w:ilvl w:val="0"/>
          <w:numId w:val="66"/>
        </w:numPr>
        <w:tabs>
          <w:tab w:val="clear" w:pos="360"/>
        </w:tabs>
        <w:ind w:left="1440" w:hanging="270"/>
        <w:jc w:val="both"/>
        <w:rPr>
          <w:rFonts w:eastAsia="Calibri"/>
        </w:rPr>
      </w:pPr>
      <w:r w:rsidRPr="005E206C">
        <w:rPr>
          <w:rFonts w:eastAsia="Calibri"/>
        </w:rPr>
        <w:t>Service</w:t>
      </w:r>
      <w:r w:rsidRPr="005E206C">
        <w:rPr>
          <w:rFonts w:eastAsia="Calibri"/>
        </w:rPr>
        <w:tab/>
        <w:t xml:space="preserve">: There must be manufacturer’s after sales service centre </w:t>
      </w:r>
      <w:proofErr w:type="gramStart"/>
      <w:r w:rsidRPr="005E206C">
        <w:rPr>
          <w:rFonts w:eastAsia="Calibri"/>
        </w:rPr>
        <w:t xml:space="preserve">in  </w:t>
      </w:r>
      <w:proofErr w:type="spellStart"/>
      <w:r w:rsidRPr="005E206C">
        <w:rPr>
          <w:spacing w:val="-2"/>
        </w:rPr>
        <w:t>Telangana</w:t>
      </w:r>
      <w:proofErr w:type="spellEnd"/>
      <w:proofErr w:type="gramEnd"/>
      <w:r w:rsidRPr="005E206C">
        <w:rPr>
          <w:rFonts w:eastAsia="Calibri"/>
        </w:rPr>
        <w:t xml:space="preserve"> / Andhra Pradesh  to provide regular servicing of the systems.</w:t>
      </w:r>
    </w:p>
    <w:p w:rsidR="00476A4D" w:rsidRPr="005E206C" w:rsidRDefault="00476A4D" w:rsidP="00476A4D">
      <w:pPr>
        <w:ind w:left="360"/>
        <w:jc w:val="both"/>
      </w:pPr>
    </w:p>
    <w:p w:rsidR="00476A4D" w:rsidRPr="005E206C" w:rsidRDefault="00476A4D" w:rsidP="00476A4D">
      <w:pPr>
        <w:pBdr>
          <w:bottom w:val="single" w:sz="6" w:space="1" w:color="auto"/>
        </w:pBdr>
        <w:tabs>
          <w:tab w:val="left" w:pos="-1440"/>
          <w:tab w:val="left" w:pos="-980"/>
          <w:tab w:val="left" w:pos="-620"/>
          <w:tab w:val="left" w:pos="-260"/>
          <w:tab w:val="left" w:pos="0"/>
          <w:tab w:val="left" w:pos="600"/>
          <w:tab w:val="left" w:pos="1170"/>
          <w:tab w:val="left" w:pos="2760"/>
          <w:tab w:val="decimal" w:pos="6940"/>
          <w:tab w:val="left" w:pos="7180"/>
          <w:tab w:val="decimal" w:pos="7760"/>
        </w:tabs>
        <w:ind w:left="720" w:hanging="720"/>
        <w:jc w:val="both"/>
        <w:rPr>
          <w:i/>
          <w:iCs/>
        </w:rPr>
      </w:pPr>
      <w:r w:rsidRPr="005E206C">
        <w:rPr>
          <w:b/>
          <w:bCs/>
        </w:rPr>
        <w:t xml:space="preserve">Important Note: </w:t>
      </w:r>
      <w:r w:rsidRPr="005E206C">
        <w:rPr>
          <w:i/>
          <w:iCs/>
        </w:rPr>
        <w:t>The Instrument supplier must be either the original manufacturer or their authorized distributor/dealer and an authorization letter to that effect must be enclosed along with the quotation in case of latter.</w:t>
      </w:r>
    </w:p>
    <w:p w:rsidR="00476A4D" w:rsidRPr="005E206C" w:rsidRDefault="00476A4D" w:rsidP="00476A4D">
      <w:pPr>
        <w:pBdr>
          <w:bottom w:val="single" w:sz="6" w:space="1" w:color="auto"/>
        </w:pBdr>
        <w:tabs>
          <w:tab w:val="left" w:pos="-1440"/>
          <w:tab w:val="left" w:pos="-980"/>
          <w:tab w:val="left" w:pos="-620"/>
          <w:tab w:val="left" w:pos="-260"/>
          <w:tab w:val="left" w:pos="0"/>
          <w:tab w:val="left" w:pos="600"/>
          <w:tab w:val="left" w:pos="1170"/>
          <w:tab w:val="left" w:pos="2760"/>
          <w:tab w:val="decimal" w:pos="6940"/>
          <w:tab w:val="left" w:pos="7180"/>
          <w:tab w:val="decimal" w:pos="7760"/>
        </w:tabs>
        <w:ind w:left="720" w:hanging="720"/>
        <w:jc w:val="both"/>
        <w:rPr>
          <w:i/>
          <w:iCs/>
        </w:rPr>
      </w:pPr>
    </w:p>
    <w:p w:rsidR="001E47BD" w:rsidRPr="005E206C" w:rsidRDefault="000C0D2A" w:rsidP="001E47BD">
      <w:pPr>
        <w:keepNext/>
        <w:keepLines/>
        <w:ind w:left="-360"/>
        <w:jc w:val="center"/>
        <w:rPr>
          <w:b/>
          <w:u w:val="single"/>
        </w:rPr>
      </w:pPr>
      <w:r w:rsidRPr="005E206C">
        <w:rPr>
          <w:rFonts w:eastAsia="Calibri"/>
          <w:b/>
        </w:rPr>
        <w:br w:type="page"/>
      </w:r>
      <w:r w:rsidR="001E47BD" w:rsidRPr="005E206C">
        <w:rPr>
          <w:b/>
          <w:u w:val="single"/>
        </w:rPr>
        <w:lastRenderedPageBreak/>
        <w:t>Schedule No. VIII</w:t>
      </w:r>
    </w:p>
    <w:p w:rsidR="001E47BD" w:rsidRPr="005E206C" w:rsidRDefault="001E47BD" w:rsidP="001E47BD">
      <w:pPr>
        <w:keepNext/>
        <w:keepLines/>
        <w:ind w:left="-360"/>
        <w:jc w:val="center"/>
        <w:rPr>
          <w:b/>
          <w:u w:val="single"/>
        </w:rPr>
      </w:pPr>
    </w:p>
    <w:p w:rsidR="001E47BD" w:rsidRPr="005E206C" w:rsidRDefault="001E47BD" w:rsidP="001E47BD">
      <w:pPr>
        <w:ind w:left="3600" w:hanging="3600"/>
        <w:jc w:val="center"/>
        <w:rPr>
          <w:rFonts w:eastAsia="Calibri"/>
          <w:b/>
        </w:rPr>
      </w:pPr>
      <w:r w:rsidRPr="005E206C">
        <w:rPr>
          <w:rFonts w:eastAsia="Calibri"/>
          <w:b/>
        </w:rPr>
        <w:t>UV-Vis Spectrophotometer</w:t>
      </w:r>
    </w:p>
    <w:p w:rsidR="0065790D" w:rsidRPr="005E206C" w:rsidRDefault="0065790D" w:rsidP="0065790D">
      <w:pPr>
        <w:ind w:left="3600" w:hanging="3600"/>
        <w:jc w:val="center"/>
        <w:rPr>
          <w:rFonts w:eastAsia="Calibri"/>
          <w:b/>
        </w:rPr>
      </w:pPr>
    </w:p>
    <w:p w:rsidR="0065790D" w:rsidRPr="005E206C" w:rsidRDefault="0065790D" w:rsidP="0065790D">
      <w:pPr>
        <w:ind w:firstLine="720"/>
        <w:jc w:val="both"/>
      </w:pPr>
      <w:r w:rsidRPr="005E206C">
        <w:rPr>
          <w:rFonts w:eastAsia="Calibri"/>
        </w:rPr>
        <w:t xml:space="preserve">UV-Vis Spectrophotometer should be microprocessor based with latest external computer with following specifications. </w:t>
      </w:r>
      <w:r w:rsidRPr="005E206C">
        <w:t xml:space="preserve">The accessories and spares will have to be supplied </w:t>
      </w:r>
      <w:proofErr w:type="gramStart"/>
      <w:r w:rsidRPr="005E206C">
        <w:t>for each equipment</w:t>
      </w:r>
      <w:proofErr w:type="gramEnd"/>
      <w:r w:rsidRPr="005E206C">
        <w:t xml:space="preserve"> separately.</w:t>
      </w:r>
    </w:p>
    <w:p w:rsidR="0065790D" w:rsidRPr="005E206C" w:rsidRDefault="0065790D" w:rsidP="0065790D">
      <w:pPr>
        <w:ind w:left="851"/>
        <w:jc w:val="both"/>
        <w:rPr>
          <w:rFonts w:eastAsia="Calibri"/>
        </w:rPr>
      </w:pPr>
    </w:p>
    <w:p w:rsidR="0065790D" w:rsidRPr="005E206C" w:rsidRDefault="0065790D" w:rsidP="0065790D">
      <w:pPr>
        <w:ind w:left="3600" w:hanging="3600"/>
        <w:jc w:val="both"/>
        <w:rPr>
          <w:rFonts w:eastAsia="Calibri"/>
        </w:rPr>
      </w:pPr>
      <w:r w:rsidRPr="005E206C">
        <w:rPr>
          <w:rFonts w:eastAsia="Calibri"/>
        </w:rPr>
        <w:t>Photometric System</w:t>
      </w:r>
      <w:r w:rsidRPr="005E206C">
        <w:rPr>
          <w:rFonts w:eastAsia="Calibri"/>
        </w:rPr>
        <w:tab/>
        <w:t xml:space="preserve">True Double beam optics </w:t>
      </w:r>
    </w:p>
    <w:p w:rsidR="0065790D" w:rsidRPr="005E206C" w:rsidRDefault="0065790D" w:rsidP="0065790D">
      <w:pPr>
        <w:ind w:left="3600" w:hanging="3600"/>
        <w:jc w:val="both"/>
        <w:rPr>
          <w:rFonts w:eastAsia="Calibri"/>
        </w:rPr>
      </w:pPr>
      <w:proofErr w:type="spellStart"/>
      <w:r w:rsidRPr="005E206C">
        <w:rPr>
          <w:rFonts w:eastAsia="Calibri"/>
        </w:rPr>
        <w:t>Monochromator</w:t>
      </w:r>
      <w:proofErr w:type="spellEnd"/>
      <w:r w:rsidRPr="005E206C">
        <w:rPr>
          <w:rFonts w:eastAsia="Calibri"/>
        </w:rPr>
        <w:tab/>
        <w:t xml:space="preserve">Czerny-Turner mounting monochromatic system </w:t>
      </w:r>
    </w:p>
    <w:p w:rsidR="0065790D" w:rsidRPr="005E206C" w:rsidRDefault="0065790D" w:rsidP="0065790D">
      <w:pPr>
        <w:ind w:left="3600" w:hanging="3600"/>
        <w:jc w:val="both"/>
        <w:rPr>
          <w:rFonts w:eastAsia="Calibri"/>
        </w:rPr>
      </w:pPr>
      <w:r w:rsidRPr="005E206C">
        <w:rPr>
          <w:rFonts w:eastAsia="Calibri"/>
        </w:rPr>
        <w:t>Detector</w:t>
      </w:r>
      <w:r w:rsidRPr="005E206C">
        <w:rPr>
          <w:rFonts w:eastAsia="Calibri"/>
        </w:rPr>
        <w:tab/>
        <w:t>Photomultiplier tube</w:t>
      </w:r>
    </w:p>
    <w:p w:rsidR="0065790D" w:rsidRPr="005E206C" w:rsidRDefault="0065790D" w:rsidP="0065790D">
      <w:pPr>
        <w:ind w:left="3600" w:hanging="3600"/>
        <w:jc w:val="both"/>
        <w:rPr>
          <w:rFonts w:eastAsia="Calibri"/>
        </w:rPr>
      </w:pPr>
      <w:r w:rsidRPr="005E206C">
        <w:rPr>
          <w:rFonts w:eastAsia="Calibri"/>
        </w:rPr>
        <w:t>Light source</w:t>
      </w:r>
      <w:r w:rsidRPr="005E206C">
        <w:rPr>
          <w:rFonts w:eastAsia="Calibri"/>
        </w:rPr>
        <w:tab/>
        <w:t>Halogen lamp, Deuterium lamp, auto position adjustment of light source</w:t>
      </w:r>
    </w:p>
    <w:p w:rsidR="0065790D" w:rsidRPr="005E206C" w:rsidRDefault="0065790D" w:rsidP="0065790D">
      <w:pPr>
        <w:ind w:left="3600" w:hanging="3600"/>
        <w:jc w:val="both"/>
        <w:rPr>
          <w:rFonts w:eastAsia="Calibri"/>
        </w:rPr>
      </w:pPr>
      <w:r w:rsidRPr="005E206C">
        <w:rPr>
          <w:rFonts w:eastAsia="Calibri"/>
        </w:rPr>
        <w:t>Wave length range</w:t>
      </w:r>
      <w:r w:rsidRPr="005E206C">
        <w:rPr>
          <w:rFonts w:eastAsia="Calibri"/>
        </w:rPr>
        <w:tab/>
        <w:t>190 to 900nm</w:t>
      </w:r>
    </w:p>
    <w:p w:rsidR="0065790D" w:rsidRPr="005E206C" w:rsidRDefault="0065790D" w:rsidP="0065790D">
      <w:pPr>
        <w:ind w:left="3600" w:hanging="3600"/>
        <w:jc w:val="both"/>
        <w:rPr>
          <w:rFonts w:eastAsia="Calibri"/>
        </w:rPr>
      </w:pPr>
      <w:r w:rsidRPr="005E206C">
        <w:rPr>
          <w:rFonts w:eastAsia="Calibri"/>
        </w:rPr>
        <w:t>Wavelength accuracy</w:t>
      </w:r>
      <w:r w:rsidRPr="005E206C">
        <w:rPr>
          <w:rFonts w:eastAsia="Calibri"/>
        </w:rPr>
        <w:tab/>
        <w:t>± 0.1nm at 656.1nm D2</w:t>
      </w:r>
    </w:p>
    <w:p w:rsidR="0065790D" w:rsidRPr="005E206C" w:rsidRDefault="0065790D" w:rsidP="0065790D">
      <w:pPr>
        <w:ind w:left="3600" w:hanging="3600"/>
        <w:jc w:val="both"/>
        <w:rPr>
          <w:rFonts w:eastAsia="Calibri"/>
        </w:rPr>
      </w:pPr>
      <w:r w:rsidRPr="005E206C">
        <w:rPr>
          <w:rFonts w:eastAsia="Calibri"/>
        </w:rPr>
        <w:t>Wavelength repeatability</w:t>
      </w:r>
      <w:r w:rsidRPr="005E206C">
        <w:rPr>
          <w:rFonts w:eastAsia="Calibri"/>
        </w:rPr>
        <w:tab/>
        <w:t>± 0.05nm</w:t>
      </w:r>
    </w:p>
    <w:p w:rsidR="0065790D" w:rsidRPr="005E206C" w:rsidRDefault="0065790D" w:rsidP="0065790D">
      <w:pPr>
        <w:ind w:left="3600" w:hanging="3600"/>
        <w:jc w:val="both"/>
        <w:rPr>
          <w:rFonts w:eastAsia="Calibri"/>
        </w:rPr>
      </w:pPr>
      <w:r w:rsidRPr="005E206C">
        <w:rPr>
          <w:rFonts w:eastAsia="Calibri"/>
        </w:rPr>
        <w:t>Scanning speed</w:t>
      </w:r>
      <w:r w:rsidRPr="005E206C">
        <w:rPr>
          <w:rFonts w:eastAsia="Calibri"/>
        </w:rPr>
        <w:tab/>
        <w:t>Wavelength slew rate: about 14000nm/min</w:t>
      </w:r>
    </w:p>
    <w:p w:rsidR="0065790D" w:rsidRPr="005E206C" w:rsidRDefault="0065790D" w:rsidP="0065790D">
      <w:pPr>
        <w:ind w:left="3600" w:hanging="3600"/>
        <w:jc w:val="both"/>
        <w:rPr>
          <w:rFonts w:eastAsia="Calibri"/>
        </w:rPr>
      </w:pPr>
      <w:r w:rsidRPr="005E206C">
        <w:rPr>
          <w:rFonts w:eastAsia="Calibri"/>
        </w:rPr>
        <w:t>Wavelength scan rate</w:t>
      </w:r>
      <w:r w:rsidRPr="005E206C">
        <w:rPr>
          <w:rFonts w:eastAsia="Calibri"/>
        </w:rPr>
        <w:tab/>
        <w:t xml:space="preserve"> about 4000 to 0.5nm/min</w:t>
      </w:r>
    </w:p>
    <w:p w:rsidR="0065790D" w:rsidRPr="005E206C" w:rsidRDefault="0065790D" w:rsidP="0065790D">
      <w:pPr>
        <w:ind w:left="3600" w:hanging="3600"/>
        <w:jc w:val="both"/>
        <w:rPr>
          <w:rFonts w:eastAsia="Calibri"/>
        </w:rPr>
      </w:pPr>
      <w:r w:rsidRPr="005E206C">
        <w:rPr>
          <w:rFonts w:eastAsia="Calibri"/>
        </w:rPr>
        <w:t>Spectral bandwidth</w:t>
      </w:r>
      <w:r w:rsidRPr="005E206C">
        <w:rPr>
          <w:rFonts w:eastAsia="Calibri"/>
        </w:rPr>
        <w:tab/>
        <w:t xml:space="preserve">Variable spectral band width from 0.5, to </w:t>
      </w:r>
      <w:proofErr w:type="gramStart"/>
      <w:r w:rsidRPr="005E206C">
        <w:rPr>
          <w:rFonts w:eastAsia="Calibri"/>
        </w:rPr>
        <w:t>4nm  adjustable</w:t>
      </w:r>
      <w:proofErr w:type="gramEnd"/>
    </w:p>
    <w:p w:rsidR="0065790D" w:rsidRPr="005E206C" w:rsidRDefault="0065790D" w:rsidP="0065790D">
      <w:pPr>
        <w:ind w:left="3600" w:hanging="3600"/>
        <w:jc w:val="both"/>
        <w:rPr>
          <w:rFonts w:eastAsia="Calibri"/>
        </w:rPr>
      </w:pPr>
      <w:r w:rsidRPr="005E206C">
        <w:rPr>
          <w:rFonts w:eastAsia="Calibri"/>
        </w:rPr>
        <w:t>Resolution</w:t>
      </w:r>
      <w:r w:rsidRPr="005E206C">
        <w:rPr>
          <w:rFonts w:eastAsia="Calibri"/>
        </w:rPr>
        <w:tab/>
        <w:t>0.1nm</w:t>
      </w:r>
    </w:p>
    <w:p w:rsidR="0065790D" w:rsidRPr="005E206C" w:rsidRDefault="0065790D" w:rsidP="0065790D">
      <w:pPr>
        <w:ind w:left="3600" w:hanging="3600"/>
        <w:jc w:val="both"/>
        <w:rPr>
          <w:rFonts w:eastAsia="Calibri"/>
        </w:rPr>
      </w:pPr>
      <w:r w:rsidRPr="005E206C">
        <w:rPr>
          <w:rFonts w:eastAsia="Calibri"/>
        </w:rPr>
        <w:t>Photometric modes</w:t>
      </w:r>
      <w:r w:rsidRPr="005E206C">
        <w:rPr>
          <w:rFonts w:eastAsia="Calibri"/>
        </w:rPr>
        <w:tab/>
      </w:r>
      <w:proofErr w:type="gramStart"/>
      <w:r w:rsidRPr="005E206C">
        <w:rPr>
          <w:rFonts w:eastAsia="Calibri"/>
        </w:rPr>
        <w:t>Absorbance(</w:t>
      </w:r>
      <w:proofErr w:type="gramEnd"/>
      <w:r w:rsidRPr="005E206C">
        <w:rPr>
          <w:rFonts w:eastAsia="Calibri"/>
        </w:rPr>
        <w:t>Abs), Transmittance(%T) , Reflectance(%R), Energy(E)</w:t>
      </w:r>
    </w:p>
    <w:p w:rsidR="0065790D" w:rsidRPr="005E206C" w:rsidRDefault="0065790D" w:rsidP="0065790D">
      <w:pPr>
        <w:ind w:left="3600" w:hanging="3600"/>
        <w:jc w:val="both"/>
        <w:rPr>
          <w:rFonts w:eastAsia="Calibri"/>
        </w:rPr>
      </w:pPr>
      <w:r w:rsidRPr="005E206C">
        <w:rPr>
          <w:rFonts w:eastAsia="Calibri"/>
        </w:rPr>
        <w:t>Photometric range</w:t>
      </w:r>
      <w:r w:rsidRPr="005E206C">
        <w:rPr>
          <w:rFonts w:eastAsia="Calibri"/>
        </w:rPr>
        <w:tab/>
        <w:t xml:space="preserve">Absorbance -4 </w:t>
      </w:r>
      <w:proofErr w:type="gramStart"/>
      <w:r w:rsidRPr="005E206C">
        <w:rPr>
          <w:rFonts w:eastAsia="Calibri"/>
        </w:rPr>
        <w:t>to  4</w:t>
      </w:r>
      <w:proofErr w:type="gramEnd"/>
      <w:r w:rsidRPr="005E206C">
        <w:rPr>
          <w:rFonts w:eastAsia="Calibri"/>
        </w:rPr>
        <w:t xml:space="preserve"> Abs or better</w:t>
      </w:r>
    </w:p>
    <w:p w:rsidR="0065790D" w:rsidRPr="005E206C" w:rsidRDefault="0065790D" w:rsidP="0065790D">
      <w:pPr>
        <w:ind w:left="3600" w:hanging="3600"/>
        <w:jc w:val="both"/>
        <w:rPr>
          <w:rFonts w:eastAsia="Calibri"/>
        </w:rPr>
      </w:pPr>
      <w:r w:rsidRPr="005E206C">
        <w:rPr>
          <w:rFonts w:eastAsia="Calibri"/>
        </w:rPr>
        <w:t>Photometric accuracy</w:t>
      </w:r>
      <w:r w:rsidRPr="005E206C">
        <w:rPr>
          <w:rFonts w:eastAsia="Calibri"/>
        </w:rPr>
        <w:tab/>
        <w:t xml:space="preserve">±0.003 </w:t>
      </w:r>
      <w:proofErr w:type="gramStart"/>
      <w:r w:rsidRPr="005E206C">
        <w:rPr>
          <w:rFonts w:eastAsia="Calibri"/>
        </w:rPr>
        <w:t>Abs(</w:t>
      </w:r>
      <w:proofErr w:type="gramEnd"/>
      <w:r w:rsidRPr="005E206C">
        <w:rPr>
          <w:rFonts w:eastAsia="Calibri"/>
        </w:rPr>
        <w:t>at 1 Abs) or better with NIST standard.</w:t>
      </w:r>
    </w:p>
    <w:p w:rsidR="0065790D" w:rsidRPr="005E206C" w:rsidRDefault="0065790D" w:rsidP="0065790D">
      <w:pPr>
        <w:ind w:left="3600" w:hanging="3600"/>
        <w:jc w:val="both"/>
        <w:rPr>
          <w:rFonts w:eastAsia="Calibri"/>
        </w:rPr>
      </w:pPr>
      <w:r w:rsidRPr="005E206C">
        <w:rPr>
          <w:rFonts w:eastAsia="Calibri"/>
        </w:rPr>
        <w:t>Photometric Repeatability</w:t>
      </w:r>
      <w:r w:rsidRPr="005E206C">
        <w:rPr>
          <w:rFonts w:eastAsia="Calibri"/>
        </w:rPr>
        <w:tab/>
        <w:t>±0.001 Abs (at 0.5Abs) or better</w:t>
      </w:r>
    </w:p>
    <w:p w:rsidR="0065790D" w:rsidRPr="005E206C" w:rsidRDefault="0065790D" w:rsidP="0065790D">
      <w:pPr>
        <w:ind w:left="3600" w:hanging="3600"/>
        <w:jc w:val="both"/>
        <w:rPr>
          <w:rFonts w:eastAsia="Calibri"/>
        </w:rPr>
      </w:pPr>
      <w:r w:rsidRPr="005E206C">
        <w:rPr>
          <w:rFonts w:eastAsia="Calibri"/>
        </w:rPr>
        <w:t xml:space="preserve">Cell holder </w:t>
      </w:r>
      <w:r w:rsidRPr="005E206C">
        <w:rPr>
          <w:rFonts w:eastAsia="Calibri"/>
        </w:rPr>
        <w:tab/>
        <w:t xml:space="preserve">Variable cell holder </w:t>
      </w:r>
    </w:p>
    <w:p w:rsidR="0065790D" w:rsidRPr="005E206C" w:rsidRDefault="0065790D" w:rsidP="0065790D">
      <w:pPr>
        <w:ind w:left="3600" w:hanging="3600"/>
        <w:jc w:val="both"/>
        <w:rPr>
          <w:rFonts w:eastAsia="Calibri"/>
        </w:rPr>
      </w:pPr>
      <w:r w:rsidRPr="005E206C">
        <w:rPr>
          <w:rFonts w:eastAsia="Calibri"/>
        </w:rPr>
        <w:t>Cells</w:t>
      </w:r>
      <w:r w:rsidRPr="005E206C">
        <w:rPr>
          <w:rFonts w:eastAsia="Calibri"/>
        </w:rPr>
        <w:tab/>
        <w:t>one pair of matched quartz cells of 1</w:t>
      </w:r>
      <w:proofErr w:type="gramStart"/>
      <w:r w:rsidRPr="005E206C">
        <w:rPr>
          <w:rFonts w:eastAsia="Calibri"/>
        </w:rPr>
        <w:t>cm ,2cm</w:t>
      </w:r>
      <w:proofErr w:type="gramEnd"/>
      <w:r w:rsidRPr="005E206C">
        <w:rPr>
          <w:rFonts w:eastAsia="Calibri"/>
        </w:rPr>
        <w:t xml:space="preserve"> and 4 cm</w:t>
      </w:r>
    </w:p>
    <w:p w:rsidR="0065790D" w:rsidRPr="005E206C" w:rsidRDefault="0065790D" w:rsidP="0065790D">
      <w:pPr>
        <w:ind w:left="3600" w:hanging="3600"/>
        <w:jc w:val="both"/>
        <w:rPr>
          <w:rFonts w:eastAsia="Calibri"/>
        </w:rPr>
      </w:pPr>
      <w:r w:rsidRPr="005E206C">
        <w:rPr>
          <w:rFonts w:eastAsia="Calibri"/>
        </w:rPr>
        <w:t>Computer system</w:t>
      </w:r>
      <w:r w:rsidRPr="005E206C">
        <w:rPr>
          <w:rFonts w:eastAsia="Calibri"/>
        </w:rPr>
        <w:tab/>
        <w:t xml:space="preserve">Latest Personal computer with 4 GB Ram, LCD monitor and laser </w:t>
      </w:r>
      <w:proofErr w:type="gramStart"/>
      <w:r w:rsidRPr="005E206C">
        <w:rPr>
          <w:rFonts w:eastAsia="Calibri"/>
        </w:rPr>
        <w:t>printer(</w:t>
      </w:r>
      <w:proofErr w:type="gramEnd"/>
      <w:r w:rsidRPr="005E206C">
        <w:rPr>
          <w:rFonts w:eastAsia="Calibri"/>
        </w:rPr>
        <w:t>multi mode)</w:t>
      </w:r>
    </w:p>
    <w:p w:rsidR="0065790D" w:rsidRPr="005E206C" w:rsidRDefault="0065790D" w:rsidP="0065790D">
      <w:pPr>
        <w:ind w:left="3600"/>
        <w:jc w:val="both"/>
        <w:rPr>
          <w:rFonts w:eastAsia="Calibri"/>
        </w:rPr>
      </w:pPr>
      <w:r w:rsidRPr="005E206C">
        <w:rPr>
          <w:rFonts w:eastAsia="Calibri"/>
        </w:rPr>
        <w:t xml:space="preserve">- </w:t>
      </w:r>
      <w:proofErr w:type="gramStart"/>
      <w:r w:rsidRPr="005E206C">
        <w:rPr>
          <w:rFonts w:eastAsia="Calibri"/>
        </w:rPr>
        <w:t>Latest  original</w:t>
      </w:r>
      <w:proofErr w:type="gramEnd"/>
      <w:r w:rsidRPr="005E206C">
        <w:rPr>
          <w:rFonts w:eastAsia="Calibri"/>
        </w:rPr>
        <w:t xml:space="preserve"> Microsoft windows operating software</w:t>
      </w:r>
    </w:p>
    <w:p w:rsidR="0065790D" w:rsidRPr="005E206C" w:rsidRDefault="0065790D" w:rsidP="0065790D">
      <w:pPr>
        <w:ind w:left="3600"/>
        <w:jc w:val="both"/>
        <w:rPr>
          <w:rFonts w:eastAsia="Calibri"/>
        </w:rPr>
      </w:pPr>
      <w:r w:rsidRPr="005E206C">
        <w:rPr>
          <w:rFonts w:eastAsia="Calibri"/>
        </w:rPr>
        <w:t xml:space="preserve">-Latest Spectroscopy software which  enables the scanning, wavelength program, kinetics, single wave and multi wave length measurements-  </w:t>
      </w:r>
      <w:proofErr w:type="spellStart"/>
      <w:r w:rsidRPr="005E206C">
        <w:rPr>
          <w:rFonts w:eastAsia="Calibri"/>
        </w:rPr>
        <w:t>quantisation</w:t>
      </w:r>
      <w:proofErr w:type="spellEnd"/>
      <w:r w:rsidRPr="005E206C">
        <w:rPr>
          <w:rFonts w:eastAsia="Calibri"/>
        </w:rPr>
        <w:t xml:space="preserve"> of unknowns in percentage from single point and multiple point (calibration curve), scanning, etc.,</w:t>
      </w:r>
    </w:p>
    <w:p w:rsidR="0065790D" w:rsidRPr="005E206C" w:rsidRDefault="0065790D" w:rsidP="0065790D">
      <w:pPr>
        <w:ind w:left="3600" w:hanging="3600"/>
        <w:jc w:val="both"/>
        <w:rPr>
          <w:rFonts w:eastAsia="Calibri"/>
        </w:rPr>
      </w:pPr>
      <w:r w:rsidRPr="005E206C">
        <w:rPr>
          <w:rFonts w:eastAsia="Calibri"/>
        </w:rPr>
        <w:t>Guarantee/Warranty</w:t>
      </w:r>
      <w:r w:rsidRPr="005E206C">
        <w:rPr>
          <w:rFonts w:eastAsia="Calibri"/>
        </w:rPr>
        <w:tab/>
        <w:t>3 years</w:t>
      </w:r>
    </w:p>
    <w:p w:rsidR="0065790D" w:rsidRPr="005E206C" w:rsidRDefault="0065790D" w:rsidP="0065790D">
      <w:pPr>
        <w:ind w:left="3600" w:hanging="3600"/>
        <w:jc w:val="both"/>
        <w:rPr>
          <w:rFonts w:eastAsia="Calibri"/>
        </w:rPr>
      </w:pPr>
      <w:r w:rsidRPr="005E206C">
        <w:rPr>
          <w:rFonts w:eastAsia="Calibri"/>
        </w:rPr>
        <w:t>Accessories</w:t>
      </w:r>
      <w:r w:rsidRPr="005E206C">
        <w:rPr>
          <w:rFonts w:eastAsia="Calibri"/>
        </w:rPr>
        <w:tab/>
        <w:t xml:space="preserve">All the required accessories for smooth operation of the spectrophotometer and essential consumable and non consumable spares also </w:t>
      </w:r>
      <w:proofErr w:type="gramStart"/>
      <w:r w:rsidRPr="005E206C">
        <w:rPr>
          <w:rFonts w:eastAsia="Calibri"/>
        </w:rPr>
        <w:t>be</w:t>
      </w:r>
      <w:proofErr w:type="gramEnd"/>
      <w:r w:rsidRPr="005E206C">
        <w:rPr>
          <w:rFonts w:eastAsia="Calibri"/>
        </w:rPr>
        <w:t xml:space="preserve"> supplied. </w:t>
      </w:r>
    </w:p>
    <w:p w:rsidR="0065790D" w:rsidRPr="005E206C" w:rsidRDefault="0065790D" w:rsidP="0065790D">
      <w:pPr>
        <w:ind w:left="3600" w:hanging="3600"/>
        <w:jc w:val="both"/>
        <w:rPr>
          <w:rFonts w:eastAsia="Calibri"/>
        </w:rPr>
      </w:pPr>
      <w:r w:rsidRPr="005E206C">
        <w:rPr>
          <w:rFonts w:eastAsia="Calibri"/>
        </w:rPr>
        <w:t>AMC/CMC</w:t>
      </w:r>
      <w:r w:rsidRPr="005E206C">
        <w:rPr>
          <w:rFonts w:eastAsia="Calibri"/>
        </w:rPr>
        <w:tab/>
        <w:t>The supplier may quote for AMC/CMC for the next 5 years along with main bid.</w:t>
      </w:r>
    </w:p>
    <w:p w:rsidR="0065790D" w:rsidRPr="005E206C" w:rsidRDefault="0065790D" w:rsidP="0065790D">
      <w:pPr>
        <w:ind w:left="3600" w:hanging="3600"/>
        <w:jc w:val="both"/>
        <w:rPr>
          <w:rFonts w:eastAsia="Calibri"/>
        </w:rPr>
      </w:pPr>
      <w:r w:rsidRPr="005E206C">
        <w:rPr>
          <w:rFonts w:eastAsia="Calibri"/>
        </w:rPr>
        <w:t>Service</w:t>
      </w:r>
      <w:r w:rsidRPr="005E206C">
        <w:rPr>
          <w:rFonts w:eastAsia="Calibri"/>
        </w:rPr>
        <w:tab/>
        <w:t xml:space="preserve">There must be manufacturer’s after sales service centre </w:t>
      </w:r>
      <w:proofErr w:type="gramStart"/>
      <w:r w:rsidRPr="005E206C">
        <w:rPr>
          <w:rFonts w:eastAsia="Calibri"/>
        </w:rPr>
        <w:t xml:space="preserve">in  </w:t>
      </w:r>
      <w:proofErr w:type="spellStart"/>
      <w:r w:rsidRPr="005E206C">
        <w:rPr>
          <w:spacing w:val="-2"/>
        </w:rPr>
        <w:t>Telangana</w:t>
      </w:r>
      <w:proofErr w:type="spellEnd"/>
      <w:proofErr w:type="gramEnd"/>
      <w:r w:rsidRPr="005E206C">
        <w:rPr>
          <w:rFonts w:eastAsia="Calibri"/>
        </w:rPr>
        <w:t xml:space="preserve"> / Andhra Pradesh  to provide regular servicing of the systems.</w:t>
      </w: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F47543" w:rsidRPr="005E206C" w:rsidRDefault="00F47543" w:rsidP="000C0D2A">
      <w:pPr>
        <w:keepNext/>
        <w:keepLines/>
        <w:jc w:val="center"/>
        <w:rPr>
          <w:b/>
          <w:color w:val="000000"/>
          <w:sz w:val="28"/>
          <w:szCs w:val="28"/>
        </w:rPr>
      </w:pPr>
      <w:r w:rsidRPr="005E206C">
        <w:rPr>
          <w:b/>
        </w:rPr>
        <w:t>SECTION VI</w:t>
      </w:r>
    </w:p>
    <w:p w:rsidR="00F47543" w:rsidRPr="005E206C" w:rsidRDefault="00F47543" w:rsidP="00D6559A">
      <w:pPr>
        <w:keepNext/>
        <w:keepLines/>
        <w:suppressAutoHyphens/>
        <w:ind w:left="-360"/>
        <w:jc w:val="center"/>
        <w:rPr>
          <w:b/>
          <w:u w:val="single"/>
        </w:rPr>
      </w:pPr>
    </w:p>
    <w:p w:rsidR="00F47543" w:rsidRPr="005E206C" w:rsidRDefault="00F47543" w:rsidP="00D6559A">
      <w:pPr>
        <w:keepNext/>
        <w:keepLines/>
        <w:suppressAutoHyphens/>
        <w:ind w:left="-360"/>
        <w:jc w:val="center"/>
        <w:rPr>
          <w:b/>
        </w:rPr>
      </w:pPr>
      <w:r w:rsidRPr="005E206C">
        <w:rPr>
          <w:b/>
        </w:rPr>
        <w:t>(Referred to in clause 1</w:t>
      </w:r>
      <w:r w:rsidR="00EB60F0" w:rsidRPr="005E206C">
        <w:rPr>
          <w:b/>
        </w:rPr>
        <w:t>0</w:t>
      </w:r>
      <w:r w:rsidRPr="005E206C">
        <w:rPr>
          <w:b/>
        </w:rPr>
        <w:t>.2 (d) of ITB</w:t>
      </w:r>
    </w:p>
    <w:p w:rsidR="00F47543" w:rsidRPr="005E206C" w:rsidRDefault="00F47543" w:rsidP="00D6559A">
      <w:pPr>
        <w:keepNext/>
        <w:keepLines/>
        <w:suppressAutoHyphens/>
        <w:ind w:left="-360"/>
        <w:jc w:val="center"/>
        <w:rPr>
          <w:b/>
        </w:rPr>
      </w:pPr>
    </w:p>
    <w:p w:rsidR="00F47543" w:rsidRPr="005E206C" w:rsidRDefault="00F47543" w:rsidP="00D6559A">
      <w:pPr>
        <w:keepNext/>
        <w:keepLines/>
        <w:suppressAutoHyphens/>
        <w:ind w:left="-360"/>
        <w:jc w:val="center"/>
        <w:rPr>
          <w:b/>
        </w:rPr>
      </w:pPr>
    </w:p>
    <w:p w:rsidR="00F47543" w:rsidRPr="005E206C" w:rsidRDefault="00F47543" w:rsidP="00D6559A">
      <w:pPr>
        <w:keepNext/>
        <w:keepLines/>
        <w:suppressAutoHyphens/>
        <w:ind w:left="-360"/>
        <w:jc w:val="center"/>
        <w:rPr>
          <w:b/>
        </w:rPr>
      </w:pPr>
    </w:p>
    <w:p w:rsidR="00F47543" w:rsidRPr="005E206C" w:rsidRDefault="00F47543" w:rsidP="00D6559A">
      <w:pPr>
        <w:keepNext/>
        <w:keepLines/>
        <w:jc w:val="center"/>
        <w:rPr>
          <w:b/>
          <w:u w:val="single"/>
        </w:rPr>
      </w:pPr>
      <w:r w:rsidRPr="005E206C">
        <w:rPr>
          <w:b/>
          <w:u w:val="single"/>
        </w:rPr>
        <w:t>QUALIFICATION REQUIREMENTS</w:t>
      </w:r>
    </w:p>
    <w:p w:rsidR="00F47543" w:rsidRPr="005E206C" w:rsidRDefault="00F47543" w:rsidP="00D6559A">
      <w:pPr>
        <w:keepNext/>
        <w:keepLines/>
        <w:jc w:val="center"/>
        <w:rPr>
          <w:b/>
          <w:u w:val="single"/>
        </w:rPr>
      </w:pPr>
    </w:p>
    <w:p w:rsidR="00F47543" w:rsidRPr="005E206C" w:rsidRDefault="00F47543" w:rsidP="00D6559A">
      <w:pPr>
        <w:keepNext/>
        <w:keepLines/>
        <w:jc w:val="center"/>
        <w:rPr>
          <w:u w:val="single"/>
        </w:rPr>
      </w:pPr>
    </w:p>
    <w:p w:rsidR="00F47543" w:rsidRPr="005E206C" w:rsidRDefault="00F47543" w:rsidP="00D6559A">
      <w:pPr>
        <w:keepNext/>
        <w:keepLines/>
        <w:jc w:val="center"/>
        <w:rPr>
          <w:b/>
        </w:rPr>
      </w:pPr>
      <w:r w:rsidRPr="005E206C">
        <w:br w:type="page"/>
      </w:r>
      <w:r w:rsidRPr="005E206C">
        <w:rPr>
          <w:b/>
        </w:rPr>
        <w:lastRenderedPageBreak/>
        <w:t>SECTION VI</w:t>
      </w:r>
    </w:p>
    <w:p w:rsidR="00F47543" w:rsidRPr="005E206C" w:rsidRDefault="00F47543" w:rsidP="00D6559A">
      <w:pPr>
        <w:keepNext/>
        <w:keepLines/>
        <w:jc w:val="center"/>
        <w:rPr>
          <w:b/>
        </w:rPr>
      </w:pPr>
      <w:r w:rsidRPr="005E206C">
        <w:rPr>
          <w:b/>
        </w:rPr>
        <w:t>QUALIFICATION REQUIREMENTS</w:t>
      </w:r>
    </w:p>
    <w:p w:rsidR="00F47543" w:rsidRPr="005E206C" w:rsidRDefault="00F47543" w:rsidP="00D6559A">
      <w:pPr>
        <w:keepNext/>
        <w:keepLines/>
      </w:pPr>
    </w:p>
    <w:p w:rsidR="00F47543" w:rsidRPr="005E206C" w:rsidRDefault="00F47543" w:rsidP="00F96D51">
      <w:pPr>
        <w:keepNext/>
        <w:keepLines/>
        <w:numPr>
          <w:ilvl w:val="2"/>
          <w:numId w:val="11"/>
        </w:numPr>
        <w:tabs>
          <w:tab w:val="clear" w:pos="2160"/>
        </w:tabs>
        <w:ind w:left="1440" w:hanging="1260"/>
        <w:jc w:val="both"/>
        <w:rPr>
          <w:sz w:val="22"/>
        </w:rPr>
      </w:pPr>
      <w:r w:rsidRPr="005E206C">
        <w:rPr>
          <w:sz w:val="22"/>
        </w:rPr>
        <w:t>(a)</w:t>
      </w:r>
      <w:r w:rsidRPr="005E206C">
        <w:rPr>
          <w:sz w:val="22"/>
        </w:rPr>
        <w:tab/>
        <w:t xml:space="preserve">The bidder should be a manufacturer who must have manufactured, tested and supplied the equipment (s) similar to the type specified in the 'Schedule of Requirements' up to at least the </w:t>
      </w:r>
      <w:proofErr w:type="gramStart"/>
      <w:r w:rsidRPr="005E206C">
        <w:rPr>
          <w:sz w:val="22"/>
        </w:rPr>
        <w:t>quantity  indicated</w:t>
      </w:r>
      <w:proofErr w:type="gramEnd"/>
      <w:r w:rsidRPr="005E206C">
        <w:rPr>
          <w:sz w:val="22"/>
        </w:rPr>
        <w:t xml:space="preserve"> in the table furnished below in any three years  of the last five calendar years. The equipments offered for supply up to the quantity indicated below should have been in successful operation for at least two years as on date of bid opening:-</w:t>
      </w:r>
    </w:p>
    <w:p w:rsidR="00913E55" w:rsidRPr="005E206C" w:rsidRDefault="00913E55" w:rsidP="00913E55">
      <w:pPr>
        <w:keepNext/>
        <w:keepLines/>
        <w:ind w:left="960"/>
        <w:jc w:val="both"/>
        <w:rPr>
          <w:sz w:val="22"/>
        </w:rPr>
      </w:pPr>
    </w:p>
    <w:tbl>
      <w:tblPr>
        <w:tblW w:w="56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992"/>
      </w:tblGrid>
      <w:tr w:rsidR="00E448DD" w:rsidRPr="005E206C" w:rsidTr="00E448DD">
        <w:tblPrEx>
          <w:tblCellMar>
            <w:top w:w="0" w:type="dxa"/>
            <w:bottom w:w="0" w:type="dxa"/>
          </w:tblCellMar>
        </w:tblPrEx>
        <w:tc>
          <w:tcPr>
            <w:tcW w:w="709" w:type="dxa"/>
            <w:vAlign w:val="center"/>
          </w:tcPr>
          <w:p w:rsidR="00E448DD" w:rsidRPr="005E206C" w:rsidRDefault="00E448DD" w:rsidP="00116BA1">
            <w:pPr>
              <w:keepNext/>
              <w:keepLines/>
              <w:suppressAutoHyphens/>
              <w:jc w:val="center"/>
              <w:rPr>
                <w:b/>
                <w:sz w:val="20"/>
                <w:szCs w:val="20"/>
              </w:rPr>
            </w:pPr>
            <w:r w:rsidRPr="005E206C">
              <w:rPr>
                <w:b/>
                <w:sz w:val="20"/>
                <w:szCs w:val="20"/>
              </w:rPr>
              <w:t>Sch.</w:t>
            </w:r>
          </w:p>
          <w:p w:rsidR="00E448DD" w:rsidRPr="005E206C" w:rsidRDefault="00E448DD" w:rsidP="00116BA1">
            <w:pPr>
              <w:keepNext/>
              <w:keepLines/>
              <w:suppressAutoHyphens/>
              <w:jc w:val="center"/>
              <w:rPr>
                <w:b/>
                <w:sz w:val="20"/>
                <w:szCs w:val="20"/>
              </w:rPr>
            </w:pPr>
            <w:r w:rsidRPr="005E206C">
              <w:rPr>
                <w:b/>
                <w:sz w:val="20"/>
                <w:szCs w:val="20"/>
              </w:rPr>
              <w:t>No.</w:t>
            </w:r>
          </w:p>
        </w:tc>
        <w:tc>
          <w:tcPr>
            <w:tcW w:w="3969" w:type="dxa"/>
            <w:vAlign w:val="center"/>
          </w:tcPr>
          <w:p w:rsidR="00E448DD" w:rsidRPr="005E206C" w:rsidRDefault="00E448DD" w:rsidP="00116BA1">
            <w:pPr>
              <w:keepNext/>
              <w:keepLines/>
              <w:suppressAutoHyphens/>
              <w:jc w:val="center"/>
              <w:rPr>
                <w:b/>
                <w:sz w:val="20"/>
                <w:szCs w:val="20"/>
              </w:rPr>
            </w:pPr>
            <w:r w:rsidRPr="005E206C">
              <w:rPr>
                <w:b/>
                <w:sz w:val="20"/>
                <w:szCs w:val="20"/>
              </w:rPr>
              <w:t>Item Description</w:t>
            </w:r>
          </w:p>
        </w:tc>
        <w:tc>
          <w:tcPr>
            <w:tcW w:w="992" w:type="dxa"/>
            <w:vAlign w:val="center"/>
          </w:tcPr>
          <w:p w:rsidR="00E448DD" w:rsidRPr="005E206C" w:rsidRDefault="00E448DD" w:rsidP="00116BA1">
            <w:pPr>
              <w:keepNext/>
              <w:keepLines/>
              <w:suppressAutoHyphens/>
              <w:jc w:val="center"/>
              <w:rPr>
                <w:b/>
                <w:sz w:val="20"/>
                <w:szCs w:val="20"/>
              </w:rPr>
            </w:pPr>
            <w:r w:rsidRPr="005E206C">
              <w:rPr>
                <w:b/>
                <w:sz w:val="20"/>
                <w:szCs w:val="20"/>
              </w:rPr>
              <w:t>Qty.</w:t>
            </w:r>
          </w:p>
          <w:p w:rsidR="00E448DD" w:rsidRPr="005E206C" w:rsidRDefault="00E448DD" w:rsidP="00116BA1">
            <w:pPr>
              <w:keepNext/>
              <w:keepLines/>
              <w:suppressAutoHyphens/>
              <w:jc w:val="center"/>
              <w:rPr>
                <w:b/>
                <w:sz w:val="20"/>
                <w:szCs w:val="20"/>
              </w:rPr>
            </w:pPr>
            <w:r w:rsidRPr="005E206C">
              <w:rPr>
                <w:b/>
                <w:sz w:val="20"/>
                <w:szCs w:val="20"/>
              </w:rPr>
              <w:t>(in Unit)</w:t>
            </w:r>
          </w:p>
        </w:tc>
      </w:tr>
      <w:tr w:rsidR="00E448DD" w:rsidRPr="005E206C" w:rsidTr="00E448DD">
        <w:tblPrEx>
          <w:tblCellMar>
            <w:top w:w="0" w:type="dxa"/>
            <w:bottom w:w="0" w:type="dxa"/>
          </w:tblCellMar>
        </w:tblPrEx>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suppressAutoHyphens/>
              <w:rPr>
                <w:bCs/>
                <w:spacing w:val="-2"/>
                <w:sz w:val="20"/>
                <w:szCs w:val="20"/>
              </w:rPr>
            </w:pPr>
            <w:r w:rsidRPr="005E206C">
              <w:rPr>
                <w:bCs/>
                <w:spacing w:val="-2"/>
                <w:sz w:val="20"/>
                <w:szCs w:val="20"/>
              </w:rPr>
              <w:t>Gas Chromatograph with mass Detector Time of Flight (GCMS TOF)</w:t>
            </w:r>
          </w:p>
        </w:tc>
        <w:tc>
          <w:tcPr>
            <w:tcW w:w="992" w:type="dxa"/>
            <w:vAlign w:val="center"/>
          </w:tcPr>
          <w:p w:rsidR="00E448DD" w:rsidRPr="005E206C" w:rsidRDefault="00E448DD" w:rsidP="00416A0E">
            <w:pPr>
              <w:keepNext/>
              <w:keepLines/>
              <w:suppressAutoHyphens/>
              <w:jc w:val="center"/>
              <w:rPr>
                <w:sz w:val="20"/>
                <w:szCs w:val="20"/>
              </w:rPr>
            </w:pPr>
            <w:r w:rsidRPr="005E206C">
              <w:rPr>
                <w:sz w:val="20"/>
                <w:szCs w:val="20"/>
              </w:rPr>
              <w:t>5</w:t>
            </w:r>
          </w:p>
        </w:tc>
      </w:tr>
      <w:tr w:rsidR="00E448DD" w:rsidRPr="005E206C" w:rsidTr="00E448DD">
        <w:tblPrEx>
          <w:tblCellMar>
            <w:top w:w="0" w:type="dxa"/>
            <w:bottom w:w="0" w:type="dxa"/>
          </w:tblCellMar>
        </w:tblPrEx>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suppressAutoHyphens/>
              <w:rPr>
                <w:bCs/>
                <w:sz w:val="20"/>
                <w:szCs w:val="20"/>
              </w:rPr>
            </w:pPr>
            <w:r w:rsidRPr="005E206C">
              <w:rPr>
                <w:bCs/>
                <w:spacing w:val="-2"/>
                <w:sz w:val="20"/>
                <w:szCs w:val="20"/>
              </w:rPr>
              <w:t>Liquid Chromatograph with mass Detector Time of Flight (LCMS TOF)</w:t>
            </w:r>
          </w:p>
        </w:tc>
        <w:tc>
          <w:tcPr>
            <w:tcW w:w="992" w:type="dxa"/>
            <w:vAlign w:val="center"/>
          </w:tcPr>
          <w:p w:rsidR="00E448DD" w:rsidRPr="005E206C" w:rsidRDefault="00E448DD" w:rsidP="00416A0E">
            <w:pPr>
              <w:keepNext/>
              <w:keepLines/>
              <w:suppressAutoHyphens/>
              <w:jc w:val="center"/>
              <w:rPr>
                <w:sz w:val="20"/>
                <w:szCs w:val="20"/>
              </w:rPr>
            </w:pPr>
            <w:r w:rsidRPr="005E206C">
              <w:rPr>
                <w:sz w:val="20"/>
                <w:szCs w:val="20"/>
              </w:rPr>
              <w:t>5</w:t>
            </w:r>
          </w:p>
        </w:tc>
      </w:tr>
      <w:tr w:rsidR="00E448DD" w:rsidRPr="005E206C" w:rsidTr="00E448DD">
        <w:tblPrEx>
          <w:tblCellMar>
            <w:top w:w="0" w:type="dxa"/>
            <w:bottom w:w="0" w:type="dxa"/>
          </w:tblCellMar>
        </w:tblPrEx>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suppressAutoHyphens/>
              <w:rPr>
                <w:bCs/>
                <w:spacing w:val="-2"/>
                <w:sz w:val="20"/>
                <w:szCs w:val="20"/>
              </w:rPr>
            </w:pPr>
            <w:r w:rsidRPr="005E206C">
              <w:rPr>
                <w:bCs/>
                <w:spacing w:val="-2"/>
                <w:sz w:val="20"/>
                <w:szCs w:val="20"/>
              </w:rPr>
              <w:t>Inductively Coupled Plasma Optical Emission Spectrometer (ICPOES)</w:t>
            </w:r>
          </w:p>
        </w:tc>
        <w:tc>
          <w:tcPr>
            <w:tcW w:w="992" w:type="dxa"/>
            <w:vAlign w:val="center"/>
          </w:tcPr>
          <w:p w:rsidR="00E448DD" w:rsidRPr="005E206C" w:rsidRDefault="00E448DD" w:rsidP="00416A0E">
            <w:pPr>
              <w:keepNext/>
              <w:keepLines/>
              <w:suppressAutoHyphens/>
              <w:jc w:val="center"/>
              <w:rPr>
                <w:sz w:val="20"/>
                <w:szCs w:val="20"/>
              </w:rPr>
            </w:pPr>
            <w:r w:rsidRPr="005E206C">
              <w:rPr>
                <w:sz w:val="20"/>
                <w:szCs w:val="20"/>
              </w:rPr>
              <w:t>5</w:t>
            </w:r>
          </w:p>
        </w:tc>
      </w:tr>
      <w:tr w:rsidR="00E448DD" w:rsidRPr="005E206C" w:rsidTr="00E448DD">
        <w:tblPrEx>
          <w:tblCellMar>
            <w:top w:w="0" w:type="dxa"/>
            <w:bottom w:w="0" w:type="dxa"/>
          </w:tblCellMar>
        </w:tblPrEx>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suppressAutoHyphens/>
              <w:rPr>
                <w:bCs/>
                <w:spacing w:val="-2"/>
                <w:sz w:val="20"/>
                <w:szCs w:val="20"/>
              </w:rPr>
            </w:pPr>
            <w:r w:rsidRPr="005E206C">
              <w:rPr>
                <w:bCs/>
                <w:spacing w:val="-2"/>
                <w:sz w:val="20"/>
                <w:szCs w:val="20"/>
              </w:rPr>
              <w:t>Auto-analyzer</w:t>
            </w:r>
          </w:p>
        </w:tc>
        <w:tc>
          <w:tcPr>
            <w:tcW w:w="992" w:type="dxa"/>
            <w:vAlign w:val="center"/>
          </w:tcPr>
          <w:p w:rsidR="00E448DD" w:rsidRPr="005E206C" w:rsidRDefault="00E448DD" w:rsidP="00416A0E">
            <w:pPr>
              <w:keepNext/>
              <w:keepLines/>
              <w:suppressAutoHyphens/>
              <w:jc w:val="center"/>
              <w:rPr>
                <w:sz w:val="20"/>
                <w:szCs w:val="20"/>
              </w:rPr>
            </w:pPr>
            <w:r w:rsidRPr="005E206C">
              <w:rPr>
                <w:sz w:val="20"/>
                <w:szCs w:val="20"/>
              </w:rPr>
              <w:t>3</w:t>
            </w:r>
          </w:p>
        </w:tc>
      </w:tr>
      <w:tr w:rsidR="00E448DD" w:rsidRPr="005E206C" w:rsidTr="00E448DD">
        <w:tblPrEx>
          <w:tblCellMar>
            <w:top w:w="0" w:type="dxa"/>
            <w:bottom w:w="0" w:type="dxa"/>
          </w:tblCellMar>
        </w:tblPrEx>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suppressAutoHyphens/>
              <w:rPr>
                <w:bCs/>
                <w:sz w:val="20"/>
                <w:szCs w:val="20"/>
              </w:rPr>
            </w:pPr>
            <w:r w:rsidRPr="005E206C">
              <w:rPr>
                <w:bCs/>
                <w:sz w:val="20"/>
                <w:szCs w:val="20"/>
              </w:rPr>
              <w:t>Microwave Digester</w:t>
            </w:r>
          </w:p>
        </w:tc>
        <w:tc>
          <w:tcPr>
            <w:tcW w:w="992" w:type="dxa"/>
            <w:vAlign w:val="center"/>
          </w:tcPr>
          <w:p w:rsidR="00E448DD" w:rsidRPr="005E206C" w:rsidRDefault="00E448DD" w:rsidP="00416A0E">
            <w:pPr>
              <w:keepNext/>
              <w:keepLines/>
              <w:suppressAutoHyphens/>
              <w:jc w:val="center"/>
              <w:rPr>
                <w:sz w:val="20"/>
                <w:szCs w:val="20"/>
              </w:rPr>
            </w:pPr>
            <w:r w:rsidRPr="005E206C">
              <w:rPr>
                <w:sz w:val="20"/>
                <w:szCs w:val="20"/>
              </w:rPr>
              <w:t>3</w:t>
            </w:r>
          </w:p>
        </w:tc>
      </w:tr>
      <w:tr w:rsidR="00E448DD" w:rsidRPr="005E206C" w:rsidTr="00E448DD">
        <w:tblPrEx>
          <w:tblCellMar>
            <w:top w:w="0" w:type="dxa"/>
            <w:bottom w:w="0" w:type="dxa"/>
          </w:tblCellMar>
        </w:tblPrEx>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rPr>
                <w:bCs/>
                <w:spacing w:val="-2"/>
                <w:sz w:val="22"/>
                <w:szCs w:val="22"/>
              </w:rPr>
            </w:pPr>
            <w:r w:rsidRPr="005E206C">
              <w:rPr>
                <w:bCs/>
                <w:spacing w:val="-2"/>
                <w:sz w:val="22"/>
                <w:szCs w:val="22"/>
              </w:rPr>
              <w:t>Gas Chromatograph with FID</w:t>
            </w:r>
          </w:p>
        </w:tc>
        <w:tc>
          <w:tcPr>
            <w:tcW w:w="992" w:type="dxa"/>
            <w:vAlign w:val="center"/>
          </w:tcPr>
          <w:p w:rsidR="00E448DD" w:rsidRPr="005E206C" w:rsidRDefault="00E448DD" w:rsidP="00416A0E">
            <w:pPr>
              <w:keepNext/>
              <w:keepLines/>
              <w:jc w:val="center"/>
              <w:rPr>
                <w:sz w:val="22"/>
                <w:szCs w:val="22"/>
              </w:rPr>
            </w:pPr>
            <w:r w:rsidRPr="005E206C">
              <w:rPr>
                <w:sz w:val="22"/>
                <w:szCs w:val="22"/>
              </w:rPr>
              <w:t>5</w:t>
            </w:r>
          </w:p>
        </w:tc>
      </w:tr>
      <w:tr w:rsidR="00E448DD" w:rsidRPr="005E206C" w:rsidTr="00E448DD">
        <w:tblPrEx>
          <w:tblCellMar>
            <w:top w:w="0" w:type="dxa"/>
            <w:bottom w:w="0" w:type="dxa"/>
          </w:tblCellMar>
        </w:tblPrEx>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rPr>
                <w:bCs/>
                <w:sz w:val="22"/>
                <w:szCs w:val="22"/>
              </w:rPr>
            </w:pPr>
            <w:r w:rsidRPr="005E206C">
              <w:rPr>
                <w:bCs/>
                <w:spacing w:val="-2"/>
                <w:sz w:val="22"/>
                <w:szCs w:val="22"/>
              </w:rPr>
              <w:t>HPLC with UV-Vis Detector</w:t>
            </w:r>
          </w:p>
        </w:tc>
        <w:tc>
          <w:tcPr>
            <w:tcW w:w="992" w:type="dxa"/>
            <w:vAlign w:val="center"/>
          </w:tcPr>
          <w:p w:rsidR="00E448DD" w:rsidRPr="005E206C" w:rsidRDefault="00E448DD" w:rsidP="00416A0E">
            <w:pPr>
              <w:keepNext/>
              <w:keepLines/>
              <w:jc w:val="center"/>
              <w:rPr>
                <w:sz w:val="22"/>
                <w:szCs w:val="22"/>
              </w:rPr>
            </w:pPr>
            <w:r w:rsidRPr="005E206C">
              <w:rPr>
                <w:sz w:val="22"/>
                <w:szCs w:val="22"/>
              </w:rPr>
              <w:t>5</w:t>
            </w:r>
          </w:p>
        </w:tc>
      </w:tr>
      <w:tr w:rsidR="00E448DD" w:rsidRPr="005E206C" w:rsidTr="00E448DD">
        <w:tblPrEx>
          <w:tblCellMar>
            <w:top w:w="0" w:type="dxa"/>
            <w:bottom w:w="0" w:type="dxa"/>
          </w:tblCellMar>
        </w:tblPrEx>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rPr>
                <w:bCs/>
                <w:spacing w:val="-2"/>
                <w:sz w:val="22"/>
                <w:szCs w:val="22"/>
              </w:rPr>
            </w:pPr>
            <w:r w:rsidRPr="005E206C">
              <w:rPr>
                <w:bCs/>
                <w:spacing w:val="-2"/>
                <w:sz w:val="22"/>
                <w:szCs w:val="22"/>
              </w:rPr>
              <w:t>UV-Vis Spectrophotometer</w:t>
            </w:r>
          </w:p>
        </w:tc>
        <w:tc>
          <w:tcPr>
            <w:tcW w:w="992" w:type="dxa"/>
            <w:vAlign w:val="center"/>
          </w:tcPr>
          <w:p w:rsidR="00E448DD" w:rsidRPr="005E206C" w:rsidRDefault="00E448DD" w:rsidP="00416A0E">
            <w:pPr>
              <w:keepNext/>
              <w:keepLines/>
              <w:jc w:val="center"/>
              <w:rPr>
                <w:sz w:val="22"/>
                <w:szCs w:val="22"/>
              </w:rPr>
            </w:pPr>
            <w:r w:rsidRPr="005E206C">
              <w:rPr>
                <w:sz w:val="22"/>
                <w:szCs w:val="22"/>
              </w:rPr>
              <w:t>5</w:t>
            </w:r>
          </w:p>
        </w:tc>
      </w:tr>
    </w:tbl>
    <w:p w:rsidR="00F47543" w:rsidRPr="005E206C" w:rsidRDefault="00F47543" w:rsidP="00A24D66">
      <w:pPr>
        <w:keepNext/>
        <w:keepLines/>
        <w:jc w:val="both"/>
        <w:rPr>
          <w:sz w:val="22"/>
        </w:rPr>
      </w:pPr>
    </w:p>
    <w:p w:rsidR="00F47543" w:rsidRPr="005E206C" w:rsidRDefault="00F47543" w:rsidP="00D6559A">
      <w:pPr>
        <w:keepNext/>
        <w:keepLines/>
        <w:ind w:left="1440" w:hanging="720"/>
        <w:jc w:val="both"/>
        <w:rPr>
          <w:sz w:val="22"/>
        </w:rPr>
      </w:pPr>
      <w:r w:rsidRPr="005E206C">
        <w:rPr>
          <w:sz w:val="22"/>
        </w:rPr>
        <w:t>(b)</w:t>
      </w:r>
      <w:r w:rsidRPr="005E206C">
        <w:rPr>
          <w:sz w:val="22"/>
        </w:rPr>
        <w:tab/>
        <w:t>Bids of bidders quoting as authorised representative of a manufacturer, meeting with the above requirements in full, can also be considered, provided:</w:t>
      </w:r>
    </w:p>
    <w:p w:rsidR="00F47543" w:rsidRPr="005E206C" w:rsidRDefault="00F47543" w:rsidP="00D6559A">
      <w:pPr>
        <w:keepNext/>
        <w:keepLines/>
        <w:ind w:left="720" w:hanging="720"/>
        <w:jc w:val="both"/>
        <w:rPr>
          <w:sz w:val="22"/>
        </w:rPr>
      </w:pPr>
    </w:p>
    <w:p w:rsidR="00916B77" w:rsidRPr="005E206C" w:rsidRDefault="00F47543" w:rsidP="00916B77">
      <w:pPr>
        <w:keepNext/>
        <w:keepLines/>
        <w:ind w:left="2160" w:hanging="684"/>
        <w:jc w:val="both"/>
        <w:rPr>
          <w:sz w:val="22"/>
        </w:rPr>
      </w:pPr>
      <w:r w:rsidRPr="005E206C">
        <w:rPr>
          <w:sz w:val="22"/>
        </w:rPr>
        <w:t>(i)</w:t>
      </w:r>
      <w:r w:rsidRPr="005E206C">
        <w:rPr>
          <w:sz w:val="22"/>
        </w:rPr>
        <w:tab/>
        <w:t>the manufacturer furnishes a legally enforceable authorisation in the prescribed form, assuming full guarantee and warranty obligations as per GCC, for the goods offered; and</w:t>
      </w:r>
    </w:p>
    <w:p w:rsidR="00B518FC" w:rsidRPr="005E206C" w:rsidRDefault="00916B77" w:rsidP="00916B77">
      <w:pPr>
        <w:keepNext/>
        <w:keepLines/>
        <w:ind w:left="2160" w:hanging="684"/>
        <w:jc w:val="both"/>
        <w:rPr>
          <w:sz w:val="22"/>
        </w:rPr>
      </w:pPr>
      <w:r w:rsidRPr="005E206C">
        <w:rPr>
          <w:sz w:val="22"/>
        </w:rPr>
        <w:t xml:space="preserve">(ii) </w:t>
      </w:r>
      <w:r w:rsidRPr="005E206C">
        <w:rPr>
          <w:sz w:val="22"/>
        </w:rPr>
        <w:tab/>
      </w:r>
      <w:proofErr w:type="gramStart"/>
      <w:r w:rsidR="00F47543" w:rsidRPr="005E206C">
        <w:rPr>
          <w:sz w:val="22"/>
        </w:rPr>
        <w:t>the</w:t>
      </w:r>
      <w:proofErr w:type="gramEnd"/>
      <w:r w:rsidR="00F47543" w:rsidRPr="005E206C">
        <w:rPr>
          <w:sz w:val="22"/>
        </w:rPr>
        <w:t xml:space="preserve"> bidder, as </w:t>
      </w:r>
      <w:proofErr w:type="spellStart"/>
      <w:r w:rsidR="00F47543" w:rsidRPr="005E206C">
        <w:rPr>
          <w:sz w:val="22"/>
        </w:rPr>
        <w:t>authorised</w:t>
      </w:r>
      <w:proofErr w:type="spellEnd"/>
      <w:r w:rsidR="00F47543" w:rsidRPr="005E206C">
        <w:rPr>
          <w:sz w:val="22"/>
        </w:rPr>
        <w:t xml:space="preserve"> representative, has supplied, installed and satisfactorily commissioned and provided after sales service for similar equipment, at least the quantity specified below in any one of the last 3 years which must be in satisfactory operation for at least one year on the date of bid</w:t>
      </w:r>
      <w:r w:rsidR="00A24D66" w:rsidRPr="005E206C">
        <w:rPr>
          <w:sz w:val="22"/>
        </w:rPr>
        <w:t xml:space="preserve"> opening:</w:t>
      </w:r>
    </w:p>
    <w:p w:rsidR="00913E55" w:rsidRPr="005E206C" w:rsidRDefault="00913E55" w:rsidP="00916B77">
      <w:pPr>
        <w:keepNext/>
        <w:keepLines/>
        <w:ind w:left="2160" w:hanging="684"/>
        <w:jc w:val="both"/>
        <w:rPr>
          <w:sz w:val="22"/>
        </w:rPr>
      </w:pPr>
    </w:p>
    <w:tbl>
      <w:tblPr>
        <w:tblW w:w="56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992"/>
      </w:tblGrid>
      <w:tr w:rsidR="00D107C9" w:rsidRPr="005E206C" w:rsidTr="00D107C9">
        <w:tblPrEx>
          <w:tblCellMar>
            <w:top w:w="0" w:type="dxa"/>
            <w:bottom w:w="0" w:type="dxa"/>
          </w:tblCellMar>
        </w:tblPrEx>
        <w:tc>
          <w:tcPr>
            <w:tcW w:w="709" w:type="dxa"/>
            <w:vAlign w:val="center"/>
          </w:tcPr>
          <w:p w:rsidR="00D107C9" w:rsidRPr="005E206C" w:rsidRDefault="00D107C9" w:rsidP="00116BA1">
            <w:pPr>
              <w:keepNext/>
              <w:keepLines/>
              <w:suppressAutoHyphens/>
              <w:jc w:val="center"/>
              <w:rPr>
                <w:b/>
                <w:sz w:val="20"/>
                <w:szCs w:val="20"/>
              </w:rPr>
            </w:pPr>
            <w:r w:rsidRPr="005E206C">
              <w:rPr>
                <w:b/>
                <w:sz w:val="20"/>
                <w:szCs w:val="20"/>
              </w:rPr>
              <w:t>Sch.</w:t>
            </w:r>
          </w:p>
          <w:p w:rsidR="00D107C9" w:rsidRPr="005E206C" w:rsidRDefault="00D107C9" w:rsidP="00116BA1">
            <w:pPr>
              <w:keepNext/>
              <w:keepLines/>
              <w:suppressAutoHyphens/>
              <w:jc w:val="center"/>
              <w:rPr>
                <w:b/>
                <w:sz w:val="20"/>
                <w:szCs w:val="20"/>
              </w:rPr>
            </w:pPr>
            <w:r w:rsidRPr="005E206C">
              <w:rPr>
                <w:b/>
                <w:sz w:val="20"/>
                <w:szCs w:val="20"/>
              </w:rPr>
              <w:t>No.</w:t>
            </w:r>
          </w:p>
        </w:tc>
        <w:tc>
          <w:tcPr>
            <w:tcW w:w="3969" w:type="dxa"/>
            <w:vAlign w:val="center"/>
          </w:tcPr>
          <w:p w:rsidR="00D107C9" w:rsidRPr="005E206C" w:rsidRDefault="00D107C9" w:rsidP="00116BA1">
            <w:pPr>
              <w:keepNext/>
              <w:keepLines/>
              <w:suppressAutoHyphens/>
              <w:jc w:val="center"/>
              <w:rPr>
                <w:b/>
                <w:sz w:val="20"/>
                <w:szCs w:val="20"/>
              </w:rPr>
            </w:pPr>
            <w:r w:rsidRPr="005E206C">
              <w:rPr>
                <w:b/>
                <w:sz w:val="20"/>
                <w:szCs w:val="20"/>
              </w:rPr>
              <w:t>Item Description</w:t>
            </w:r>
          </w:p>
        </w:tc>
        <w:tc>
          <w:tcPr>
            <w:tcW w:w="992" w:type="dxa"/>
            <w:vAlign w:val="center"/>
          </w:tcPr>
          <w:p w:rsidR="00D107C9" w:rsidRPr="005E206C" w:rsidRDefault="00D107C9" w:rsidP="00116BA1">
            <w:pPr>
              <w:keepNext/>
              <w:keepLines/>
              <w:suppressAutoHyphens/>
              <w:jc w:val="center"/>
              <w:rPr>
                <w:b/>
                <w:sz w:val="20"/>
                <w:szCs w:val="20"/>
              </w:rPr>
            </w:pPr>
            <w:r w:rsidRPr="005E206C">
              <w:rPr>
                <w:b/>
                <w:sz w:val="20"/>
                <w:szCs w:val="20"/>
              </w:rPr>
              <w:t>Qty.</w:t>
            </w:r>
          </w:p>
          <w:p w:rsidR="00D107C9" w:rsidRPr="005E206C" w:rsidRDefault="00D107C9" w:rsidP="00116BA1">
            <w:pPr>
              <w:keepNext/>
              <w:keepLines/>
              <w:suppressAutoHyphens/>
              <w:jc w:val="center"/>
              <w:rPr>
                <w:b/>
                <w:sz w:val="20"/>
                <w:szCs w:val="20"/>
              </w:rPr>
            </w:pPr>
            <w:r w:rsidRPr="005E206C">
              <w:rPr>
                <w:b/>
                <w:sz w:val="20"/>
                <w:szCs w:val="20"/>
              </w:rPr>
              <w:t>(in Unit)</w:t>
            </w:r>
          </w:p>
        </w:tc>
      </w:tr>
      <w:tr w:rsidR="00D107C9" w:rsidRPr="005E206C" w:rsidTr="00D107C9">
        <w:tblPrEx>
          <w:tblCellMar>
            <w:top w:w="0" w:type="dxa"/>
            <w:bottom w:w="0" w:type="dxa"/>
          </w:tblCellMar>
        </w:tblPrEx>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suppressAutoHyphens/>
              <w:rPr>
                <w:bCs/>
                <w:spacing w:val="-2"/>
                <w:sz w:val="20"/>
                <w:szCs w:val="20"/>
              </w:rPr>
            </w:pPr>
            <w:r w:rsidRPr="005E206C">
              <w:rPr>
                <w:bCs/>
                <w:spacing w:val="-2"/>
                <w:sz w:val="20"/>
                <w:szCs w:val="20"/>
              </w:rPr>
              <w:t>Gas Chromatograph with mass Detector Time of Flight (GCMS TOF)</w:t>
            </w:r>
          </w:p>
        </w:tc>
        <w:tc>
          <w:tcPr>
            <w:tcW w:w="992" w:type="dxa"/>
            <w:vAlign w:val="center"/>
          </w:tcPr>
          <w:p w:rsidR="00D107C9" w:rsidRPr="005E206C" w:rsidRDefault="00E448DD" w:rsidP="00116BA1">
            <w:pPr>
              <w:keepNext/>
              <w:keepLines/>
              <w:suppressAutoHyphens/>
              <w:jc w:val="center"/>
              <w:rPr>
                <w:sz w:val="20"/>
                <w:szCs w:val="20"/>
              </w:rPr>
            </w:pPr>
            <w:r w:rsidRPr="005E206C">
              <w:rPr>
                <w:sz w:val="20"/>
                <w:szCs w:val="20"/>
              </w:rPr>
              <w:t>3</w:t>
            </w:r>
          </w:p>
        </w:tc>
      </w:tr>
      <w:tr w:rsidR="00D107C9" w:rsidRPr="005E206C" w:rsidTr="00D107C9">
        <w:tblPrEx>
          <w:tblCellMar>
            <w:top w:w="0" w:type="dxa"/>
            <w:bottom w:w="0" w:type="dxa"/>
          </w:tblCellMar>
        </w:tblPrEx>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suppressAutoHyphens/>
              <w:rPr>
                <w:bCs/>
                <w:sz w:val="20"/>
                <w:szCs w:val="20"/>
              </w:rPr>
            </w:pPr>
            <w:r w:rsidRPr="005E206C">
              <w:rPr>
                <w:bCs/>
                <w:spacing w:val="-2"/>
                <w:sz w:val="20"/>
                <w:szCs w:val="20"/>
              </w:rPr>
              <w:t>Liquid Chromatograph with mass Detector Time of Flight (LCMS TOF)</w:t>
            </w:r>
          </w:p>
        </w:tc>
        <w:tc>
          <w:tcPr>
            <w:tcW w:w="992" w:type="dxa"/>
            <w:vAlign w:val="center"/>
          </w:tcPr>
          <w:p w:rsidR="00D107C9" w:rsidRPr="005E206C" w:rsidRDefault="00E448DD" w:rsidP="00116BA1">
            <w:pPr>
              <w:keepNext/>
              <w:keepLines/>
              <w:suppressAutoHyphens/>
              <w:jc w:val="center"/>
              <w:rPr>
                <w:sz w:val="20"/>
                <w:szCs w:val="20"/>
              </w:rPr>
            </w:pPr>
            <w:r w:rsidRPr="005E206C">
              <w:rPr>
                <w:sz w:val="20"/>
                <w:szCs w:val="20"/>
              </w:rPr>
              <w:t>3</w:t>
            </w:r>
          </w:p>
        </w:tc>
      </w:tr>
      <w:tr w:rsidR="00D107C9" w:rsidRPr="005E206C" w:rsidTr="00D107C9">
        <w:tblPrEx>
          <w:tblCellMar>
            <w:top w:w="0" w:type="dxa"/>
            <w:bottom w:w="0" w:type="dxa"/>
          </w:tblCellMar>
        </w:tblPrEx>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suppressAutoHyphens/>
              <w:rPr>
                <w:bCs/>
                <w:spacing w:val="-2"/>
                <w:sz w:val="20"/>
                <w:szCs w:val="20"/>
              </w:rPr>
            </w:pPr>
            <w:r w:rsidRPr="005E206C">
              <w:rPr>
                <w:bCs/>
                <w:spacing w:val="-2"/>
                <w:sz w:val="20"/>
                <w:szCs w:val="20"/>
              </w:rPr>
              <w:t>Inductively Coupled Plasma Optical Emission Spectrometer (ICPOES)</w:t>
            </w:r>
          </w:p>
        </w:tc>
        <w:tc>
          <w:tcPr>
            <w:tcW w:w="992" w:type="dxa"/>
            <w:vAlign w:val="center"/>
          </w:tcPr>
          <w:p w:rsidR="00D107C9" w:rsidRPr="005E206C" w:rsidRDefault="00E448DD" w:rsidP="00E448DD">
            <w:pPr>
              <w:keepNext/>
              <w:keepLines/>
              <w:suppressAutoHyphens/>
              <w:jc w:val="center"/>
              <w:rPr>
                <w:sz w:val="20"/>
                <w:szCs w:val="20"/>
              </w:rPr>
            </w:pPr>
            <w:r w:rsidRPr="005E206C">
              <w:rPr>
                <w:sz w:val="20"/>
                <w:szCs w:val="20"/>
              </w:rPr>
              <w:t>3</w:t>
            </w:r>
          </w:p>
        </w:tc>
      </w:tr>
      <w:tr w:rsidR="00D107C9" w:rsidRPr="005E206C" w:rsidTr="00D107C9">
        <w:tblPrEx>
          <w:tblCellMar>
            <w:top w:w="0" w:type="dxa"/>
            <w:bottom w:w="0" w:type="dxa"/>
          </w:tblCellMar>
        </w:tblPrEx>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suppressAutoHyphens/>
              <w:rPr>
                <w:bCs/>
                <w:spacing w:val="-2"/>
                <w:sz w:val="20"/>
                <w:szCs w:val="20"/>
              </w:rPr>
            </w:pPr>
            <w:r w:rsidRPr="005E206C">
              <w:rPr>
                <w:bCs/>
                <w:spacing w:val="-2"/>
                <w:sz w:val="20"/>
                <w:szCs w:val="20"/>
              </w:rPr>
              <w:t>Auto-analyzer</w:t>
            </w:r>
          </w:p>
        </w:tc>
        <w:tc>
          <w:tcPr>
            <w:tcW w:w="992" w:type="dxa"/>
            <w:vAlign w:val="center"/>
          </w:tcPr>
          <w:p w:rsidR="00D107C9" w:rsidRPr="005E206C" w:rsidRDefault="00E448DD" w:rsidP="00116BA1">
            <w:pPr>
              <w:keepNext/>
              <w:keepLines/>
              <w:suppressAutoHyphens/>
              <w:jc w:val="center"/>
              <w:rPr>
                <w:sz w:val="20"/>
                <w:szCs w:val="20"/>
              </w:rPr>
            </w:pPr>
            <w:r w:rsidRPr="005E206C">
              <w:rPr>
                <w:sz w:val="20"/>
                <w:szCs w:val="20"/>
              </w:rPr>
              <w:t>2</w:t>
            </w:r>
          </w:p>
        </w:tc>
      </w:tr>
      <w:tr w:rsidR="00D107C9" w:rsidRPr="005E206C" w:rsidTr="00D107C9">
        <w:tblPrEx>
          <w:tblCellMar>
            <w:top w:w="0" w:type="dxa"/>
            <w:bottom w:w="0" w:type="dxa"/>
          </w:tblCellMar>
        </w:tblPrEx>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suppressAutoHyphens/>
              <w:rPr>
                <w:bCs/>
                <w:sz w:val="20"/>
                <w:szCs w:val="20"/>
              </w:rPr>
            </w:pPr>
            <w:r w:rsidRPr="005E206C">
              <w:rPr>
                <w:bCs/>
                <w:sz w:val="20"/>
                <w:szCs w:val="20"/>
              </w:rPr>
              <w:t>Microwave Digester</w:t>
            </w:r>
          </w:p>
        </w:tc>
        <w:tc>
          <w:tcPr>
            <w:tcW w:w="992" w:type="dxa"/>
            <w:vAlign w:val="center"/>
          </w:tcPr>
          <w:p w:rsidR="00D107C9" w:rsidRPr="005E206C" w:rsidRDefault="00E448DD" w:rsidP="00116BA1">
            <w:pPr>
              <w:keepNext/>
              <w:keepLines/>
              <w:suppressAutoHyphens/>
              <w:jc w:val="center"/>
              <w:rPr>
                <w:sz w:val="20"/>
                <w:szCs w:val="20"/>
              </w:rPr>
            </w:pPr>
            <w:r w:rsidRPr="005E206C">
              <w:rPr>
                <w:sz w:val="20"/>
                <w:szCs w:val="20"/>
              </w:rPr>
              <w:t>2</w:t>
            </w:r>
          </w:p>
        </w:tc>
      </w:tr>
      <w:tr w:rsidR="00D107C9" w:rsidRPr="005E206C" w:rsidTr="00D107C9">
        <w:tblPrEx>
          <w:tblCellMar>
            <w:top w:w="0" w:type="dxa"/>
            <w:bottom w:w="0" w:type="dxa"/>
          </w:tblCellMar>
        </w:tblPrEx>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rPr>
                <w:bCs/>
                <w:spacing w:val="-2"/>
                <w:sz w:val="22"/>
                <w:szCs w:val="22"/>
              </w:rPr>
            </w:pPr>
            <w:r w:rsidRPr="005E206C">
              <w:rPr>
                <w:bCs/>
                <w:spacing w:val="-2"/>
                <w:sz w:val="22"/>
                <w:szCs w:val="22"/>
              </w:rPr>
              <w:t>Gas Chromatograph with FID</w:t>
            </w:r>
          </w:p>
        </w:tc>
        <w:tc>
          <w:tcPr>
            <w:tcW w:w="992" w:type="dxa"/>
            <w:vAlign w:val="center"/>
          </w:tcPr>
          <w:p w:rsidR="00D107C9" w:rsidRPr="005E206C" w:rsidRDefault="00E448DD" w:rsidP="00116BA1">
            <w:pPr>
              <w:keepNext/>
              <w:keepLines/>
              <w:jc w:val="center"/>
              <w:rPr>
                <w:sz w:val="22"/>
                <w:szCs w:val="22"/>
              </w:rPr>
            </w:pPr>
            <w:r w:rsidRPr="005E206C">
              <w:rPr>
                <w:sz w:val="22"/>
                <w:szCs w:val="22"/>
              </w:rPr>
              <w:t>3</w:t>
            </w:r>
          </w:p>
        </w:tc>
      </w:tr>
      <w:tr w:rsidR="00D107C9" w:rsidRPr="005E206C" w:rsidTr="00D107C9">
        <w:tblPrEx>
          <w:tblCellMar>
            <w:top w:w="0" w:type="dxa"/>
            <w:bottom w:w="0" w:type="dxa"/>
          </w:tblCellMar>
        </w:tblPrEx>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rPr>
                <w:bCs/>
                <w:sz w:val="22"/>
                <w:szCs w:val="22"/>
              </w:rPr>
            </w:pPr>
            <w:r w:rsidRPr="005E206C">
              <w:rPr>
                <w:bCs/>
                <w:spacing w:val="-2"/>
                <w:sz w:val="22"/>
                <w:szCs w:val="22"/>
              </w:rPr>
              <w:t>HPLC with UV-Vis Detector</w:t>
            </w:r>
          </w:p>
        </w:tc>
        <w:tc>
          <w:tcPr>
            <w:tcW w:w="992" w:type="dxa"/>
            <w:vAlign w:val="center"/>
          </w:tcPr>
          <w:p w:rsidR="00D107C9" w:rsidRPr="005E206C" w:rsidRDefault="00E448DD" w:rsidP="00116BA1">
            <w:pPr>
              <w:keepNext/>
              <w:keepLines/>
              <w:jc w:val="center"/>
              <w:rPr>
                <w:sz w:val="22"/>
                <w:szCs w:val="22"/>
              </w:rPr>
            </w:pPr>
            <w:r w:rsidRPr="005E206C">
              <w:rPr>
                <w:sz w:val="22"/>
                <w:szCs w:val="22"/>
              </w:rPr>
              <w:t>3</w:t>
            </w:r>
          </w:p>
        </w:tc>
      </w:tr>
      <w:tr w:rsidR="00D107C9" w:rsidRPr="005E206C" w:rsidTr="00D107C9">
        <w:tblPrEx>
          <w:tblCellMar>
            <w:top w:w="0" w:type="dxa"/>
            <w:bottom w:w="0" w:type="dxa"/>
          </w:tblCellMar>
        </w:tblPrEx>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rPr>
                <w:bCs/>
                <w:spacing w:val="-2"/>
                <w:sz w:val="22"/>
                <w:szCs w:val="22"/>
              </w:rPr>
            </w:pPr>
            <w:r w:rsidRPr="005E206C">
              <w:rPr>
                <w:bCs/>
                <w:spacing w:val="-2"/>
                <w:sz w:val="22"/>
                <w:szCs w:val="22"/>
              </w:rPr>
              <w:t>UV-Vis Spectrophotometer</w:t>
            </w:r>
          </w:p>
        </w:tc>
        <w:tc>
          <w:tcPr>
            <w:tcW w:w="992" w:type="dxa"/>
            <w:vAlign w:val="center"/>
          </w:tcPr>
          <w:p w:rsidR="00D107C9" w:rsidRPr="005E206C" w:rsidRDefault="00E448DD" w:rsidP="00116BA1">
            <w:pPr>
              <w:keepNext/>
              <w:keepLines/>
              <w:jc w:val="center"/>
              <w:rPr>
                <w:sz w:val="22"/>
                <w:szCs w:val="22"/>
              </w:rPr>
            </w:pPr>
            <w:r w:rsidRPr="005E206C">
              <w:rPr>
                <w:sz w:val="22"/>
                <w:szCs w:val="22"/>
              </w:rPr>
              <w:t>3</w:t>
            </w:r>
          </w:p>
        </w:tc>
      </w:tr>
    </w:tbl>
    <w:p w:rsidR="00913E55" w:rsidRPr="005E206C" w:rsidRDefault="00913E55" w:rsidP="00916B77">
      <w:pPr>
        <w:keepNext/>
        <w:keepLines/>
        <w:ind w:left="2160" w:hanging="684"/>
        <w:jc w:val="both"/>
        <w:rPr>
          <w:sz w:val="22"/>
        </w:rPr>
      </w:pPr>
    </w:p>
    <w:p w:rsidR="00F47543" w:rsidRPr="005E206C" w:rsidRDefault="00913E55" w:rsidP="00D6559A">
      <w:pPr>
        <w:keepNext/>
        <w:keepLines/>
        <w:ind w:left="2160" w:hanging="684"/>
        <w:jc w:val="both"/>
        <w:rPr>
          <w:sz w:val="22"/>
        </w:rPr>
      </w:pPr>
      <w:r w:rsidRPr="005E206C">
        <w:rPr>
          <w:sz w:val="22"/>
        </w:rPr>
        <w:t xml:space="preserve"> </w:t>
      </w:r>
      <w:r w:rsidR="00F47543" w:rsidRPr="005E206C">
        <w:rPr>
          <w:sz w:val="22"/>
        </w:rPr>
        <w:t>(iii)</w:t>
      </w:r>
      <w:r w:rsidR="00F47543" w:rsidRPr="005E206C">
        <w:rPr>
          <w:sz w:val="22"/>
        </w:rPr>
        <w:tab/>
        <w:t xml:space="preserve">The manufacturer whose product is being offered by authorized </w:t>
      </w:r>
      <w:proofErr w:type="gramStart"/>
      <w:r w:rsidR="00F47543" w:rsidRPr="005E206C">
        <w:rPr>
          <w:sz w:val="22"/>
        </w:rPr>
        <w:t>representative,</w:t>
      </w:r>
      <w:proofErr w:type="gramEnd"/>
      <w:r w:rsidR="00F47543" w:rsidRPr="005E206C">
        <w:rPr>
          <w:sz w:val="22"/>
        </w:rPr>
        <w:t xml:space="preserve"> must fulfill the requirement of clause (a) above.</w:t>
      </w:r>
    </w:p>
    <w:p w:rsidR="00F47543" w:rsidRPr="005E206C" w:rsidRDefault="00F47543" w:rsidP="00D6559A">
      <w:pPr>
        <w:keepNext/>
        <w:keepLines/>
        <w:rPr>
          <w:sz w:val="22"/>
        </w:rPr>
      </w:pPr>
    </w:p>
    <w:p w:rsidR="00545306" w:rsidRPr="005E206C" w:rsidRDefault="00F47543" w:rsidP="00D6559A">
      <w:pPr>
        <w:keepNext/>
        <w:keepLines/>
        <w:ind w:left="720" w:hanging="720"/>
        <w:jc w:val="both"/>
        <w:rPr>
          <w:sz w:val="22"/>
        </w:rPr>
      </w:pPr>
      <w:r w:rsidRPr="005E206C">
        <w:rPr>
          <w:sz w:val="22"/>
        </w:rPr>
        <w:t>2.</w:t>
      </w:r>
      <w:r w:rsidRPr="005E206C">
        <w:rPr>
          <w:sz w:val="22"/>
        </w:rPr>
        <w:tab/>
        <w:t xml:space="preserve">The bidder should furnish the information on all past supplies and satisfactory performance in proforma under Section VII, </w:t>
      </w:r>
      <w:r w:rsidR="00D84D42" w:rsidRPr="005E206C">
        <w:rPr>
          <w:sz w:val="22"/>
        </w:rPr>
        <w:t>Annexure 11</w:t>
      </w:r>
      <w:r w:rsidRPr="005E206C">
        <w:rPr>
          <w:sz w:val="22"/>
        </w:rPr>
        <w:t>.</w:t>
      </w:r>
      <w:r w:rsidR="00545306" w:rsidRPr="005E206C">
        <w:rPr>
          <w:sz w:val="22"/>
        </w:rPr>
        <w:tab/>
      </w:r>
    </w:p>
    <w:p w:rsidR="00F47543" w:rsidRPr="005E206C" w:rsidRDefault="00F47543" w:rsidP="00D6559A">
      <w:pPr>
        <w:keepNext/>
        <w:keepLines/>
        <w:ind w:left="720" w:hanging="720"/>
        <w:jc w:val="both"/>
        <w:rPr>
          <w:sz w:val="22"/>
        </w:rPr>
      </w:pPr>
      <w:r w:rsidRPr="005E206C">
        <w:rPr>
          <w:sz w:val="22"/>
        </w:rPr>
        <w:t>3.</w:t>
      </w:r>
      <w:r w:rsidRPr="005E206C">
        <w:rPr>
          <w:sz w:val="22"/>
        </w:rPr>
        <w:tab/>
        <w:t>All bids submitted shall also include the following information:</w:t>
      </w:r>
    </w:p>
    <w:p w:rsidR="00F47543" w:rsidRPr="005E206C" w:rsidRDefault="00F47543" w:rsidP="00D6559A">
      <w:pPr>
        <w:keepNext/>
        <w:keepLines/>
        <w:ind w:left="720" w:hanging="720"/>
        <w:jc w:val="both"/>
        <w:rPr>
          <w:sz w:val="22"/>
        </w:rPr>
      </w:pPr>
    </w:p>
    <w:p w:rsidR="00F47543" w:rsidRPr="005E206C" w:rsidRDefault="00F47543" w:rsidP="00F96D51">
      <w:pPr>
        <w:keepNext/>
        <w:keepLines/>
        <w:numPr>
          <w:ilvl w:val="0"/>
          <w:numId w:val="14"/>
        </w:numPr>
        <w:tabs>
          <w:tab w:val="clear" w:pos="1350"/>
        </w:tabs>
        <w:ind w:left="1368" w:hanging="738"/>
        <w:jc w:val="both"/>
        <w:rPr>
          <w:sz w:val="22"/>
        </w:rPr>
      </w:pPr>
      <w:r w:rsidRPr="005E206C">
        <w:rPr>
          <w:sz w:val="22"/>
        </w:rPr>
        <w:lastRenderedPageBreak/>
        <w:t>The bidder should furnish a brief write-up, backed with adequate data, explaining his available capacity and experience (both technical and commercial) for the manufacture and supply of the required equipment within the specified time of completion after meeting all their current commitments.</w:t>
      </w:r>
    </w:p>
    <w:p w:rsidR="00F47543" w:rsidRPr="005E206C" w:rsidRDefault="00F47543" w:rsidP="00F96D51">
      <w:pPr>
        <w:keepNext/>
        <w:keepLines/>
        <w:numPr>
          <w:ilvl w:val="0"/>
          <w:numId w:val="14"/>
        </w:numPr>
        <w:tabs>
          <w:tab w:val="clear" w:pos="1350"/>
        </w:tabs>
        <w:ind w:left="1386" w:hanging="756"/>
        <w:jc w:val="both"/>
        <w:rPr>
          <w:sz w:val="22"/>
        </w:rPr>
      </w:pPr>
      <w:r w:rsidRPr="005E206C">
        <w:rPr>
          <w:sz w:val="22"/>
        </w:rPr>
        <w:t>The bidder should clearly confirm that all the facilities exist in his factory for inspection and testing and these will be made available to the Purchaser or his representative for inspection</w:t>
      </w:r>
    </w:p>
    <w:p w:rsidR="00F47543" w:rsidRPr="005E206C" w:rsidRDefault="00F47543" w:rsidP="00D6559A">
      <w:pPr>
        <w:keepNext/>
        <w:keepLines/>
        <w:jc w:val="both"/>
        <w:rPr>
          <w:sz w:val="22"/>
        </w:rPr>
      </w:pPr>
    </w:p>
    <w:p w:rsidR="00F47543" w:rsidRPr="005E206C" w:rsidRDefault="00F47543" w:rsidP="00F96D51">
      <w:pPr>
        <w:keepNext/>
        <w:keepLines/>
        <w:numPr>
          <w:ilvl w:val="0"/>
          <w:numId w:val="14"/>
        </w:numPr>
        <w:tabs>
          <w:tab w:val="clear" w:pos="1350"/>
        </w:tabs>
        <w:ind w:left="1332" w:hanging="702"/>
        <w:jc w:val="both"/>
        <w:rPr>
          <w:b/>
          <w:sz w:val="22"/>
        </w:rPr>
      </w:pPr>
      <w:r w:rsidRPr="005E206C">
        <w:rPr>
          <w:b/>
          <w:sz w:val="22"/>
        </w:rPr>
        <w:t xml:space="preserve">Reports on financial standing of the Bidder such as profit and loss statements, balance sheets and auditor's report for the past three years, </w:t>
      </w:r>
      <w:proofErr w:type="gramStart"/>
      <w:r w:rsidRPr="005E206C">
        <w:rPr>
          <w:b/>
          <w:sz w:val="22"/>
        </w:rPr>
        <w:t>bankers</w:t>
      </w:r>
      <w:proofErr w:type="gramEnd"/>
      <w:r w:rsidRPr="005E206C">
        <w:rPr>
          <w:b/>
          <w:sz w:val="22"/>
        </w:rPr>
        <w:t xml:space="preserve"> certificates, etc.</w:t>
      </w:r>
    </w:p>
    <w:p w:rsidR="00F47543" w:rsidRPr="005E206C" w:rsidRDefault="00F47543" w:rsidP="00D6559A">
      <w:pPr>
        <w:keepNext/>
        <w:keepLines/>
        <w:jc w:val="both"/>
        <w:rPr>
          <w:sz w:val="22"/>
        </w:rPr>
      </w:pPr>
    </w:p>
    <w:p w:rsidR="00F47543" w:rsidRPr="005E206C" w:rsidRDefault="00F47543" w:rsidP="00F96D51">
      <w:pPr>
        <w:keepNext/>
        <w:keepLines/>
        <w:numPr>
          <w:ilvl w:val="0"/>
          <w:numId w:val="14"/>
        </w:numPr>
        <w:tabs>
          <w:tab w:val="clear" w:pos="1350"/>
        </w:tabs>
        <w:ind w:left="1323" w:hanging="693"/>
        <w:jc w:val="both"/>
        <w:rPr>
          <w:b/>
          <w:sz w:val="22"/>
        </w:rPr>
      </w:pPr>
      <w:r w:rsidRPr="005E206C">
        <w:rPr>
          <w:b/>
          <w:sz w:val="22"/>
        </w:rPr>
        <w:t>Bidders shall invariably furnish documentary evidence (Client's certificate) in support of the satisfactory operation of the equipment as specified above.</w:t>
      </w:r>
    </w:p>
    <w:p w:rsidR="00F47543" w:rsidRPr="005E206C" w:rsidRDefault="00F47543" w:rsidP="00D6559A">
      <w:pPr>
        <w:keepNext/>
        <w:keepLines/>
        <w:ind w:left="720" w:hanging="720"/>
        <w:jc w:val="both"/>
      </w:pPr>
    </w:p>
    <w:p w:rsidR="00F47543" w:rsidRPr="005E206C" w:rsidRDefault="00F47543" w:rsidP="00D6559A">
      <w:pPr>
        <w:keepNext/>
        <w:keepLines/>
        <w:suppressAutoHyphens/>
        <w:spacing w:line="360" w:lineRule="auto"/>
      </w:pPr>
      <w:r w:rsidRPr="005E206C">
        <w:br w:type="page"/>
      </w: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jc w:val="center"/>
        <w:rPr>
          <w:b/>
        </w:rPr>
      </w:pPr>
      <w:r w:rsidRPr="005E206C">
        <w:rPr>
          <w:b/>
        </w:rPr>
        <w:t>SECTION VII</w:t>
      </w:r>
    </w:p>
    <w:p w:rsidR="00F47543" w:rsidRPr="005E206C" w:rsidRDefault="00F47543" w:rsidP="00D6559A">
      <w:pPr>
        <w:keepNext/>
        <w:keepLines/>
        <w:suppressAutoHyphens/>
        <w:ind w:left="-360"/>
        <w:jc w:val="center"/>
        <w:rPr>
          <w:b/>
        </w:rPr>
      </w:pPr>
    </w:p>
    <w:p w:rsidR="00F47543" w:rsidRPr="005E206C" w:rsidRDefault="00F47543" w:rsidP="00D6559A">
      <w:pPr>
        <w:keepNext/>
        <w:keepLines/>
        <w:suppressAutoHyphens/>
        <w:ind w:left="-360"/>
        <w:jc w:val="center"/>
        <w:rPr>
          <w:b/>
        </w:rPr>
      </w:pPr>
      <w:r w:rsidRPr="005E206C">
        <w:rPr>
          <w:b/>
        </w:rPr>
        <w:t>BID FORM, PRICE SCHEDULES AND OTHER FORMATS</w:t>
      </w: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r w:rsidRPr="005E206C">
        <w:br w:type="page"/>
      </w:r>
    </w:p>
    <w:p w:rsidR="00F47543" w:rsidRPr="005E206C" w:rsidRDefault="00F47543" w:rsidP="00D6559A">
      <w:pPr>
        <w:keepNext/>
        <w:keepLines/>
        <w:suppressAutoHyphens/>
        <w:ind w:left="-360"/>
        <w:jc w:val="center"/>
      </w:pPr>
    </w:p>
    <w:p w:rsidR="00F47543" w:rsidRPr="005E206C" w:rsidRDefault="00003CC6" w:rsidP="00003CC6">
      <w:pPr>
        <w:keepNext/>
        <w:keepLines/>
        <w:suppressAutoHyphens/>
        <w:ind w:left="-360"/>
        <w:jc w:val="center"/>
        <w:rPr>
          <w:b/>
          <w:u w:val="single"/>
        </w:rPr>
      </w:pPr>
      <w:r w:rsidRPr="005E206C">
        <w:rPr>
          <w:b/>
          <w:u w:val="single"/>
        </w:rPr>
        <w:t>Annexures</w:t>
      </w:r>
    </w:p>
    <w:p w:rsidR="00F47543" w:rsidRPr="005E206C" w:rsidRDefault="00F47543" w:rsidP="00EE75BF">
      <w:pPr>
        <w:keepNext/>
        <w:keepLines/>
        <w:suppressAutoHyphens/>
        <w:ind w:left="-360"/>
      </w:pPr>
    </w:p>
    <w:p w:rsidR="00F47543" w:rsidRPr="005E206C" w:rsidRDefault="00F47543" w:rsidP="00003CC6">
      <w:pPr>
        <w:keepNext/>
        <w:keepLines/>
        <w:suppressAutoHyphens/>
      </w:pPr>
      <w:r w:rsidRPr="005E206C">
        <w:tab/>
      </w:r>
      <w:r w:rsidRPr="005E206C">
        <w:tab/>
      </w:r>
      <w:r w:rsidRPr="005E206C">
        <w:tab/>
      </w:r>
      <w:r w:rsidRPr="005E206C">
        <w:tab/>
      </w:r>
      <w:r w:rsidRPr="005E206C">
        <w:tab/>
      </w:r>
      <w:r w:rsidRPr="005E206C">
        <w:tab/>
      </w:r>
    </w:p>
    <w:p w:rsidR="00F47543" w:rsidRPr="005E206C" w:rsidRDefault="00F47543" w:rsidP="00D6559A">
      <w:pPr>
        <w:keepNext/>
        <w:keepLines/>
        <w:suppressAutoHyphens/>
      </w:pPr>
    </w:p>
    <w:tbl>
      <w:tblPr>
        <w:tblW w:w="900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000"/>
      </w:tblGrid>
      <w:tr w:rsidR="00003CC6" w:rsidRPr="005E206C" w:rsidTr="00003CC6">
        <w:trPr>
          <w:trHeight w:val="327"/>
        </w:trPr>
        <w:tc>
          <w:tcPr>
            <w:tcW w:w="9000" w:type="dxa"/>
          </w:tcPr>
          <w:p w:rsidR="00003CC6" w:rsidRPr="005E206C" w:rsidRDefault="00003CC6" w:rsidP="0088314F">
            <w:pPr>
              <w:numPr>
                <w:ilvl w:val="0"/>
                <w:numId w:val="80"/>
              </w:numPr>
              <w:tabs>
                <w:tab w:val="left" w:pos="360"/>
              </w:tabs>
              <w:suppressAutoHyphens/>
              <w:snapToGrid w:val="0"/>
              <w:jc w:val="both"/>
              <w:rPr>
                <w:color w:val="000000"/>
                <w:sz w:val="22"/>
                <w:szCs w:val="22"/>
              </w:rPr>
            </w:pPr>
            <w:r w:rsidRPr="005E206C">
              <w:rPr>
                <w:color w:val="000000"/>
                <w:sz w:val="22"/>
                <w:szCs w:val="22"/>
              </w:rPr>
              <w:t>Filled up and signed Bidder’s Profile statement viz., Annexure 1</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Technical proposal submission sheet – Annexure 2</w:t>
            </w:r>
          </w:p>
        </w:tc>
      </w:tr>
      <w:tr w:rsidR="00003CC6" w:rsidRPr="005E206C" w:rsidTr="00003CC6">
        <w:trPr>
          <w:trHeight w:val="358"/>
        </w:trPr>
        <w:tc>
          <w:tcPr>
            <w:tcW w:w="9000" w:type="dxa"/>
          </w:tcPr>
          <w:p w:rsidR="00003CC6" w:rsidRPr="005E206C" w:rsidRDefault="00003CC6" w:rsidP="0088314F">
            <w:pPr>
              <w:numPr>
                <w:ilvl w:val="0"/>
                <w:numId w:val="75"/>
              </w:numPr>
              <w:suppressAutoHyphens/>
              <w:snapToGrid w:val="0"/>
              <w:jc w:val="both"/>
              <w:rPr>
                <w:color w:val="000000"/>
                <w:sz w:val="22"/>
                <w:szCs w:val="22"/>
              </w:rPr>
            </w:pPr>
            <w:r w:rsidRPr="005E206C">
              <w:rPr>
                <w:color w:val="000000"/>
                <w:sz w:val="22"/>
                <w:szCs w:val="22"/>
              </w:rPr>
              <w:t>Price Proposal Submission Sheet -  Annexure 3</w:t>
            </w:r>
          </w:p>
        </w:tc>
      </w:tr>
      <w:tr w:rsidR="00003CC6" w:rsidRPr="005E206C" w:rsidTr="00003CC6">
        <w:trPr>
          <w:trHeight w:val="358"/>
        </w:trPr>
        <w:tc>
          <w:tcPr>
            <w:tcW w:w="9000" w:type="dxa"/>
          </w:tcPr>
          <w:p w:rsidR="00003CC6" w:rsidRPr="005E206C" w:rsidRDefault="00003CC6" w:rsidP="0088314F">
            <w:pPr>
              <w:numPr>
                <w:ilvl w:val="0"/>
                <w:numId w:val="75"/>
              </w:numPr>
              <w:suppressAutoHyphens/>
              <w:snapToGrid w:val="0"/>
              <w:jc w:val="both"/>
              <w:rPr>
                <w:color w:val="000000"/>
                <w:sz w:val="22"/>
                <w:szCs w:val="22"/>
              </w:rPr>
            </w:pPr>
            <w:r w:rsidRPr="005E206C">
              <w:rPr>
                <w:color w:val="000000"/>
                <w:sz w:val="22"/>
                <w:szCs w:val="22"/>
              </w:rPr>
              <w:t>Price Schedule for Domestic Goods – Annexure 4</w:t>
            </w:r>
          </w:p>
        </w:tc>
      </w:tr>
      <w:tr w:rsidR="00003CC6" w:rsidRPr="005E206C" w:rsidTr="00003CC6">
        <w:trPr>
          <w:trHeight w:val="358"/>
        </w:trPr>
        <w:tc>
          <w:tcPr>
            <w:tcW w:w="9000" w:type="dxa"/>
          </w:tcPr>
          <w:p w:rsidR="00003CC6" w:rsidRPr="005E206C" w:rsidRDefault="00003CC6" w:rsidP="0088314F">
            <w:pPr>
              <w:numPr>
                <w:ilvl w:val="0"/>
                <w:numId w:val="75"/>
              </w:numPr>
              <w:suppressAutoHyphens/>
              <w:snapToGrid w:val="0"/>
              <w:jc w:val="both"/>
              <w:rPr>
                <w:color w:val="000000"/>
                <w:sz w:val="22"/>
                <w:szCs w:val="22"/>
              </w:rPr>
            </w:pPr>
            <w:r w:rsidRPr="005E206C">
              <w:rPr>
                <w:color w:val="000000"/>
                <w:sz w:val="22"/>
                <w:szCs w:val="22"/>
              </w:rPr>
              <w:t>Price Schedule for goods to be imported from Abroad – Annexure 5</w:t>
            </w:r>
          </w:p>
        </w:tc>
      </w:tr>
      <w:tr w:rsidR="00003CC6" w:rsidRPr="005E206C" w:rsidTr="00003CC6">
        <w:trPr>
          <w:trHeight w:val="358"/>
        </w:trPr>
        <w:tc>
          <w:tcPr>
            <w:tcW w:w="9000" w:type="dxa"/>
          </w:tcPr>
          <w:p w:rsidR="00003CC6" w:rsidRPr="005E206C" w:rsidRDefault="00003CC6" w:rsidP="0088314F">
            <w:pPr>
              <w:numPr>
                <w:ilvl w:val="0"/>
                <w:numId w:val="75"/>
              </w:numPr>
              <w:suppressAutoHyphens/>
              <w:snapToGrid w:val="0"/>
              <w:jc w:val="both"/>
              <w:rPr>
                <w:color w:val="000000"/>
                <w:sz w:val="22"/>
                <w:szCs w:val="22"/>
              </w:rPr>
            </w:pPr>
            <w:r w:rsidRPr="005E206C">
              <w:rPr>
                <w:color w:val="000000"/>
                <w:sz w:val="22"/>
                <w:szCs w:val="22"/>
              </w:rPr>
              <w:t>Price Schedule for AMC – Annexure  6</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Bid Security Form – Annexure 7</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Contract Form – Annexure 8</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Performance Security Form – Annexure 9</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 xml:space="preserve">Manufacturer’s </w:t>
            </w:r>
            <w:proofErr w:type="spellStart"/>
            <w:r w:rsidRPr="005E206C">
              <w:rPr>
                <w:color w:val="000000"/>
                <w:sz w:val="22"/>
                <w:szCs w:val="22"/>
              </w:rPr>
              <w:t>Authorisation</w:t>
            </w:r>
            <w:proofErr w:type="spellEnd"/>
            <w:r w:rsidRPr="005E206C">
              <w:rPr>
                <w:color w:val="000000"/>
                <w:sz w:val="22"/>
                <w:szCs w:val="22"/>
              </w:rPr>
              <w:t xml:space="preserve"> Form – Annexure 10 </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Proforma for Performance Statement – Annexure 11</w:t>
            </w:r>
          </w:p>
        </w:tc>
      </w:tr>
    </w:tbl>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F47543" w:rsidP="00B47F93">
      <w:pPr>
        <w:pStyle w:val="StyleHeading2NotBoldBlackUnderlineCentered"/>
        <w:jc w:val="right"/>
        <w:rPr>
          <w:rFonts w:ascii="Times New Roman" w:hAnsi="Times New Roman"/>
          <w:b w:val="0"/>
          <w:sz w:val="20"/>
          <w:szCs w:val="20"/>
        </w:rPr>
      </w:pPr>
      <w:r w:rsidRPr="005E206C">
        <w:rPr>
          <w:rFonts w:ascii="Times New Roman" w:hAnsi="Times New Roman"/>
        </w:rPr>
        <w:br w:type="page"/>
      </w:r>
      <w:bookmarkStart w:id="1" w:name="_Toc474033474"/>
      <w:r w:rsidR="00B47F93" w:rsidRPr="005E206C">
        <w:rPr>
          <w:rFonts w:ascii="Times New Roman" w:hAnsi="Times New Roman"/>
          <w:b w:val="0"/>
          <w:sz w:val="20"/>
          <w:szCs w:val="20"/>
        </w:rPr>
        <w:lastRenderedPageBreak/>
        <w:t xml:space="preserve">Annexure </w:t>
      </w:r>
      <w:r w:rsidR="0073623E" w:rsidRPr="005E206C">
        <w:rPr>
          <w:rFonts w:ascii="Times New Roman" w:hAnsi="Times New Roman"/>
          <w:b w:val="0"/>
          <w:sz w:val="20"/>
          <w:szCs w:val="20"/>
        </w:rPr>
        <w:t xml:space="preserve">- </w:t>
      </w:r>
      <w:r w:rsidR="002B65E8" w:rsidRPr="005E206C">
        <w:rPr>
          <w:rFonts w:ascii="Times New Roman" w:hAnsi="Times New Roman"/>
          <w:b w:val="0"/>
          <w:sz w:val="20"/>
          <w:szCs w:val="20"/>
        </w:rPr>
        <w:t>1</w:t>
      </w:r>
    </w:p>
    <w:p w:rsidR="00B47F93" w:rsidRPr="005E206C" w:rsidRDefault="00B47F93" w:rsidP="00B47F93">
      <w:pPr>
        <w:pStyle w:val="StyleHeading2NotBoldBlackUnderlineCentered"/>
        <w:rPr>
          <w:rFonts w:ascii="Times New Roman" w:hAnsi="Times New Roman"/>
          <w:b w:val="0"/>
          <w:sz w:val="20"/>
          <w:szCs w:val="20"/>
        </w:rPr>
      </w:pPr>
      <w:r w:rsidRPr="005E206C">
        <w:rPr>
          <w:rFonts w:ascii="Times New Roman" w:hAnsi="Times New Roman"/>
          <w:b w:val="0"/>
          <w:sz w:val="20"/>
          <w:szCs w:val="20"/>
        </w:rPr>
        <w:t xml:space="preserve">PART –A </w:t>
      </w:r>
    </w:p>
    <w:p w:rsidR="00B47F93" w:rsidRPr="005E206C" w:rsidRDefault="00B47F93" w:rsidP="00B47F93">
      <w:pPr>
        <w:pStyle w:val="StyleHeading2NotBoldBlackUnderlineCentered"/>
        <w:rPr>
          <w:rFonts w:ascii="Times New Roman" w:hAnsi="Times New Roman"/>
          <w:sz w:val="20"/>
          <w:szCs w:val="20"/>
        </w:rPr>
      </w:pPr>
      <w:r w:rsidRPr="005E206C">
        <w:rPr>
          <w:rFonts w:ascii="Times New Roman" w:hAnsi="Times New Roman"/>
          <w:sz w:val="20"/>
          <w:szCs w:val="20"/>
        </w:rPr>
        <w:t>Bidder’s Profile</w:t>
      </w:r>
    </w:p>
    <w:p w:rsidR="00B47F93" w:rsidRPr="005E206C" w:rsidRDefault="00B47F93" w:rsidP="00B47F93">
      <w:pPr>
        <w:pStyle w:val="StyleHeading2NotBoldBlackUnderlineCentered"/>
        <w:rPr>
          <w:rFonts w:ascii="Times New Roman" w:hAnsi="Times New Roman"/>
          <w:b w:val="0"/>
          <w:sz w:val="20"/>
          <w:szCs w:val="20"/>
        </w:rPr>
      </w:pPr>
    </w:p>
    <w:p w:rsidR="00B47F93" w:rsidRPr="005E206C" w:rsidRDefault="00B47F93" w:rsidP="00B47F93">
      <w:pPr>
        <w:pStyle w:val="StyleHeading2NotBoldBlackUnderlineCentered"/>
        <w:jc w:val="left"/>
        <w:rPr>
          <w:rFonts w:ascii="Times New Roman" w:hAnsi="Times New Roman"/>
          <w:b w:val="0"/>
          <w:sz w:val="20"/>
          <w:szCs w:val="20"/>
        </w:rPr>
      </w:pPr>
      <w:r w:rsidRPr="005E206C">
        <w:rPr>
          <w:rFonts w:ascii="Times New Roman" w:hAnsi="Times New Roman"/>
          <w:b w:val="0"/>
          <w:sz w:val="20"/>
          <w:szCs w:val="20"/>
        </w:rPr>
        <w:t xml:space="preserve">16. Supply of Analytical Instruments and equipments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40"/>
      </w:tblGrid>
      <w:tr w:rsidR="00B47F93" w:rsidRPr="005E206C" w:rsidTr="00116BA1">
        <w:tc>
          <w:tcPr>
            <w:tcW w:w="4788" w:type="dxa"/>
          </w:tcPr>
          <w:p w:rsidR="00B47F93" w:rsidRPr="005E206C" w:rsidRDefault="00B47F93" w:rsidP="0088314F">
            <w:pPr>
              <w:pStyle w:val="StyleHeading2NotBoldBlackUnderlineCentered"/>
              <w:numPr>
                <w:ilvl w:val="2"/>
                <w:numId w:val="74"/>
              </w:numPr>
              <w:jc w:val="left"/>
              <w:rPr>
                <w:rFonts w:ascii="Times New Roman" w:hAnsi="Times New Roman"/>
                <w:b w:val="0"/>
                <w:sz w:val="20"/>
                <w:szCs w:val="20"/>
                <w:u w:val="none"/>
              </w:rPr>
            </w:pPr>
            <w:r w:rsidRPr="005E206C">
              <w:rPr>
                <w:rFonts w:ascii="Times New Roman" w:hAnsi="Times New Roman"/>
                <w:b w:val="0"/>
                <w:sz w:val="20"/>
                <w:szCs w:val="20"/>
                <w:u w:val="none"/>
              </w:rPr>
              <w:t>THE FIRM</w:t>
            </w:r>
          </w:p>
          <w:p w:rsidR="00B47F93" w:rsidRPr="005E206C" w:rsidRDefault="00B47F93" w:rsidP="0088314F">
            <w:pPr>
              <w:pStyle w:val="StyleHeading2NotBoldBlackUnderlineCentered"/>
              <w:numPr>
                <w:ilvl w:val="0"/>
                <w:numId w:val="107"/>
              </w:numPr>
              <w:jc w:val="left"/>
              <w:rPr>
                <w:rFonts w:ascii="Times New Roman" w:hAnsi="Times New Roman"/>
                <w:b w:val="0"/>
                <w:sz w:val="20"/>
                <w:szCs w:val="20"/>
                <w:u w:val="none"/>
              </w:rPr>
            </w:pPr>
            <w:r w:rsidRPr="005E206C">
              <w:rPr>
                <w:rFonts w:ascii="Times New Roman" w:hAnsi="Times New Roman"/>
                <w:b w:val="0"/>
                <w:sz w:val="20"/>
                <w:szCs w:val="20"/>
                <w:u w:val="none"/>
              </w:rPr>
              <w:t>Name</w:t>
            </w:r>
          </w:p>
          <w:p w:rsidR="00B47F93" w:rsidRPr="005E206C" w:rsidRDefault="00B47F93" w:rsidP="0088314F">
            <w:pPr>
              <w:pStyle w:val="StyleHeading2NotBoldBlackUnderlineCentered"/>
              <w:numPr>
                <w:ilvl w:val="0"/>
                <w:numId w:val="107"/>
              </w:numPr>
              <w:jc w:val="left"/>
              <w:rPr>
                <w:rFonts w:ascii="Times New Roman" w:hAnsi="Times New Roman"/>
                <w:b w:val="0"/>
                <w:sz w:val="20"/>
                <w:szCs w:val="20"/>
                <w:u w:val="none"/>
              </w:rPr>
            </w:pPr>
            <w:r w:rsidRPr="005E206C">
              <w:rPr>
                <w:rFonts w:ascii="Times New Roman" w:hAnsi="Times New Roman"/>
                <w:b w:val="0"/>
                <w:sz w:val="20"/>
                <w:szCs w:val="20"/>
                <w:u w:val="none"/>
              </w:rPr>
              <w:t>Regd. Address</w:t>
            </w:r>
          </w:p>
          <w:p w:rsidR="00B47F93" w:rsidRPr="005E206C" w:rsidRDefault="00B47F93" w:rsidP="0088314F">
            <w:pPr>
              <w:pStyle w:val="StyleHeading2NotBoldBlackUnderlineCentered"/>
              <w:numPr>
                <w:ilvl w:val="0"/>
                <w:numId w:val="107"/>
              </w:numPr>
              <w:jc w:val="left"/>
              <w:rPr>
                <w:rFonts w:ascii="Times New Roman" w:hAnsi="Times New Roman"/>
                <w:b w:val="0"/>
                <w:sz w:val="20"/>
                <w:szCs w:val="20"/>
                <w:u w:val="none"/>
              </w:rPr>
            </w:pPr>
            <w:r w:rsidRPr="005E206C">
              <w:rPr>
                <w:rFonts w:ascii="Times New Roman" w:hAnsi="Times New Roman"/>
                <w:b w:val="0"/>
                <w:sz w:val="20"/>
                <w:szCs w:val="20"/>
                <w:u w:val="none"/>
              </w:rPr>
              <w:t>Address for correspondence</w:t>
            </w:r>
          </w:p>
          <w:p w:rsidR="00D84D42" w:rsidRPr="005E206C" w:rsidRDefault="00B47F93" w:rsidP="0088314F">
            <w:pPr>
              <w:pStyle w:val="StyleHeading2NotBoldBlackUnderlineCentered"/>
              <w:numPr>
                <w:ilvl w:val="0"/>
                <w:numId w:val="107"/>
              </w:numPr>
              <w:jc w:val="left"/>
              <w:rPr>
                <w:rFonts w:ascii="Times New Roman" w:hAnsi="Times New Roman"/>
                <w:b w:val="0"/>
                <w:sz w:val="20"/>
                <w:szCs w:val="20"/>
                <w:u w:val="none"/>
              </w:rPr>
            </w:pPr>
            <w:r w:rsidRPr="005E206C">
              <w:rPr>
                <w:rFonts w:ascii="Times New Roman" w:hAnsi="Times New Roman"/>
                <w:b w:val="0"/>
                <w:sz w:val="20"/>
                <w:szCs w:val="20"/>
                <w:u w:val="none"/>
              </w:rPr>
              <w:t>Contact Person’s</w:t>
            </w:r>
          </w:p>
          <w:p w:rsidR="00B47F93" w:rsidRPr="005E206C" w:rsidRDefault="00B47F93" w:rsidP="0088314F">
            <w:pPr>
              <w:pStyle w:val="StyleHeading2NotBoldBlackUnderlineCentered"/>
              <w:numPr>
                <w:ilvl w:val="1"/>
                <w:numId w:val="107"/>
              </w:numPr>
              <w:jc w:val="left"/>
              <w:rPr>
                <w:rFonts w:ascii="Times New Roman" w:hAnsi="Times New Roman"/>
                <w:b w:val="0"/>
                <w:sz w:val="20"/>
                <w:szCs w:val="20"/>
                <w:u w:val="none"/>
              </w:rPr>
            </w:pPr>
            <w:r w:rsidRPr="005E206C">
              <w:rPr>
                <w:rFonts w:ascii="Times New Roman" w:hAnsi="Times New Roman"/>
                <w:b w:val="0"/>
                <w:sz w:val="20"/>
                <w:szCs w:val="20"/>
                <w:u w:val="none"/>
              </w:rPr>
              <w:t>Name &amp; Designation</w:t>
            </w:r>
          </w:p>
          <w:p w:rsidR="00B47F93" w:rsidRPr="005E206C" w:rsidRDefault="00B47F93" w:rsidP="0088314F">
            <w:pPr>
              <w:pStyle w:val="StyleHeading2NotBoldBlackUnderlineCentered"/>
              <w:numPr>
                <w:ilvl w:val="1"/>
                <w:numId w:val="107"/>
              </w:numPr>
              <w:jc w:val="left"/>
              <w:rPr>
                <w:rFonts w:ascii="Times New Roman" w:hAnsi="Times New Roman"/>
                <w:b w:val="0"/>
                <w:sz w:val="20"/>
                <w:szCs w:val="20"/>
                <w:u w:val="none"/>
              </w:rPr>
            </w:pPr>
            <w:r w:rsidRPr="005E206C">
              <w:rPr>
                <w:rFonts w:ascii="Times New Roman" w:hAnsi="Times New Roman"/>
                <w:b w:val="0"/>
                <w:sz w:val="20"/>
                <w:szCs w:val="20"/>
                <w:u w:val="none"/>
              </w:rPr>
              <w:t>Address</w:t>
            </w:r>
          </w:p>
          <w:p w:rsidR="00B47F93" w:rsidRPr="005E206C" w:rsidRDefault="00D84D42" w:rsidP="0088314F">
            <w:pPr>
              <w:pStyle w:val="StyleHeading2NotBoldBlackUnderlineCentered"/>
              <w:numPr>
                <w:ilvl w:val="1"/>
                <w:numId w:val="107"/>
              </w:numPr>
              <w:jc w:val="left"/>
              <w:rPr>
                <w:rFonts w:ascii="Times New Roman" w:hAnsi="Times New Roman"/>
                <w:b w:val="0"/>
                <w:sz w:val="20"/>
                <w:szCs w:val="20"/>
                <w:u w:val="none"/>
              </w:rPr>
            </w:pPr>
            <w:r w:rsidRPr="005E206C">
              <w:rPr>
                <w:rFonts w:ascii="Times New Roman" w:hAnsi="Times New Roman"/>
                <w:b w:val="0"/>
                <w:sz w:val="20"/>
                <w:szCs w:val="20"/>
                <w:u w:val="none"/>
              </w:rPr>
              <w:t>T</w:t>
            </w:r>
            <w:r w:rsidR="00B47F93" w:rsidRPr="005E206C">
              <w:rPr>
                <w:rFonts w:ascii="Times New Roman" w:hAnsi="Times New Roman"/>
                <w:b w:val="0"/>
                <w:sz w:val="20"/>
                <w:szCs w:val="20"/>
                <w:u w:val="none"/>
              </w:rPr>
              <w:t xml:space="preserve">el. No. Landline </w:t>
            </w:r>
          </w:p>
          <w:p w:rsidR="00B47F93" w:rsidRPr="005E206C" w:rsidRDefault="00B47F93" w:rsidP="0088314F">
            <w:pPr>
              <w:pStyle w:val="StyleHeading2NotBoldBlackUnderlineCentered"/>
              <w:numPr>
                <w:ilvl w:val="1"/>
                <w:numId w:val="107"/>
              </w:numPr>
              <w:jc w:val="left"/>
              <w:rPr>
                <w:rFonts w:ascii="Times New Roman" w:hAnsi="Times New Roman"/>
                <w:b w:val="0"/>
                <w:sz w:val="20"/>
                <w:szCs w:val="20"/>
                <w:u w:val="none"/>
              </w:rPr>
            </w:pPr>
            <w:r w:rsidRPr="005E206C">
              <w:rPr>
                <w:rFonts w:ascii="Times New Roman" w:hAnsi="Times New Roman"/>
                <w:b w:val="0"/>
                <w:sz w:val="20"/>
                <w:szCs w:val="20"/>
                <w:u w:val="none"/>
              </w:rPr>
              <w:t>mobile</w:t>
            </w:r>
          </w:p>
          <w:p w:rsidR="00B47F93" w:rsidRPr="005E206C" w:rsidRDefault="00B47F93" w:rsidP="0088314F">
            <w:pPr>
              <w:pStyle w:val="StyleHeading2NotBoldBlackUnderlineCentered"/>
              <w:numPr>
                <w:ilvl w:val="1"/>
                <w:numId w:val="107"/>
              </w:numPr>
              <w:jc w:val="left"/>
              <w:rPr>
                <w:rFonts w:ascii="Times New Roman" w:hAnsi="Times New Roman"/>
                <w:b w:val="0"/>
                <w:sz w:val="20"/>
                <w:szCs w:val="20"/>
                <w:u w:val="none"/>
              </w:rPr>
            </w:pPr>
            <w:r w:rsidRPr="005E206C">
              <w:rPr>
                <w:rFonts w:ascii="Times New Roman" w:hAnsi="Times New Roman"/>
                <w:b w:val="0"/>
                <w:sz w:val="20"/>
                <w:szCs w:val="20"/>
                <w:u w:val="none"/>
              </w:rPr>
              <w:t>Email ID</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rPr>
            </w:pPr>
          </w:p>
        </w:tc>
      </w:tr>
      <w:tr w:rsidR="00B47F93" w:rsidRPr="005E206C" w:rsidTr="00116BA1">
        <w:tc>
          <w:tcPr>
            <w:tcW w:w="4788" w:type="dxa"/>
          </w:tcPr>
          <w:p w:rsidR="00B47F93" w:rsidRPr="005E206C" w:rsidRDefault="00B47F93" w:rsidP="00116BA1">
            <w:pPr>
              <w:pStyle w:val="StyleHeading2NotBoldBlackUnderlineCentered"/>
              <w:jc w:val="left"/>
              <w:rPr>
                <w:rFonts w:ascii="Times New Roman" w:hAnsi="Times New Roman"/>
                <w:b w:val="0"/>
                <w:sz w:val="20"/>
                <w:szCs w:val="20"/>
                <w:u w:val="none"/>
              </w:rPr>
            </w:pPr>
            <w:r w:rsidRPr="005E206C">
              <w:rPr>
                <w:rFonts w:ascii="Times New Roman" w:hAnsi="Times New Roman"/>
                <w:b w:val="0"/>
                <w:sz w:val="20"/>
                <w:szCs w:val="20"/>
              </w:rPr>
              <w:t>2.</w:t>
            </w:r>
            <w:r w:rsidRPr="005E206C">
              <w:rPr>
                <w:rFonts w:ascii="Times New Roman" w:hAnsi="Times New Roman"/>
                <w:b w:val="0"/>
                <w:sz w:val="20"/>
                <w:szCs w:val="20"/>
                <w:u w:val="none"/>
              </w:rPr>
              <w:t xml:space="preserve"> Type of Firm </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rPr>
            </w:pPr>
            <w:r w:rsidRPr="005E206C">
              <w:rPr>
                <w:rFonts w:ascii="Times New Roman" w:hAnsi="Times New Roman"/>
                <w:b w:val="0"/>
                <w:sz w:val="20"/>
                <w:szCs w:val="20"/>
                <w:u w:val="none"/>
              </w:rPr>
              <w:t xml:space="preserve">Sole proprietor/Private Ltd/ Partnership/ co operative / Public Co. (Pl. tick and enclose copy of Memorandum/Articles of Association/ </w:t>
            </w:r>
            <w:proofErr w:type="spellStart"/>
            <w:r w:rsidRPr="005E206C">
              <w:rPr>
                <w:rFonts w:ascii="Times New Roman" w:hAnsi="Times New Roman"/>
                <w:b w:val="0"/>
                <w:sz w:val="20"/>
                <w:szCs w:val="20"/>
                <w:u w:val="none"/>
              </w:rPr>
              <w:t>Certifi</w:t>
            </w:r>
            <w:proofErr w:type="spellEnd"/>
            <w:r w:rsidRPr="005E206C">
              <w:rPr>
                <w:rFonts w:ascii="Times New Roman" w:hAnsi="Times New Roman"/>
                <w:b w:val="0"/>
                <w:sz w:val="20"/>
                <w:szCs w:val="20"/>
                <w:u w:val="none"/>
              </w:rPr>
              <w:t>-cates of Incorporation)</w:t>
            </w:r>
          </w:p>
        </w:tc>
      </w:tr>
      <w:tr w:rsidR="00B47F93" w:rsidRPr="005E206C" w:rsidTr="00116BA1">
        <w:tc>
          <w:tcPr>
            <w:tcW w:w="4788" w:type="dxa"/>
          </w:tcPr>
          <w:p w:rsidR="00B47F93" w:rsidRPr="005E206C" w:rsidRDefault="00B47F93" w:rsidP="00116BA1">
            <w:pPr>
              <w:pStyle w:val="StyleHeading2NotBoldBlackUnderlineCentered"/>
              <w:jc w:val="left"/>
              <w:rPr>
                <w:rFonts w:ascii="Times New Roman" w:hAnsi="Times New Roman"/>
                <w:b w:val="0"/>
                <w:sz w:val="20"/>
                <w:szCs w:val="20"/>
                <w:u w:val="none"/>
              </w:rPr>
            </w:pPr>
            <w:r w:rsidRPr="005E206C">
              <w:rPr>
                <w:rFonts w:ascii="Times New Roman" w:hAnsi="Times New Roman"/>
                <w:b w:val="0"/>
                <w:sz w:val="20"/>
                <w:szCs w:val="20"/>
                <w:u w:val="none"/>
              </w:rPr>
              <w:t>3. PAN/GIR NO. (please enclose photocopy)</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16BA1">
        <w:tc>
          <w:tcPr>
            <w:tcW w:w="4788" w:type="dxa"/>
          </w:tcPr>
          <w:p w:rsidR="00B47F93" w:rsidRPr="005E206C" w:rsidRDefault="00B47F93" w:rsidP="00116BA1">
            <w:pPr>
              <w:pStyle w:val="StyleHeading2NotBoldBlackUnderlineCentered"/>
              <w:jc w:val="left"/>
              <w:rPr>
                <w:rFonts w:ascii="Times New Roman" w:hAnsi="Times New Roman"/>
                <w:b w:val="0"/>
                <w:sz w:val="20"/>
                <w:szCs w:val="20"/>
                <w:u w:val="none"/>
              </w:rPr>
            </w:pPr>
            <w:r w:rsidRPr="005E206C">
              <w:rPr>
                <w:rFonts w:ascii="Times New Roman" w:hAnsi="Times New Roman"/>
                <w:b w:val="0"/>
                <w:sz w:val="20"/>
                <w:szCs w:val="20"/>
                <w:u w:val="none"/>
              </w:rPr>
              <w:t>4. Sales Tax/VAT registration No. (please enclose photocopy)</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16BA1">
        <w:tc>
          <w:tcPr>
            <w:tcW w:w="4788" w:type="dxa"/>
          </w:tcPr>
          <w:p w:rsidR="00B47F93" w:rsidRPr="005E206C" w:rsidRDefault="00B47F93" w:rsidP="00116BA1">
            <w:pPr>
              <w:pStyle w:val="StyleHeading2NotBoldBlackUnderlineCentered"/>
              <w:jc w:val="left"/>
              <w:rPr>
                <w:rFonts w:ascii="Times New Roman" w:hAnsi="Times New Roman"/>
                <w:b w:val="0"/>
                <w:sz w:val="20"/>
                <w:szCs w:val="20"/>
                <w:u w:val="none"/>
              </w:rPr>
            </w:pPr>
            <w:r w:rsidRPr="005E206C">
              <w:rPr>
                <w:rFonts w:ascii="Times New Roman" w:hAnsi="Times New Roman"/>
                <w:b w:val="0"/>
                <w:sz w:val="20"/>
                <w:szCs w:val="20"/>
                <w:u w:val="none"/>
              </w:rPr>
              <w:t>5. Service Tax registration No. (Please enclose photocopy)</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42B9C">
        <w:trPr>
          <w:trHeight w:val="1370"/>
        </w:trPr>
        <w:tc>
          <w:tcPr>
            <w:tcW w:w="4788" w:type="dxa"/>
          </w:tcPr>
          <w:p w:rsidR="00B47F93" w:rsidRPr="005E206C" w:rsidRDefault="00B47F93" w:rsidP="00116BA1">
            <w:pPr>
              <w:pStyle w:val="StyleHeading2NotBoldBlackUnderlineCentered"/>
              <w:jc w:val="both"/>
              <w:rPr>
                <w:rFonts w:ascii="Times New Roman" w:hAnsi="Times New Roman"/>
                <w:b w:val="0"/>
                <w:sz w:val="20"/>
                <w:szCs w:val="20"/>
                <w:u w:val="none"/>
              </w:rPr>
            </w:pPr>
            <w:r w:rsidRPr="005E206C">
              <w:rPr>
                <w:rFonts w:ascii="Times New Roman" w:hAnsi="Times New Roman"/>
                <w:b w:val="0"/>
                <w:sz w:val="20"/>
                <w:szCs w:val="20"/>
                <w:u w:val="none"/>
              </w:rPr>
              <w:t>6. The annual gross turnover of the firm should be not less than Rs.</w:t>
            </w:r>
            <w:r w:rsidR="00657E85" w:rsidRPr="005E206C">
              <w:rPr>
                <w:rFonts w:ascii="Times New Roman" w:hAnsi="Times New Roman"/>
                <w:b w:val="0"/>
                <w:sz w:val="20"/>
                <w:szCs w:val="20"/>
                <w:u w:val="none"/>
              </w:rPr>
              <w:t xml:space="preserve">25.00 Crore </w:t>
            </w:r>
            <w:r w:rsidRPr="005E206C">
              <w:rPr>
                <w:rFonts w:ascii="Times New Roman" w:hAnsi="Times New Roman"/>
                <w:b w:val="0"/>
                <w:sz w:val="20"/>
                <w:szCs w:val="20"/>
                <w:u w:val="none"/>
              </w:rPr>
              <w:t>at least for three years during last five years.</w:t>
            </w:r>
          </w:p>
          <w:p w:rsidR="00B47F93" w:rsidRPr="005E206C" w:rsidRDefault="00B47F93" w:rsidP="00116BA1">
            <w:pPr>
              <w:pStyle w:val="StyleHeading2NotBoldBlackUnderlineCentered"/>
              <w:jc w:val="left"/>
              <w:rPr>
                <w:rFonts w:ascii="Times New Roman" w:hAnsi="Times New Roman"/>
                <w:b w:val="0"/>
                <w:sz w:val="20"/>
                <w:szCs w:val="20"/>
                <w:u w:val="none"/>
              </w:rPr>
            </w:pPr>
          </w:p>
          <w:p w:rsidR="00B47F93" w:rsidRPr="005E206C" w:rsidRDefault="00B47F93" w:rsidP="00116BA1">
            <w:pPr>
              <w:pStyle w:val="StyleHeading2NotBoldBlackUnderlineCentered"/>
              <w:jc w:val="left"/>
              <w:rPr>
                <w:rFonts w:ascii="Times New Roman" w:hAnsi="Times New Roman"/>
                <w:b w:val="0"/>
                <w:sz w:val="20"/>
                <w:szCs w:val="20"/>
                <w:u w:val="none"/>
              </w:rPr>
            </w:pPr>
            <w:r w:rsidRPr="005E206C">
              <w:rPr>
                <w:rFonts w:ascii="Times New Roman" w:hAnsi="Times New Roman"/>
                <w:b w:val="0"/>
                <w:sz w:val="20"/>
                <w:szCs w:val="20"/>
                <w:u w:val="none"/>
              </w:rPr>
              <w:t xml:space="preserve"> (Pl. enclose copies acknowledgement of ITR/Audited balance sheet and P&amp;L a/c etc.)</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16BA1">
        <w:tc>
          <w:tcPr>
            <w:tcW w:w="4788" w:type="dxa"/>
          </w:tcPr>
          <w:p w:rsidR="00B47F93" w:rsidRPr="005E206C" w:rsidRDefault="00B47F93" w:rsidP="00116BA1">
            <w:pPr>
              <w:pStyle w:val="StyleHeading2NotBoldBlackUnderlineCentered"/>
              <w:jc w:val="both"/>
              <w:rPr>
                <w:rFonts w:ascii="Times New Roman" w:hAnsi="Times New Roman"/>
                <w:b w:val="0"/>
                <w:sz w:val="20"/>
                <w:szCs w:val="20"/>
                <w:u w:val="none"/>
              </w:rPr>
            </w:pPr>
            <w:r w:rsidRPr="005E206C">
              <w:rPr>
                <w:rFonts w:ascii="Times New Roman" w:hAnsi="Times New Roman"/>
                <w:b w:val="0"/>
                <w:sz w:val="20"/>
                <w:szCs w:val="20"/>
                <w:u w:val="none"/>
              </w:rPr>
              <w:t>9. Technical specifications supported by printed literature of the manufacturer, giving all the details of conformity and non conformity if any. Additional features if any with support. *</w:t>
            </w:r>
          </w:p>
          <w:p w:rsidR="00B47F93" w:rsidRPr="005E206C" w:rsidRDefault="00B47F93" w:rsidP="00116BA1">
            <w:pPr>
              <w:jc w:val="both"/>
              <w:rPr>
                <w:b/>
                <w:i/>
                <w:sz w:val="22"/>
                <w:szCs w:val="22"/>
              </w:rPr>
            </w:pPr>
            <w:r w:rsidRPr="005E206C">
              <w:rPr>
                <w:b/>
                <w:i/>
                <w:sz w:val="22"/>
                <w:szCs w:val="22"/>
              </w:rPr>
              <w:t>i.</w:t>
            </w:r>
            <w:r w:rsidRPr="005E206C">
              <w:rPr>
                <w:b/>
                <w:i/>
                <w:sz w:val="22"/>
                <w:szCs w:val="22"/>
              </w:rPr>
              <w:tab/>
              <w:t xml:space="preserve">List of important supplies made during the last three years </w:t>
            </w:r>
          </w:p>
          <w:p w:rsidR="00B47F93" w:rsidRPr="005E206C" w:rsidRDefault="00B47F93" w:rsidP="00116BA1">
            <w:pPr>
              <w:pStyle w:val="BodyText2"/>
              <w:spacing w:line="276" w:lineRule="auto"/>
              <w:rPr>
                <w:b/>
                <w:sz w:val="20"/>
              </w:rPr>
            </w:pPr>
            <w:r w:rsidRPr="005E206C">
              <w:rPr>
                <w:b/>
                <w:i/>
                <w:sz w:val="22"/>
                <w:szCs w:val="22"/>
              </w:rPr>
              <w:t>ii.</w:t>
            </w:r>
            <w:r w:rsidRPr="005E206C">
              <w:rPr>
                <w:b/>
                <w:i/>
                <w:sz w:val="22"/>
                <w:szCs w:val="22"/>
              </w:rPr>
              <w:tab/>
              <w:t>Select list of Major customers may be given on a separate sheet.</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16BA1">
        <w:tc>
          <w:tcPr>
            <w:tcW w:w="4788" w:type="dxa"/>
          </w:tcPr>
          <w:p w:rsidR="00B47F93" w:rsidRPr="005E206C" w:rsidRDefault="00B47F93" w:rsidP="00116BA1">
            <w:pPr>
              <w:pStyle w:val="StyleHeading2NotBoldBlackUnderlineCentered"/>
              <w:jc w:val="both"/>
              <w:rPr>
                <w:rFonts w:ascii="Times New Roman" w:hAnsi="Times New Roman"/>
                <w:b w:val="0"/>
                <w:i/>
                <w:iCs/>
                <w:sz w:val="20"/>
                <w:szCs w:val="20"/>
                <w:u w:val="none"/>
              </w:rPr>
            </w:pPr>
            <w:r w:rsidRPr="005E206C">
              <w:rPr>
                <w:rFonts w:ascii="Times New Roman" w:hAnsi="Times New Roman"/>
                <w:b w:val="0"/>
                <w:i/>
                <w:iCs/>
                <w:sz w:val="20"/>
                <w:szCs w:val="20"/>
                <w:u w:val="none"/>
              </w:rPr>
              <w:t>10. Infrastructure details* :</w:t>
            </w:r>
          </w:p>
          <w:p w:rsidR="00B47F93" w:rsidRPr="005E206C" w:rsidRDefault="00B47F93" w:rsidP="00116BA1">
            <w:pPr>
              <w:pStyle w:val="StyleHeading2NotBoldBlackUnderlineCentered"/>
              <w:jc w:val="both"/>
              <w:rPr>
                <w:rFonts w:ascii="Times New Roman" w:hAnsi="Times New Roman"/>
                <w:b w:val="0"/>
                <w:i/>
                <w:iCs/>
                <w:sz w:val="20"/>
                <w:szCs w:val="20"/>
                <w:u w:val="none"/>
              </w:rPr>
            </w:pPr>
            <w:r w:rsidRPr="005E206C">
              <w:rPr>
                <w:rFonts w:ascii="Times New Roman" w:hAnsi="Times New Roman"/>
                <w:b w:val="0"/>
                <w:i/>
                <w:iCs/>
                <w:sz w:val="20"/>
                <w:szCs w:val="20"/>
                <w:u w:val="none"/>
              </w:rPr>
              <w:t>Servicing centre details for after sales service and AMC and the relevant data and certificates prescribed under  eligibility criteria</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16BA1">
        <w:tc>
          <w:tcPr>
            <w:tcW w:w="4788" w:type="dxa"/>
          </w:tcPr>
          <w:p w:rsidR="00B47F93" w:rsidRPr="005E206C" w:rsidRDefault="00B47F93" w:rsidP="00D81A11">
            <w:pPr>
              <w:pStyle w:val="StyleHeading2NotBoldBlackUnderlineCentered"/>
              <w:jc w:val="both"/>
              <w:rPr>
                <w:rFonts w:ascii="Times New Roman" w:hAnsi="Times New Roman"/>
                <w:b w:val="0"/>
                <w:sz w:val="20"/>
                <w:szCs w:val="20"/>
                <w:u w:val="none"/>
              </w:rPr>
            </w:pPr>
            <w:r w:rsidRPr="005E206C">
              <w:rPr>
                <w:rFonts w:ascii="Times New Roman" w:hAnsi="Times New Roman"/>
                <w:b w:val="0"/>
                <w:sz w:val="20"/>
                <w:szCs w:val="20"/>
                <w:u w:val="none"/>
              </w:rPr>
              <w:t xml:space="preserve">11. </w:t>
            </w:r>
            <w:r w:rsidR="00D81A11" w:rsidRPr="005E206C">
              <w:rPr>
                <w:rFonts w:ascii="Times New Roman" w:hAnsi="Times New Roman"/>
                <w:b w:val="0"/>
                <w:sz w:val="20"/>
                <w:szCs w:val="20"/>
                <w:u w:val="none"/>
              </w:rPr>
              <w:t>Bid Security Details</w:t>
            </w:r>
          </w:p>
        </w:tc>
        <w:tc>
          <w:tcPr>
            <w:tcW w:w="5040" w:type="dxa"/>
          </w:tcPr>
          <w:p w:rsidR="00B47F93" w:rsidRPr="005E206C" w:rsidRDefault="005D11FC" w:rsidP="005D11FC">
            <w:pPr>
              <w:pStyle w:val="StyleHeading2NotBoldBlackUnderlineCentered"/>
              <w:jc w:val="both"/>
              <w:rPr>
                <w:rFonts w:ascii="Times New Roman" w:hAnsi="Times New Roman"/>
                <w:sz w:val="20"/>
                <w:szCs w:val="22"/>
                <w:u w:val="none"/>
              </w:rPr>
            </w:pPr>
            <w:r w:rsidRPr="005E206C">
              <w:rPr>
                <w:rFonts w:ascii="Times New Roman" w:hAnsi="Times New Roman"/>
                <w:sz w:val="20"/>
                <w:szCs w:val="22"/>
                <w:u w:val="none"/>
              </w:rPr>
              <w:t xml:space="preserve">Bid security as mentioned in Section IV (Schedule of Requirement). The demand draft from a Nationalised bank/Scheduled Bank should be drawn in favour of ‘NATIONAL INSTITUTE OF PLANT HEALTH MANAGEMENT’ payable at Hyderabad-500 030 or it can be in the form of a Fixed Deposit Receipt or Bankers </w:t>
            </w:r>
            <w:proofErr w:type="gramStart"/>
            <w:r w:rsidRPr="005E206C">
              <w:rPr>
                <w:rFonts w:ascii="Times New Roman" w:hAnsi="Times New Roman"/>
                <w:sz w:val="20"/>
                <w:szCs w:val="22"/>
                <w:u w:val="none"/>
              </w:rPr>
              <w:t>Cheque  or</w:t>
            </w:r>
            <w:proofErr w:type="gramEnd"/>
            <w:r w:rsidRPr="005E206C">
              <w:rPr>
                <w:rFonts w:ascii="Times New Roman" w:hAnsi="Times New Roman"/>
                <w:sz w:val="20"/>
                <w:szCs w:val="22"/>
                <w:u w:val="none"/>
              </w:rPr>
              <w:t xml:space="preserve"> Irrevocable Bank Guarantee from any of the Nationalized/Scheduled banks in an acceptable form in favour of NIPHM.</w:t>
            </w:r>
          </w:p>
          <w:p w:rsidR="00142B9C" w:rsidRPr="005E206C" w:rsidRDefault="00142B9C" w:rsidP="005D11FC">
            <w:pPr>
              <w:pStyle w:val="StyleHeading2NotBoldBlackUnderlineCentered"/>
              <w:jc w:val="both"/>
              <w:rPr>
                <w:rFonts w:ascii="Times New Roman" w:hAnsi="Times New Roman"/>
                <w:sz w:val="20"/>
                <w:szCs w:val="22"/>
                <w:u w:val="none"/>
              </w:rPr>
            </w:pPr>
            <w:r w:rsidRPr="005E206C">
              <w:rPr>
                <w:rFonts w:ascii="Times New Roman" w:hAnsi="Times New Roman"/>
                <w:sz w:val="20"/>
                <w:szCs w:val="22"/>
                <w:u w:val="none"/>
              </w:rPr>
              <w:t>Banker’s Cheque / Bank Guarantee no / Fixed Deposit Receipt / Demand Draft ______________.</w:t>
            </w:r>
          </w:p>
          <w:p w:rsidR="00142B9C" w:rsidRPr="005E206C" w:rsidRDefault="00142B9C" w:rsidP="005D11FC">
            <w:pPr>
              <w:pStyle w:val="StyleHeading2NotBoldBlackUnderlineCentered"/>
              <w:jc w:val="both"/>
              <w:rPr>
                <w:rFonts w:ascii="Times New Roman" w:hAnsi="Times New Roman"/>
                <w:sz w:val="20"/>
                <w:szCs w:val="22"/>
                <w:u w:val="none"/>
              </w:rPr>
            </w:pPr>
            <w:r w:rsidRPr="005E206C">
              <w:rPr>
                <w:rFonts w:ascii="Times New Roman" w:hAnsi="Times New Roman"/>
                <w:sz w:val="20"/>
                <w:szCs w:val="22"/>
                <w:u w:val="none"/>
              </w:rPr>
              <w:t xml:space="preserve">Dated _______________   </w:t>
            </w:r>
          </w:p>
          <w:p w:rsidR="00142B9C" w:rsidRPr="005E206C" w:rsidRDefault="00142B9C" w:rsidP="005D11FC">
            <w:pPr>
              <w:pStyle w:val="StyleHeading2NotBoldBlackUnderlineCentered"/>
              <w:jc w:val="both"/>
              <w:rPr>
                <w:rFonts w:ascii="Times New Roman" w:hAnsi="Times New Roman"/>
                <w:sz w:val="20"/>
                <w:szCs w:val="22"/>
                <w:u w:val="none"/>
              </w:rPr>
            </w:pPr>
            <w:r w:rsidRPr="005E206C">
              <w:rPr>
                <w:rFonts w:ascii="Times New Roman" w:hAnsi="Times New Roman"/>
                <w:sz w:val="20"/>
                <w:szCs w:val="22"/>
                <w:u w:val="none"/>
              </w:rPr>
              <w:t>Rs.________________________.</w:t>
            </w:r>
          </w:p>
          <w:p w:rsidR="00142B9C" w:rsidRPr="005E206C" w:rsidRDefault="00142B9C" w:rsidP="005D11FC">
            <w:pPr>
              <w:pStyle w:val="StyleHeading2NotBoldBlackUnderlineCentered"/>
              <w:jc w:val="both"/>
              <w:rPr>
                <w:rFonts w:ascii="Times New Roman" w:hAnsi="Times New Roman"/>
                <w:b w:val="0"/>
                <w:sz w:val="20"/>
                <w:szCs w:val="20"/>
                <w:u w:val="none"/>
              </w:rPr>
            </w:pPr>
          </w:p>
          <w:p w:rsidR="00142B9C" w:rsidRPr="005E206C" w:rsidRDefault="00142B9C" w:rsidP="005D11FC">
            <w:pPr>
              <w:pStyle w:val="StyleHeading2NotBoldBlackUnderlineCentered"/>
              <w:jc w:val="both"/>
              <w:rPr>
                <w:rFonts w:ascii="Times New Roman" w:hAnsi="Times New Roman"/>
                <w:b w:val="0"/>
                <w:sz w:val="20"/>
                <w:szCs w:val="20"/>
                <w:u w:val="none"/>
              </w:rPr>
            </w:pPr>
          </w:p>
        </w:tc>
      </w:tr>
    </w:tbl>
    <w:p w:rsidR="00B47F93" w:rsidRPr="005E206C" w:rsidRDefault="00B47F93" w:rsidP="00B47F93">
      <w:pPr>
        <w:pStyle w:val="StyleHeading2NotBoldBlackUnderlineCentered"/>
        <w:jc w:val="left"/>
        <w:rPr>
          <w:rFonts w:ascii="Times New Roman" w:hAnsi="Times New Roman"/>
          <w:b w:val="0"/>
          <w:i/>
          <w:iCs/>
          <w:sz w:val="20"/>
          <w:szCs w:val="20"/>
          <w:u w:val="none"/>
        </w:rPr>
      </w:pPr>
      <w:r w:rsidRPr="005E206C">
        <w:rPr>
          <w:rFonts w:ascii="Times New Roman" w:hAnsi="Times New Roman"/>
          <w:b w:val="0"/>
          <w:sz w:val="20"/>
          <w:szCs w:val="20"/>
          <w:u w:val="none"/>
        </w:rPr>
        <w:t xml:space="preserve">* </w:t>
      </w:r>
      <w:r w:rsidRPr="005E206C">
        <w:rPr>
          <w:rFonts w:ascii="Times New Roman" w:hAnsi="Times New Roman"/>
          <w:b w:val="0"/>
          <w:i/>
          <w:iCs/>
          <w:sz w:val="20"/>
          <w:szCs w:val="20"/>
          <w:u w:val="none"/>
        </w:rPr>
        <w:t xml:space="preserve">Detailed information in the form of printed brochures, catalogue, forms and formats and certificates </w:t>
      </w:r>
      <w:proofErr w:type="gramStart"/>
      <w:r w:rsidRPr="005E206C">
        <w:rPr>
          <w:rFonts w:ascii="Times New Roman" w:hAnsi="Times New Roman"/>
          <w:b w:val="0"/>
          <w:i/>
          <w:iCs/>
          <w:sz w:val="20"/>
          <w:szCs w:val="20"/>
          <w:u w:val="none"/>
        </w:rPr>
        <w:t>be</w:t>
      </w:r>
      <w:proofErr w:type="gramEnd"/>
      <w:r w:rsidRPr="005E206C">
        <w:rPr>
          <w:rFonts w:ascii="Times New Roman" w:hAnsi="Times New Roman"/>
          <w:b w:val="0"/>
          <w:i/>
          <w:iCs/>
          <w:sz w:val="20"/>
          <w:szCs w:val="20"/>
          <w:u w:val="none"/>
        </w:rPr>
        <w:t xml:space="preserve"> annexed.</w:t>
      </w:r>
    </w:p>
    <w:p w:rsidR="00B47F93" w:rsidRPr="005E206C" w:rsidRDefault="00B47F93" w:rsidP="00B47F93">
      <w:pPr>
        <w:pStyle w:val="StyleHeading2NotBoldBlackUnderlineCentered"/>
        <w:jc w:val="right"/>
        <w:rPr>
          <w:rFonts w:ascii="Times New Roman" w:hAnsi="Times New Roman"/>
          <w:b w:val="0"/>
          <w:sz w:val="20"/>
          <w:szCs w:val="20"/>
          <w:u w:val="none"/>
        </w:rPr>
      </w:pPr>
    </w:p>
    <w:p w:rsidR="00B47F93" w:rsidRPr="005E206C" w:rsidRDefault="00B47F93" w:rsidP="00B47F93">
      <w:pPr>
        <w:pStyle w:val="StyleHeading2NotBoldBlackUnderlineCentered"/>
        <w:jc w:val="right"/>
        <w:rPr>
          <w:rFonts w:ascii="Times New Roman" w:hAnsi="Times New Roman"/>
          <w:b w:val="0"/>
          <w:sz w:val="20"/>
          <w:szCs w:val="20"/>
          <w:u w:val="none"/>
        </w:rPr>
      </w:pPr>
    </w:p>
    <w:p w:rsidR="00B47F93" w:rsidRPr="005E206C" w:rsidRDefault="00B47F93" w:rsidP="00B47F93">
      <w:pPr>
        <w:pStyle w:val="StyleHeading2NotBoldBlackUnderlineCentered"/>
        <w:jc w:val="right"/>
        <w:rPr>
          <w:rFonts w:ascii="Times New Roman" w:hAnsi="Times New Roman"/>
          <w:b w:val="0"/>
          <w:sz w:val="20"/>
          <w:szCs w:val="20"/>
          <w:u w:val="none"/>
        </w:rPr>
      </w:pPr>
    </w:p>
    <w:p w:rsidR="00B47F93" w:rsidRPr="005E206C" w:rsidRDefault="00B47F93" w:rsidP="00B47F93">
      <w:pPr>
        <w:pStyle w:val="StyleHeading2NotBoldBlackUnderlineCentered"/>
        <w:jc w:val="right"/>
        <w:rPr>
          <w:rFonts w:ascii="Times New Roman" w:hAnsi="Times New Roman"/>
          <w:b w:val="0"/>
          <w:sz w:val="20"/>
          <w:szCs w:val="20"/>
          <w:u w:val="none"/>
        </w:rPr>
      </w:pPr>
      <w:r w:rsidRPr="005E206C">
        <w:rPr>
          <w:rFonts w:ascii="Times New Roman" w:hAnsi="Times New Roman"/>
          <w:b w:val="0"/>
          <w:sz w:val="20"/>
          <w:szCs w:val="20"/>
          <w:u w:val="none"/>
        </w:rPr>
        <w:t xml:space="preserve">Signature of </w:t>
      </w:r>
      <w:r w:rsidR="00142B9C" w:rsidRPr="005E206C">
        <w:rPr>
          <w:rFonts w:ascii="Times New Roman" w:hAnsi="Times New Roman"/>
          <w:b w:val="0"/>
          <w:sz w:val="20"/>
          <w:szCs w:val="20"/>
          <w:u w:val="none"/>
        </w:rPr>
        <w:t xml:space="preserve">Authorised Signatory </w:t>
      </w:r>
    </w:p>
    <w:p w:rsidR="00B47F93" w:rsidRPr="005E206C" w:rsidRDefault="00B47F93" w:rsidP="00B47F93">
      <w:pPr>
        <w:pStyle w:val="StyleHeading2NotBoldBlackUnderlineCentered"/>
        <w:ind w:left="2880" w:firstLine="720"/>
        <w:rPr>
          <w:rFonts w:ascii="Times New Roman" w:hAnsi="Times New Roman"/>
          <w:b w:val="0"/>
          <w:sz w:val="20"/>
          <w:szCs w:val="20"/>
          <w:u w:val="none"/>
        </w:rPr>
      </w:pPr>
      <w:r w:rsidRPr="005E206C">
        <w:rPr>
          <w:rFonts w:ascii="Times New Roman" w:hAnsi="Times New Roman"/>
          <w:b w:val="0"/>
          <w:sz w:val="20"/>
          <w:szCs w:val="20"/>
          <w:u w:val="none"/>
        </w:rPr>
        <w:t xml:space="preserve">                             </w:t>
      </w:r>
    </w:p>
    <w:p w:rsidR="00B47F93" w:rsidRPr="005E206C" w:rsidRDefault="00B47F93" w:rsidP="00B47F93">
      <w:pPr>
        <w:pStyle w:val="StyleHeading2NotBoldBlackUnderlineCentered"/>
        <w:ind w:left="4320" w:firstLine="720"/>
        <w:rPr>
          <w:rFonts w:ascii="Times New Roman" w:hAnsi="Times New Roman"/>
          <w:b w:val="0"/>
          <w:sz w:val="20"/>
          <w:szCs w:val="20"/>
          <w:u w:val="none"/>
        </w:rPr>
      </w:pPr>
      <w:proofErr w:type="gramStart"/>
      <w:r w:rsidRPr="005E206C">
        <w:rPr>
          <w:rFonts w:ascii="Times New Roman" w:hAnsi="Times New Roman"/>
          <w:b w:val="0"/>
          <w:sz w:val="20"/>
          <w:szCs w:val="20"/>
          <w:u w:val="none"/>
        </w:rPr>
        <w:t>Name :</w:t>
      </w:r>
      <w:proofErr w:type="gramEnd"/>
      <w:r w:rsidRPr="005E206C">
        <w:rPr>
          <w:rFonts w:ascii="Times New Roman" w:hAnsi="Times New Roman"/>
          <w:b w:val="0"/>
          <w:sz w:val="20"/>
          <w:szCs w:val="20"/>
          <w:u w:val="none"/>
        </w:rPr>
        <w:t xml:space="preserve"> ______________________</w:t>
      </w:r>
    </w:p>
    <w:p w:rsidR="00B47F93" w:rsidRPr="005E206C" w:rsidRDefault="00B47F93" w:rsidP="00B47F93">
      <w:pPr>
        <w:pStyle w:val="StyleHeading2NotBoldBlackUnderlineCentered"/>
        <w:ind w:left="2880" w:firstLine="720"/>
        <w:rPr>
          <w:rFonts w:ascii="Times New Roman" w:hAnsi="Times New Roman"/>
          <w:b w:val="0"/>
          <w:sz w:val="20"/>
          <w:szCs w:val="20"/>
          <w:u w:val="none"/>
        </w:rPr>
      </w:pPr>
    </w:p>
    <w:p w:rsidR="00B47F93" w:rsidRPr="005E206C" w:rsidRDefault="00B47F93" w:rsidP="00B47F93">
      <w:pPr>
        <w:pStyle w:val="StyleHeading2NotBoldBlackUnderlineCentered"/>
        <w:ind w:left="4320" w:firstLine="720"/>
        <w:rPr>
          <w:rFonts w:ascii="Times New Roman" w:hAnsi="Times New Roman"/>
          <w:b w:val="0"/>
          <w:sz w:val="20"/>
          <w:szCs w:val="20"/>
          <w:u w:val="none"/>
        </w:rPr>
      </w:pPr>
      <w:r w:rsidRPr="005E206C">
        <w:rPr>
          <w:rFonts w:ascii="Times New Roman" w:hAnsi="Times New Roman"/>
          <w:b w:val="0"/>
          <w:sz w:val="20"/>
          <w:szCs w:val="20"/>
          <w:u w:val="none"/>
        </w:rPr>
        <w:t>Designation ___________________</w:t>
      </w:r>
    </w:p>
    <w:p w:rsidR="00B47F93" w:rsidRPr="005E206C" w:rsidRDefault="00B47F93" w:rsidP="00B47F93">
      <w:pPr>
        <w:pStyle w:val="StyleHeading2NotBoldBlackUnderlineCentered"/>
        <w:ind w:left="4320" w:firstLine="720"/>
        <w:jc w:val="left"/>
        <w:rPr>
          <w:rFonts w:ascii="Times New Roman" w:hAnsi="Times New Roman"/>
          <w:b w:val="0"/>
          <w:sz w:val="20"/>
          <w:szCs w:val="20"/>
          <w:u w:val="none"/>
        </w:rPr>
      </w:pPr>
      <w:r w:rsidRPr="005E206C">
        <w:rPr>
          <w:rFonts w:ascii="Times New Roman" w:hAnsi="Times New Roman"/>
          <w:b w:val="0"/>
          <w:sz w:val="20"/>
          <w:szCs w:val="20"/>
          <w:u w:val="none"/>
        </w:rPr>
        <w:t xml:space="preserve">        </w:t>
      </w:r>
    </w:p>
    <w:p w:rsidR="00B47F93" w:rsidRPr="005E206C" w:rsidRDefault="00B47F93" w:rsidP="00B47F93">
      <w:pPr>
        <w:pStyle w:val="StyleHeading2NotBoldBlackUnderlineCentered"/>
        <w:ind w:left="5040" w:firstLine="720"/>
        <w:jc w:val="left"/>
        <w:rPr>
          <w:rFonts w:ascii="Times New Roman" w:hAnsi="Times New Roman"/>
          <w:b w:val="0"/>
          <w:sz w:val="20"/>
          <w:szCs w:val="20"/>
          <w:u w:val="none"/>
        </w:rPr>
      </w:pPr>
      <w:r w:rsidRPr="005E206C">
        <w:rPr>
          <w:rFonts w:ascii="Times New Roman" w:hAnsi="Times New Roman"/>
          <w:b w:val="0"/>
          <w:sz w:val="20"/>
          <w:szCs w:val="20"/>
          <w:u w:val="none"/>
        </w:rPr>
        <w:t xml:space="preserve"> </w:t>
      </w:r>
      <w:proofErr w:type="gramStart"/>
      <w:r w:rsidRPr="005E206C">
        <w:rPr>
          <w:rFonts w:ascii="Times New Roman" w:hAnsi="Times New Roman"/>
          <w:b w:val="0"/>
          <w:sz w:val="20"/>
          <w:szCs w:val="20"/>
          <w:u w:val="none"/>
        </w:rPr>
        <w:t>Seal :</w:t>
      </w:r>
      <w:proofErr w:type="gramEnd"/>
      <w:r w:rsidRPr="005E206C">
        <w:rPr>
          <w:rFonts w:ascii="Times New Roman" w:hAnsi="Times New Roman"/>
          <w:b w:val="0"/>
          <w:sz w:val="20"/>
          <w:szCs w:val="20"/>
          <w:u w:val="none"/>
        </w:rPr>
        <w:t xml:space="preserve">        </w:t>
      </w:r>
    </w:p>
    <w:p w:rsidR="00FE0C1D" w:rsidRPr="005E206C" w:rsidRDefault="00B47F93" w:rsidP="00FE0C1D">
      <w:pPr>
        <w:pStyle w:val="SectionVHeader"/>
        <w:keepNext/>
        <w:keepLines/>
        <w:jc w:val="right"/>
      </w:pPr>
      <w:r w:rsidRPr="005E206C">
        <w:rPr>
          <w:sz w:val="24"/>
        </w:rPr>
        <w:br w:type="page"/>
      </w:r>
      <w:r w:rsidR="00FE0C1D" w:rsidRPr="005E206C">
        <w:rPr>
          <w:sz w:val="28"/>
        </w:rPr>
        <w:lastRenderedPageBreak/>
        <w:t>Annexure - 2</w:t>
      </w:r>
    </w:p>
    <w:p w:rsidR="00F47543" w:rsidRPr="005E206C" w:rsidRDefault="00F47543" w:rsidP="00B47F93">
      <w:pPr>
        <w:pStyle w:val="SectionVHeader"/>
        <w:keepNext/>
        <w:keepLines/>
      </w:pPr>
      <w:r w:rsidRPr="005E206C">
        <w:t>Technical Proposal Submission Sheet</w:t>
      </w:r>
      <w:bookmarkEnd w:id="1"/>
    </w:p>
    <w:p w:rsidR="00F47543" w:rsidRPr="005E206C" w:rsidRDefault="00F47543" w:rsidP="00D6559A">
      <w:pPr>
        <w:pStyle w:val="SectionVHeader"/>
        <w:keepNext/>
        <w:keepLines/>
      </w:pPr>
    </w:p>
    <w:p w:rsidR="00F47543" w:rsidRPr="005E206C" w:rsidRDefault="00F47543" w:rsidP="00D6559A">
      <w:pPr>
        <w:keepNext/>
        <w:keepLines/>
        <w:tabs>
          <w:tab w:val="right" w:pos="9000"/>
        </w:tabs>
        <w:ind w:left="4320" w:firstLine="720"/>
      </w:pPr>
      <w:r w:rsidRPr="005E206C">
        <w:t xml:space="preserve">Date: </w:t>
      </w:r>
      <w:r w:rsidRPr="005E206C">
        <w:rPr>
          <w:u w:val="single"/>
        </w:rPr>
        <w:tab/>
      </w:r>
    </w:p>
    <w:p w:rsidR="00F47543" w:rsidRPr="005E206C" w:rsidRDefault="00F47543" w:rsidP="00D6559A">
      <w:pPr>
        <w:keepNext/>
        <w:keepLines/>
        <w:tabs>
          <w:tab w:val="right" w:pos="9000"/>
        </w:tabs>
        <w:ind w:left="4320" w:firstLine="720"/>
      </w:pPr>
      <w:r w:rsidRPr="005E206C">
        <w:t xml:space="preserve">ICB No.: </w:t>
      </w:r>
      <w:r w:rsidRPr="005E206C">
        <w:rPr>
          <w:u w:val="single"/>
        </w:rPr>
        <w:tab/>
      </w:r>
    </w:p>
    <w:p w:rsidR="00F47543" w:rsidRPr="005E206C" w:rsidRDefault="00F47543" w:rsidP="00D6559A">
      <w:pPr>
        <w:keepNext/>
        <w:keepLines/>
        <w:tabs>
          <w:tab w:val="right" w:pos="9000"/>
        </w:tabs>
        <w:ind w:left="4320" w:firstLine="720"/>
      </w:pPr>
      <w:r w:rsidRPr="005E206C">
        <w:t xml:space="preserve">Invitation for Bid No.: </w:t>
      </w:r>
      <w:r w:rsidRPr="005E206C">
        <w:rPr>
          <w:u w:val="single"/>
        </w:rPr>
        <w:tab/>
      </w:r>
    </w:p>
    <w:p w:rsidR="00F47543" w:rsidRPr="005E206C" w:rsidRDefault="00F47543" w:rsidP="00D6559A">
      <w:pPr>
        <w:keepNext/>
        <w:keepLines/>
      </w:pPr>
    </w:p>
    <w:p w:rsidR="00F47543" w:rsidRPr="005E206C" w:rsidRDefault="00F47543" w:rsidP="00D6559A">
      <w:pPr>
        <w:keepNext/>
        <w:keepLines/>
      </w:pPr>
      <w:r w:rsidRPr="005E206C">
        <w:t xml:space="preserve">To:  _______________________________________________________________________ </w:t>
      </w:r>
    </w:p>
    <w:p w:rsidR="00F47543" w:rsidRPr="005E206C" w:rsidRDefault="00F47543" w:rsidP="00D6559A">
      <w:pPr>
        <w:keepNext/>
        <w:keepLines/>
      </w:pPr>
    </w:p>
    <w:p w:rsidR="00F47543" w:rsidRPr="005E206C" w:rsidRDefault="00F47543" w:rsidP="00D6559A">
      <w:pPr>
        <w:keepNext/>
        <w:keepLines/>
      </w:pPr>
    </w:p>
    <w:p w:rsidR="00F47543" w:rsidRPr="005E206C" w:rsidRDefault="00F47543" w:rsidP="00D6559A">
      <w:pPr>
        <w:keepNext/>
        <w:keepLines/>
      </w:pPr>
      <w:r w:rsidRPr="005E206C">
        <w:t xml:space="preserve">We, the undersigned, declare that: </w:t>
      </w:r>
    </w:p>
    <w:p w:rsidR="00F47543" w:rsidRPr="005E206C" w:rsidRDefault="00F47543" w:rsidP="00D6559A">
      <w:pPr>
        <w:keepNext/>
        <w:keepLines/>
      </w:pPr>
    </w:p>
    <w:p w:rsidR="00F47543" w:rsidRPr="005E206C" w:rsidRDefault="00F47543" w:rsidP="0088314F">
      <w:pPr>
        <w:pStyle w:val="2AutoList1"/>
        <w:keepNext/>
        <w:keepLines/>
        <w:numPr>
          <w:ilvl w:val="0"/>
          <w:numId w:val="55"/>
        </w:numPr>
        <w:tabs>
          <w:tab w:val="right" w:pos="9000"/>
        </w:tabs>
        <w:rPr>
          <w:lang w:val="en-US"/>
        </w:rPr>
      </w:pPr>
      <w:r w:rsidRPr="005E206C">
        <w:rPr>
          <w:lang w:val="en-US"/>
        </w:rPr>
        <w:t>We have examined and have no reservations to the Bidding Document, including Addenda No.:</w:t>
      </w:r>
      <w:r w:rsidRPr="005E206C">
        <w:rPr>
          <w:u w:val="single"/>
          <w:lang w:val="en-US"/>
        </w:rPr>
        <w:tab/>
      </w:r>
    </w:p>
    <w:p w:rsidR="00F47543" w:rsidRPr="005E206C" w:rsidRDefault="00F47543" w:rsidP="00D6559A">
      <w:pPr>
        <w:pStyle w:val="2AutoList1"/>
        <w:keepNext/>
        <w:keepLines/>
        <w:numPr>
          <w:ilvl w:val="0"/>
          <w:numId w:val="0"/>
        </w:numPr>
        <w:tabs>
          <w:tab w:val="right" w:pos="9000"/>
        </w:tabs>
        <w:ind w:left="504" w:hanging="504"/>
        <w:rPr>
          <w:lang w:val="en-US"/>
        </w:rPr>
      </w:pPr>
    </w:p>
    <w:p w:rsidR="00F47543" w:rsidRPr="005E206C" w:rsidRDefault="00F47543" w:rsidP="0088314F">
      <w:pPr>
        <w:keepNext/>
        <w:keepLines/>
        <w:numPr>
          <w:ilvl w:val="0"/>
          <w:numId w:val="55"/>
        </w:numPr>
        <w:tabs>
          <w:tab w:val="right" w:pos="9000"/>
        </w:tabs>
        <w:jc w:val="both"/>
      </w:pPr>
      <w:r w:rsidRPr="005E206C">
        <w:t xml:space="preserve">We offer to supply in conformity with the Bidding Document and in accordance with the delivery schedule as specified in Section IV, Schedule of Requirements, the following Goods and Related Services: </w:t>
      </w:r>
      <w:r w:rsidRPr="005E206C">
        <w:rPr>
          <w:u w:val="single"/>
        </w:rPr>
        <w:tab/>
      </w:r>
    </w:p>
    <w:p w:rsidR="00F47543" w:rsidRPr="005E206C" w:rsidRDefault="00F47543" w:rsidP="00D6559A">
      <w:pPr>
        <w:keepNext/>
        <w:keepLines/>
        <w:tabs>
          <w:tab w:val="right" w:pos="9000"/>
        </w:tabs>
      </w:pPr>
    </w:p>
    <w:p w:rsidR="00F47543" w:rsidRPr="005E206C" w:rsidRDefault="00F47543" w:rsidP="0088314F">
      <w:pPr>
        <w:pStyle w:val="ITB-2-SubClauses"/>
        <w:keepNext/>
        <w:keepLines/>
        <w:numPr>
          <w:ilvl w:val="0"/>
          <w:numId w:val="55"/>
        </w:numPr>
        <w:spacing w:after="0"/>
        <w:rPr>
          <w:szCs w:val="24"/>
          <w:lang w:val="en-US"/>
        </w:rPr>
      </w:pPr>
      <w:r w:rsidRPr="005E206C">
        <w:rPr>
          <w:szCs w:val="24"/>
          <w:lang w:val="en-US"/>
        </w:rPr>
        <w:t>Our Bid shall be valid for a period of ____ days from the date fixed for the bid submission deadline in accordance with the Bidding Document, and it shall remain binding upon us and may be accepted at any time before the expiration of that period;</w:t>
      </w:r>
    </w:p>
    <w:p w:rsidR="00F47543" w:rsidRPr="005E206C" w:rsidRDefault="00F47543" w:rsidP="00D6559A">
      <w:pPr>
        <w:keepNext/>
        <w:keepLines/>
      </w:pPr>
    </w:p>
    <w:p w:rsidR="00F47543" w:rsidRPr="005E206C" w:rsidRDefault="00F47543" w:rsidP="0088314F">
      <w:pPr>
        <w:pStyle w:val="2AutoList1"/>
        <w:keepNext/>
        <w:keepLines/>
        <w:numPr>
          <w:ilvl w:val="0"/>
          <w:numId w:val="55"/>
        </w:numPr>
        <w:rPr>
          <w:lang w:val="en-US"/>
        </w:rPr>
      </w:pPr>
      <w:r w:rsidRPr="005E206C">
        <w:rPr>
          <w:lang w:val="en-US"/>
        </w:rPr>
        <w:t>If our Bid is accepted, we commit to obtain a Performance Security in the amount of ____ percent of the Contract Price for the due performance of the Contract;</w:t>
      </w:r>
    </w:p>
    <w:p w:rsidR="00F47543" w:rsidRPr="005E206C" w:rsidRDefault="00F47543" w:rsidP="00D6559A">
      <w:pPr>
        <w:pStyle w:val="2AutoList1"/>
        <w:keepNext/>
        <w:keepLines/>
        <w:numPr>
          <w:ilvl w:val="0"/>
          <w:numId w:val="0"/>
        </w:numPr>
        <w:tabs>
          <w:tab w:val="right" w:pos="9000"/>
        </w:tabs>
        <w:ind w:left="504" w:hanging="504"/>
        <w:rPr>
          <w:u w:val="single"/>
          <w:lang w:val="en-US"/>
        </w:rPr>
      </w:pPr>
    </w:p>
    <w:p w:rsidR="00F47543" w:rsidRPr="005E206C" w:rsidRDefault="00F47543" w:rsidP="0088314F">
      <w:pPr>
        <w:pStyle w:val="2AutoList1"/>
        <w:keepNext/>
        <w:keepLines/>
        <w:numPr>
          <w:ilvl w:val="0"/>
          <w:numId w:val="55"/>
        </w:numPr>
        <w:tabs>
          <w:tab w:val="right" w:pos="7740"/>
        </w:tabs>
        <w:rPr>
          <w:lang w:val="en-US"/>
        </w:rPr>
      </w:pPr>
      <w:r w:rsidRPr="005E206C">
        <w:rPr>
          <w:lang w:val="en-US"/>
        </w:rPr>
        <w:t>We are not participating, as Bidders, in more than one Bid in this bidding process, other than alternative offers in accordance with the Bidding Document;</w:t>
      </w:r>
    </w:p>
    <w:p w:rsidR="00F47543" w:rsidRPr="005E206C" w:rsidRDefault="00F47543" w:rsidP="00D6559A">
      <w:pPr>
        <w:pStyle w:val="2AutoList1"/>
        <w:keepNext/>
        <w:keepLines/>
        <w:numPr>
          <w:ilvl w:val="0"/>
          <w:numId w:val="0"/>
        </w:numPr>
        <w:tabs>
          <w:tab w:val="right" w:pos="7740"/>
        </w:tabs>
        <w:ind w:left="504" w:hanging="504"/>
        <w:rPr>
          <w:lang w:val="en-US"/>
        </w:rPr>
      </w:pPr>
    </w:p>
    <w:p w:rsidR="00F47543" w:rsidRPr="005E206C" w:rsidRDefault="00F47543" w:rsidP="0088314F">
      <w:pPr>
        <w:pStyle w:val="2AutoList1"/>
        <w:keepNext/>
        <w:keepLines/>
        <w:numPr>
          <w:ilvl w:val="0"/>
          <w:numId w:val="55"/>
        </w:numPr>
        <w:rPr>
          <w:lang w:val="en-US"/>
        </w:rPr>
      </w:pPr>
      <w:r w:rsidRPr="005E206C">
        <w:rPr>
          <w:lang w:val="en-US"/>
        </w:rPr>
        <w:t>Our firm, its affiliates or subsidiaries, including any subcontractors or suppliers for any part of the Contract, has not been declared ineligible by the NIPHM, HYDERABAD;</w:t>
      </w:r>
    </w:p>
    <w:p w:rsidR="00F47543" w:rsidRPr="005E206C" w:rsidRDefault="00F47543" w:rsidP="00D6559A">
      <w:pPr>
        <w:pStyle w:val="2AutoList1"/>
        <w:keepNext/>
        <w:keepLines/>
        <w:numPr>
          <w:ilvl w:val="0"/>
          <w:numId w:val="0"/>
        </w:numPr>
        <w:ind w:left="504" w:hanging="504"/>
        <w:rPr>
          <w:lang w:val="en-US"/>
        </w:rPr>
      </w:pPr>
    </w:p>
    <w:p w:rsidR="00F47543" w:rsidRPr="005E206C" w:rsidRDefault="00F47543" w:rsidP="0088314F">
      <w:pPr>
        <w:keepNext/>
        <w:keepLines/>
        <w:numPr>
          <w:ilvl w:val="0"/>
          <w:numId w:val="55"/>
        </w:numPr>
      </w:pPr>
      <w:r w:rsidRPr="005E206C">
        <w:t>We understand that this Bid, together with your written acceptance thereof included in your notification of award, shall constitute a binding contract between us, until a formal Contract is prepared and executed.</w:t>
      </w:r>
    </w:p>
    <w:p w:rsidR="00F47543" w:rsidRPr="005E206C" w:rsidRDefault="00F47543" w:rsidP="00D6559A">
      <w:pPr>
        <w:keepNext/>
        <w:keepLines/>
      </w:pPr>
    </w:p>
    <w:p w:rsidR="00F47543" w:rsidRPr="005E206C" w:rsidRDefault="00F47543" w:rsidP="0088314F">
      <w:pPr>
        <w:keepNext/>
        <w:keepLines/>
        <w:numPr>
          <w:ilvl w:val="0"/>
          <w:numId w:val="55"/>
        </w:numPr>
      </w:pPr>
      <w:r w:rsidRPr="005E206C">
        <w:t>We understand that you are not bound to accept the lowest evaluated bid or any other bid that you may receive.</w:t>
      </w:r>
    </w:p>
    <w:p w:rsidR="00F47543" w:rsidRPr="005E206C" w:rsidRDefault="00F47543" w:rsidP="00D6559A">
      <w:pPr>
        <w:keepNext/>
        <w:keepLines/>
      </w:pPr>
    </w:p>
    <w:p w:rsidR="00F47543" w:rsidRPr="005E206C" w:rsidRDefault="00F47543" w:rsidP="00D6559A">
      <w:pPr>
        <w:keepNext/>
        <w:keepLines/>
      </w:pPr>
    </w:p>
    <w:p w:rsidR="00F47543" w:rsidRPr="005E206C" w:rsidRDefault="00F47543" w:rsidP="00D6559A">
      <w:pPr>
        <w:keepNext/>
        <w:keepLines/>
        <w:tabs>
          <w:tab w:val="right" w:pos="9000"/>
        </w:tabs>
        <w:rPr>
          <w:u w:val="single"/>
        </w:rPr>
      </w:pPr>
      <w:r w:rsidRPr="005E206C">
        <w:t xml:space="preserve">Name </w:t>
      </w:r>
      <w:r w:rsidRPr="005E206C">
        <w:rPr>
          <w:u w:val="single"/>
        </w:rPr>
        <w:tab/>
      </w:r>
    </w:p>
    <w:p w:rsidR="00F47543" w:rsidRPr="005E206C" w:rsidRDefault="00F47543" w:rsidP="00D6559A">
      <w:pPr>
        <w:keepNext/>
        <w:keepLines/>
        <w:tabs>
          <w:tab w:val="right" w:pos="9000"/>
        </w:tabs>
      </w:pPr>
      <w:r w:rsidRPr="005E206C">
        <w:t xml:space="preserve">In the capacity of </w:t>
      </w:r>
      <w:r w:rsidRPr="005E206C">
        <w:rPr>
          <w:u w:val="single"/>
        </w:rPr>
        <w:tab/>
      </w:r>
    </w:p>
    <w:p w:rsidR="00F47543" w:rsidRPr="005E206C" w:rsidRDefault="00F47543" w:rsidP="00D6559A">
      <w:pPr>
        <w:keepNext/>
        <w:keepLines/>
        <w:tabs>
          <w:tab w:val="right" w:pos="9000"/>
        </w:tabs>
      </w:pPr>
      <w:r w:rsidRPr="005E206C">
        <w:t xml:space="preserve">Signed </w:t>
      </w:r>
      <w:r w:rsidRPr="005E206C">
        <w:rPr>
          <w:u w:val="single"/>
        </w:rPr>
        <w:tab/>
      </w:r>
    </w:p>
    <w:p w:rsidR="00F47543" w:rsidRPr="005E206C" w:rsidRDefault="00F47543" w:rsidP="00D6559A">
      <w:pPr>
        <w:keepNext/>
        <w:keepLines/>
        <w:tabs>
          <w:tab w:val="right" w:pos="9000"/>
        </w:tabs>
      </w:pPr>
      <w:r w:rsidRPr="005E206C">
        <w:t xml:space="preserve">Duly authorized to sign the Bid for and on behalf of </w:t>
      </w:r>
      <w:r w:rsidRPr="005E206C">
        <w:rPr>
          <w:u w:val="single"/>
        </w:rPr>
        <w:tab/>
      </w:r>
    </w:p>
    <w:p w:rsidR="00F47543" w:rsidRPr="005E206C" w:rsidRDefault="00F47543" w:rsidP="00D6559A">
      <w:pPr>
        <w:keepNext/>
        <w:keepLines/>
        <w:tabs>
          <w:tab w:val="right" w:pos="9000"/>
        </w:tabs>
      </w:pPr>
      <w:r w:rsidRPr="005E206C">
        <w:t xml:space="preserve">Date </w:t>
      </w:r>
      <w:r w:rsidRPr="005E206C">
        <w:rPr>
          <w:u w:val="single"/>
        </w:rPr>
        <w:tab/>
      </w:r>
    </w:p>
    <w:p w:rsidR="002B65E8" w:rsidRPr="005E206C" w:rsidRDefault="00F47543" w:rsidP="002B65E8">
      <w:pPr>
        <w:pStyle w:val="SectionVHeader"/>
        <w:keepNext/>
        <w:keepLines/>
        <w:jc w:val="right"/>
        <w:rPr>
          <w:b w:val="0"/>
          <w:sz w:val="28"/>
        </w:rPr>
      </w:pPr>
      <w:r w:rsidRPr="005E206C">
        <w:rPr>
          <w:b w:val="0"/>
          <w:i/>
        </w:rPr>
        <w:br w:type="page"/>
      </w:r>
      <w:bookmarkStart w:id="2" w:name="_Toc474033475"/>
      <w:r w:rsidR="002B65E8" w:rsidRPr="005E206C">
        <w:rPr>
          <w:b w:val="0"/>
          <w:sz w:val="28"/>
        </w:rPr>
        <w:lastRenderedPageBreak/>
        <w:t>Annexure 3</w:t>
      </w:r>
    </w:p>
    <w:p w:rsidR="00F47543" w:rsidRPr="005E206C" w:rsidRDefault="00F47543" w:rsidP="00D6559A">
      <w:pPr>
        <w:pStyle w:val="SectionVHeader"/>
        <w:keepNext/>
        <w:keepLines/>
      </w:pPr>
      <w:r w:rsidRPr="005E206C">
        <w:t>Price Proposal Submission Sheet</w:t>
      </w:r>
      <w:bookmarkEnd w:id="2"/>
    </w:p>
    <w:p w:rsidR="00F47543" w:rsidRPr="005E206C" w:rsidRDefault="00F47543" w:rsidP="00D6559A">
      <w:pPr>
        <w:pStyle w:val="SectionVHeader"/>
        <w:keepNext/>
        <w:keepLines/>
      </w:pPr>
    </w:p>
    <w:p w:rsidR="00F47543" w:rsidRPr="005E206C" w:rsidRDefault="00F47543" w:rsidP="00D6559A">
      <w:pPr>
        <w:keepNext/>
        <w:keepLines/>
        <w:tabs>
          <w:tab w:val="right" w:pos="9000"/>
        </w:tabs>
        <w:ind w:left="4320" w:firstLine="720"/>
      </w:pPr>
      <w:r w:rsidRPr="005E206C">
        <w:t xml:space="preserve">Date: </w:t>
      </w:r>
      <w:r w:rsidRPr="005E206C">
        <w:rPr>
          <w:u w:val="single"/>
        </w:rPr>
        <w:tab/>
      </w:r>
    </w:p>
    <w:p w:rsidR="00F47543" w:rsidRPr="005E206C" w:rsidRDefault="00F47543" w:rsidP="00D6559A">
      <w:pPr>
        <w:keepNext/>
        <w:keepLines/>
        <w:tabs>
          <w:tab w:val="right" w:pos="9000"/>
        </w:tabs>
        <w:ind w:left="4320" w:firstLine="720"/>
      </w:pPr>
      <w:r w:rsidRPr="005E206C">
        <w:t xml:space="preserve">ICB No.: </w:t>
      </w:r>
      <w:r w:rsidRPr="005E206C">
        <w:rPr>
          <w:u w:val="single"/>
        </w:rPr>
        <w:tab/>
      </w:r>
    </w:p>
    <w:p w:rsidR="00F47543" w:rsidRPr="005E206C" w:rsidRDefault="00F47543" w:rsidP="00D6559A">
      <w:pPr>
        <w:keepNext/>
        <w:keepLines/>
        <w:tabs>
          <w:tab w:val="right" w:pos="9000"/>
        </w:tabs>
        <w:ind w:left="4320" w:firstLine="720"/>
      </w:pPr>
      <w:r w:rsidRPr="005E206C">
        <w:t xml:space="preserve">Invitation for Bid No.: </w:t>
      </w:r>
      <w:r w:rsidRPr="005E206C">
        <w:rPr>
          <w:u w:val="single"/>
        </w:rPr>
        <w:tab/>
      </w:r>
    </w:p>
    <w:p w:rsidR="00F47543" w:rsidRPr="005E206C" w:rsidRDefault="00F47543" w:rsidP="00D6559A">
      <w:pPr>
        <w:keepNext/>
        <w:keepLines/>
      </w:pPr>
    </w:p>
    <w:p w:rsidR="00F47543" w:rsidRPr="005E206C" w:rsidRDefault="00F47543" w:rsidP="00D6559A">
      <w:pPr>
        <w:keepNext/>
        <w:keepLines/>
      </w:pPr>
    </w:p>
    <w:p w:rsidR="00F47543" w:rsidRPr="005E206C" w:rsidRDefault="00F47543" w:rsidP="00D6559A">
      <w:pPr>
        <w:keepNext/>
        <w:keepLines/>
      </w:pPr>
      <w:r w:rsidRPr="005E206C">
        <w:t xml:space="preserve">To:  _______________________________________________________________________ </w:t>
      </w:r>
    </w:p>
    <w:p w:rsidR="00F47543" w:rsidRPr="005E206C" w:rsidRDefault="00F47543" w:rsidP="00D6559A">
      <w:pPr>
        <w:keepNext/>
        <w:keepLines/>
      </w:pPr>
    </w:p>
    <w:p w:rsidR="00F47543" w:rsidRPr="005E206C" w:rsidRDefault="00F47543" w:rsidP="00D6559A">
      <w:pPr>
        <w:keepNext/>
        <w:keepLines/>
      </w:pPr>
    </w:p>
    <w:p w:rsidR="00F47543" w:rsidRPr="005E206C" w:rsidRDefault="00F47543" w:rsidP="00D6559A">
      <w:pPr>
        <w:keepNext/>
        <w:keepLines/>
      </w:pPr>
      <w:r w:rsidRPr="005E206C">
        <w:t xml:space="preserve">We, the undersigned, declare that: </w:t>
      </w:r>
    </w:p>
    <w:p w:rsidR="00F47543" w:rsidRPr="005E206C" w:rsidRDefault="00F47543" w:rsidP="00D6559A">
      <w:pPr>
        <w:keepNext/>
        <w:keepLines/>
      </w:pPr>
    </w:p>
    <w:p w:rsidR="00F47543" w:rsidRPr="005E206C" w:rsidRDefault="00F47543" w:rsidP="0088314F">
      <w:pPr>
        <w:pStyle w:val="2AutoList1"/>
        <w:keepNext/>
        <w:keepLines/>
        <w:numPr>
          <w:ilvl w:val="0"/>
          <w:numId w:val="56"/>
        </w:numPr>
        <w:tabs>
          <w:tab w:val="right" w:pos="9000"/>
        </w:tabs>
        <w:rPr>
          <w:lang w:val="en-US"/>
        </w:rPr>
      </w:pPr>
      <w:r w:rsidRPr="005E206C">
        <w:rPr>
          <w:lang w:val="en-US"/>
        </w:rPr>
        <w:t>We have examined and have no reservations to the Bidding Document, including Addenda No.:</w:t>
      </w:r>
      <w:r w:rsidRPr="005E206C">
        <w:rPr>
          <w:u w:val="single"/>
          <w:lang w:val="en-US"/>
        </w:rPr>
        <w:tab/>
      </w:r>
    </w:p>
    <w:p w:rsidR="00F47543" w:rsidRPr="005E206C" w:rsidRDefault="00F47543" w:rsidP="00D6559A">
      <w:pPr>
        <w:pStyle w:val="2AutoList1"/>
        <w:keepNext/>
        <w:keepLines/>
        <w:numPr>
          <w:ilvl w:val="0"/>
          <w:numId w:val="0"/>
        </w:numPr>
        <w:tabs>
          <w:tab w:val="right" w:pos="9000"/>
        </w:tabs>
        <w:rPr>
          <w:lang w:val="en-US"/>
        </w:rPr>
      </w:pPr>
    </w:p>
    <w:p w:rsidR="00F47543" w:rsidRPr="005E206C" w:rsidRDefault="00F47543" w:rsidP="0088314F">
      <w:pPr>
        <w:pStyle w:val="2AutoList1"/>
        <w:keepNext/>
        <w:keepLines/>
        <w:numPr>
          <w:ilvl w:val="0"/>
          <w:numId w:val="56"/>
        </w:numPr>
        <w:tabs>
          <w:tab w:val="right" w:pos="9000"/>
        </w:tabs>
      </w:pPr>
      <w:proofErr w:type="spellStart"/>
      <w:r w:rsidRPr="005E206C">
        <w:t>We</w:t>
      </w:r>
      <w:proofErr w:type="spellEnd"/>
      <w:r w:rsidRPr="005E206C">
        <w:t xml:space="preserve"> </w:t>
      </w:r>
      <w:proofErr w:type="spellStart"/>
      <w:r w:rsidRPr="005E206C">
        <w:t>offer</w:t>
      </w:r>
      <w:proofErr w:type="spellEnd"/>
      <w:r w:rsidRPr="005E206C">
        <w:t xml:space="preserve"> </w:t>
      </w:r>
      <w:r w:rsidRPr="005E206C">
        <w:rPr>
          <w:lang w:val="en-US"/>
        </w:rPr>
        <w:t>to</w:t>
      </w:r>
      <w:r w:rsidRPr="005E206C">
        <w:t xml:space="preserve"> </w:t>
      </w:r>
      <w:proofErr w:type="spellStart"/>
      <w:r w:rsidRPr="005E206C">
        <w:t>supply</w:t>
      </w:r>
      <w:proofErr w:type="spellEnd"/>
      <w:r w:rsidRPr="005E206C">
        <w:t xml:space="preserve"> in </w:t>
      </w:r>
      <w:proofErr w:type="spellStart"/>
      <w:r w:rsidRPr="005E206C">
        <w:t>conformity</w:t>
      </w:r>
      <w:proofErr w:type="spellEnd"/>
      <w:r w:rsidRPr="005E206C">
        <w:t xml:space="preserve"> </w:t>
      </w:r>
      <w:proofErr w:type="spellStart"/>
      <w:r w:rsidRPr="005E206C">
        <w:t>with</w:t>
      </w:r>
      <w:proofErr w:type="spellEnd"/>
      <w:r w:rsidRPr="005E206C">
        <w:t xml:space="preserve"> </w:t>
      </w:r>
      <w:proofErr w:type="spellStart"/>
      <w:r w:rsidRPr="005E206C">
        <w:t>the</w:t>
      </w:r>
      <w:proofErr w:type="spellEnd"/>
      <w:r w:rsidRPr="005E206C">
        <w:t xml:space="preserve"> </w:t>
      </w:r>
      <w:proofErr w:type="spellStart"/>
      <w:r w:rsidRPr="005E206C">
        <w:t>Bidding</w:t>
      </w:r>
      <w:proofErr w:type="spellEnd"/>
      <w:r w:rsidRPr="005E206C">
        <w:t xml:space="preserve"> </w:t>
      </w:r>
      <w:proofErr w:type="spellStart"/>
      <w:r w:rsidRPr="005E206C">
        <w:t>Document</w:t>
      </w:r>
      <w:proofErr w:type="spellEnd"/>
      <w:r w:rsidRPr="005E206C">
        <w:t xml:space="preserve"> and in </w:t>
      </w:r>
      <w:proofErr w:type="spellStart"/>
      <w:r w:rsidRPr="005E206C">
        <w:t>accordance</w:t>
      </w:r>
      <w:proofErr w:type="spellEnd"/>
      <w:r w:rsidRPr="005E206C">
        <w:t xml:space="preserve"> </w:t>
      </w:r>
      <w:proofErr w:type="spellStart"/>
      <w:r w:rsidRPr="005E206C">
        <w:t>with</w:t>
      </w:r>
      <w:proofErr w:type="spellEnd"/>
      <w:r w:rsidRPr="005E206C">
        <w:t xml:space="preserve"> </w:t>
      </w:r>
      <w:proofErr w:type="spellStart"/>
      <w:r w:rsidRPr="005E206C">
        <w:t>the</w:t>
      </w:r>
      <w:proofErr w:type="spellEnd"/>
      <w:r w:rsidRPr="005E206C">
        <w:t xml:space="preserve"> </w:t>
      </w:r>
      <w:proofErr w:type="spellStart"/>
      <w:r w:rsidRPr="005E206C">
        <w:t>delivery</w:t>
      </w:r>
      <w:proofErr w:type="spellEnd"/>
      <w:r w:rsidRPr="005E206C">
        <w:t xml:space="preserve"> </w:t>
      </w:r>
      <w:proofErr w:type="spellStart"/>
      <w:r w:rsidRPr="005E206C">
        <w:t>schedule</w:t>
      </w:r>
      <w:proofErr w:type="spellEnd"/>
      <w:r w:rsidRPr="005E206C">
        <w:t xml:space="preserve"> as </w:t>
      </w:r>
      <w:proofErr w:type="spellStart"/>
      <w:r w:rsidRPr="005E206C">
        <w:t>specified</w:t>
      </w:r>
      <w:proofErr w:type="spellEnd"/>
      <w:r w:rsidRPr="005E206C">
        <w:t xml:space="preserve"> in </w:t>
      </w:r>
      <w:proofErr w:type="spellStart"/>
      <w:r w:rsidRPr="005E206C">
        <w:t>Section</w:t>
      </w:r>
      <w:proofErr w:type="spellEnd"/>
      <w:r w:rsidRPr="005E206C">
        <w:t xml:space="preserve"> IV, Schedule of </w:t>
      </w:r>
      <w:proofErr w:type="spellStart"/>
      <w:r w:rsidRPr="005E206C">
        <w:t>Requirements</w:t>
      </w:r>
      <w:proofErr w:type="spellEnd"/>
      <w:r w:rsidRPr="005E206C">
        <w:t xml:space="preserve">, </w:t>
      </w:r>
      <w:proofErr w:type="spellStart"/>
      <w:r w:rsidRPr="005E206C">
        <w:t>the</w:t>
      </w:r>
      <w:proofErr w:type="spellEnd"/>
      <w:r w:rsidRPr="005E206C">
        <w:t xml:space="preserve"> </w:t>
      </w:r>
      <w:proofErr w:type="spellStart"/>
      <w:r w:rsidRPr="005E206C">
        <w:t>following</w:t>
      </w:r>
      <w:proofErr w:type="spellEnd"/>
      <w:r w:rsidRPr="005E206C">
        <w:t xml:space="preserve"> </w:t>
      </w:r>
      <w:proofErr w:type="spellStart"/>
      <w:r w:rsidRPr="005E206C">
        <w:t>Goods</w:t>
      </w:r>
      <w:proofErr w:type="spellEnd"/>
      <w:r w:rsidRPr="005E206C">
        <w:t xml:space="preserve"> and </w:t>
      </w:r>
      <w:proofErr w:type="spellStart"/>
      <w:r w:rsidRPr="005E206C">
        <w:t>Related</w:t>
      </w:r>
      <w:proofErr w:type="spellEnd"/>
      <w:r w:rsidRPr="005E206C">
        <w:t xml:space="preserve"> </w:t>
      </w:r>
      <w:proofErr w:type="spellStart"/>
      <w:r w:rsidRPr="005E206C">
        <w:t>Services</w:t>
      </w:r>
      <w:proofErr w:type="spellEnd"/>
      <w:r w:rsidRPr="005E206C">
        <w:t xml:space="preserve">: </w:t>
      </w:r>
      <w:r w:rsidRPr="005E206C">
        <w:rPr>
          <w:u w:val="single"/>
        </w:rPr>
        <w:tab/>
      </w:r>
    </w:p>
    <w:p w:rsidR="00F47543" w:rsidRPr="005E206C" w:rsidRDefault="00F47543" w:rsidP="00D6559A">
      <w:pPr>
        <w:keepNext/>
        <w:keepLines/>
        <w:tabs>
          <w:tab w:val="right" w:pos="9000"/>
        </w:tabs>
      </w:pPr>
    </w:p>
    <w:p w:rsidR="00F47543" w:rsidRPr="005E206C" w:rsidRDefault="00F47543" w:rsidP="0088314F">
      <w:pPr>
        <w:pStyle w:val="2AutoList1"/>
        <w:keepNext/>
        <w:keepLines/>
        <w:numPr>
          <w:ilvl w:val="0"/>
          <w:numId w:val="56"/>
        </w:numPr>
        <w:tabs>
          <w:tab w:val="right" w:pos="9000"/>
        </w:tabs>
        <w:rPr>
          <w:lang w:val="en-US"/>
        </w:rPr>
      </w:pPr>
      <w:r w:rsidRPr="005E206C">
        <w:rPr>
          <w:lang w:val="en-US"/>
        </w:rPr>
        <w:t xml:space="preserve">The total price of our Bid, excluding any discounts offered in item (d) below is: </w:t>
      </w:r>
      <w:r w:rsidRPr="005E206C">
        <w:rPr>
          <w:u w:val="single"/>
          <w:lang w:val="en-US"/>
        </w:rPr>
        <w:tab/>
      </w:r>
    </w:p>
    <w:p w:rsidR="00F47543" w:rsidRPr="005E206C" w:rsidRDefault="00F47543" w:rsidP="00D6559A">
      <w:pPr>
        <w:pStyle w:val="2AutoList1"/>
        <w:keepNext/>
        <w:keepLines/>
        <w:numPr>
          <w:ilvl w:val="0"/>
          <w:numId w:val="0"/>
        </w:numPr>
        <w:tabs>
          <w:tab w:val="right" w:pos="9000"/>
        </w:tabs>
        <w:ind w:left="540"/>
        <w:rPr>
          <w:u w:val="single"/>
          <w:lang w:val="en-US"/>
        </w:rPr>
      </w:pPr>
      <w:r w:rsidRPr="005E206C">
        <w:rPr>
          <w:u w:val="single"/>
          <w:lang w:val="en-US"/>
        </w:rPr>
        <w:tab/>
      </w:r>
    </w:p>
    <w:p w:rsidR="00F47543" w:rsidRPr="005E206C" w:rsidRDefault="00F47543" w:rsidP="00D6559A">
      <w:pPr>
        <w:pStyle w:val="2AutoList1"/>
        <w:keepNext/>
        <w:keepLines/>
        <w:numPr>
          <w:ilvl w:val="0"/>
          <w:numId w:val="0"/>
        </w:numPr>
        <w:tabs>
          <w:tab w:val="right" w:pos="9000"/>
        </w:tabs>
        <w:ind w:left="540" w:firstLine="8460"/>
        <w:rPr>
          <w:lang w:val="en-US"/>
        </w:rPr>
      </w:pPr>
    </w:p>
    <w:p w:rsidR="00F47543" w:rsidRPr="005E206C" w:rsidRDefault="00F47543" w:rsidP="0088314F">
      <w:pPr>
        <w:pStyle w:val="2AutoList1"/>
        <w:keepNext/>
        <w:keepLines/>
        <w:numPr>
          <w:ilvl w:val="0"/>
          <w:numId w:val="56"/>
        </w:numPr>
        <w:tabs>
          <w:tab w:val="right" w:pos="9000"/>
        </w:tabs>
        <w:rPr>
          <w:lang w:val="en-US"/>
        </w:rPr>
      </w:pPr>
      <w:r w:rsidRPr="005E206C">
        <w:rPr>
          <w:lang w:val="en-US"/>
        </w:rPr>
        <w:t xml:space="preserve">The discounts offered and the methodology for their application are: </w:t>
      </w:r>
      <w:r w:rsidRPr="005E206C">
        <w:rPr>
          <w:u w:val="single"/>
          <w:lang w:val="en-US"/>
        </w:rPr>
        <w:tab/>
      </w:r>
    </w:p>
    <w:p w:rsidR="00F47543" w:rsidRPr="005E206C" w:rsidRDefault="00F47543" w:rsidP="00D6559A">
      <w:pPr>
        <w:pStyle w:val="2AutoList1"/>
        <w:keepNext/>
        <w:keepLines/>
        <w:numPr>
          <w:ilvl w:val="0"/>
          <w:numId w:val="0"/>
        </w:numPr>
        <w:tabs>
          <w:tab w:val="right" w:pos="9000"/>
        </w:tabs>
        <w:ind w:left="540"/>
        <w:rPr>
          <w:u w:val="single"/>
          <w:lang w:val="en-US"/>
        </w:rPr>
      </w:pPr>
      <w:r w:rsidRPr="005E206C">
        <w:rPr>
          <w:u w:val="single"/>
          <w:lang w:val="en-US"/>
        </w:rPr>
        <w:tab/>
      </w:r>
    </w:p>
    <w:p w:rsidR="00F47543" w:rsidRPr="005E206C" w:rsidRDefault="00F47543" w:rsidP="00D6559A">
      <w:pPr>
        <w:pStyle w:val="2AutoList1"/>
        <w:keepNext/>
        <w:keepLines/>
        <w:numPr>
          <w:ilvl w:val="0"/>
          <w:numId w:val="0"/>
        </w:numPr>
        <w:tabs>
          <w:tab w:val="right" w:pos="9000"/>
        </w:tabs>
        <w:ind w:left="540"/>
        <w:rPr>
          <w:u w:val="single"/>
          <w:lang w:val="en-US"/>
        </w:rPr>
      </w:pPr>
    </w:p>
    <w:p w:rsidR="00F47543" w:rsidRPr="005E206C" w:rsidRDefault="00F47543" w:rsidP="0088314F">
      <w:pPr>
        <w:pStyle w:val="ITB-2-SubClauses"/>
        <w:keepNext/>
        <w:keepLines/>
        <w:numPr>
          <w:ilvl w:val="0"/>
          <w:numId w:val="56"/>
        </w:numPr>
        <w:spacing w:after="0"/>
        <w:rPr>
          <w:szCs w:val="24"/>
          <w:lang w:val="en-US"/>
        </w:rPr>
      </w:pPr>
      <w:r w:rsidRPr="005E206C">
        <w:rPr>
          <w:szCs w:val="24"/>
          <w:lang w:val="en-US"/>
        </w:rPr>
        <w:t>The following commissions, gratuities, or fees have been paid or are to be paid with respect to the bidding process or execution of the Contract:</w:t>
      </w:r>
    </w:p>
    <w:p w:rsidR="00F47543" w:rsidRPr="005E206C" w:rsidRDefault="00F47543" w:rsidP="00D6559A">
      <w:pPr>
        <w:keepNext/>
        <w:keepLines/>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F47543" w:rsidRPr="005E206C">
        <w:tc>
          <w:tcPr>
            <w:tcW w:w="2520" w:type="dxa"/>
            <w:tcBorders>
              <w:top w:val="nil"/>
              <w:left w:val="nil"/>
              <w:bottom w:val="nil"/>
              <w:right w:val="nil"/>
            </w:tcBorders>
          </w:tcPr>
          <w:p w:rsidR="00F47543" w:rsidRPr="005E206C" w:rsidRDefault="00F47543" w:rsidP="00D6559A">
            <w:pPr>
              <w:pStyle w:val="i"/>
              <w:keepNext/>
              <w:keepLines/>
              <w:suppressAutoHyphens w:val="0"/>
              <w:rPr>
                <w:rFonts w:ascii="Times New Roman" w:hAnsi="Times New Roman"/>
              </w:rPr>
            </w:pPr>
            <w:r w:rsidRPr="005E206C">
              <w:rPr>
                <w:rFonts w:ascii="Times New Roman" w:hAnsi="Times New Roman"/>
              </w:rPr>
              <w:t>Name of Recipient</w:t>
            </w:r>
          </w:p>
        </w:tc>
        <w:tc>
          <w:tcPr>
            <w:tcW w:w="2520" w:type="dxa"/>
            <w:tcBorders>
              <w:top w:val="nil"/>
              <w:left w:val="nil"/>
              <w:bottom w:val="nil"/>
              <w:right w:val="nil"/>
            </w:tcBorders>
          </w:tcPr>
          <w:p w:rsidR="00F47543" w:rsidRPr="005E206C" w:rsidRDefault="00F47543" w:rsidP="00D6559A">
            <w:pPr>
              <w:keepNext/>
              <w:keepLines/>
            </w:pPr>
            <w:r w:rsidRPr="005E206C">
              <w:t>Address</w:t>
            </w:r>
          </w:p>
        </w:tc>
        <w:tc>
          <w:tcPr>
            <w:tcW w:w="2070" w:type="dxa"/>
            <w:tcBorders>
              <w:top w:val="nil"/>
              <w:left w:val="nil"/>
              <w:bottom w:val="nil"/>
              <w:right w:val="nil"/>
            </w:tcBorders>
          </w:tcPr>
          <w:p w:rsidR="00F47543" w:rsidRPr="005E206C" w:rsidRDefault="00F47543" w:rsidP="00D6559A">
            <w:pPr>
              <w:keepNext/>
              <w:keepLines/>
            </w:pPr>
            <w:r w:rsidRPr="005E206C">
              <w:t>Reason</w:t>
            </w:r>
          </w:p>
        </w:tc>
        <w:tc>
          <w:tcPr>
            <w:tcW w:w="1548" w:type="dxa"/>
            <w:tcBorders>
              <w:top w:val="nil"/>
              <w:left w:val="nil"/>
              <w:bottom w:val="nil"/>
              <w:right w:val="nil"/>
            </w:tcBorders>
          </w:tcPr>
          <w:p w:rsidR="00F47543" w:rsidRPr="005E206C" w:rsidRDefault="00F47543" w:rsidP="00D6559A">
            <w:pPr>
              <w:keepNext/>
              <w:keepLines/>
            </w:pPr>
            <w:r w:rsidRPr="005E206C">
              <w:t>Amount</w:t>
            </w:r>
          </w:p>
        </w:tc>
      </w:tr>
      <w:tr w:rsidR="00F47543" w:rsidRPr="005E206C">
        <w:tc>
          <w:tcPr>
            <w:tcW w:w="2520" w:type="dxa"/>
            <w:tcBorders>
              <w:top w:val="nil"/>
              <w:left w:val="nil"/>
              <w:bottom w:val="nil"/>
              <w:right w:val="nil"/>
            </w:tcBorders>
          </w:tcPr>
          <w:p w:rsidR="00F47543" w:rsidRPr="005E206C" w:rsidRDefault="00F47543" w:rsidP="00D6559A">
            <w:pPr>
              <w:keepNext/>
              <w:keepLines/>
            </w:pPr>
            <w:r w:rsidRPr="005E206C">
              <w:tab/>
            </w:r>
          </w:p>
        </w:tc>
        <w:tc>
          <w:tcPr>
            <w:tcW w:w="2520" w:type="dxa"/>
            <w:tcBorders>
              <w:top w:val="nil"/>
              <w:left w:val="nil"/>
              <w:bottom w:val="nil"/>
              <w:right w:val="nil"/>
            </w:tcBorders>
          </w:tcPr>
          <w:p w:rsidR="00F47543" w:rsidRPr="005E206C" w:rsidRDefault="00F47543" w:rsidP="00D6559A">
            <w:pPr>
              <w:keepNext/>
              <w:keepLines/>
            </w:pPr>
            <w:r w:rsidRPr="005E206C">
              <w:tab/>
            </w:r>
          </w:p>
        </w:tc>
        <w:tc>
          <w:tcPr>
            <w:tcW w:w="2070" w:type="dxa"/>
            <w:tcBorders>
              <w:top w:val="nil"/>
              <w:left w:val="nil"/>
              <w:bottom w:val="nil"/>
              <w:right w:val="nil"/>
            </w:tcBorders>
          </w:tcPr>
          <w:p w:rsidR="00F47543" w:rsidRPr="005E206C" w:rsidRDefault="00F47543" w:rsidP="00D6559A">
            <w:pPr>
              <w:keepNext/>
              <w:keepLines/>
            </w:pPr>
            <w:r w:rsidRPr="005E206C">
              <w:tab/>
            </w:r>
          </w:p>
        </w:tc>
        <w:tc>
          <w:tcPr>
            <w:tcW w:w="1548" w:type="dxa"/>
            <w:tcBorders>
              <w:top w:val="nil"/>
              <w:left w:val="nil"/>
              <w:bottom w:val="nil"/>
              <w:right w:val="nil"/>
            </w:tcBorders>
          </w:tcPr>
          <w:p w:rsidR="00F47543" w:rsidRPr="005E206C" w:rsidRDefault="00F47543" w:rsidP="00D6559A">
            <w:pPr>
              <w:keepNext/>
              <w:keepLines/>
            </w:pPr>
            <w:r w:rsidRPr="005E206C">
              <w:tab/>
            </w:r>
          </w:p>
        </w:tc>
      </w:tr>
      <w:tr w:rsidR="00F47543" w:rsidRPr="005E206C">
        <w:tc>
          <w:tcPr>
            <w:tcW w:w="2520" w:type="dxa"/>
            <w:tcBorders>
              <w:top w:val="nil"/>
              <w:left w:val="nil"/>
              <w:bottom w:val="nil"/>
              <w:right w:val="nil"/>
            </w:tcBorders>
          </w:tcPr>
          <w:p w:rsidR="00F47543" w:rsidRPr="005E206C" w:rsidRDefault="00F47543" w:rsidP="00D6559A">
            <w:pPr>
              <w:keepNext/>
              <w:keepLines/>
            </w:pPr>
            <w:r w:rsidRPr="005E206C">
              <w:tab/>
            </w:r>
          </w:p>
        </w:tc>
        <w:tc>
          <w:tcPr>
            <w:tcW w:w="2520" w:type="dxa"/>
            <w:tcBorders>
              <w:top w:val="nil"/>
              <w:left w:val="nil"/>
              <w:bottom w:val="nil"/>
              <w:right w:val="nil"/>
            </w:tcBorders>
          </w:tcPr>
          <w:p w:rsidR="00F47543" w:rsidRPr="005E206C" w:rsidRDefault="00F47543" w:rsidP="00D6559A">
            <w:pPr>
              <w:keepNext/>
              <w:keepLines/>
            </w:pPr>
            <w:r w:rsidRPr="005E206C">
              <w:tab/>
            </w:r>
          </w:p>
        </w:tc>
        <w:tc>
          <w:tcPr>
            <w:tcW w:w="2070" w:type="dxa"/>
            <w:tcBorders>
              <w:top w:val="nil"/>
              <w:left w:val="nil"/>
              <w:bottom w:val="nil"/>
              <w:right w:val="nil"/>
            </w:tcBorders>
          </w:tcPr>
          <w:p w:rsidR="00F47543" w:rsidRPr="005E206C" w:rsidRDefault="00F47543" w:rsidP="00D6559A">
            <w:pPr>
              <w:keepNext/>
              <w:keepLines/>
            </w:pPr>
            <w:r w:rsidRPr="005E206C">
              <w:tab/>
            </w:r>
          </w:p>
        </w:tc>
        <w:tc>
          <w:tcPr>
            <w:tcW w:w="1548" w:type="dxa"/>
            <w:tcBorders>
              <w:top w:val="nil"/>
              <w:left w:val="nil"/>
              <w:bottom w:val="nil"/>
              <w:right w:val="nil"/>
            </w:tcBorders>
          </w:tcPr>
          <w:p w:rsidR="00F47543" w:rsidRPr="005E206C" w:rsidRDefault="00F47543" w:rsidP="00D6559A">
            <w:pPr>
              <w:keepNext/>
              <w:keepLines/>
            </w:pPr>
            <w:r w:rsidRPr="005E206C">
              <w:tab/>
            </w:r>
          </w:p>
        </w:tc>
      </w:tr>
    </w:tbl>
    <w:p w:rsidR="00F47543" w:rsidRPr="005E206C" w:rsidRDefault="00F47543" w:rsidP="00D6559A">
      <w:pPr>
        <w:keepNext/>
        <w:keepLines/>
        <w:tabs>
          <w:tab w:val="left" w:pos="540"/>
        </w:tabs>
      </w:pPr>
      <w:r w:rsidRPr="005E206C">
        <w:tab/>
        <w:t>(If none has been paid or is to be paid, indicate “none.”)</w:t>
      </w:r>
    </w:p>
    <w:p w:rsidR="00F47543" w:rsidRPr="005E206C" w:rsidRDefault="00F47543" w:rsidP="00D6559A">
      <w:pPr>
        <w:keepNext/>
        <w:keepLines/>
        <w:tabs>
          <w:tab w:val="left" w:pos="540"/>
        </w:tabs>
      </w:pPr>
    </w:p>
    <w:p w:rsidR="00F47543" w:rsidRPr="005E206C" w:rsidRDefault="00F47543" w:rsidP="00D6559A">
      <w:pPr>
        <w:keepNext/>
        <w:keepLines/>
        <w:tabs>
          <w:tab w:val="left" w:pos="540"/>
        </w:tabs>
      </w:pPr>
    </w:p>
    <w:p w:rsidR="00F47543" w:rsidRPr="005E206C" w:rsidRDefault="00F47543" w:rsidP="00D6559A">
      <w:pPr>
        <w:keepNext/>
        <w:keepLines/>
        <w:tabs>
          <w:tab w:val="right" w:pos="9000"/>
        </w:tabs>
        <w:rPr>
          <w:u w:val="single"/>
        </w:rPr>
      </w:pPr>
      <w:r w:rsidRPr="005E206C">
        <w:t xml:space="preserve">Name </w:t>
      </w:r>
      <w:r w:rsidRPr="005E206C">
        <w:rPr>
          <w:u w:val="single"/>
        </w:rPr>
        <w:tab/>
      </w:r>
    </w:p>
    <w:p w:rsidR="00F47543" w:rsidRPr="005E206C" w:rsidRDefault="00F47543" w:rsidP="00D6559A">
      <w:pPr>
        <w:keepNext/>
        <w:keepLines/>
        <w:tabs>
          <w:tab w:val="right" w:pos="9000"/>
        </w:tabs>
      </w:pPr>
      <w:r w:rsidRPr="005E206C">
        <w:t xml:space="preserve">In the capacity of </w:t>
      </w:r>
      <w:r w:rsidRPr="005E206C">
        <w:rPr>
          <w:u w:val="single"/>
        </w:rPr>
        <w:tab/>
      </w:r>
    </w:p>
    <w:p w:rsidR="00F47543" w:rsidRPr="005E206C" w:rsidRDefault="00F47543" w:rsidP="00D6559A">
      <w:pPr>
        <w:keepNext/>
        <w:keepLines/>
        <w:tabs>
          <w:tab w:val="right" w:pos="9000"/>
        </w:tabs>
      </w:pPr>
      <w:r w:rsidRPr="005E206C">
        <w:t xml:space="preserve">Signed </w:t>
      </w:r>
      <w:r w:rsidRPr="005E206C">
        <w:rPr>
          <w:u w:val="single"/>
        </w:rPr>
        <w:tab/>
      </w:r>
      <w:r w:rsidRPr="005E206C">
        <w:tab/>
      </w:r>
    </w:p>
    <w:p w:rsidR="00F47543" w:rsidRPr="005E206C" w:rsidRDefault="00F47543" w:rsidP="00D6559A">
      <w:pPr>
        <w:keepNext/>
        <w:keepLines/>
        <w:tabs>
          <w:tab w:val="right" w:pos="9000"/>
        </w:tabs>
      </w:pPr>
      <w:r w:rsidRPr="005E206C">
        <w:t xml:space="preserve">Duly authorized to sign the Bid for and on behalf of </w:t>
      </w:r>
      <w:r w:rsidRPr="005E206C">
        <w:rPr>
          <w:u w:val="single"/>
        </w:rPr>
        <w:tab/>
      </w:r>
    </w:p>
    <w:p w:rsidR="00F47543" w:rsidRPr="005E206C" w:rsidRDefault="00F47543" w:rsidP="00D6559A">
      <w:pPr>
        <w:keepNext/>
        <w:keepLines/>
        <w:tabs>
          <w:tab w:val="right" w:pos="9000"/>
        </w:tabs>
        <w:rPr>
          <w:u w:val="single"/>
        </w:rPr>
      </w:pPr>
      <w:r w:rsidRPr="005E206C">
        <w:t xml:space="preserve">Date </w:t>
      </w:r>
      <w:r w:rsidRPr="005E206C">
        <w:rPr>
          <w:u w:val="single"/>
        </w:rPr>
        <w:tab/>
      </w:r>
    </w:p>
    <w:p w:rsidR="00F47543" w:rsidRPr="005E206C" w:rsidRDefault="00F47543" w:rsidP="00D6559A">
      <w:pPr>
        <w:keepNext/>
        <w:keepLines/>
        <w:tabs>
          <w:tab w:val="right" w:pos="9000"/>
        </w:tabs>
        <w:rPr>
          <w:b/>
          <w:i/>
        </w:rPr>
      </w:pPr>
    </w:p>
    <w:p w:rsidR="00F47543" w:rsidRPr="005E206C" w:rsidRDefault="00F47543" w:rsidP="00D6559A">
      <w:pPr>
        <w:keepNext/>
        <w:keepLines/>
        <w:suppressAutoHyphens/>
        <w:rPr>
          <w:sz w:val="22"/>
          <w:szCs w:val="22"/>
        </w:rPr>
      </w:pPr>
      <w:r w:rsidRPr="005E206C">
        <w:rPr>
          <w:sz w:val="22"/>
          <w:szCs w:val="22"/>
        </w:rPr>
        <w:t>______________________________________________________</w:t>
      </w:r>
    </w:p>
    <w:p w:rsidR="00F47543" w:rsidRPr="005E206C" w:rsidRDefault="00F47543" w:rsidP="00D6559A">
      <w:pPr>
        <w:keepNext/>
        <w:keepLines/>
        <w:rPr>
          <w:sz w:val="22"/>
          <w:szCs w:val="22"/>
        </w:rPr>
        <w:sectPr w:rsidR="00F47543" w:rsidRPr="005E206C" w:rsidSect="005F2734">
          <w:footerReference w:type="default" r:id="rId20"/>
          <w:footerReference w:type="first" r:id="rId21"/>
          <w:pgSz w:w="11909" w:h="16834" w:code="9"/>
          <w:pgMar w:top="1152" w:right="1277" w:bottom="864" w:left="1440" w:header="576" w:footer="576" w:gutter="0"/>
          <w:pgNumType w:start="1"/>
          <w:cols w:space="720"/>
          <w:titlePg/>
        </w:sectPr>
      </w:pPr>
    </w:p>
    <w:p w:rsidR="00F47543" w:rsidRPr="005E206C" w:rsidRDefault="002B65E8" w:rsidP="002B65E8">
      <w:pPr>
        <w:keepNext/>
        <w:keepLines/>
        <w:suppressAutoHyphens/>
        <w:jc w:val="right"/>
        <w:rPr>
          <w:b/>
          <w:sz w:val="22"/>
          <w:szCs w:val="22"/>
        </w:rPr>
      </w:pPr>
      <w:r w:rsidRPr="005E206C">
        <w:rPr>
          <w:b/>
          <w:sz w:val="28"/>
        </w:rPr>
        <w:lastRenderedPageBreak/>
        <w:t>Annexure 4</w:t>
      </w:r>
    </w:p>
    <w:tbl>
      <w:tblPr>
        <w:tblW w:w="4669" w:type="pct"/>
        <w:tblInd w:w="-5" w:type="dxa"/>
        <w:tblCellMar>
          <w:left w:w="30" w:type="dxa"/>
          <w:right w:w="30" w:type="dxa"/>
        </w:tblCellMar>
        <w:tblLook w:val="0000" w:firstRow="0" w:lastRow="0" w:firstColumn="0" w:lastColumn="0" w:noHBand="0" w:noVBand="0"/>
      </w:tblPr>
      <w:tblGrid>
        <w:gridCol w:w="1041"/>
        <w:gridCol w:w="995"/>
        <w:gridCol w:w="681"/>
        <w:gridCol w:w="120"/>
        <w:gridCol w:w="787"/>
        <w:gridCol w:w="33"/>
        <w:gridCol w:w="343"/>
        <w:gridCol w:w="376"/>
        <w:gridCol w:w="35"/>
        <w:gridCol w:w="84"/>
        <w:gridCol w:w="1071"/>
        <w:gridCol w:w="25"/>
        <w:gridCol w:w="298"/>
        <w:gridCol w:w="869"/>
        <w:gridCol w:w="30"/>
        <w:gridCol w:w="270"/>
        <w:gridCol w:w="847"/>
        <w:gridCol w:w="27"/>
        <w:gridCol w:w="237"/>
        <w:gridCol w:w="888"/>
        <w:gridCol w:w="19"/>
        <w:gridCol w:w="583"/>
        <w:gridCol w:w="134"/>
        <w:gridCol w:w="687"/>
        <w:gridCol w:w="932"/>
        <w:gridCol w:w="313"/>
        <w:gridCol w:w="1872"/>
        <w:gridCol w:w="27"/>
      </w:tblGrid>
      <w:tr w:rsidR="00F97E7D" w:rsidRPr="005E206C" w:rsidTr="00154279">
        <w:tblPrEx>
          <w:tblCellMar>
            <w:top w:w="0" w:type="dxa"/>
            <w:bottom w:w="0" w:type="dxa"/>
          </w:tblCellMar>
        </w:tblPrEx>
        <w:trPr>
          <w:trHeight w:val="285"/>
        </w:trPr>
        <w:tc>
          <w:tcPr>
            <w:tcW w:w="382" w:type="pct"/>
          </w:tcPr>
          <w:p w:rsidR="00F97E7D" w:rsidRPr="005E206C" w:rsidRDefault="00F97E7D" w:rsidP="00D6559A">
            <w:pPr>
              <w:keepNext/>
              <w:keepLines/>
              <w:jc w:val="right"/>
              <w:rPr>
                <w:sz w:val="20"/>
                <w:szCs w:val="20"/>
                <w:lang w:val="en-GB"/>
              </w:rPr>
            </w:pPr>
          </w:p>
        </w:tc>
        <w:tc>
          <w:tcPr>
            <w:tcW w:w="365" w:type="pct"/>
          </w:tcPr>
          <w:p w:rsidR="00F97E7D" w:rsidRPr="005E206C" w:rsidRDefault="00F97E7D" w:rsidP="00D6559A">
            <w:pPr>
              <w:keepNext/>
              <w:keepLines/>
              <w:jc w:val="right"/>
              <w:rPr>
                <w:b/>
                <w:sz w:val="20"/>
                <w:szCs w:val="20"/>
                <w:lang w:val="en-GB"/>
              </w:rPr>
            </w:pPr>
          </w:p>
        </w:tc>
        <w:tc>
          <w:tcPr>
            <w:tcW w:w="294" w:type="pct"/>
            <w:gridSpan w:val="2"/>
          </w:tcPr>
          <w:p w:rsidR="00F97E7D" w:rsidRPr="005E206C" w:rsidRDefault="00F97E7D" w:rsidP="00D6559A">
            <w:pPr>
              <w:keepNext/>
              <w:keepLines/>
              <w:jc w:val="right"/>
              <w:rPr>
                <w:b/>
                <w:sz w:val="20"/>
                <w:szCs w:val="20"/>
                <w:lang w:val="en-GB"/>
              </w:rPr>
            </w:pPr>
          </w:p>
        </w:tc>
        <w:tc>
          <w:tcPr>
            <w:tcW w:w="1860" w:type="pct"/>
            <w:gridSpan w:val="13"/>
          </w:tcPr>
          <w:p w:rsidR="00F97E7D" w:rsidRPr="005E206C" w:rsidRDefault="00F97E7D" w:rsidP="005D1BAF">
            <w:pPr>
              <w:keepNext/>
              <w:keepLines/>
              <w:jc w:val="center"/>
              <w:rPr>
                <w:b/>
                <w:sz w:val="20"/>
                <w:szCs w:val="20"/>
                <w:lang w:val="en-GB"/>
              </w:rPr>
            </w:pPr>
          </w:p>
        </w:tc>
        <w:tc>
          <w:tcPr>
            <w:tcW w:w="430" w:type="pct"/>
            <w:gridSpan w:val="4"/>
          </w:tcPr>
          <w:p w:rsidR="00F97E7D" w:rsidRPr="005E206C" w:rsidRDefault="00F97E7D" w:rsidP="00D6559A">
            <w:pPr>
              <w:keepNext/>
              <w:keepLines/>
              <w:jc w:val="right"/>
              <w:rPr>
                <w:b/>
                <w:sz w:val="20"/>
                <w:szCs w:val="20"/>
                <w:lang w:val="en-GB"/>
              </w:rPr>
            </w:pPr>
          </w:p>
        </w:tc>
        <w:tc>
          <w:tcPr>
            <w:tcW w:w="857" w:type="pct"/>
            <w:gridSpan w:val="4"/>
          </w:tcPr>
          <w:p w:rsidR="00F97E7D" w:rsidRPr="005E206C" w:rsidRDefault="00F97E7D" w:rsidP="00D6559A">
            <w:pPr>
              <w:keepNext/>
              <w:keepLines/>
              <w:jc w:val="right"/>
              <w:rPr>
                <w:b/>
                <w:sz w:val="20"/>
                <w:szCs w:val="20"/>
                <w:lang w:val="en-GB"/>
              </w:rPr>
            </w:pPr>
          </w:p>
        </w:tc>
        <w:tc>
          <w:tcPr>
            <w:tcW w:w="812" w:type="pct"/>
            <w:gridSpan w:val="3"/>
          </w:tcPr>
          <w:p w:rsidR="00F97E7D" w:rsidRPr="005E206C" w:rsidRDefault="00F97E7D" w:rsidP="00D6559A">
            <w:pPr>
              <w:keepNext/>
              <w:keepLines/>
              <w:jc w:val="right"/>
              <w:rPr>
                <w:sz w:val="20"/>
                <w:szCs w:val="20"/>
                <w:lang w:val="en-GB"/>
              </w:rPr>
            </w:pPr>
          </w:p>
        </w:tc>
      </w:tr>
      <w:tr w:rsidR="00F97E7D" w:rsidRPr="005E206C" w:rsidTr="00154279">
        <w:tblPrEx>
          <w:tblCellMar>
            <w:top w:w="0" w:type="dxa"/>
            <w:bottom w:w="0" w:type="dxa"/>
          </w:tblCellMar>
        </w:tblPrEx>
        <w:trPr>
          <w:trHeight w:val="281"/>
        </w:trPr>
        <w:tc>
          <w:tcPr>
            <w:tcW w:w="382" w:type="pct"/>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1</w:t>
            </w:r>
          </w:p>
        </w:tc>
        <w:tc>
          <w:tcPr>
            <w:tcW w:w="365" w:type="pct"/>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2</w:t>
            </w:r>
          </w:p>
        </w:tc>
        <w:tc>
          <w:tcPr>
            <w:tcW w:w="294" w:type="pct"/>
            <w:gridSpan w:val="2"/>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3</w:t>
            </w:r>
          </w:p>
        </w:tc>
        <w:tc>
          <w:tcPr>
            <w:tcW w:w="1870" w:type="pct"/>
            <w:gridSpan w:val="14"/>
            <w:tcBorders>
              <w:top w:val="single" w:sz="6" w:space="0" w:color="000000"/>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b/>
                <w:sz w:val="20"/>
                <w:szCs w:val="20"/>
                <w:lang w:val="en-GB"/>
              </w:rPr>
              <w:t>4</w:t>
            </w:r>
          </w:p>
        </w:tc>
        <w:tc>
          <w:tcPr>
            <w:tcW w:w="420" w:type="pct"/>
            <w:gridSpan w:val="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5</w:t>
            </w:r>
          </w:p>
        </w:tc>
        <w:tc>
          <w:tcPr>
            <w:tcW w:w="214" w:type="pct"/>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p>
        </w:tc>
        <w:tc>
          <w:tcPr>
            <w:tcW w:w="641" w:type="pct"/>
            <w:gridSpan w:val="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6</w:t>
            </w:r>
          </w:p>
        </w:tc>
        <w:tc>
          <w:tcPr>
            <w:tcW w:w="815" w:type="pct"/>
            <w:gridSpan w:val="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7</w:t>
            </w:r>
          </w:p>
        </w:tc>
      </w:tr>
      <w:tr w:rsidR="00F97E7D" w:rsidRPr="005E206C" w:rsidTr="00154279">
        <w:tblPrEx>
          <w:tblCellMar>
            <w:top w:w="0" w:type="dxa"/>
            <w:bottom w:w="0" w:type="dxa"/>
          </w:tblCellMar>
        </w:tblPrEx>
        <w:trPr>
          <w:cantSplit/>
          <w:trHeight w:val="275"/>
        </w:trPr>
        <w:tc>
          <w:tcPr>
            <w:tcW w:w="382" w:type="pct"/>
          </w:tcPr>
          <w:p w:rsidR="00F97E7D" w:rsidRPr="005E206C" w:rsidRDefault="00F97E7D" w:rsidP="00D6559A">
            <w:pPr>
              <w:keepNext/>
              <w:keepLines/>
              <w:jc w:val="center"/>
              <w:rPr>
                <w:sz w:val="20"/>
                <w:szCs w:val="20"/>
                <w:u w:val="single"/>
                <w:lang w:val="en-GB"/>
              </w:rPr>
            </w:pPr>
            <w:r w:rsidRPr="005E206C">
              <w:rPr>
                <w:sz w:val="20"/>
                <w:szCs w:val="20"/>
                <w:u w:val="single"/>
                <w:lang w:val="en-GB"/>
              </w:rPr>
              <w:t>Schedule.</w:t>
            </w:r>
          </w:p>
        </w:tc>
        <w:tc>
          <w:tcPr>
            <w:tcW w:w="365" w:type="pct"/>
          </w:tcPr>
          <w:p w:rsidR="00F97E7D" w:rsidRPr="005E206C" w:rsidRDefault="00F97E7D" w:rsidP="00D6559A">
            <w:pPr>
              <w:keepNext/>
              <w:keepLines/>
              <w:jc w:val="center"/>
              <w:rPr>
                <w:sz w:val="20"/>
                <w:szCs w:val="20"/>
                <w:u w:val="single"/>
                <w:lang w:val="en-GB"/>
              </w:rPr>
            </w:pPr>
            <w:r w:rsidRPr="005E206C">
              <w:rPr>
                <w:sz w:val="20"/>
                <w:szCs w:val="20"/>
                <w:u w:val="single"/>
                <w:lang w:val="en-GB"/>
              </w:rPr>
              <w:t xml:space="preserve">Item </w:t>
            </w:r>
          </w:p>
        </w:tc>
        <w:tc>
          <w:tcPr>
            <w:tcW w:w="294" w:type="pct"/>
            <w:gridSpan w:val="2"/>
          </w:tcPr>
          <w:p w:rsidR="00F97E7D" w:rsidRPr="005E206C" w:rsidRDefault="00F97E7D" w:rsidP="00D6559A">
            <w:pPr>
              <w:keepNext/>
              <w:keepLines/>
              <w:jc w:val="center"/>
              <w:rPr>
                <w:sz w:val="20"/>
                <w:szCs w:val="20"/>
                <w:u w:val="single"/>
                <w:lang w:val="en-GB"/>
              </w:rPr>
            </w:pPr>
            <w:r w:rsidRPr="005E206C">
              <w:rPr>
                <w:sz w:val="20"/>
                <w:szCs w:val="20"/>
                <w:u w:val="single"/>
                <w:lang w:val="en-GB"/>
              </w:rPr>
              <w:t xml:space="preserve">Quantity </w:t>
            </w:r>
          </w:p>
        </w:tc>
        <w:tc>
          <w:tcPr>
            <w:tcW w:w="427" w:type="pct"/>
            <w:gridSpan w:val="3"/>
            <w:tcBorders>
              <w:top w:val="nil"/>
              <w:left w:val="nil"/>
              <w:bottom w:val="single" w:sz="6" w:space="0" w:color="000000"/>
              <w:right w:val="nil"/>
            </w:tcBorders>
          </w:tcPr>
          <w:p w:rsidR="00F97E7D" w:rsidRPr="005E206C" w:rsidRDefault="00F97E7D" w:rsidP="00D6559A">
            <w:pPr>
              <w:keepNext/>
              <w:keepLines/>
              <w:jc w:val="right"/>
              <w:rPr>
                <w:sz w:val="20"/>
                <w:szCs w:val="20"/>
                <w:lang w:val="en-GB"/>
              </w:rPr>
            </w:pPr>
          </w:p>
        </w:tc>
        <w:tc>
          <w:tcPr>
            <w:tcW w:w="1443" w:type="pct"/>
            <w:gridSpan w:val="11"/>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Price for each unit</w:t>
            </w:r>
          </w:p>
        </w:tc>
        <w:tc>
          <w:tcPr>
            <w:tcW w:w="420" w:type="pct"/>
            <w:gridSpan w:val="3"/>
          </w:tcPr>
          <w:p w:rsidR="00F97E7D" w:rsidRPr="005E206C" w:rsidRDefault="00F97E7D" w:rsidP="00D6559A">
            <w:pPr>
              <w:keepNext/>
              <w:keepLines/>
              <w:jc w:val="center"/>
              <w:rPr>
                <w:sz w:val="20"/>
                <w:szCs w:val="20"/>
                <w:u w:val="single"/>
                <w:lang w:val="en-GB"/>
              </w:rPr>
            </w:pPr>
            <w:r w:rsidRPr="005E206C">
              <w:rPr>
                <w:sz w:val="20"/>
                <w:szCs w:val="20"/>
                <w:u w:val="single"/>
                <w:lang w:val="en-GB"/>
              </w:rPr>
              <w:t>Unit price</w:t>
            </w:r>
          </w:p>
        </w:tc>
        <w:tc>
          <w:tcPr>
            <w:tcW w:w="854" w:type="pct"/>
            <w:gridSpan w:val="4"/>
          </w:tcPr>
          <w:p w:rsidR="00F97E7D" w:rsidRPr="005E206C" w:rsidRDefault="00F97E7D" w:rsidP="00D6559A">
            <w:pPr>
              <w:keepNext/>
              <w:keepLines/>
              <w:jc w:val="center"/>
              <w:rPr>
                <w:sz w:val="20"/>
                <w:szCs w:val="20"/>
                <w:u w:val="single"/>
                <w:lang w:val="en-GB"/>
              </w:rPr>
            </w:pPr>
            <w:r w:rsidRPr="005E206C">
              <w:rPr>
                <w:sz w:val="20"/>
                <w:szCs w:val="20"/>
                <w:u w:val="single"/>
                <w:lang w:val="en-GB"/>
              </w:rPr>
              <w:t>Sales and other</w:t>
            </w:r>
          </w:p>
        </w:tc>
        <w:tc>
          <w:tcPr>
            <w:tcW w:w="815" w:type="pct"/>
            <w:gridSpan w:val="3"/>
          </w:tcPr>
          <w:p w:rsidR="00F97E7D" w:rsidRPr="005E206C" w:rsidRDefault="00F97E7D" w:rsidP="00D6559A">
            <w:pPr>
              <w:keepNext/>
              <w:keepLines/>
              <w:jc w:val="center"/>
              <w:rPr>
                <w:sz w:val="20"/>
                <w:szCs w:val="20"/>
                <w:u w:val="single"/>
                <w:lang w:val="en-GB"/>
              </w:rPr>
            </w:pPr>
            <w:r w:rsidRPr="005E206C">
              <w:rPr>
                <w:sz w:val="20"/>
                <w:szCs w:val="20"/>
                <w:u w:val="single"/>
                <w:lang w:val="en-GB"/>
              </w:rPr>
              <w:t xml:space="preserve">Total price (all inclusive </w:t>
            </w:r>
          </w:p>
        </w:tc>
      </w:tr>
      <w:tr w:rsidR="00F97E7D" w:rsidRPr="005E206C" w:rsidTr="00154279">
        <w:tblPrEx>
          <w:tblCellMar>
            <w:top w:w="0" w:type="dxa"/>
            <w:bottom w:w="0" w:type="dxa"/>
          </w:tblCellMar>
        </w:tblPrEx>
        <w:trPr>
          <w:cantSplit/>
          <w:trHeight w:val="281"/>
        </w:trPr>
        <w:tc>
          <w:tcPr>
            <w:tcW w:w="382" w:type="pct"/>
          </w:tcPr>
          <w:p w:rsidR="00F97E7D" w:rsidRPr="005E206C" w:rsidRDefault="00F97E7D" w:rsidP="00D6559A">
            <w:pPr>
              <w:keepNext/>
              <w:keepLines/>
              <w:rPr>
                <w:sz w:val="20"/>
                <w:szCs w:val="20"/>
                <w:u w:val="single"/>
                <w:lang w:val="en-GB"/>
              </w:rPr>
            </w:pPr>
            <w:r w:rsidRPr="005E206C">
              <w:rPr>
                <w:sz w:val="20"/>
                <w:szCs w:val="20"/>
                <w:u w:val="single"/>
                <w:lang w:val="en-GB"/>
              </w:rPr>
              <w:t xml:space="preserve"> No</w:t>
            </w:r>
          </w:p>
        </w:tc>
        <w:tc>
          <w:tcPr>
            <w:tcW w:w="365" w:type="pct"/>
          </w:tcPr>
          <w:p w:rsidR="00F97E7D" w:rsidRPr="005E206C" w:rsidRDefault="00F97E7D" w:rsidP="00D6559A">
            <w:pPr>
              <w:keepNext/>
              <w:keepLines/>
              <w:rPr>
                <w:sz w:val="20"/>
                <w:szCs w:val="20"/>
                <w:u w:val="single"/>
                <w:lang w:val="en-GB"/>
              </w:rPr>
            </w:pPr>
            <w:r w:rsidRPr="005E206C">
              <w:rPr>
                <w:sz w:val="20"/>
                <w:szCs w:val="20"/>
                <w:u w:val="single"/>
                <w:lang w:val="en-GB"/>
              </w:rPr>
              <w:t>Description</w:t>
            </w:r>
          </w:p>
        </w:tc>
        <w:tc>
          <w:tcPr>
            <w:tcW w:w="294" w:type="pct"/>
            <w:gridSpan w:val="2"/>
          </w:tcPr>
          <w:p w:rsidR="00F97E7D" w:rsidRPr="005E206C" w:rsidRDefault="00F97E7D" w:rsidP="00D6559A">
            <w:pPr>
              <w:keepNext/>
              <w:keepLines/>
              <w:rPr>
                <w:sz w:val="20"/>
                <w:szCs w:val="20"/>
                <w:u w:val="single"/>
                <w:lang w:val="en-GB"/>
              </w:rPr>
            </w:pPr>
            <w:r w:rsidRPr="005E206C">
              <w:rPr>
                <w:sz w:val="20"/>
                <w:szCs w:val="20"/>
                <w:u w:val="single"/>
                <w:lang w:val="en-GB"/>
              </w:rPr>
              <w:t>&amp; Unit</w:t>
            </w:r>
          </w:p>
        </w:tc>
        <w:tc>
          <w:tcPr>
            <w:tcW w:w="578" w:type="pct"/>
            <w:gridSpan w:val="5"/>
          </w:tcPr>
          <w:p w:rsidR="00F97E7D" w:rsidRPr="005E206C" w:rsidRDefault="00F97E7D" w:rsidP="00D6559A">
            <w:pPr>
              <w:keepNext/>
              <w:keepLines/>
              <w:jc w:val="center"/>
              <w:rPr>
                <w:sz w:val="20"/>
                <w:szCs w:val="20"/>
                <w:lang w:val="en-GB"/>
              </w:rPr>
            </w:pPr>
            <w:r w:rsidRPr="005E206C">
              <w:rPr>
                <w:sz w:val="20"/>
                <w:szCs w:val="20"/>
                <w:lang w:val="en-GB"/>
              </w:rPr>
              <w:t xml:space="preserve">Ex-factory </w:t>
            </w:r>
          </w:p>
          <w:p w:rsidR="00F97E7D" w:rsidRPr="005E206C" w:rsidRDefault="00F97E7D" w:rsidP="00D6559A">
            <w:pPr>
              <w:keepNext/>
              <w:keepLines/>
              <w:jc w:val="center"/>
              <w:rPr>
                <w:sz w:val="20"/>
                <w:szCs w:val="20"/>
                <w:lang w:val="en-GB"/>
              </w:rPr>
            </w:pPr>
          </w:p>
        </w:tc>
        <w:tc>
          <w:tcPr>
            <w:tcW w:w="424" w:type="pct"/>
            <w:gridSpan w:val="2"/>
          </w:tcPr>
          <w:p w:rsidR="00F97E7D" w:rsidRPr="005E206C" w:rsidRDefault="00F97E7D" w:rsidP="00D6559A">
            <w:pPr>
              <w:keepNext/>
              <w:keepLines/>
              <w:jc w:val="center"/>
              <w:rPr>
                <w:sz w:val="20"/>
                <w:szCs w:val="20"/>
                <w:lang w:val="en-GB"/>
              </w:rPr>
            </w:pPr>
            <w:r w:rsidRPr="005E206C">
              <w:rPr>
                <w:sz w:val="20"/>
                <w:szCs w:val="20"/>
                <w:lang w:val="en-GB"/>
              </w:rPr>
              <w:t>Packing &amp;</w:t>
            </w: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Inland</w:t>
            </w:r>
          </w:p>
        </w:tc>
        <w:tc>
          <w:tcPr>
            <w:tcW w:w="419" w:type="pct"/>
            <w:gridSpan w:val="3"/>
          </w:tcPr>
          <w:p w:rsidR="00F97E7D" w:rsidRPr="005E206C" w:rsidRDefault="00F97E7D" w:rsidP="00D6559A">
            <w:pPr>
              <w:keepNext/>
              <w:keepLines/>
              <w:jc w:val="center"/>
              <w:rPr>
                <w:sz w:val="20"/>
                <w:szCs w:val="20"/>
                <w:lang w:val="en-GB"/>
              </w:rPr>
            </w:pPr>
            <w:r w:rsidRPr="005E206C">
              <w:rPr>
                <w:sz w:val="20"/>
                <w:szCs w:val="20"/>
                <w:lang w:val="en-GB"/>
              </w:rPr>
              <w:t>Incidental</w:t>
            </w:r>
          </w:p>
        </w:tc>
        <w:tc>
          <w:tcPr>
            <w:tcW w:w="420" w:type="pct"/>
            <w:gridSpan w:val="3"/>
          </w:tcPr>
          <w:p w:rsidR="00F97E7D" w:rsidRPr="005E206C" w:rsidRDefault="00F97E7D" w:rsidP="00D6559A">
            <w:pPr>
              <w:keepNext/>
              <w:keepLines/>
              <w:jc w:val="right"/>
              <w:rPr>
                <w:sz w:val="20"/>
                <w:szCs w:val="20"/>
                <w:lang w:val="en-GB"/>
              </w:rPr>
            </w:pPr>
          </w:p>
        </w:tc>
        <w:tc>
          <w:tcPr>
            <w:tcW w:w="214" w:type="pct"/>
          </w:tcPr>
          <w:p w:rsidR="00F97E7D" w:rsidRPr="005E206C" w:rsidRDefault="00F97E7D" w:rsidP="00D6559A">
            <w:pPr>
              <w:keepNext/>
              <w:keepLines/>
              <w:jc w:val="right"/>
              <w:rPr>
                <w:sz w:val="20"/>
                <w:szCs w:val="20"/>
                <w:lang w:val="en-GB"/>
              </w:rPr>
            </w:pPr>
          </w:p>
        </w:tc>
        <w:tc>
          <w:tcPr>
            <w:tcW w:w="641" w:type="pct"/>
            <w:gridSpan w:val="3"/>
          </w:tcPr>
          <w:p w:rsidR="00F97E7D" w:rsidRPr="005E206C" w:rsidRDefault="00F97E7D" w:rsidP="00D6559A">
            <w:pPr>
              <w:keepNext/>
              <w:keepLines/>
              <w:rPr>
                <w:sz w:val="20"/>
                <w:szCs w:val="20"/>
                <w:u w:val="single"/>
                <w:lang w:val="en-GB"/>
              </w:rPr>
            </w:pPr>
            <w:r w:rsidRPr="005E206C">
              <w:rPr>
                <w:sz w:val="20"/>
                <w:szCs w:val="20"/>
                <w:u w:val="single"/>
                <w:lang w:val="en-GB"/>
              </w:rPr>
              <w:t>taxes payable</w:t>
            </w:r>
          </w:p>
        </w:tc>
        <w:tc>
          <w:tcPr>
            <w:tcW w:w="815" w:type="pct"/>
            <w:gridSpan w:val="3"/>
          </w:tcPr>
          <w:p w:rsidR="00F97E7D" w:rsidRPr="005E206C" w:rsidRDefault="00F97E7D" w:rsidP="00D6559A">
            <w:pPr>
              <w:keepNext/>
              <w:keepLines/>
              <w:jc w:val="center"/>
              <w:rPr>
                <w:sz w:val="20"/>
                <w:szCs w:val="20"/>
                <w:u w:val="single"/>
                <w:lang w:val="en-GB"/>
              </w:rPr>
            </w:pPr>
            <w:r w:rsidRPr="005E206C">
              <w:rPr>
                <w:sz w:val="20"/>
                <w:szCs w:val="20"/>
                <w:u w:val="single"/>
                <w:lang w:val="en-GB"/>
              </w:rPr>
              <w:t>FOR destinations)</w:t>
            </w:r>
          </w:p>
        </w:tc>
      </w:tr>
      <w:tr w:rsidR="00F97E7D" w:rsidRPr="005E206C" w:rsidTr="00154279">
        <w:tblPrEx>
          <w:tblCellMar>
            <w:top w:w="0" w:type="dxa"/>
            <w:bottom w:w="0" w:type="dxa"/>
          </w:tblCellMar>
        </w:tblPrEx>
        <w:trPr>
          <w:cantSplit/>
          <w:trHeight w:val="281"/>
        </w:trPr>
        <w:tc>
          <w:tcPr>
            <w:tcW w:w="382" w:type="pct"/>
          </w:tcPr>
          <w:p w:rsidR="00F97E7D" w:rsidRPr="005E206C" w:rsidRDefault="00F97E7D" w:rsidP="00D6559A">
            <w:pPr>
              <w:keepNext/>
              <w:keepLines/>
              <w:jc w:val="center"/>
              <w:rPr>
                <w:b/>
                <w:sz w:val="20"/>
                <w:szCs w:val="20"/>
                <w:lang w:val="en-GB"/>
              </w:rPr>
            </w:pPr>
          </w:p>
        </w:tc>
        <w:tc>
          <w:tcPr>
            <w:tcW w:w="365" w:type="pct"/>
          </w:tcPr>
          <w:p w:rsidR="00F97E7D" w:rsidRPr="005E206C" w:rsidRDefault="00F97E7D" w:rsidP="00D6559A">
            <w:pPr>
              <w:keepNext/>
              <w:keepLines/>
              <w:jc w:val="center"/>
              <w:rPr>
                <w:sz w:val="20"/>
                <w:szCs w:val="20"/>
                <w:lang w:val="en-GB"/>
              </w:rPr>
            </w:pPr>
          </w:p>
        </w:tc>
        <w:tc>
          <w:tcPr>
            <w:tcW w:w="294" w:type="pct"/>
            <w:gridSpan w:val="2"/>
          </w:tcPr>
          <w:p w:rsidR="00F97E7D" w:rsidRPr="005E206C" w:rsidRDefault="00F97E7D" w:rsidP="00D6559A">
            <w:pPr>
              <w:keepNext/>
              <w:keepLines/>
              <w:jc w:val="center"/>
              <w:rPr>
                <w:b/>
                <w:sz w:val="20"/>
                <w:szCs w:val="20"/>
                <w:lang w:val="en-GB"/>
              </w:rPr>
            </w:pPr>
          </w:p>
        </w:tc>
        <w:tc>
          <w:tcPr>
            <w:tcW w:w="578" w:type="pct"/>
            <w:gridSpan w:val="5"/>
          </w:tcPr>
          <w:p w:rsidR="00F97E7D" w:rsidRPr="005E206C" w:rsidRDefault="00F97E7D" w:rsidP="00D6559A">
            <w:pPr>
              <w:keepNext/>
              <w:keepLines/>
              <w:jc w:val="center"/>
              <w:rPr>
                <w:sz w:val="20"/>
                <w:szCs w:val="20"/>
                <w:lang w:val="en-GB"/>
              </w:rPr>
            </w:pPr>
            <w:r w:rsidRPr="005E206C">
              <w:rPr>
                <w:sz w:val="20"/>
                <w:szCs w:val="20"/>
                <w:lang w:val="en-GB"/>
              </w:rPr>
              <w:t>Ex-warehouse</w:t>
            </w:r>
          </w:p>
          <w:p w:rsidR="00F97E7D" w:rsidRPr="005E206C" w:rsidRDefault="00F97E7D" w:rsidP="00D6559A">
            <w:pPr>
              <w:keepNext/>
              <w:keepLines/>
              <w:jc w:val="center"/>
              <w:rPr>
                <w:sz w:val="20"/>
                <w:szCs w:val="20"/>
                <w:lang w:val="en-GB"/>
              </w:rPr>
            </w:pPr>
          </w:p>
        </w:tc>
        <w:tc>
          <w:tcPr>
            <w:tcW w:w="424" w:type="pct"/>
            <w:gridSpan w:val="2"/>
          </w:tcPr>
          <w:p w:rsidR="00F97E7D" w:rsidRPr="005E206C" w:rsidRDefault="00F97E7D" w:rsidP="00D6559A">
            <w:pPr>
              <w:keepNext/>
              <w:keepLines/>
              <w:jc w:val="center"/>
              <w:rPr>
                <w:sz w:val="20"/>
                <w:szCs w:val="20"/>
                <w:lang w:val="en-GB"/>
              </w:rPr>
            </w:pPr>
            <w:r w:rsidRPr="005E206C">
              <w:rPr>
                <w:sz w:val="20"/>
                <w:szCs w:val="20"/>
                <w:lang w:val="en-GB"/>
              </w:rPr>
              <w:t xml:space="preserve"> Forwarding</w:t>
            </w: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transportation,</w:t>
            </w:r>
          </w:p>
        </w:tc>
        <w:tc>
          <w:tcPr>
            <w:tcW w:w="419" w:type="pct"/>
            <w:gridSpan w:val="3"/>
          </w:tcPr>
          <w:p w:rsidR="00F97E7D" w:rsidRPr="005E206C" w:rsidRDefault="00F97E7D" w:rsidP="00D6559A">
            <w:pPr>
              <w:keepNext/>
              <w:keepLines/>
              <w:jc w:val="center"/>
              <w:rPr>
                <w:sz w:val="20"/>
                <w:szCs w:val="20"/>
                <w:lang w:val="en-GB"/>
              </w:rPr>
            </w:pPr>
            <w:r w:rsidRPr="005E206C">
              <w:rPr>
                <w:sz w:val="20"/>
                <w:szCs w:val="20"/>
                <w:lang w:val="en-GB"/>
              </w:rPr>
              <w:t>Services</w:t>
            </w:r>
          </w:p>
        </w:tc>
        <w:tc>
          <w:tcPr>
            <w:tcW w:w="420" w:type="pct"/>
            <w:gridSpan w:val="3"/>
          </w:tcPr>
          <w:p w:rsidR="00F97E7D" w:rsidRPr="005E206C" w:rsidRDefault="00F97E7D" w:rsidP="00D6559A">
            <w:pPr>
              <w:keepNext/>
              <w:keepLines/>
              <w:jc w:val="center"/>
              <w:rPr>
                <w:b/>
                <w:sz w:val="20"/>
                <w:szCs w:val="20"/>
                <w:lang w:val="en-GB"/>
              </w:rPr>
            </w:pPr>
          </w:p>
        </w:tc>
        <w:tc>
          <w:tcPr>
            <w:tcW w:w="214" w:type="pct"/>
          </w:tcPr>
          <w:p w:rsidR="00F97E7D" w:rsidRPr="005E206C" w:rsidRDefault="00F97E7D" w:rsidP="00D6559A">
            <w:pPr>
              <w:keepNext/>
              <w:keepLines/>
              <w:jc w:val="center"/>
              <w:rPr>
                <w:b/>
                <w:sz w:val="20"/>
                <w:szCs w:val="20"/>
                <w:lang w:val="en-GB"/>
              </w:rPr>
            </w:pPr>
          </w:p>
        </w:tc>
        <w:tc>
          <w:tcPr>
            <w:tcW w:w="641" w:type="pct"/>
            <w:gridSpan w:val="3"/>
          </w:tcPr>
          <w:p w:rsidR="00F97E7D" w:rsidRPr="005E206C" w:rsidRDefault="00F97E7D" w:rsidP="00D6559A">
            <w:pPr>
              <w:keepNext/>
              <w:keepLines/>
              <w:jc w:val="center"/>
              <w:rPr>
                <w:sz w:val="20"/>
                <w:szCs w:val="20"/>
                <w:u w:val="single"/>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blPrEx>
          <w:tblCellMar>
            <w:top w:w="0" w:type="dxa"/>
            <w:bottom w:w="0" w:type="dxa"/>
          </w:tblCellMar>
        </w:tblPrEx>
        <w:trPr>
          <w:cantSplit/>
          <w:trHeight w:val="302"/>
        </w:trPr>
        <w:tc>
          <w:tcPr>
            <w:tcW w:w="382" w:type="pct"/>
          </w:tcPr>
          <w:p w:rsidR="00F97E7D" w:rsidRPr="005E206C" w:rsidRDefault="00F97E7D" w:rsidP="00D6559A">
            <w:pPr>
              <w:keepNext/>
              <w:keepLines/>
              <w:jc w:val="center"/>
              <w:rPr>
                <w:b/>
                <w:sz w:val="20"/>
                <w:szCs w:val="20"/>
                <w:lang w:val="en-GB"/>
              </w:rPr>
            </w:pPr>
          </w:p>
        </w:tc>
        <w:tc>
          <w:tcPr>
            <w:tcW w:w="365" w:type="pct"/>
          </w:tcPr>
          <w:p w:rsidR="00F97E7D" w:rsidRPr="005E206C" w:rsidRDefault="00F97E7D" w:rsidP="00D6559A">
            <w:pPr>
              <w:keepNext/>
              <w:keepLines/>
              <w:jc w:val="center"/>
              <w:rPr>
                <w:b/>
                <w:sz w:val="20"/>
                <w:szCs w:val="20"/>
                <w:lang w:val="en-GB"/>
              </w:rPr>
            </w:pPr>
          </w:p>
        </w:tc>
        <w:tc>
          <w:tcPr>
            <w:tcW w:w="294" w:type="pct"/>
            <w:gridSpan w:val="2"/>
          </w:tcPr>
          <w:p w:rsidR="00F97E7D" w:rsidRPr="005E206C" w:rsidRDefault="00F97E7D" w:rsidP="00D6559A">
            <w:pPr>
              <w:keepNext/>
              <w:keepLines/>
              <w:jc w:val="center"/>
              <w:rPr>
                <w:b/>
                <w:sz w:val="20"/>
                <w:szCs w:val="20"/>
                <w:lang w:val="en-GB"/>
              </w:rPr>
            </w:pPr>
          </w:p>
        </w:tc>
        <w:tc>
          <w:tcPr>
            <w:tcW w:w="578" w:type="pct"/>
            <w:gridSpan w:val="5"/>
          </w:tcPr>
          <w:p w:rsidR="00F97E7D" w:rsidRPr="005E206C" w:rsidRDefault="00F97E7D" w:rsidP="00D6559A">
            <w:pPr>
              <w:keepNext/>
              <w:keepLines/>
              <w:jc w:val="center"/>
              <w:rPr>
                <w:b/>
                <w:sz w:val="20"/>
                <w:szCs w:val="20"/>
                <w:lang w:val="en-GB"/>
              </w:rPr>
            </w:pPr>
            <w:r w:rsidRPr="005E206C">
              <w:rPr>
                <w:sz w:val="20"/>
                <w:szCs w:val="20"/>
                <w:lang w:val="en-GB"/>
              </w:rPr>
              <w:t xml:space="preserve"> Ex-showroom   </w:t>
            </w:r>
          </w:p>
        </w:tc>
        <w:tc>
          <w:tcPr>
            <w:tcW w:w="424" w:type="pct"/>
            <w:gridSpan w:val="2"/>
          </w:tcPr>
          <w:p w:rsidR="00F97E7D" w:rsidRPr="005E206C" w:rsidRDefault="00F97E7D" w:rsidP="00D6559A">
            <w:pPr>
              <w:keepNext/>
              <w:keepLines/>
              <w:jc w:val="center"/>
              <w:rPr>
                <w:b/>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insurance &amp;</w:t>
            </w:r>
          </w:p>
        </w:tc>
        <w:tc>
          <w:tcPr>
            <w:tcW w:w="419" w:type="pct"/>
            <w:gridSpan w:val="3"/>
          </w:tcPr>
          <w:p w:rsidR="00F97E7D" w:rsidRPr="005E206C" w:rsidRDefault="00F97E7D" w:rsidP="00D6559A">
            <w:pPr>
              <w:keepNext/>
              <w:keepLines/>
              <w:jc w:val="center"/>
              <w:rPr>
                <w:sz w:val="20"/>
                <w:szCs w:val="20"/>
                <w:lang w:val="en-GB"/>
              </w:rPr>
            </w:pPr>
            <w:r w:rsidRPr="005E206C">
              <w:rPr>
                <w:sz w:val="20"/>
                <w:szCs w:val="20"/>
                <w:lang w:val="en-GB"/>
              </w:rPr>
              <w:t>Listed in</w:t>
            </w:r>
          </w:p>
        </w:tc>
        <w:tc>
          <w:tcPr>
            <w:tcW w:w="420" w:type="pct"/>
            <w:gridSpan w:val="3"/>
          </w:tcPr>
          <w:p w:rsidR="00F97E7D" w:rsidRPr="005E206C" w:rsidRDefault="00F97E7D" w:rsidP="00D6559A">
            <w:pPr>
              <w:keepNext/>
              <w:keepLines/>
              <w:jc w:val="center"/>
              <w:rPr>
                <w:b/>
                <w:sz w:val="20"/>
                <w:szCs w:val="20"/>
                <w:lang w:val="en-GB"/>
              </w:rPr>
            </w:pPr>
          </w:p>
        </w:tc>
        <w:tc>
          <w:tcPr>
            <w:tcW w:w="214" w:type="pct"/>
          </w:tcPr>
          <w:p w:rsidR="00F97E7D" w:rsidRPr="005E206C" w:rsidRDefault="00F97E7D" w:rsidP="00D6559A">
            <w:pPr>
              <w:keepNext/>
              <w:keepLines/>
              <w:jc w:val="center"/>
              <w:rPr>
                <w:b/>
                <w:sz w:val="20"/>
                <w:szCs w:val="20"/>
                <w:lang w:val="en-GB"/>
              </w:rPr>
            </w:pPr>
          </w:p>
        </w:tc>
        <w:tc>
          <w:tcPr>
            <w:tcW w:w="641" w:type="pct"/>
            <w:gridSpan w:val="3"/>
          </w:tcPr>
          <w:p w:rsidR="00F97E7D" w:rsidRPr="005E206C" w:rsidRDefault="00F97E7D" w:rsidP="00D6559A">
            <w:pPr>
              <w:keepNext/>
              <w:keepLines/>
              <w:jc w:val="center"/>
              <w:rPr>
                <w:sz w:val="20"/>
                <w:szCs w:val="20"/>
                <w:u w:val="single"/>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blPrEx>
          <w:tblCellMar>
            <w:top w:w="0" w:type="dxa"/>
            <w:bottom w:w="0" w:type="dxa"/>
          </w:tblCellMar>
        </w:tblPrEx>
        <w:trPr>
          <w:cantSplit/>
          <w:trHeight w:val="281"/>
        </w:trPr>
        <w:tc>
          <w:tcPr>
            <w:tcW w:w="382" w:type="pct"/>
          </w:tcPr>
          <w:p w:rsidR="00F97E7D" w:rsidRPr="005E206C" w:rsidRDefault="00F97E7D" w:rsidP="00D6559A">
            <w:pPr>
              <w:keepNext/>
              <w:keepLines/>
              <w:jc w:val="center"/>
              <w:rPr>
                <w:b/>
                <w:sz w:val="20"/>
                <w:szCs w:val="20"/>
                <w:lang w:val="en-GB"/>
              </w:rPr>
            </w:pPr>
          </w:p>
        </w:tc>
        <w:tc>
          <w:tcPr>
            <w:tcW w:w="365" w:type="pct"/>
          </w:tcPr>
          <w:p w:rsidR="00F97E7D" w:rsidRPr="005E206C" w:rsidRDefault="00F97E7D" w:rsidP="00D6559A">
            <w:pPr>
              <w:keepNext/>
              <w:keepLines/>
              <w:jc w:val="center"/>
              <w:rPr>
                <w:b/>
                <w:sz w:val="20"/>
                <w:szCs w:val="20"/>
                <w:lang w:val="en-GB"/>
              </w:rPr>
            </w:pPr>
          </w:p>
        </w:tc>
        <w:tc>
          <w:tcPr>
            <w:tcW w:w="294" w:type="pct"/>
            <w:gridSpan w:val="2"/>
          </w:tcPr>
          <w:p w:rsidR="00F97E7D" w:rsidRPr="005E206C" w:rsidRDefault="00F97E7D" w:rsidP="00D6559A">
            <w:pPr>
              <w:keepNext/>
              <w:keepLines/>
              <w:jc w:val="center"/>
              <w:rPr>
                <w:b/>
                <w:sz w:val="20"/>
                <w:szCs w:val="20"/>
                <w:lang w:val="en-GB"/>
              </w:rPr>
            </w:pPr>
          </w:p>
        </w:tc>
        <w:tc>
          <w:tcPr>
            <w:tcW w:w="578" w:type="pct"/>
            <w:gridSpan w:val="5"/>
          </w:tcPr>
          <w:p w:rsidR="00F97E7D" w:rsidRPr="005E206C" w:rsidRDefault="00F97E7D" w:rsidP="00D6559A">
            <w:pPr>
              <w:keepNext/>
              <w:keepLines/>
              <w:jc w:val="center"/>
              <w:rPr>
                <w:sz w:val="20"/>
                <w:szCs w:val="20"/>
                <w:lang w:val="en-GB"/>
              </w:rPr>
            </w:pPr>
            <w:r w:rsidRPr="005E206C">
              <w:rPr>
                <w:sz w:val="20"/>
                <w:szCs w:val="20"/>
                <w:lang w:val="en-GB"/>
              </w:rPr>
              <w:t>Off-the-shelf</w:t>
            </w:r>
          </w:p>
          <w:p w:rsidR="00F97E7D" w:rsidRPr="005E206C" w:rsidRDefault="00F97E7D" w:rsidP="00D6559A">
            <w:pPr>
              <w:keepNext/>
              <w:keepLines/>
              <w:jc w:val="center"/>
              <w:rPr>
                <w:b/>
                <w:sz w:val="20"/>
                <w:szCs w:val="20"/>
                <w:lang w:val="en-GB"/>
              </w:rPr>
            </w:pPr>
            <w:r w:rsidRPr="005E206C">
              <w:rPr>
                <w:sz w:val="20"/>
                <w:szCs w:val="20"/>
                <w:lang w:val="en-GB"/>
              </w:rPr>
              <w:t>(including Excise duty, if any)</w:t>
            </w:r>
          </w:p>
        </w:tc>
        <w:tc>
          <w:tcPr>
            <w:tcW w:w="424" w:type="pct"/>
            <w:gridSpan w:val="2"/>
          </w:tcPr>
          <w:p w:rsidR="00F97E7D" w:rsidRPr="005E206C" w:rsidRDefault="00F97E7D" w:rsidP="00D6559A">
            <w:pPr>
              <w:keepNext/>
              <w:keepLines/>
              <w:jc w:val="center"/>
              <w:rPr>
                <w:b/>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other local</w:t>
            </w:r>
          </w:p>
        </w:tc>
        <w:tc>
          <w:tcPr>
            <w:tcW w:w="419" w:type="pct"/>
            <w:gridSpan w:val="3"/>
          </w:tcPr>
          <w:p w:rsidR="00F97E7D" w:rsidRPr="005E206C" w:rsidRDefault="00F97E7D" w:rsidP="00D6559A">
            <w:pPr>
              <w:keepNext/>
              <w:keepLines/>
              <w:jc w:val="center"/>
              <w:rPr>
                <w:sz w:val="20"/>
                <w:szCs w:val="20"/>
                <w:lang w:val="en-GB"/>
              </w:rPr>
            </w:pPr>
            <w:r w:rsidRPr="005E206C">
              <w:rPr>
                <w:sz w:val="20"/>
                <w:szCs w:val="20"/>
                <w:lang w:val="en-GB"/>
              </w:rPr>
              <w:t xml:space="preserve">GCC </w:t>
            </w:r>
          </w:p>
        </w:tc>
        <w:tc>
          <w:tcPr>
            <w:tcW w:w="420" w:type="pct"/>
            <w:gridSpan w:val="3"/>
          </w:tcPr>
          <w:p w:rsidR="00F97E7D" w:rsidRPr="005E206C" w:rsidRDefault="00F97E7D" w:rsidP="00D6559A">
            <w:pPr>
              <w:keepNext/>
              <w:keepLines/>
              <w:jc w:val="center"/>
              <w:rPr>
                <w:b/>
                <w:sz w:val="20"/>
                <w:szCs w:val="20"/>
                <w:lang w:val="en-GB"/>
              </w:rPr>
            </w:pPr>
          </w:p>
        </w:tc>
        <w:tc>
          <w:tcPr>
            <w:tcW w:w="214" w:type="pct"/>
          </w:tcPr>
          <w:p w:rsidR="00F97E7D" w:rsidRPr="005E206C" w:rsidRDefault="00F97E7D" w:rsidP="00D6559A">
            <w:pPr>
              <w:keepNext/>
              <w:keepLines/>
              <w:jc w:val="center"/>
              <w:rPr>
                <w:b/>
                <w:sz w:val="20"/>
                <w:szCs w:val="20"/>
                <w:lang w:val="en-GB"/>
              </w:rPr>
            </w:pPr>
          </w:p>
        </w:tc>
        <w:tc>
          <w:tcPr>
            <w:tcW w:w="641" w:type="pct"/>
            <w:gridSpan w:val="3"/>
          </w:tcPr>
          <w:p w:rsidR="00F97E7D" w:rsidRPr="005E206C" w:rsidRDefault="00F97E7D" w:rsidP="00D6559A">
            <w:pPr>
              <w:keepNext/>
              <w:keepLines/>
              <w:jc w:val="center"/>
              <w:rPr>
                <w:sz w:val="20"/>
                <w:szCs w:val="20"/>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blPrEx>
          <w:tblCellMar>
            <w:top w:w="0" w:type="dxa"/>
            <w:bottom w:w="0" w:type="dxa"/>
          </w:tblCellMar>
        </w:tblPrEx>
        <w:trPr>
          <w:cantSplit/>
          <w:trHeight w:val="281"/>
        </w:trPr>
        <w:tc>
          <w:tcPr>
            <w:tcW w:w="382" w:type="pct"/>
          </w:tcPr>
          <w:p w:rsidR="00F97E7D" w:rsidRPr="005E206C" w:rsidRDefault="00F97E7D" w:rsidP="00D6559A">
            <w:pPr>
              <w:keepNext/>
              <w:keepLines/>
              <w:jc w:val="center"/>
              <w:rPr>
                <w:b/>
                <w:sz w:val="20"/>
                <w:szCs w:val="20"/>
                <w:lang w:val="en-GB"/>
              </w:rPr>
            </w:pPr>
          </w:p>
        </w:tc>
        <w:tc>
          <w:tcPr>
            <w:tcW w:w="365" w:type="pct"/>
          </w:tcPr>
          <w:p w:rsidR="00F97E7D" w:rsidRPr="005E206C" w:rsidRDefault="00F97E7D" w:rsidP="00D6559A">
            <w:pPr>
              <w:keepNext/>
              <w:keepLines/>
              <w:jc w:val="center"/>
              <w:rPr>
                <w:b/>
                <w:sz w:val="20"/>
                <w:szCs w:val="20"/>
                <w:lang w:val="en-GB"/>
              </w:rPr>
            </w:pPr>
          </w:p>
        </w:tc>
        <w:tc>
          <w:tcPr>
            <w:tcW w:w="294" w:type="pct"/>
            <w:gridSpan w:val="2"/>
          </w:tcPr>
          <w:p w:rsidR="00F97E7D" w:rsidRPr="005E206C" w:rsidRDefault="00F97E7D" w:rsidP="00D6559A">
            <w:pPr>
              <w:keepNext/>
              <w:keepLines/>
              <w:jc w:val="center"/>
              <w:rPr>
                <w:b/>
                <w:sz w:val="20"/>
                <w:szCs w:val="20"/>
                <w:lang w:val="en-GB"/>
              </w:rPr>
            </w:pPr>
          </w:p>
        </w:tc>
        <w:tc>
          <w:tcPr>
            <w:tcW w:w="578" w:type="pct"/>
            <w:gridSpan w:val="5"/>
          </w:tcPr>
          <w:p w:rsidR="00F97E7D" w:rsidRPr="005E206C" w:rsidRDefault="00F97E7D" w:rsidP="00D6559A">
            <w:pPr>
              <w:keepNext/>
              <w:keepLines/>
              <w:jc w:val="center"/>
              <w:rPr>
                <w:b/>
                <w:sz w:val="20"/>
                <w:szCs w:val="20"/>
                <w:lang w:val="en-GB"/>
              </w:rPr>
            </w:pPr>
          </w:p>
        </w:tc>
        <w:tc>
          <w:tcPr>
            <w:tcW w:w="424" w:type="pct"/>
            <w:gridSpan w:val="2"/>
          </w:tcPr>
          <w:p w:rsidR="00F97E7D" w:rsidRPr="005E206C" w:rsidRDefault="00F97E7D" w:rsidP="00D6559A">
            <w:pPr>
              <w:keepNext/>
              <w:keepLines/>
              <w:jc w:val="center"/>
              <w:rPr>
                <w:b/>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Cost incidental</w:t>
            </w:r>
          </w:p>
        </w:tc>
        <w:tc>
          <w:tcPr>
            <w:tcW w:w="419" w:type="pct"/>
            <w:gridSpan w:val="3"/>
          </w:tcPr>
          <w:p w:rsidR="00F97E7D" w:rsidRPr="005E206C" w:rsidRDefault="00F97E7D" w:rsidP="00D6559A">
            <w:pPr>
              <w:keepNext/>
              <w:keepLines/>
              <w:jc w:val="center"/>
              <w:rPr>
                <w:sz w:val="20"/>
                <w:szCs w:val="20"/>
                <w:lang w:val="en-GB"/>
              </w:rPr>
            </w:pPr>
            <w:r w:rsidRPr="005E206C">
              <w:rPr>
                <w:sz w:val="20"/>
                <w:szCs w:val="20"/>
                <w:lang w:val="en-GB"/>
              </w:rPr>
              <w:t>Clause 13</w:t>
            </w:r>
          </w:p>
        </w:tc>
        <w:tc>
          <w:tcPr>
            <w:tcW w:w="420" w:type="pct"/>
            <w:gridSpan w:val="3"/>
          </w:tcPr>
          <w:p w:rsidR="00F97E7D" w:rsidRPr="005E206C" w:rsidRDefault="00F97E7D" w:rsidP="00D6559A">
            <w:pPr>
              <w:keepNext/>
              <w:keepLines/>
              <w:jc w:val="center"/>
              <w:rPr>
                <w:b/>
                <w:sz w:val="20"/>
                <w:szCs w:val="20"/>
                <w:lang w:val="en-GB"/>
              </w:rPr>
            </w:pPr>
          </w:p>
        </w:tc>
        <w:tc>
          <w:tcPr>
            <w:tcW w:w="214" w:type="pct"/>
          </w:tcPr>
          <w:p w:rsidR="00F97E7D" w:rsidRPr="005E206C" w:rsidRDefault="00F97E7D" w:rsidP="00D6559A">
            <w:pPr>
              <w:keepNext/>
              <w:keepLines/>
              <w:jc w:val="center"/>
              <w:rPr>
                <w:b/>
                <w:sz w:val="20"/>
                <w:szCs w:val="20"/>
                <w:lang w:val="en-GB"/>
              </w:rPr>
            </w:pPr>
          </w:p>
        </w:tc>
        <w:tc>
          <w:tcPr>
            <w:tcW w:w="641" w:type="pct"/>
            <w:gridSpan w:val="3"/>
          </w:tcPr>
          <w:p w:rsidR="00F97E7D" w:rsidRPr="005E206C" w:rsidRDefault="00F97E7D" w:rsidP="00D6559A">
            <w:pPr>
              <w:keepNext/>
              <w:keepLines/>
              <w:jc w:val="center"/>
              <w:rPr>
                <w:sz w:val="20"/>
                <w:szCs w:val="20"/>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blPrEx>
          <w:tblCellMar>
            <w:top w:w="0" w:type="dxa"/>
            <w:bottom w:w="0" w:type="dxa"/>
          </w:tblCellMar>
        </w:tblPrEx>
        <w:trPr>
          <w:cantSplit/>
          <w:trHeight w:val="302"/>
        </w:trPr>
        <w:tc>
          <w:tcPr>
            <w:tcW w:w="382" w:type="pct"/>
          </w:tcPr>
          <w:p w:rsidR="00F97E7D" w:rsidRPr="005E206C" w:rsidRDefault="00F97E7D" w:rsidP="00D6559A">
            <w:pPr>
              <w:keepNext/>
              <w:keepLines/>
              <w:jc w:val="center"/>
              <w:rPr>
                <w:sz w:val="20"/>
                <w:szCs w:val="20"/>
                <w:u w:val="single"/>
                <w:lang w:val="en-GB"/>
              </w:rPr>
            </w:pPr>
          </w:p>
        </w:tc>
        <w:tc>
          <w:tcPr>
            <w:tcW w:w="365" w:type="pct"/>
          </w:tcPr>
          <w:p w:rsidR="00F97E7D" w:rsidRPr="005E206C" w:rsidRDefault="00F97E7D" w:rsidP="00D6559A">
            <w:pPr>
              <w:keepNext/>
              <w:keepLines/>
              <w:jc w:val="center"/>
              <w:rPr>
                <w:sz w:val="20"/>
                <w:szCs w:val="20"/>
                <w:u w:val="single"/>
                <w:lang w:val="en-GB"/>
              </w:rPr>
            </w:pPr>
          </w:p>
        </w:tc>
        <w:tc>
          <w:tcPr>
            <w:tcW w:w="294" w:type="pct"/>
            <w:gridSpan w:val="2"/>
          </w:tcPr>
          <w:p w:rsidR="00F97E7D" w:rsidRPr="005E206C" w:rsidRDefault="00F97E7D" w:rsidP="00D6559A">
            <w:pPr>
              <w:keepNext/>
              <w:keepLines/>
              <w:jc w:val="center"/>
              <w:rPr>
                <w:sz w:val="20"/>
                <w:szCs w:val="20"/>
                <w:u w:val="single"/>
                <w:lang w:val="en-GB"/>
              </w:rPr>
            </w:pPr>
          </w:p>
        </w:tc>
        <w:tc>
          <w:tcPr>
            <w:tcW w:w="578" w:type="pct"/>
            <w:gridSpan w:val="5"/>
          </w:tcPr>
          <w:p w:rsidR="00F97E7D" w:rsidRPr="005E206C" w:rsidRDefault="00F97E7D" w:rsidP="00D6559A">
            <w:pPr>
              <w:keepNext/>
              <w:keepLines/>
              <w:jc w:val="center"/>
              <w:rPr>
                <w:sz w:val="20"/>
                <w:szCs w:val="20"/>
                <w:lang w:val="en-GB"/>
              </w:rPr>
            </w:pPr>
          </w:p>
        </w:tc>
        <w:tc>
          <w:tcPr>
            <w:tcW w:w="424" w:type="pct"/>
            <w:gridSpan w:val="2"/>
          </w:tcPr>
          <w:p w:rsidR="00F97E7D" w:rsidRPr="005E206C" w:rsidRDefault="00F97E7D" w:rsidP="00D6559A">
            <w:pPr>
              <w:keepNext/>
              <w:keepLines/>
              <w:jc w:val="center"/>
              <w:rPr>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to delivery</w:t>
            </w:r>
          </w:p>
        </w:tc>
        <w:tc>
          <w:tcPr>
            <w:tcW w:w="419" w:type="pct"/>
            <w:gridSpan w:val="3"/>
          </w:tcPr>
          <w:p w:rsidR="00F97E7D" w:rsidRPr="005E206C" w:rsidRDefault="00F97E7D" w:rsidP="00D6559A">
            <w:pPr>
              <w:keepNext/>
              <w:keepLines/>
              <w:jc w:val="center"/>
              <w:rPr>
                <w:sz w:val="20"/>
                <w:szCs w:val="20"/>
                <w:lang w:val="en-GB"/>
              </w:rPr>
            </w:pPr>
          </w:p>
        </w:tc>
        <w:tc>
          <w:tcPr>
            <w:tcW w:w="420" w:type="pct"/>
            <w:gridSpan w:val="3"/>
          </w:tcPr>
          <w:p w:rsidR="00F97E7D" w:rsidRPr="005E206C" w:rsidRDefault="00F97E7D" w:rsidP="00D6559A">
            <w:pPr>
              <w:keepNext/>
              <w:keepLines/>
              <w:jc w:val="center"/>
              <w:rPr>
                <w:sz w:val="20"/>
                <w:szCs w:val="20"/>
                <w:u w:val="single"/>
                <w:lang w:val="en-GB"/>
              </w:rPr>
            </w:pPr>
          </w:p>
        </w:tc>
        <w:tc>
          <w:tcPr>
            <w:tcW w:w="214" w:type="pct"/>
          </w:tcPr>
          <w:p w:rsidR="00F97E7D" w:rsidRPr="005E206C" w:rsidRDefault="00F97E7D" w:rsidP="00D6559A">
            <w:pPr>
              <w:keepNext/>
              <w:keepLines/>
              <w:jc w:val="center"/>
              <w:rPr>
                <w:sz w:val="20"/>
                <w:szCs w:val="20"/>
                <w:u w:val="single"/>
                <w:lang w:val="en-GB"/>
              </w:rPr>
            </w:pPr>
          </w:p>
        </w:tc>
        <w:tc>
          <w:tcPr>
            <w:tcW w:w="641" w:type="pct"/>
            <w:gridSpan w:val="3"/>
          </w:tcPr>
          <w:p w:rsidR="00F97E7D" w:rsidRPr="005E206C" w:rsidRDefault="00F97E7D" w:rsidP="00D6559A">
            <w:pPr>
              <w:keepNext/>
              <w:keepLines/>
              <w:jc w:val="center"/>
              <w:rPr>
                <w:sz w:val="20"/>
                <w:szCs w:val="20"/>
                <w:u w:val="single"/>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blPrEx>
          <w:tblCellMar>
            <w:top w:w="0" w:type="dxa"/>
            <w:bottom w:w="0" w:type="dxa"/>
          </w:tblCellMar>
        </w:tblPrEx>
        <w:trPr>
          <w:cantSplit/>
          <w:trHeight w:val="248"/>
        </w:trPr>
        <w:tc>
          <w:tcPr>
            <w:tcW w:w="382" w:type="pct"/>
          </w:tcPr>
          <w:p w:rsidR="00F97E7D" w:rsidRPr="005E206C" w:rsidRDefault="00F97E7D" w:rsidP="00D6559A">
            <w:pPr>
              <w:keepNext/>
              <w:keepLines/>
              <w:jc w:val="center"/>
              <w:rPr>
                <w:sz w:val="20"/>
                <w:szCs w:val="20"/>
                <w:u w:val="single"/>
                <w:lang w:val="en-GB"/>
              </w:rPr>
            </w:pPr>
          </w:p>
        </w:tc>
        <w:tc>
          <w:tcPr>
            <w:tcW w:w="365" w:type="pct"/>
          </w:tcPr>
          <w:p w:rsidR="00F97E7D" w:rsidRPr="005E206C" w:rsidRDefault="00F97E7D" w:rsidP="00D6559A">
            <w:pPr>
              <w:keepNext/>
              <w:keepLines/>
              <w:jc w:val="center"/>
              <w:rPr>
                <w:sz w:val="20"/>
                <w:szCs w:val="20"/>
                <w:u w:val="single"/>
                <w:lang w:val="en-GB"/>
              </w:rPr>
            </w:pPr>
          </w:p>
        </w:tc>
        <w:tc>
          <w:tcPr>
            <w:tcW w:w="294" w:type="pct"/>
            <w:gridSpan w:val="2"/>
          </w:tcPr>
          <w:p w:rsidR="00F97E7D" w:rsidRPr="005E206C" w:rsidRDefault="00F97E7D" w:rsidP="00D6559A">
            <w:pPr>
              <w:keepNext/>
              <w:keepLines/>
              <w:jc w:val="center"/>
              <w:rPr>
                <w:sz w:val="20"/>
                <w:szCs w:val="20"/>
                <w:u w:val="single"/>
                <w:lang w:val="en-GB"/>
              </w:rPr>
            </w:pPr>
          </w:p>
        </w:tc>
        <w:tc>
          <w:tcPr>
            <w:tcW w:w="578" w:type="pct"/>
            <w:gridSpan w:val="5"/>
          </w:tcPr>
          <w:p w:rsidR="00F97E7D" w:rsidRPr="005E206C" w:rsidRDefault="00F97E7D" w:rsidP="00D6559A">
            <w:pPr>
              <w:keepNext/>
              <w:keepLines/>
              <w:jc w:val="center"/>
              <w:rPr>
                <w:sz w:val="20"/>
                <w:szCs w:val="20"/>
                <w:lang w:val="en-GB"/>
              </w:rPr>
            </w:pPr>
          </w:p>
        </w:tc>
        <w:tc>
          <w:tcPr>
            <w:tcW w:w="424" w:type="pct"/>
            <w:gridSpan w:val="2"/>
          </w:tcPr>
          <w:p w:rsidR="00F97E7D" w:rsidRPr="005E206C" w:rsidRDefault="00F97E7D" w:rsidP="00D6559A">
            <w:pPr>
              <w:keepNext/>
              <w:keepLines/>
              <w:jc w:val="center"/>
              <w:rPr>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(final destination)</w:t>
            </w:r>
          </w:p>
        </w:tc>
        <w:tc>
          <w:tcPr>
            <w:tcW w:w="419" w:type="pct"/>
            <w:gridSpan w:val="3"/>
          </w:tcPr>
          <w:p w:rsidR="00F97E7D" w:rsidRPr="005E206C" w:rsidRDefault="00F97E7D" w:rsidP="00D6559A">
            <w:pPr>
              <w:keepNext/>
              <w:keepLines/>
              <w:jc w:val="center"/>
              <w:rPr>
                <w:sz w:val="20"/>
                <w:szCs w:val="20"/>
                <w:lang w:val="en-GB"/>
              </w:rPr>
            </w:pPr>
          </w:p>
        </w:tc>
        <w:tc>
          <w:tcPr>
            <w:tcW w:w="420" w:type="pct"/>
            <w:gridSpan w:val="3"/>
          </w:tcPr>
          <w:p w:rsidR="00F97E7D" w:rsidRPr="005E206C" w:rsidRDefault="00F97E7D" w:rsidP="00D6559A">
            <w:pPr>
              <w:keepNext/>
              <w:keepLines/>
              <w:jc w:val="right"/>
              <w:rPr>
                <w:sz w:val="20"/>
                <w:szCs w:val="20"/>
                <w:u w:val="single"/>
                <w:lang w:val="en-GB"/>
              </w:rPr>
            </w:pPr>
          </w:p>
        </w:tc>
        <w:tc>
          <w:tcPr>
            <w:tcW w:w="214" w:type="pct"/>
          </w:tcPr>
          <w:p w:rsidR="00F97E7D" w:rsidRPr="005E206C" w:rsidRDefault="00F97E7D" w:rsidP="00D6559A">
            <w:pPr>
              <w:keepNext/>
              <w:keepLines/>
              <w:jc w:val="center"/>
              <w:rPr>
                <w:sz w:val="20"/>
                <w:szCs w:val="20"/>
                <w:u w:val="single"/>
                <w:lang w:val="en-GB"/>
              </w:rPr>
            </w:pPr>
          </w:p>
        </w:tc>
        <w:tc>
          <w:tcPr>
            <w:tcW w:w="641" w:type="pct"/>
            <w:gridSpan w:val="3"/>
          </w:tcPr>
          <w:p w:rsidR="00F97E7D" w:rsidRPr="005E206C" w:rsidRDefault="00F97E7D" w:rsidP="00D6559A">
            <w:pPr>
              <w:keepNext/>
              <w:keepLines/>
              <w:jc w:val="center"/>
              <w:rPr>
                <w:sz w:val="20"/>
                <w:szCs w:val="20"/>
                <w:u w:val="single"/>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blPrEx>
          <w:tblCellMar>
            <w:top w:w="0" w:type="dxa"/>
            <w:bottom w:w="0" w:type="dxa"/>
          </w:tblCellMar>
        </w:tblPrEx>
        <w:trPr>
          <w:trHeight w:val="237"/>
        </w:trPr>
        <w:tc>
          <w:tcPr>
            <w:tcW w:w="382" w:type="pct"/>
          </w:tcPr>
          <w:p w:rsidR="00F97E7D" w:rsidRPr="005E206C" w:rsidRDefault="00F97E7D" w:rsidP="00D6559A">
            <w:pPr>
              <w:keepNext/>
              <w:keepLines/>
              <w:jc w:val="right"/>
              <w:rPr>
                <w:sz w:val="20"/>
                <w:szCs w:val="20"/>
                <w:lang w:val="en-GB"/>
              </w:rPr>
            </w:pPr>
          </w:p>
        </w:tc>
        <w:tc>
          <w:tcPr>
            <w:tcW w:w="365" w:type="pct"/>
          </w:tcPr>
          <w:p w:rsidR="00F97E7D" w:rsidRPr="005E206C" w:rsidRDefault="00F97E7D" w:rsidP="00D6559A">
            <w:pPr>
              <w:keepNext/>
              <w:keepLines/>
              <w:jc w:val="right"/>
              <w:rPr>
                <w:sz w:val="20"/>
                <w:szCs w:val="20"/>
                <w:lang w:val="en-GB"/>
              </w:rPr>
            </w:pPr>
          </w:p>
        </w:tc>
        <w:tc>
          <w:tcPr>
            <w:tcW w:w="294" w:type="pct"/>
            <w:gridSpan w:val="2"/>
          </w:tcPr>
          <w:p w:rsidR="00F97E7D" w:rsidRPr="005E206C" w:rsidRDefault="00F97E7D" w:rsidP="00D6559A">
            <w:pPr>
              <w:keepNext/>
              <w:keepLines/>
              <w:jc w:val="right"/>
              <w:rPr>
                <w:sz w:val="20"/>
                <w:szCs w:val="20"/>
                <w:lang w:val="en-GB"/>
              </w:rPr>
            </w:pPr>
          </w:p>
        </w:tc>
        <w:tc>
          <w:tcPr>
            <w:tcW w:w="578" w:type="pct"/>
            <w:gridSpan w:val="5"/>
          </w:tcPr>
          <w:p w:rsidR="00F97E7D" w:rsidRPr="005E206C" w:rsidRDefault="00F97E7D" w:rsidP="00D6559A">
            <w:pPr>
              <w:keepNext/>
              <w:keepLines/>
              <w:jc w:val="right"/>
              <w:rPr>
                <w:sz w:val="20"/>
                <w:szCs w:val="20"/>
                <w:lang w:val="en-GB"/>
              </w:rPr>
            </w:pPr>
          </w:p>
        </w:tc>
        <w:tc>
          <w:tcPr>
            <w:tcW w:w="424" w:type="pct"/>
            <w:gridSpan w:val="2"/>
          </w:tcPr>
          <w:p w:rsidR="00F97E7D" w:rsidRPr="005E206C" w:rsidRDefault="00F97E7D" w:rsidP="00D6559A">
            <w:pPr>
              <w:keepNext/>
              <w:keepLines/>
              <w:jc w:val="right"/>
              <w:rPr>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As per schedule of requirement</w:t>
            </w:r>
          </w:p>
        </w:tc>
        <w:tc>
          <w:tcPr>
            <w:tcW w:w="419" w:type="pct"/>
            <w:gridSpan w:val="3"/>
          </w:tcPr>
          <w:p w:rsidR="00F97E7D" w:rsidRPr="005E206C" w:rsidRDefault="00F97E7D" w:rsidP="00D6559A">
            <w:pPr>
              <w:keepNext/>
              <w:keepLines/>
              <w:jc w:val="center"/>
              <w:rPr>
                <w:sz w:val="20"/>
                <w:szCs w:val="20"/>
                <w:lang w:val="en-GB"/>
              </w:rPr>
            </w:pPr>
          </w:p>
        </w:tc>
        <w:tc>
          <w:tcPr>
            <w:tcW w:w="420" w:type="pct"/>
            <w:gridSpan w:val="3"/>
          </w:tcPr>
          <w:p w:rsidR="00F97E7D" w:rsidRPr="005E206C" w:rsidRDefault="00F97E7D" w:rsidP="00D6559A">
            <w:pPr>
              <w:keepNext/>
              <w:keepLines/>
              <w:jc w:val="right"/>
              <w:rPr>
                <w:sz w:val="20"/>
                <w:szCs w:val="20"/>
                <w:u w:val="single"/>
                <w:lang w:val="en-GB"/>
              </w:rPr>
            </w:pPr>
          </w:p>
        </w:tc>
        <w:tc>
          <w:tcPr>
            <w:tcW w:w="214" w:type="pct"/>
          </w:tcPr>
          <w:p w:rsidR="00F97E7D" w:rsidRPr="005E206C" w:rsidRDefault="00F97E7D" w:rsidP="00D6559A">
            <w:pPr>
              <w:keepNext/>
              <w:keepLines/>
              <w:jc w:val="right"/>
              <w:rPr>
                <w:sz w:val="20"/>
                <w:szCs w:val="20"/>
                <w:u w:val="single"/>
                <w:lang w:val="en-GB"/>
              </w:rPr>
            </w:pPr>
          </w:p>
        </w:tc>
        <w:tc>
          <w:tcPr>
            <w:tcW w:w="641" w:type="pct"/>
            <w:gridSpan w:val="3"/>
          </w:tcPr>
          <w:p w:rsidR="00F97E7D" w:rsidRPr="005E206C" w:rsidRDefault="00F97E7D" w:rsidP="00D6559A">
            <w:pPr>
              <w:keepNext/>
              <w:keepLines/>
              <w:jc w:val="right"/>
              <w:rPr>
                <w:sz w:val="20"/>
                <w:szCs w:val="20"/>
                <w:u w:val="single"/>
                <w:lang w:val="en-GB"/>
              </w:rPr>
            </w:pPr>
          </w:p>
        </w:tc>
        <w:tc>
          <w:tcPr>
            <w:tcW w:w="815" w:type="pct"/>
            <w:gridSpan w:val="3"/>
          </w:tcPr>
          <w:p w:rsidR="00F97E7D" w:rsidRPr="005E206C" w:rsidRDefault="00F97E7D" w:rsidP="00D6559A">
            <w:pPr>
              <w:keepNext/>
              <w:keepLines/>
              <w:jc w:val="center"/>
              <w:rPr>
                <w:sz w:val="20"/>
                <w:szCs w:val="20"/>
                <w:lang w:val="en-GB"/>
              </w:rPr>
            </w:pPr>
          </w:p>
        </w:tc>
      </w:tr>
      <w:tr w:rsidR="00F97E7D" w:rsidRPr="005E206C" w:rsidTr="00154279">
        <w:tblPrEx>
          <w:tblCellMar>
            <w:top w:w="0" w:type="dxa"/>
            <w:bottom w:w="0" w:type="dxa"/>
          </w:tblCellMar>
        </w:tblPrEx>
        <w:trPr>
          <w:trHeight w:val="221"/>
        </w:trPr>
        <w:tc>
          <w:tcPr>
            <w:tcW w:w="382"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65"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294" w:type="pct"/>
            <w:gridSpan w:val="2"/>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578" w:type="pct"/>
            <w:gridSpan w:val="5"/>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(a)</w:t>
            </w:r>
          </w:p>
        </w:tc>
        <w:tc>
          <w:tcPr>
            <w:tcW w:w="31"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93"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(b)</w:t>
            </w:r>
          </w:p>
        </w:tc>
        <w:tc>
          <w:tcPr>
            <w:tcW w:w="448" w:type="pct"/>
            <w:gridSpan w:val="4"/>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(c)</w:t>
            </w:r>
          </w:p>
        </w:tc>
        <w:tc>
          <w:tcPr>
            <w:tcW w:w="419"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(d)</w:t>
            </w:r>
          </w:p>
        </w:tc>
        <w:tc>
          <w:tcPr>
            <w:tcW w:w="420"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roofErr w:type="spellStart"/>
            <w:r w:rsidRPr="005E206C">
              <w:rPr>
                <w:sz w:val="20"/>
                <w:szCs w:val="20"/>
                <w:lang w:val="en-GB"/>
              </w:rPr>
              <w:t>a+b+c+d</w:t>
            </w:r>
            <w:proofErr w:type="spellEnd"/>
          </w:p>
        </w:tc>
        <w:tc>
          <w:tcPr>
            <w:tcW w:w="214"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641"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815"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4 x 6</w:t>
            </w:r>
          </w:p>
        </w:tc>
      </w:tr>
      <w:tr w:rsidR="00F97E7D" w:rsidRPr="005E206C" w:rsidTr="00154279">
        <w:tblPrEx>
          <w:tblCellMar>
            <w:top w:w="0" w:type="dxa"/>
            <w:bottom w:w="0" w:type="dxa"/>
          </w:tblCellMar>
        </w:tblPrEx>
        <w:trPr>
          <w:trHeight w:val="221"/>
        </w:trPr>
        <w:tc>
          <w:tcPr>
            <w:tcW w:w="382"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65"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294" w:type="pct"/>
            <w:gridSpan w:val="2"/>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578" w:type="pct"/>
            <w:gridSpan w:val="5"/>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1"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93"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448" w:type="pct"/>
            <w:gridSpan w:val="4"/>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419"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420"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214"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641"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815"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r>
      <w:tr w:rsidR="00F97E7D" w:rsidRPr="005E206C" w:rsidTr="00154279">
        <w:tblPrEx>
          <w:tblCellMar>
            <w:top w:w="0" w:type="dxa"/>
            <w:bottom w:w="0" w:type="dxa"/>
          </w:tblCellMar>
        </w:tblPrEx>
        <w:trPr>
          <w:trHeight w:val="281"/>
        </w:trPr>
        <w:tc>
          <w:tcPr>
            <w:tcW w:w="382" w:type="pct"/>
          </w:tcPr>
          <w:p w:rsidR="00F97E7D" w:rsidRPr="005E206C" w:rsidRDefault="00F97E7D" w:rsidP="00D6559A">
            <w:pPr>
              <w:keepNext/>
              <w:keepLines/>
              <w:rPr>
                <w:sz w:val="20"/>
                <w:szCs w:val="20"/>
                <w:lang w:val="en-GB"/>
              </w:rPr>
            </w:pPr>
          </w:p>
        </w:tc>
        <w:tc>
          <w:tcPr>
            <w:tcW w:w="365" w:type="pct"/>
          </w:tcPr>
          <w:p w:rsidR="00F97E7D" w:rsidRPr="005E206C" w:rsidRDefault="00F97E7D" w:rsidP="00D6559A">
            <w:pPr>
              <w:keepNext/>
              <w:keepLines/>
              <w:jc w:val="right"/>
              <w:rPr>
                <w:sz w:val="20"/>
                <w:szCs w:val="20"/>
                <w:lang w:val="en-GB"/>
              </w:rPr>
            </w:pPr>
          </w:p>
        </w:tc>
        <w:tc>
          <w:tcPr>
            <w:tcW w:w="294" w:type="pct"/>
            <w:gridSpan w:val="2"/>
          </w:tcPr>
          <w:p w:rsidR="00F97E7D" w:rsidRPr="005E206C" w:rsidRDefault="00F97E7D" w:rsidP="00D6559A">
            <w:pPr>
              <w:keepNext/>
              <w:keepLines/>
              <w:jc w:val="right"/>
              <w:rPr>
                <w:sz w:val="20"/>
                <w:szCs w:val="20"/>
                <w:lang w:val="en-GB"/>
              </w:rPr>
            </w:pPr>
          </w:p>
        </w:tc>
        <w:tc>
          <w:tcPr>
            <w:tcW w:w="578" w:type="pct"/>
            <w:gridSpan w:val="5"/>
          </w:tcPr>
          <w:p w:rsidR="00F97E7D" w:rsidRPr="005E206C" w:rsidRDefault="00F97E7D" w:rsidP="00D6559A">
            <w:pPr>
              <w:keepNext/>
              <w:keepLines/>
              <w:jc w:val="right"/>
              <w:rPr>
                <w:sz w:val="20"/>
                <w:szCs w:val="20"/>
                <w:lang w:val="en-GB"/>
              </w:rPr>
            </w:pPr>
          </w:p>
        </w:tc>
        <w:tc>
          <w:tcPr>
            <w:tcW w:w="424" w:type="pct"/>
            <w:gridSpan w:val="2"/>
          </w:tcPr>
          <w:p w:rsidR="00F97E7D" w:rsidRPr="005E206C" w:rsidRDefault="00F97E7D" w:rsidP="00D6559A">
            <w:pPr>
              <w:keepNext/>
              <w:keepLines/>
              <w:jc w:val="right"/>
              <w:rPr>
                <w:sz w:val="20"/>
                <w:szCs w:val="20"/>
                <w:lang w:val="en-GB"/>
              </w:rPr>
            </w:pPr>
          </w:p>
        </w:tc>
        <w:tc>
          <w:tcPr>
            <w:tcW w:w="437" w:type="pct"/>
            <w:gridSpan w:val="3"/>
          </w:tcPr>
          <w:p w:rsidR="00F97E7D" w:rsidRPr="005E206C" w:rsidRDefault="00F97E7D" w:rsidP="00D6559A">
            <w:pPr>
              <w:keepNext/>
              <w:keepLines/>
              <w:jc w:val="right"/>
              <w:rPr>
                <w:sz w:val="20"/>
                <w:szCs w:val="20"/>
                <w:lang w:val="en-GB"/>
              </w:rPr>
            </w:pPr>
          </w:p>
        </w:tc>
        <w:tc>
          <w:tcPr>
            <w:tcW w:w="430" w:type="pct"/>
            <w:gridSpan w:val="4"/>
          </w:tcPr>
          <w:p w:rsidR="00F97E7D" w:rsidRPr="005E206C" w:rsidRDefault="00F97E7D" w:rsidP="00D6559A">
            <w:pPr>
              <w:keepNext/>
              <w:keepLines/>
              <w:jc w:val="right"/>
              <w:rPr>
                <w:sz w:val="20"/>
                <w:szCs w:val="20"/>
                <w:lang w:val="en-GB"/>
              </w:rPr>
            </w:pPr>
          </w:p>
        </w:tc>
        <w:tc>
          <w:tcPr>
            <w:tcW w:w="413" w:type="pct"/>
            <w:gridSpan w:val="2"/>
          </w:tcPr>
          <w:p w:rsidR="00F97E7D" w:rsidRPr="005E206C" w:rsidRDefault="00F97E7D" w:rsidP="00D6559A">
            <w:pPr>
              <w:keepNext/>
              <w:keepLines/>
              <w:jc w:val="right"/>
              <w:rPr>
                <w:sz w:val="20"/>
                <w:szCs w:val="20"/>
                <w:lang w:val="en-GB"/>
              </w:rPr>
            </w:pPr>
          </w:p>
        </w:tc>
        <w:tc>
          <w:tcPr>
            <w:tcW w:w="221" w:type="pct"/>
            <w:gridSpan w:val="2"/>
          </w:tcPr>
          <w:p w:rsidR="00F97E7D" w:rsidRPr="005E206C" w:rsidRDefault="00F97E7D" w:rsidP="00D6559A">
            <w:pPr>
              <w:keepNext/>
              <w:keepLines/>
              <w:jc w:val="right"/>
              <w:rPr>
                <w:sz w:val="20"/>
                <w:szCs w:val="20"/>
                <w:lang w:val="en-GB"/>
              </w:rPr>
            </w:pPr>
          </w:p>
        </w:tc>
        <w:tc>
          <w:tcPr>
            <w:tcW w:w="641" w:type="pct"/>
            <w:gridSpan w:val="3"/>
          </w:tcPr>
          <w:p w:rsidR="00F97E7D" w:rsidRPr="005E206C" w:rsidRDefault="00F97E7D" w:rsidP="00D6559A">
            <w:pPr>
              <w:keepNext/>
              <w:keepLines/>
              <w:jc w:val="right"/>
              <w:rPr>
                <w:sz w:val="20"/>
                <w:szCs w:val="20"/>
                <w:lang w:val="en-GB"/>
              </w:rPr>
            </w:pPr>
          </w:p>
        </w:tc>
        <w:tc>
          <w:tcPr>
            <w:tcW w:w="815" w:type="pct"/>
            <w:gridSpan w:val="3"/>
          </w:tcPr>
          <w:p w:rsidR="00F97E7D" w:rsidRPr="005E206C" w:rsidRDefault="00F97E7D" w:rsidP="00D6559A">
            <w:pPr>
              <w:keepNext/>
              <w:keepLines/>
              <w:jc w:val="right"/>
              <w:rPr>
                <w:sz w:val="20"/>
                <w:szCs w:val="20"/>
                <w:lang w:val="en-GB"/>
              </w:rPr>
            </w:pPr>
          </w:p>
        </w:tc>
      </w:tr>
      <w:tr w:rsidR="00F97E7D" w:rsidRPr="005E206C" w:rsidTr="00154279">
        <w:tblPrEx>
          <w:tblCellMar>
            <w:top w:w="0" w:type="dxa"/>
            <w:bottom w:w="0" w:type="dxa"/>
          </w:tblCellMar>
        </w:tblPrEx>
        <w:trPr>
          <w:gridAfter w:val="15"/>
          <w:wAfter w:w="2840" w:type="pct"/>
          <w:trHeight w:val="281"/>
        </w:trPr>
        <w:tc>
          <w:tcPr>
            <w:tcW w:w="382" w:type="pct"/>
          </w:tcPr>
          <w:p w:rsidR="00F97E7D" w:rsidRPr="005E206C" w:rsidRDefault="00F97E7D" w:rsidP="00D6559A">
            <w:pPr>
              <w:keepNext/>
              <w:keepLines/>
              <w:rPr>
                <w:i/>
                <w:sz w:val="20"/>
                <w:szCs w:val="20"/>
                <w:lang w:val="en-GB"/>
              </w:rPr>
            </w:pPr>
            <w:r w:rsidRPr="005E206C">
              <w:rPr>
                <w:sz w:val="20"/>
                <w:szCs w:val="20"/>
                <w:lang w:val="en-GB"/>
              </w:rPr>
              <w:t>Note:</w:t>
            </w:r>
          </w:p>
        </w:tc>
        <w:tc>
          <w:tcPr>
            <w:tcW w:w="948" w:type="pct"/>
            <w:gridSpan w:val="4"/>
          </w:tcPr>
          <w:p w:rsidR="00F97E7D" w:rsidRPr="005E206C" w:rsidRDefault="00F97E7D" w:rsidP="00D6559A">
            <w:pPr>
              <w:keepNext/>
              <w:keepLines/>
              <w:rPr>
                <w:sz w:val="20"/>
                <w:szCs w:val="20"/>
                <w:lang w:val="en-GB"/>
              </w:rPr>
            </w:pPr>
            <w:r w:rsidRPr="005E206C">
              <w:rPr>
                <w:sz w:val="20"/>
                <w:szCs w:val="20"/>
                <w:lang w:val="en-GB"/>
              </w:rPr>
              <w:t xml:space="preserve">Total bid price </w:t>
            </w:r>
          </w:p>
          <w:p w:rsidR="00F97E7D" w:rsidRPr="005E206C" w:rsidRDefault="00F97E7D" w:rsidP="00D6559A">
            <w:pPr>
              <w:keepNext/>
              <w:keepLines/>
              <w:rPr>
                <w:sz w:val="20"/>
                <w:szCs w:val="20"/>
                <w:lang w:val="en-GB"/>
              </w:rPr>
            </w:pPr>
            <w:r w:rsidRPr="005E206C">
              <w:rPr>
                <w:sz w:val="20"/>
                <w:szCs w:val="20"/>
                <w:lang w:val="en-GB"/>
              </w:rPr>
              <w:t>Currency:_______________</w:t>
            </w:r>
          </w:p>
          <w:p w:rsidR="00F97E7D" w:rsidRPr="005E206C" w:rsidRDefault="00F97E7D" w:rsidP="00D6559A">
            <w:pPr>
              <w:keepNext/>
              <w:keepLines/>
              <w:rPr>
                <w:sz w:val="20"/>
                <w:szCs w:val="20"/>
                <w:lang w:val="en-GB"/>
              </w:rPr>
            </w:pPr>
          </w:p>
        </w:tc>
        <w:tc>
          <w:tcPr>
            <w:tcW w:w="831" w:type="pct"/>
            <w:gridSpan w:val="8"/>
          </w:tcPr>
          <w:p w:rsidR="00F97E7D" w:rsidRPr="005E206C" w:rsidRDefault="00F97E7D" w:rsidP="00D6559A">
            <w:pPr>
              <w:keepNext/>
              <w:keepLines/>
              <w:rPr>
                <w:sz w:val="20"/>
                <w:szCs w:val="20"/>
                <w:lang w:val="en-GB"/>
              </w:rPr>
            </w:pPr>
          </w:p>
          <w:p w:rsidR="00F97E7D" w:rsidRPr="005E206C" w:rsidRDefault="00F97E7D" w:rsidP="00D6559A">
            <w:pPr>
              <w:keepNext/>
              <w:keepLines/>
              <w:rPr>
                <w:sz w:val="20"/>
                <w:szCs w:val="20"/>
                <w:lang w:val="en-GB"/>
              </w:rPr>
            </w:pPr>
          </w:p>
        </w:tc>
      </w:tr>
      <w:tr w:rsidR="00F97E7D" w:rsidRPr="005E206C" w:rsidTr="00154279">
        <w:tblPrEx>
          <w:tblCellMar>
            <w:top w:w="0" w:type="dxa"/>
            <w:bottom w:w="0" w:type="dxa"/>
          </w:tblCellMar>
        </w:tblPrEx>
        <w:trPr>
          <w:gridAfter w:val="15"/>
          <w:wAfter w:w="2840" w:type="pct"/>
          <w:trHeight w:val="281"/>
        </w:trPr>
        <w:tc>
          <w:tcPr>
            <w:tcW w:w="382" w:type="pct"/>
          </w:tcPr>
          <w:p w:rsidR="00F97E7D" w:rsidRPr="005E206C" w:rsidRDefault="00F97E7D" w:rsidP="00D6559A">
            <w:pPr>
              <w:keepNext/>
              <w:keepLines/>
              <w:jc w:val="center"/>
              <w:rPr>
                <w:i/>
                <w:sz w:val="20"/>
                <w:szCs w:val="20"/>
                <w:lang w:val="en-GB"/>
              </w:rPr>
            </w:pPr>
          </w:p>
        </w:tc>
        <w:tc>
          <w:tcPr>
            <w:tcW w:w="960" w:type="pct"/>
            <w:gridSpan w:val="5"/>
          </w:tcPr>
          <w:p w:rsidR="00F97E7D" w:rsidRPr="005E206C" w:rsidRDefault="00F97E7D" w:rsidP="00D6559A">
            <w:pPr>
              <w:keepNext/>
              <w:keepLines/>
              <w:rPr>
                <w:sz w:val="20"/>
                <w:szCs w:val="20"/>
                <w:lang w:val="en-GB"/>
              </w:rPr>
            </w:pPr>
            <w:r w:rsidRPr="005E206C">
              <w:rPr>
                <w:sz w:val="20"/>
                <w:szCs w:val="20"/>
                <w:lang w:val="en-GB"/>
              </w:rPr>
              <w:t>In figures:</w:t>
            </w:r>
          </w:p>
          <w:p w:rsidR="00F97E7D" w:rsidRPr="005E206C" w:rsidRDefault="00F97E7D" w:rsidP="00D6559A">
            <w:pPr>
              <w:keepNext/>
              <w:keepLines/>
              <w:rPr>
                <w:sz w:val="20"/>
                <w:szCs w:val="20"/>
                <w:lang w:val="en-GB"/>
              </w:rPr>
            </w:pPr>
            <w:r w:rsidRPr="005E206C">
              <w:rPr>
                <w:sz w:val="20"/>
                <w:szCs w:val="20"/>
                <w:lang w:val="en-GB"/>
              </w:rPr>
              <w:t>In words</w:t>
            </w:r>
          </w:p>
        </w:tc>
        <w:tc>
          <w:tcPr>
            <w:tcW w:w="819" w:type="pct"/>
            <w:gridSpan w:val="7"/>
          </w:tcPr>
          <w:p w:rsidR="00F97E7D" w:rsidRPr="005E206C" w:rsidRDefault="00F97E7D" w:rsidP="00D6559A">
            <w:pPr>
              <w:keepNext/>
              <w:keepLines/>
              <w:jc w:val="both"/>
              <w:rPr>
                <w:sz w:val="20"/>
                <w:szCs w:val="20"/>
                <w:lang w:val="en-GB"/>
              </w:rPr>
            </w:pPr>
          </w:p>
        </w:tc>
      </w:tr>
      <w:tr w:rsidR="00F97E7D" w:rsidRPr="005E206C" w:rsidTr="00154279">
        <w:tblPrEx>
          <w:tblCellMar>
            <w:top w:w="0" w:type="dxa"/>
            <w:bottom w:w="0" w:type="dxa"/>
          </w:tblCellMar>
        </w:tblPrEx>
        <w:trPr>
          <w:gridAfter w:val="15"/>
          <w:wAfter w:w="2840" w:type="pct"/>
          <w:trHeight w:val="281"/>
        </w:trPr>
        <w:tc>
          <w:tcPr>
            <w:tcW w:w="382" w:type="pct"/>
          </w:tcPr>
          <w:p w:rsidR="00F97E7D" w:rsidRPr="005E206C" w:rsidRDefault="00F97E7D" w:rsidP="00D6559A">
            <w:pPr>
              <w:keepNext/>
              <w:keepLines/>
              <w:jc w:val="center"/>
              <w:rPr>
                <w:i/>
                <w:sz w:val="20"/>
                <w:szCs w:val="20"/>
                <w:lang w:val="en-GB"/>
              </w:rPr>
            </w:pPr>
          </w:p>
        </w:tc>
        <w:tc>
          <w:tcPr>
            <w:tcW w:w="615" w:type="pct"/>
            <w:gridSpan w:val="2"/>
          </w:tcPr>
          <w:p w:rsidR="00F97E7D" w:rsidRPr="005E206C" w:rsidRDefault="00F97E7D" w:rsidP="00D6559A">
            <w:pPr>
              <w:keepNext/>
              <w:keepLines/>
              <w:rPr>
                <w:sz w:val="20"/>
                <w:szCs w:val="20"/>
                <w:lang w:val="en-GB"/>
              </w:rPr>
            </w:pPr>
            <w:r w:rsidRPr="005E206C">
              <w:rPr>
                <w:sz w:val="20"/>
                <w:szCs w:val="20"/>
                <w:lang w:val="en-GB"/>
              </w:rPr>
              <w:t>Signature of Bidder</w:t>
            </w:r>
            <w:r w:rsidRPr="005E206C">
              <w:rPr>
                <w:sz w:val="20"/>
                <w:szCs w:val="20"/>
                <w:lang w:val="en-GB"/>
              </w:rPr>
              <w:br/>
            </w:r>
            <w:r w:rsidRPr="005E206C">
              <w:rPr>
                <w:sz w:val="20"/>
                <w:szCs w:val="20"/>
                <w:lang w:val="en-GB"/>
              </w:rPr>
              <w:br/>
              <w:t>Name</w:t>
            </w:r>
          </w:p>
          <w:p w:rsidR="00F97E7D" w:rsidRPr="005E206C" w:rsidRDefault="00F97E7D" w:rsidP="00D6559A">
            <w:pPr>
              <w:keepNext/>
              <w:keepLines/>
              <w:rPr>
                <w:sz w:val="20"/>
                <w:szCs w:val="20"/>
                <w:lang w:val="en-GB"/>
              </w:rPr>
            </w:pPr>
            <w:r w:rsidRPr="005E206C">
              <w:rPr>
                <w:sz w:val="20"/>
                <w:szCs w:val="20"/>
                <w:lang w:val="en-GB"/>
              </w:rPr>
              <w:t>Business address</w:t>
            </w:r>
          </w:p>
        </w:tc>
        <w:tc>
          <w:tcPr>
            <w:tcW w:w="1164" w:type="pct"/>
            <w:gridSpan w:val="10"/>
          </w:tcPr>
          <w:p w:rsidR="00F97E7D" w:rsidRPr="005E206C" w:rsidRDefault="00F97E7D" w:rsidP="00D6559A">
            <w:pPr>
              <w:keepNext/>
              <w:keepLines/>
              <w:rPr>
                <w:sz w:val="20"/>
                <w:szCs w:val="20"/>
                <w:lang w:val="en-GB"/>
              </w:rPr>
            </w:pPr>
          </w:p>
        </w:tc>
      </w:tr>
      <w:tr w:rsidR="00F97E7D" w:rsidRPr="005E206C" w:rsidTr="00154279">
        <w:tblPrEx>
          <w:tblCellMar>
            <w:top w:w="0" w:type="dxa"/>
            <w:bottom w:w="0" w:type="dxa"/>
          </w:tblCellMar>
        </w:tblPrEx>
        <w:trPr>
          <w:gridAfter w:val="1"/>
          <w:wAfter w:w="12" w:type="pct"/>
          <w:trHeight w:val="340"/>
        </w:trPr>
        <w:tc>
          <w:tcPr>
            <w:tcW w:w="382" w:type="pct"/>
          </w:tcPr>
          <w:p w:rsidR="00F97E7D" w:rsidRPr="005E206C" w:rsidRDefault="00F97E7D" w:rsidP="00D6559A">
            <w:pPr>
              <w:keepNext/>
              <w:keepLines/>
              <w:rPr>
                <w:sz w:val="20"/>
                <w:szCs w:val="20"/>
                <w:lang w:val="en-GB"/>
              </w:rPr>
            </w:pPr>
            <w:r w:rsidRPr="005E206C">
              <w:rPr>
                <w:sz w:val="20"/>
                <w:szCs w:val="20"/>
                <w:lang w:val="en-GB"/>
              </w:rPr>
              <w:t>Place:</w:t>
            </w:r>
          </w:p>
          <w:p w:rsidR="00F97E7D" w:rsidRPr="005E206C" w:rsidRDefault="00F97E7D" w:rsidP="00D6559A">
            <w:pPr>
              <w:keepNext/>
              <w:keepLines/>
              <w:rPr>
                <w:sz w:val="20"/>
                <w:szCs w:val="20"/>
                <w:lang w:val="en-GB"/>
              </w:rPr>
            </w:pPr>
            <w:r w:rsidRPr="005E206C">
              <w:rPr>
                <w:sz w:val="20"/>
                <w:szCs w:val="20"/>
                <w:lang w:val="en-GB"/>
              </w:rPr>
              <w:t>Date:</w:t>
            </w:r>
          </w:p>
        </w:tc>
        <w:tc>
          <w:tcPr>
            <w:tcW w:w="365" w:type="pct"/>
          </w:tcPr>
          <w:p w:rsidR="00F97E7D" w:rsidRPr="005E206C" w:rsidRDefault="00F97E7D" w:rsidP="00D6559A">
            <w:pPr>
              <w:keepNext/>
              <w:keepLines/>
              <w:jc w:val="right"/>
              <w:rPr>
                <w:sz w:val="20"/>
                <w:szCs w:val="20"/>
                <w:lang w:val="en-GB"/>
              </w:rPr>
            </w:pPr>
          </w:p>
        </w:tc>
        <w:tc>
          <w:tcPr>
            <w:tcW w:w="294" w:type="pct"/>
            <w:gridSpan w:val="2"/>
          </w:tcPr>
          <w:p w:rsidR="00F97E7D" w:rsidRPr="005E206C" w:rsidRDefault="00F97E7D" w:rsidP="00D6559A">
            <w:pPr>
              <w:keepNext/>
              <w:keepLines/>
              <w:jc w:val="right"/>
              <w:rPr>
                <w:sz w:val="20"/>
                <w:szCs w:val="20"/>
                <w:lang w:val="en-GB"/>
              </w:rPr>
            </w:pPr>
          </w:p>
        </w:tc>
        <w:tc>
          <w:tcPr>
            <w:tcW w:w="565" w:type="pct"/>
            <w:gridSpan w:val="4"/>
          </w:tcPr>
          <w:p w:rsidR="00F97E7D" w:rsidRPr="005E206C" w:rsidRDefault="00F97E7D" w:rsidP="00D6559A">
            <w:pPr>
              <w:keepNext/>
              <w:keepLines/>
              <w:jc w:val="right"/>
              <w:rPr>
                <w:sz w:val="20"/>
                <w:szCs w:val="20"/>
                <w:lang w:val="en-GB"/>
              </w:rPr>
            </w:pPr>
          </w:p>
        </w:tc>
        <w:tc>
          <w:tcPr>
            <w:tcW w:w="446" w:type="pct"/>
            <w:gridSpan w:val="4"/>
          </w:tcPr>
          <w:p w:rsidR="00F97E7D" w:rsidRPr="005E206C" w:rsidRDefault="00F97E7D" w:rsidP="00D6559A">
            <w:pPr>
              <w:keepNext/>
              <w:keepLines/>
              <w:jc w:val="right"/>
              <w:rPr>
                <w:sz w:val="20"/>
                <w:szCs w:val="20"/>
                <w:lang w:val="en-GB"/>
              </w:rPr>
            </w:pPr>
          </w:p>
        </w:tc>
        <w:tc>
          <w:tcPr>
            <w:tcW w:w="538" w:type="pct"/>
            <w:gridSpan w:val="4"/>
          </w:tcPr>
          <w:p w:rsidR="00F97E7D" w:rsidRPr="005E206C" w:rsidRDefault="00F97E7D" w:rsidP="00D6559A">
            <w:pPr>
              <w:keepNext/>
              <w:keepLines/>
              <w:jc w:val="right"/>
              <w:rPr>
                <w:sz w:val="20"/>
                <w:szCs w:val="20"/>
                <w:lang w:val="en-GB"/>
              </w:rPr>
            </w:pPr>
          </w:p>
        </w:tc>
        <w:tc>
          <w:tcPr>
            <w:tcW w:w="408" w:type="pct"/>
            <w:gridSpan w:val="3"/>
          </w:tcPr>
          <w:p w:rsidR="00F97E7D" w:rsidRPr="005E206C" w:rsidRDefault="00F97E7D" w:rsidP="00D6559A">
            <w:pPr>
              <w:keepNext/>
              <w:keepLines/>
              <w:jc w:val="right"/>
              <w:rPr>
                <w:sz w:val="20"/>
                <w:szCs w:val="20"/>
                <w:lang w:val="en-GB"/>
              </w:rPr>
            </w:pPr>
          </w:p>
        </w:tc>
        <w:tc>
          <w:tcPr>
            <w:tcW w:w="596" w:type="pct"/>
            <w:gridSpan w:val="4"/>
          </w:tcPr>
          <w:p w:rsidR="00F97E7D" w:rsidRPr="005E206C" w:rsidRDefault="00F97E7D" w:rsidP="00D6559A">
            <w:pPr>
              <w:keepNext/>
              <w:keepLines/>
              <w:jc w:val="right"/>
              <w:rPr>
                <w:sz w:val="20"/>
                <w:szCs w:val="20"/>
                <w:lang w:val="en-GB"/>
              </w:rPr>
            </w:pPr>
          </w:p>
        </w:tc>
        <w:tc>
          <w:tcPr>
            <w:tcW w:w="252" w:type="pct"/>
          </w:tcPr>
          <w:p w:rsidR="00F97E7D" w:rsidRPr="005E206C" w:rsidRDefault="00F97E7D" w:rsidP="00D6559A">
            <w:pPr>
              <w:keepNext/>
              <w:keepLines/>
              <w:jc w:val="right"/>
              <w:rPr>
                <w:sz w:val="20"/>
                <w:szCs w:val="20"/>
                <w:lang w:val="en-GB"/>
              </w:rPr>
            </w:pPr>
          </w:p>
        </w:tc>
        <w:tc>
          <w:tcPr>
            <w:tcW w:w="457" w:type="pct"/>
            <w:gridSpan w:val="2"/>
          </w:tcPr>
          <w:p w:rsidR="00F97E7D" w:rsidRPr="005E206C" w:rsidRDefault="00F97E7D" w:rsidP="00D6559A">
            <w:pPr>
              <w:keepNext/>
              <w:keepLines/>
              <w:jc w:val="right"/>
              <w:rPr>
                <w:sz w:val="20"/>
                <w:szCs w:val="20"/>
                <w:lang w:val="en-GB"/>
              </w:rPr>
            </w:pPr>
          </w:p>
        </w:tc>
        <w:tc>
          <w:tcPr>
            <w:tcW w:w="687" w:type="pct"/>
          </w:tcPr>
          <w:p w:rsidR="00F97E7D" w:rsidRPr="005E206C" w:rsidRDefault="00F97E7D" w:rsidP="00D6559A">
            <w:pPr>
              <w:keepNext/>
              <w:keepLines/>
              <w:jc w:val="right"/>
              <w:rPr>
                <w:sz w:val="20"/>
                <w:szCs w:val="20"/>
                <w:lang w:val="en-GB"/>
              </w:rPr>
            </w:pPr>
          </w:p>
        </w:tc>
      </w:tr>
    </w:tbl>
    <w:p w:rsidR="00154279" w:rsidRPr="005E206C" w:rsidRDefault="00154279">
      <w:r w:rsidRPr="005E206C">
        <w:br w:type="page"/>
      </w:r>
    </w:p>
    <w:tbl>
      <w:tblPr>
        <w:tblW w:w="4708" w:type="pct"/>
        <w:tblInd w:w="-150" w:type="dxa"/>
        <w:tblCellMar>
          <w:left w:w="30" w:type="dxa"/>
          <w:right w:w="30" w:type="dxa"/>
        </w:tblCellMar>
        <w:tblLook w:val="0000" w:firstRow="0" w:lastRow="0" w:firstColumn="0" w:lastColumn="0" w:noHBand="0" w:noVBand="0"/>
      </w:tblPr>
      <w:tblGrid>
        <w:gridCol w:w="147"/>
        <w:gridCol w:w="731"/>
        <w:gridCol w:w="220"/>
        <w:gridCol w:w="91"/>
        <w:gridCol w:w="115"/>
        <w:gridCol w:w="593"/>
        <w:gridCol w:w="286"/>
        <w:gridCol w:w="30"/>
        <w:gridCol w:w="533"/>
        <w:gridCol w:w="239"/>
        <w:gridCol w:w="137"/>
        <w:gridCol w:w="607"/>
        <w:gridCol w:w="566"/>
        <w:gridCol w:w="228"/>
        <w:gridCol w:w="429"/>
        <w:gridCol w:w="341"/>
        <w:gridCol w:w="44"/>
        <w:gridCol w:w="401"/>
        <w:gridCol w:w="335"/>
        <w:gridCol w:w="179"/>
        <w:gridCol w:w="593"/>
        <w:gridCol w:w="360"/>
        <w:gridCol w:w="217"/>
        <w:gridCol w:w="582"/>
        <w:gridCol w:w="302"/>
        <w:gridCol w:w="8"/>
        <w:gridCol w:w="989"/>
        <w:gridCol w:w="297"/>
        <w:gridCol w:w="338"/>
        <w:gridCol w:w="324"/>
        <w:gridCol w:w="363"/>
        <w:gridCol w:w="302"/>
        <w:gridCol w:w="1470"/>
        <w:gridCol w:w="1341"/>
      </w:tblGrid>
      <w:tr w:rsidR="00F97E7D" w:rsidRPr="005E206C" w:rsidTr="00154279">
        <w:tblPrEx>
          <w:tblCellMar>
            <w:top w:w="0" w:type="dxa"/>
            <w:bottom w:w="0" w:type="dxa"/>
          </w:tblCellMar>
        </w:tblPrEx>
        <w:trPr>
          <w:gridBefore w:val="1"/>
          <w:wBefore w:w="53" w:type="pct"/>
          <w:trHeight w:val="281"/>
        </w:trPr>
        <w:tc>
          <w:tcPr>
            <w:tcW w:w="379" w:type="pct"/>
            <w:gridSpan w:val="3"/>
          </w:tcPr>
          <w:p w:rsidR="00F97E7D" w:rsidRPr="005E206C" w:rsidRDefault="00F97E7D" w:rsidP="00D6559A">
            <w:pPr>
              <w:keepNext/>
              <w:keepLines/>
              <w:rPr>
                <w:sz w:val="20"/>
                <w:szCs w:val="20"/>
                <w:lang w:val="en-GB"/>
              </w:rPr>
            </w:pPr>
          </w:p>
        </w:tc>
        <w:tc>
          <w:tcPr>
            <w:tcW w:w="362" w:type="pct"/>
            <w:gridSpan w:val="3"/>
          </w:tcPr>
          <w:p w:rsidR="00F97E7D" w:rsidRPr="005E206C" w:rsidRDefault="00F97E7D" w:rsidP="00D6559A">
            <w:pPr>
              <w:keepNext/>
              <w:keepLines/>
              <w:jc w:val="right"/>
              <w:rPr>
                <w:sz w:val="20"/>
                <w:szCs w:val="20"/>
                <w:lang w:val="en-GB"/>
              </w:rPr>
            </w:pPr>
          </w:p>
        </w:tc>
        <w:tc>
          <w:tcPr>
            <w:tcW w:w="292" w:type="pct"/>
            <w:gridSpan w:val="3"/>
          </w:tcPr>
          <w:p w:rsidR="00F97E7D" w:rsidRPr="005E206C" w:rsidRDefault="00F97E7D" w:rsidP="00D6559A">
            <w:pPr>
              <w:keepNext/>
              <w:keepLines/>
              <w:jc w:val="right"/>
              <w:rPr>
                <w:sz w:val="20"/>
                <w:szCs w:val="20"/>
                <w:lang w:val="en-GB"/>
              </w:rPr>
            </w:pPr>
          </w:p>
        </w:tc>
        <w:tc>
          <w:tcPr>
            <w:tcW w:w="560" w:type="pct"/>
            <w:gridSpan w:val="4"/>
          </w:tcPr>
          <w:p w:rsidR="00F97E7D" w:rsidRPr="005E206C" w:rsidRDefault="00F97E7D" w:rsidP="00D6559A">
            <w:pPr>
              <w:keepNext/>
              <w:keepLines/>
              <w:jc w:val="right"/>
              <w:rPr>
                <w:sz w:val="20"/>
                <w:szCs w:val="20"/>
                <w:lang w:val="en-GB"/>
              </w:rPr>
            </w:pPr>
          </w:p>
        </w:tc>
        <w:tc>
          <w:tcPr>
            <w:tcW w:w="442" w:type="pct"/>
            <w:gridSpan w:val="4"/>
          </w:tcPr>
          <w:p w:rsidR="00F97E7D" w:rsidRPr="005E206C" w:rsidRDefault="00F97E7D" w:rsidP="00D6559A">
            <w:pPr>
              <w:keepNext/>
              <w:keepLines/>
              <w:jc w:val="right"/>
              <w:rPr>
                <w:sz w:val="20"/>
                <w:szCs w:val="20"/>
                <w:lang w:val="en-GB"/>
              </w:rPr>
            </w:pPr>
          </w:p>
        </w:tc>
        <w:tc>
          <w:tcPr>
            <w:tcW w:w="534" w:type="pct"/>
            <w:gridSpan w:val="4"/>
          </w:tcPr>
          <w:p w:rsidR="00F97E7D" w:rsidRPr="005E206C" w:rsidRDefault="00F97E7D" w:rsidP="00D6559A">
            <w:pPr>
              <w:keepNext/>
              <w:keepLines/>
              <w:jc w:val="right"/>
              <w:rPr>
                <w:sz w:val="20"/>
                <w:szCs w:val="20"/>
                <w:lang w:val="en-GB"/>
              </w:rPr>
            </w:pPr>
          </w:p>
        </w:tc>
        <w:tc>
          <w:tcPr>
            <w:tcW w:w="404" w:type="pct"/>
            <w:gridSpan w:val="4"/>
          </w:tcPr>
          <w:p w:rsidR="00F97E7D" w:rsidRPr="005E206C" w:rsidRDefault="00F97E7D" w:rsidP="00D6559A">
            <w:pPr>
              <w:keepNext/>
              <w:keepLines/>
              <w:jc w:val="right"/>
              <w:rPr>
                <w:sz w:val="20"/>
                <w:szCs w:val="20"/>
                <w:lang w:val="en-GB"/>
              </w:rPr>
            </w:pPr>
          </w:p>
        </w:tc>
        <w:tc>
          <w:tcPr>
            <w:tcW w:w="591" w:type="pct"/>
            <w:gridSpan w:val="3"/>
          </w:tcPr>
          <w:p w:rsidR="00F97E7D" w:rsidRPr="005E206C" w:rsidRDefault="00F97E7D" w:rsidP="00D6559A">
            <w:pPr>
              <w:keepNext/>
              <w:keepLines/>
              <w:jc w:val="right"/>
              <w:rPr>
                <w:sz w:val="20"/>
                <w:szCs w:val="20"/>
                <w:lang w:val="en-GB"/>
              </w:rPr>
            </w:pPr>
          </w:p>
        </w:tc>
        <w:tc>
          <w:tcPr>
            <w:tcW w:w="250" w:type="pct"/>
            <w:gridSpan w:val="2"/>
          </w:tcPr>
          <w:p w:rsidR="00F97E7D" w:rsidRPr="005E206C" w:rsidRDefault="00F97E7D" w:rsidP="00D6559A">
            <w:pPr>
              <w:keepNext/>
              <w:keepLines/>
              <w:jc w:val="right"/>
              <w:rPr>
                <w:sz w:val="20"/>
                <w:szCs w:val="20"/>
                <w:lang w:val="en-GB"/>
              </w:rPr>
            </w:pPr>
          </w:p>
        </w:tc>
        <w:tc>
          <w:tcPr>
            <w:tcW w:w="1134" w:type="pct"/>
            <w:gridSpan w:val="3"/>
          </w:tcPr>
          <w:p w:rsidR="00F97E7D" w:rsidRPr="005E206C" w:rsidRDefault="00F97E7D" w:rsidP="00D6559A">
            <w:pPr>
              <w:keepNext/>
              <w:keepLines/>
              <w:jc w:val="right"/>
              <w:rPr>
                <w:sz w:val="20"/>
                <w:szCs w:val="20"/>
                <w:lang w:val="en-GB"/>
              </w:rPr>
            </w:pPr>
            <w:r w:rsidRPr="005E206C">
              <w:rPr>
                <w:b/>
                <w:sz w:val="28"/>
              </w:rPr>
              <w:t xml:space="preserve">Annexure 5 </w:t>
            </w:r>
          </w:p>
        </w:tc>
      </w:tr>
      <w:tr w:rsidR="00F97E7D" w:rsidRPr="005E206C" w:rsidTr="00154279">
        <w:tblPrEx>
          <w:tblCellMar>
            <w:top w:w="0" w:type="dxa"/>
            <w:bottom w:w="0" w:type="dxa"/>
          </w:tblCellMar>
        </w:tblPrEx>
        <w:trPr>
          <w:gridAfter w:val="1"/>
          <w:wAfter w:w="487" w:type="pct"/>
          <w:trHeight w:val="285"/>
        </w:trPr>
        <w:tc>
          <w:tcPr>
            <w:tcW w:w="319" w:type="pct"/>
            <w:gridSpan w:val="2"/>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1</w:t>
            </w:r>
          </w:p>
        </w:tc>
        <w:tc>
          <w:tcPr>
            <w:tcW w:w="371" w:type="pct"/>
            <w:gridSpan w:val="4"/>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2</w:t>
            </w:r>
          </w:p>
        </w:tc>
        <w:tc>
          <w:tcPr>
            <w:tcW w:w="1520" w:type="pct"/>
            <w:gridSpan w:val="1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5</w:t>
            </w:r>
          </w:p>
        </w:tc>
        <w:tc>
          <w:tcPr>
            <w:tcW w:w="491" w:type="pct"/>
            <w:gridSpan w:val="4"/>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6</w:t>
            </w:r>
          </w:p>
        </w:tc>
        <w:tc>
          <w:tcPr>
            <w:tcW w:w="322" w:type="pct"/>
            <w:gridSpan w:val="2"/>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7</w:t>
            </w:r>
          </w:p>
        </w:tc>
        <w:tc>
          <w:tcPr>
            <w:tcW w:w="363" w:type="pct"/>
            <w:gridSpan w:val="2"/>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p>
        </w:tc>
        <w:tc>
          <w:tcPr>
            <w:tcW w:w="349" w:type="pct"/>
            <w:gridSpan w:val="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8</w:t>
            </w:r>
          </w:p>
        </w:tc>
        <w:tc>
          <w:tcPr>
            <w:tcW w:w="777" w:type="pct"/>
            <w:gridSpan w:val="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9</w:t>
            </w:r>
          </w:p>
        </w:tc>
      </w:tr>
      <w:tr w:rsidR="00F97E7D" w:rsidRPr="005E206C" w:rsidTr="00154279">
        <w:tblPrEx>
          <w:tblCellMar>
            <w:top w:w="0" w:type="dxa"/>
            <w:bottom w:w="0" w:type="dxa"/>
          </w:tblCellMar>
        </w:tblPrEx>
        <w:trPr>
          <w:gridAfter w:val="1"/>
          <w:wAfter w:w="487" w:type="pct"/>
          <w:trHeight w:val="285"/>
        </w:trPr>
        <w:tc>
          <w:tcPr>
            <w:tcW w:w="319" w:type="pct"/>
            <w:gridSpan w:val="2"/>
          </w:tcPr>
          <w:p w:rsidR="00F97E7D" w:rsidRPr="005E206C" w:rsidRDefault="00F97E7D" w:rsidP="00D6559A">
            <w:pPr>
              <w:keepNext/>
              <w:keepLines/>
              <w:jc w:val="center"/>
              <w:rPr>
                <w:sz w:val="20"/>
                <w:szCs w:val="20"/>
                <w:u w:val="single"/>
                <w:lang w:val="en-GB"/>
              </w:rPr>
            </w:pPr>
            <w:r w:rsidRPr="005E206C">
              <w:rPr>
                <w:sz w:val="20"/>
                <w:szCs w:val="20"/>
                <w:u w:val="single"/>
                <w:lang w:val="en-GB"/>
              </w:rPr>
              <w:t xml:space="preserve">Schedule </w:t>
            </w:r>
          </w:p>
        </w:tc>
        <w:tc>
          <w:tcPr>
            <w:tcW w:w="371" w:type="pct"/>
            <w:gridSpan w:val="4"/>
            <w:vAlign w:val="center"/>
          </w:tcPr>
          <w:p w:rsidR="00F97E7D" w:rsidRPr="005E206C" w:rsidRDefault="00F97E7D" w:rsidP="00D6559A">
            <w:pPr>
              <w:keepNext/>
              <w:keepLines/>
              <w:jc w:val="center"/>
              <w:rPr>
                <w:sz w:val="20"/>
                <w:szCs w:val="20"/>
                <w:u w:val="single"/>
                <w:lang w:val="en-GB"/>
              </w:rPr>
            </w:pPr>
            <w:r w:rsidRPr="005E206C">
              <w:rPr>
                <w:sz w:val="20"/>
                <w:szCs w:val="20"/>
                <w:u w:val="single"/>
                <w:lang w:val="en-GB"/>
              </w:rPr>
              <w:t>Item</w:t>
            </w:r>
          </w:p>
        </w:tc>
        <w:tc>
          <w:tcPr>
            <w:tcW w:w="1520" w:type="pct"/>
            <w:gridSpan w:val="1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Price for each unit</w:t>
            </w:r>
          </w:p>
        </w:tc>
        <w:tc>
          <w:tcPr>
            <w:tcW w:w="491" w:type="pct"/>
            <w:gridSpan w:val="4"/>
          </w:tcPr>
          <w:p w:rsidR="00F97E7D" w:rsidRPr="005E206C" w:rsidRDefault="00F97E7D" w:rsidP="00D6559A">
            <w:pPr>
              <w:keepNext/>
              <w:keepLines/>
              <w:jc w:val="center"/>
              <w:rPr>
                <w:sz w:val="20"/>
                <w:szCs w:val="20"/>
                <w:u w:val="single"/>
                <w:lang w:val="en-GB"/>
              </w:rPr>
            </w:pPr>
            <w:r w:rsidRPr="005E206C">
              <w:rPr>
                <w:sz w:val="20"/>
                <w:szCs w:val="20"/>
                <w:u w:val="single"/>
                <w:lang w:val="en-GB"/>
              </w:rPr>
              <w:t>Unit price</w:t>
            </w:r>
          </w:p>
        </w:tc>
        <w:tc>
          <w:tcPr>
            <w:tcW w:w="322" w:type="pct"/>
            <w:gridSpan w:val="2"/>
          </w:tcPr>
          <w:p w:rsidR="00F97E7D" w:rsidRPr="005E206C" w:rsidRDefault="00F97E7D" w:rsidP="00D6559A">
            <w:pPr>
              <w:keepNext/>
              <w:keepLines/>
              <w:jc w:val="center"/>
              <w:rPr>
                <w:sz w:val="20"/>
                <w:szCs w:val="20"/>
                <w:u w:val="single"/>
                <w:lang w:val="en-GB"/>
              </w:rPr>
            </w:pPr>
            <w:r w:rsidRPr="005E206C">
              <w:rPr>
                <w:sz w:val="20"/>
                <w:szCs w:val="20"/>
                <w:u w:val="single"/>
                <w:lang w:val="en-GB"/>
              </w:rPr>
              <w:t xml:space="preserve">Total price </w:t>
            </w: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rPr>
                <w:sz w:val="20"/>
                <w:szCs w:val="20"/>
                <w:u w:val="single"/>
                <w:lang w:val="en-GB"/>
              </w:rPr>
            </w:pPr>
            <w:r w:rsidRPr="005E206C">
              <w:rPr>
                <w:sz w:val="20"/>
                <w:szCs w:val="20"/>
                <w:u w:val="single"/>
                <w:lang w:val="en-GB"/>
              </w:rPr>
              <w:t>Indian</w:t>
            </w:r>
          </w:p>
        </w:tc>
        <w:tc>
          <w:tcPr>
            <w:tcW w:w="777" w:type="pct"/>
            <w:gridSpan w:val="3"/>
          </w:tcPr>
          <w:p w:rsidR="00F97E7D" w:rsidRPr="005E206C" w:rsidRDefault="00F97E7D" w:rsidP="00D6559A">
            <w:pPr>
              <w:keepNext/>
              <w:keepLines/>
              <w:jc w:val="center"/>
              <w:rPr>
                <w:sz w:val="20"/>
                <w:szCs w:val="20"/>
                <w:u w:val="single"/>
                <w:lang w:val="en-GB"/>
              </w:rPr>
            </w:pPr>
            <w:r w:rsidRPr="005E206C">
              <w:rPr>
                <w:sz w:val="20"/>
                <w:szCs w:val="20"/>
                <w:u w:val="single"/>
                <w:lang w:val="en-GB"/>
              </w:rPr>
              <w:t>Indian Agent's</w:t>
            </w:r>
          </w:p>
        </w:tc>
      </w:tr>
      <w:tr w:rsidR="00F97E7D" w:rsidRPr="005E206C" w:rsidTr="00154279">
        <w:tblPrEx>
          <w:tblCellMar>
            <w:top w:w="0" w:type="dxa"/>
            <w:bottom w:w="0" w:type="dxa"/>
          </w:tblCellMar>
        </w:tblPrEx>
        <w:trPr>
          <w:gridAfter w:val="1"/>
          <w:wAfter w:w="487" w:type="pct"/>
          <w:cantSplit/>
          <w:trHeight w:val="285"/>
        </w:trPr>
        <w:tc>
          <w:tcPr>
            <w:tcW w:w="319" w:type="pct"/>
            <w:gridSpan w:val="2"/>
          </w:tcPr>
          <w:p w:rsidR="00F97E7D" w:rsidRPr="005E206C" w:rsidRDefault="00F97E7D" w:rsidP="00D6559A">
            <w:pPr>
              <w:keepNext/>
              <w:keepLines/>
              <w:jc w:val="center"/>
              <w:rPr>
                <w:sz w:val="20"/>
                <w:szCs w:val="20"/>
                <w:u w:val="single"/>
                <w:lang w:val="en-GB"/>
              </w:rPr>
            </w:pPr>
            <w:r w:rsidRPr="005E206C">
              <w:rPr>
                <w:sz w:val="20"/>
                <w:szCs w:val="20"/>
                <w:u w:val="single"/>
                <w:lang w:val="en-GB"/>
              </w:rPr>
              <w:t>No.</w:t>
            </w:r>
          </w:p>
        </w:tc>
        <w:tc>
          <w:tcPr>
            <w:tcW w:w="371" w:type="pct"/>
            <w:gridSpan w:val="4"/>
          </w:tcPr>
          <w:p w:rsidR="00F97E7D" w:rsidRPr="005E206C" w:rsidRDefault="00F97E7D" w:rsidP="00D6559A">
            <w:pPr>
              <w:keepNext/>
              <w:keepLines/>
              <w:jc w:val="center"/>
              <w:rPr>
                <w:sz w:val="20"/>
                <w:szCs w:val="20"/>
                <w:u w:val="single"/>
                <w:lang w:val="en-GB"/>
              </w:rPr>
            </w:pPr>
            <w:r w:rsidRPr="005E206C">
              <w:rPr>
                <w:sz w:val="20"/>
                <w:szCs w:val="20"/>
                <w:u w:val="single"/>
                <w:lang w:val="en-GB"/>
              </w:rPr>
              <w:t>Description</w:t>
            </w:r>
          </w:p>
        </w:tc>
        <w:tc>
          <w:tcPr>
            <w:tcW w:w="309" w:type="pct"/>
            <w:gridSpan w:val="3"/>
          </w:tcPr>
          <w:p w:rsidR="00F97E7D" w:rsidRPr="005E206C" w:rsidRDefault="00F97E7D" w:rsidP="00280FCC">
            <w:pPr>
              <w:keepNext/>
              <w:keepLines/>
              <w:jc w:val="center"/>
              <w:rPr>
                <w:sz w:val="20"/>
                <w:szCs w:val="20"/>
                <w:lang w:val="en-GB"/>
              </w:rPr>
            </w:pPr>
            <w:r w:rsidRPr="005E206C">
              <w:rPr>
                <w:sz w:val="20"/>
                <w:szCs w:val="20"/>
                <w:lang w:val="en-GB"/>
              </w:rPr>
              <w:t xml:space="preserve">FOR Port </w:t>
            </w:r>
          </w:p>
        </w:tc>
        <w:tc>
          <w:tcPr>
            <w:tcW w:w="358" w:type="pct"/>
            <w:gridSpan w:val="3"/>
            <w:vMerge w:val="restart"/>
            <w:tcBorders>
              <w:top w:val="single" w:sz="6" w:space="0" w:color="000000"/>
              <w:left w:val="nil"/>
              <w:right w:val="nil"/>
            </w:tcBorders>
          </w:tcPr>
          <w:p w:rsidR="00F97E7D" w:rsidRPr="005E206C" w:rsidRDefault="00F97E7D" w:rsidP="00D6559A">
            <w:pPr>
              <w:keepNext/>
              <w:keepLines/>
              <w:jc w:val="center"/>
              <w:rPr>
                <w:sz w:val="20"/>
                <w:szCs w:val="20"/>
                <w:lang w:val="en-GB"/>
              </w:rPr>
            </w:pPr>
            <w:r w:rsidRPr="005E206C">
              <w:rPr>
                <w:sz w:val="20"/>
                <w:szCs w:val="20"/>
                <w:lang w:val="en-GB"/>
              </w:rPr>
              <w:t>FOR</w:t>
            </w:r>
          </w:p>
          <w:p w:rsidR="00F97E7D" w:rsidRPr="005E206C" w:rsidRDefault="00F97E7D" w:rsidP="00545306">
            <w:pPr>
              <w:keepNext/>
              <w:keepLines/>
              <w:jc w:val="center"/>
              <w:rPr>
                <w:sz w:val="20"/>
                <w:szCs w:val="20"/>
                <w:lang w:val="en-GB"/>
              </w:rPr>
            </w:pPr>
            <w:r w:rsidRPr="005E206C">
              <w:rPr>
                <w:sz w:val="20"/>
                <w:szCs w:val="20"/>
                <w:lang w:val="en-GB"/>
              </w:rPr>
              <w:t>Hyderabad</w:t>
            </w:r>
          </w:p>
        </w:tc>
        <w:tc>
          <w:tcPr>
            <w:tcW w:w="445" w:type="pct"/>
            <w:gridSpan w:val="3"/>
            <w:vMerge w:val="restart"/>
            <w:tcBorders>
              <w:top w:val="single" w:sz="6" w:space="0" w:color="000000"/>
              <w:left w:val="nil"/>
              <w:right w:val="nil"/>
            </w:tcBorders>
          </w:tcPr>
          <w:p w:rsidR="00F97E7D" w:rsidRPr="005E206C" w:rsidRDefault="00F97E7D" w:rsidP="00D6559A">
            <w:pPr>
              <w:keepNext/>
              <w:keepLines/>
              <w:jc w:val="center"/>
              <w:rPr>
                <w:sz w:val="20"/>
                <w:szCs w:val="20"/>
                <w:lang w:val="en-GB"/>
              </w:rPr>
            </w:pPr>
            <w:r w:rsidRPr="005E206C">
              <w:rPr>
                <w:sz w:val="20"/>
                <w:szCs w:val="20"/>
                <w:lang w:val="en-GB"/>
              </w:rPr>
              <w:t xml:space="preserve">Inland </w:t>
            </w:r>
          </w:p>
          <w:p w:rsidR="00F97E7D" w:rsidRPr="005E206C" w:rsidRDefault="00F97E7D" w:rsidP="00D6559A">
            <w:pPr>
              <w:keepNext/>
              <w:keepLines/>
              <w:jc w:val="center"/>
              <w:rPr>
                <w:sz w:val="20"/>
                <w:szCs w:val="20"/>
                <w:lang w:val="en-GB"/>
              </w:rPr>
            </w:pPr>
            <w:r w:rsidRPr="005E206C">
              <w:rPr>
                <w:sz w:val="20"/>
                <w:szCs w:val="20"/>
                <w:lang w:val="en-GB"/>
              </w:rPr>
              <w:t>transportation,</w:t>
            </w:r>
          </w:p>
          <w:p w:rsidR="00F97E7D" w:rsidRPr="005E206C" w:rsidRDefault="00F97E7D" w:rsidP="00D6559A">
            <w:pPr>
              <w:keepNext/>
              <w:keepLines/>
              <w:jc w:val="center"/>
              <w:rPr>
                <w:sz w:val="20"/>
                <w:szCs w:val="20"/>
                <w:lang w:val="en-GB"/>
              </w:rPr>
            </w:pPr>
            <w:r w:rsidRPr="005E206C">
              <w:rPr>
                <w:sz w:val="20"/>
                <w:szCs w:val="20"/>
                <w:lang w:val="en-GB"/>
              </w:rPr>
              <w:t>insurance &amp;</w:t>
            </w:r>
          </w:p>
          <w:p w:rsidR="00F97E7D" w:rsidRPr="005E206C" w:rsidRDefault="00F97E7D" w:rsidP="00D6559A">
            <w:pPr>
              <w:keepNext/>
              <w:keepLines/>
              <w:jc w:val="center"/>
              <w:rPr>
                <w:sz w:val="20"/>
                <w:szCs w:val="20"/>
                <w:lang w:val="en-GB"/>
              </w:rPr>
            </w:pPr>
            <w:r w:rsidRPr="005E206C">
              <w:rPr>
                <w:sz w:val="20"/>
                <w:szCs w:val="20"/>
                <w:lang w:val="en-GB"/>
              </w:rPr>
              <w:t>other local</w:t>
            </w:r>
          </w:p>
          <w:p w:rsidR="00F97E7D" w:rsidRPr="005E206C" w:rsidRDefault="00F97E7D" w:rsidP="00D6559A">
            <w:pPr>
              <w:keepNext/>
              <w:keepLines/>
              <w:jc w:val="center"/>
              <w:rPr>
                <w:sz w:val="20"/>
                <w:szCs w:val="20"/>
                <w:lang w:val="en-GB"/>
              </w:rPr>
            </w:pPr>
            <w:r w:rsidRPr="005E206C">
              <w:rPr>
                <w:sz w:val="20"/>
                <w:szCs w:val="20"/>
                <w:lang w:val="en-GB"/>
              </w:rPr>
              <w:t>costs incidental</w:t>
            </w:r>
          </w:p>
          <w:p w:rsidR="00F97E7D" w:rsidRPr="005E206C" w:rsidRDefault="00F97E7D" w:rsidP="00D6559A">
            <w:pPr>
              <w:keepNext/>
              <w:keepLines/>
              <w:jc w:val="center"/>
              <w:rPr>
                <w:sz w:val="20"/>
                <w:szCs w:val="20"/>
                <w:lang w:val="en-GB"/>
              </w:rPr>
            </w:pPr>
            <w:r w:rsidRPr="005E206C">
              <w:rPr>
                <w:sz w:val="20"/>
                <w:szCs w:val="20"/>
                <w:lang w:val="en-GB"/>
              </w:rPr>
              <w:t>to delivery</w:t>
            </w:r>
          </w:p>
          <w:p w:rsidR="00F97E7D" w:rsidRPr="005E206C" w:rsidRDefault="00F97E7D" w:rsidP="00D6559A">
            <w:pPr>
              <w:keepNext/>
              <w:keepLines/>
              <w:jc w:val="center"/>
              <w:rPr>
                <w:sz w:val="20"/>
                <w:szCs w:val="20"/>
                <w:lang w:val="en-GB"/>
              </w:rPr>
            </w:pPr>
            <w:r w:rsidRPr="005E206C">
              <w:rPr>
                <w:sz w:val="20"/>
                <w:szCs w:val="20"/>
                <w:lang w:val="en-GB"/>
              </w:rPr>
              <w:t>(final destination )as per schedule of requirement</w:t>
            </w:r>
          </w:p>
        </w:tc>
        <w:tc>
          <w:tcPr>
            <w:tcW w:w="408" w:type="pct"/>
            <w:gridSpan w:val="4"/>
            <w:tcBorders>
              <w:top w:val="single" w:sz="6" w:space="0" w:color="000000"/>
              <w:left w:val="nil"/>
              <w:bottom w:val="nil"/>
              <w:right w:val="nil"/>
            </w:tcBorders>
          </w:tcPr>
          <w:p w:rsidR="00F97E7D" w:rsidRPr="005E206C" w:rsidRDefault="00F97E7D" w:rsidP="00D6559A">
            <w:pPr>
              <w:keepNext/>
              <w:keepLines/>
              <w:jc w:val="center"/>
              <w:rPr>
                <w:sz w:val="20"/>
                <w:szCs w:val="20"/>
                <w:lang w:val="en-GB"/>
              </w:rPr>
            </w:pPr>
            <w:r w:rsidRPr="005E206C">
              <w:rPr>
                <w:sz w:val="20"/>
                <w:szCs w:val="20"/>
                <w:lang w:val="en-GB"/>
              </w:rPr>
              <w:t>Incidental</w:t>
            </w: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rPr>
                <w:sz w:val="20"/>
                <w:szCs w:val="20"/>
                <w:u w:val="single"/>
                <w:lang w:val="en-GB"/>
              </w:rPr>
            </w:pPr>
            <w:r w:rsidRPr="005E206C">
              <w:rPr>
                <w:sz w:val="20"/>
                <w:szCs w:val="20"/>
                <w:u w:val="single"/>
                <w:lang w:val="en-GB"/>
              </w:rPr>
              <w:t>Agent's</w:t>
            </w:r>
          </w:p>
        </w:tc>
        <w:tc>
          <w:tcPr>
            <w:tcW w:w="777" w:type="pct"/>
            <w:gridSpan w:val="3"/>
          </w:tcPr>
          <w:p w:rsidR="00F97E7D" w:rsidRPr="005E206C" w:rsidRDefault="00F97E7D" w:rsidP="00D6559A">
            <w:pPr>
              <w:keepNext/>
              <w:keepLines/>
              <w:jc w:val="center"/>
              <w:rPr>
                <w:sz w:val="20"/>
                <w:szCs w:val="20"/>
                <w:u w:val="single"/>
                <w:lang w:val="en-GB"/>
              </w:rPr>
            </w:pPr>
            <w:r w:rsidRPr="005E206C">
              <w:rPr>
                <w:sz w:val="20"/>
                <w:szCs w:val="20"/>
                <w:u w:val="single"/>
                <w:lang w:val="en-GB"/>
              </w:rPr>
              <w:t>commission as a %</w:t>
            </w:r>
          </w:p>
        </w:tc>
      </w:tr>
      <w:tr w:rsidR="00F97E7D" w:rsidRPr="005E206C" w:rsidTr="00154279">
        <w:tblPrEx>
          <w:tblCellMar>
            <w:top w:w="0" w:type="dxa"/>
            <w:bottom w:w="0" w:type="dxa"/>
          </w:tblCellMar>
        </w:tblPrEx>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center"/>
              <w:rPr>
                <w:sz w:val="20"/>
                <w:szCs w:val="20"/>
                <w:lang w:val="en-GB"/>
              </w:rPr>
            </w:pPr>
            <w:r w:rsidRPr="005E206C">
              <w:rPr>
                <w:sz w:val="20"/>
                <w:szCs w:val="20"/>
                <w:lang w:val="en-GB"/>
              </w:rPr>
              <w:t>of loading</w:t>
            </w:r>
          </w:p>
        </w:tc>
        <w:tc>
          <w:tcPr>
            <w:tcW w:w="358" w:type="pct"/>
            <w:gridSpan w:val="3"/>
            <w:vMerge/>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r w:rsidRPr="005E206C">
              <w:rPr>
                <w:sz w:val="20"/>
                <w:szCs w:val="20"/>
                <w:lang w:val="en-GB"/>
              </w:rPr>
              <w:t>Services</w:t>
            </w: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rPr>
                <w:sz w:val="20"/>
                <w:szCs w:val="20"/>
                <w:u w:val="single"/>
                <w:lang w:val="en-GB"/>
              </w:rPr>
            </w:pPr>
            <w:r w:rsidRPr="005E206C">
              <w:rPr>
                <w:sz w:val="20"/>
                <w:szCs w:val="20"/>
                <w:u w:val="single"/>
                <w:lang w:val="en-GB"/>
              </w:rPr>
              <w:t>Name</w:t>
            </w:r>
          </w:p>
        </w:tc>
        <w:tc>
          <w:tcPr>
            <w:tcW w:w="777" w:type="pct"/>
            <w:gridSpan w:val="3"/>
          </w:tcPr>
          <w:p w:rsidR="00F97E7D" w:rsidRPr="005E206C" w:rsidRDefault="00F97E7D" w:rsidP="00E006F0">
            <w:pPr>
              <w:keepNext/>
              <w:keepLines/>
              <w:jc w:val="center"/>
              <w:rPr>
                <w:sz w:val="20"/>
                <w:szCs w:val="20"/>
                <w:u w:val="single"/>
                <w:lang w:val="en-GB"/>
              </w:rPr>
            </w:pPr>
            <w:r w:rsidRPr="005E206C">
              <w:rPr>
                <w:sz w:val="20"/>
                <w:szCs w:val="20"/>
                <w:u w:val="single"/>
                <w:lang w:val="en-GB"/>
              </w:rPr>
              <w:t>of FOR  price</w:t>
            </w:r>
          </w:p>
        </w:tc>
      </w:tr>
      <w:tr w:rsidR="00F97E7D" w:rsidRPr="005E206C" w:rsidTr="00154279">
        <w:tblPrEx>
          <w:tblCellMar>
            <w:top w:w="0" w:type="dxa"/>
            <w:bottom w:w="0" w:type="dxa"/>
          </w:tblCellMar>
        </w:tblPrEx>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vMerge/>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r w:rsidRPr="005E206C">
              <w:rPr>
                <w:sz w:val="20"/>
                <w:szCs w:val="20"/>
                <w:lang w:val="en-GB"/>
              </w:rPr>
              <w:t xml:space="preserve">Listed in </w:t>
            </w: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rPr>
                <w:sz w:val="20"/>
                <w:szCs w:val="20"/>
                <w:u w:val="single"/>
                <w:lang w:val="en-GB"/>
              </w:rPr>
            </w:pPr>
          </w:p>
        </w:tc>
        <w:tc>
          <w:tcPr>
            <w:tcW w:w="777" w:type="pct"/>
            <w:gridSpan w:val="3"/>
          </w:tcPr>
          <w:p w:rsidR="00F97E7D" w:rsidRPr="005E206C" w:rsidRDefault="00F97E7D" w:rsidP="00D6559A">
            <w:pPr>
              <w:keepNext/>
              <w:keepLines/>
              <w:jc w:val="center"/>
              <w:rPr>
                <w:sz w:val="20"/>
                <w:szCs w:val="20"/>
                <w:lang w:val="en-GB"/>
              </w:rPr>
            </w:pPr>
            <w:r w:rsidRPr="005E206C">
              <w:rPr>
                <w:sz w:val="20"/>
                <w:szCs w:val="20"/>
                <w:u w:val="single"/>
                <w:lang w:val="en-GB"/>
              </w:rPr>
              <w:t>included in the</w:t>
            </w:r>
          </w:p>
        </w:tc>
      </w:tr>
      <w:tr w:rsidR="00F97E7D" w:rsidRPr="005E206C" w:rsidTr="00154279">
        <w:tblPrEx>
          <w:tblCellMar>
            <w:top w:w="0" w:type="dxa"/>
            <w:bottom w:w="0" w:type="dxa"/>
          </w:tblCellMar>
        </w:tblPrEx>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r w:rsidRPr="005E206C">
              <w:rPr>
                <w:sz w:val="20"/>
                <w:szCs w:val="20"/>
                <w:lang w:val="en-GB"/>
              </w:rPr>
              <w:t xml:space="preserve">GCC Cl.13 </w:t>
            </w: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rPr>
                <w:sz w:val="20"/>
                <w:szCs w:val="20"/>
                <w:u w:val="single"/>
                <w:lang w:val="en-GB"/>
              </w:rPr>
            </w:pPr>
          </w:p>
        </w:tc>
        <w:tc>
          <w:tcPr>
            <w:tcW w:w="777" w:type="pct"/>
            <w:gridSpan w:val="3"/>
          </w:tcPr>
          <w:p w:rsidR="00F97E7D" w:rsidRPr="005E206C" w:rsidRDefault="00F97E7D" w:rsidP="00D6559A">
            <w:pPr>
              <w:keepNext/>
              <w:keepLines/>
              <w:jc w:val="center"/>
              <w:rPr>
                <w:sz w:val="20"/>
                <w:szCs w:val="20"/>
                <w:lang w:val="en-GB"/>
              </w:rPr>
            </w:pPr>
            <w:r w:rsidRPr="005E206C">
              <w:rPr>
                <w:sz w:val="20"/>
                <w:szCs w:val="20"/>
                <w:u w:val="single"/>
                <w:lang w:val="en-GB"/>
              </w:rPr>
              <w:t>quoted price</w:t>
            </w:r>
          </w:p>
        </w:tc>
      </w:tr>
      <w:tr w:rsidR="00F97E7D" w:rsidRPr="005E206C" w:rsidTr="00154279">
        <w:tblPrEx>
          <w:tblCellMar>
            <w:top w:w="0" w:type="dxa"/>
            <w:bottom w:w="0" w:type="dxa"/>
          </w:tblCellMar>
        </w:tblPrEx>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jc w:val="center"/>
              <w:rPr>
                <w:sz w:val="20"/>
                <w:szCs w:val="20"/>
                <w:u w:val="single"/>
                <w:lang w:val="en-GB"/>
              </w:rPr>
            </w:pPr>
          </w:p>
        </w:tc>
        <w:tc>
          <w:tcPr>
            <w:tcW w:w="777" w:type="pct"/>
            <w:gridSpan w:val="3"/>
          </w:tcPr>
          <w:p w:rsidR="00F97E7D" w:rsidRPr="005E206C" w:rsidRDefault="00F97E7D" w:rsidP="00D6559A">
            <w:pPr>
              <w:keepNext/>
              <w:keepLines/>
              <w:jc w:val="right"/>
              <w:rPr>
                <w:sz w:val="20"/>
                <w:szCs w:val="20"/>
                <w:lang w:val="en-GB"/>
              </w:rPr>
            </w:pPr>
          </w:p>
        </w:tc>
      </w:tr>
      <w:tr w:rsidR="00F97E7D" w:rsidRPr="005E206C" w:rsidTr="00154279">
        <w:tblPrEx>
          <w:tblCellMar>
            <w:top w:w="0" w:type="dxa"/>
            <w:bottom w:w="0" w:type="dxa"/>
          </w:tblCellMar>
        </w:tblPrEx>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jc w:val="center"/>
              <w:rPr>
                <w:sz w:val="20"/>
                <w:szCs w:val="20"/>
                <w:u w:val="single"/>
                <w:lang w:val="en-GB"/>
              </w:rPr>
            </w:pPr>
          </w:p>
        </w:tc>
        <w:tc>
          <w:tcPr>
            <w:tcW w:w="777" w:type="pct"/>
            <w:gridSpan w:val="3"/>
          </w:tcPr>
          <w:p w:rsidR="00F97E7D" w:rsidRPr="005E206C" w:rsidRDefault="00F97E7D" w:rsidP="00D6559A">
            <w:pPr>
              <w:keepNext/>
              <w:keepLines/>
              <w:jc w:val="right"/>
              <w:rPr>
                <w:sz w:val="20"/>
                <w:szCs w:val="20"/>
                <w:lang w:val="en-GB"/>
              </w:rPr>
            </w:pPr>
          </w:p>
        </w:tc>
      </w:tr>
      <w:tr w:rsidR="00F97E7D" w:rsidRPr="005E206C" w:rsidTr="00154279">
        <w:tblPrEx>
          <w:tblCellMar>
            <w:top w:w="0" w:type="dxa"/>
            <w:bottom w:w="0" w:type="dxa"/>
          </w:tblCellMar>
        </w:tblPrEx>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jc w:val="center"/>
              <w:rPr>
                <w:sz w:val="20"/>
                <w:szCs w:val="20"/>
                <w:u w:val="single"/>
                <w:lang w:val="en-GB"/>
              </w:rPr>
            </w:pPr>
          </w:p>
        </w:tc>
        <w:tc>
          <w:tcPr>
            <w:tcW w:w="777" w:type="pct"/>
            <w:gridSpan w:val="3"/>
          </w:tcPr>
          <w:p w:rsidR="00F97E7D" w:rsidRPr="005E206C" w:rsidRDefault="00F97E7D" w:rsidP="00D6559A">
            <w:pPr>
              <w:keepNext/>
              <w:keepLines/>
              <w:jc w:val="right"/>
              <w:rPr>
                <w:sz w:val="20"/>
                <w:szCs w:val="20"/>
                <w:lang w:val="en-GB"/>
              </w:rPr>
            </w:pPr>
          </w:p>
        </w:tc>
      </w:tr>
      <w:tr w:rsidR="00F97E7D" w:rsidRPr="005E206C" w:rsidTr="00154279">
        <w:tblPrEx>
          <w:tblCellMar>
            <w:top w:w="0" w:type="dxa"/>
            <w:bottom w:w="0" w:type="dxa"/>
          </w:tblCellMar>
        </w:tblPrEx>
        <w:trPr>
          <w:gridAfter w:val="1"/>
          <w:wAfter w:w="487" w:type="pct"/>
          <w:trHeight w:val="285"/>
        </w:trPr>
        <w:tc>
          <w:tcPr>
            <w:tcW w:w="319" w:type="pct"/>
            <w:gridSpan w:val="2"/>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71" w:type="pct"/>
            <w:gridSpan w:val="4"/>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09"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(a)</w:t>
            </w:r>
          </w:p>
        </w:tc>
        <w:tc>
          <w:tcPr>
            <w:tcW w:w="358"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(b)</w:t>
            </w:r>
          </w:p>
        </w:tc>
        <w:tc>
          <w:tcPr>
            <w:tcW w:w="445"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(c)</w:t>
            </w:r>
          </w:p>
        </w:tc>
        <w:tc>
          <w:tcPr>
            <w:tcW w:w="408" w:type="pct"/>
            <w:gridSpan w:val="4"/>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(d)</w:t>
            </w:r>
          </w:p>
        </w:tc>
        <w:tc>
          <w:tcPr>
            <w:tcW w:w="491" w:type="pct"/>
            <w:gridSpan w:val="4"/>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roofErr w:type="spellStart"/>
            <w:r w:rsidRPr="005E206C">
              <w:rPr>
                <w:sz w:val="20"/>
                <w:szCs w:val="20"/>
                <w:lang w:val="en-GB"/>
              </w:rPr>
              <w:t>b+c+d</w:t>
            </w:r>
            <w:proofErr w:type="spellEnd"/>
          </w:p>
        </w:tc>
        <w:tc>
          <w:tcPr>
            <w:tcW w:w="322" w:type="pct"/>
            <w:gridSpan w:val="2"/>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4 x 6</w:t>
            </w:r>
          </w:p>
        </w:tc>
        <w:tc>
          <w:tcPr>
            <w:tcW w:w="363" w:type="pct"/>
            <w:gridSpan w:val="2"/>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49"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u w:val="single"/>
                <w:lang w:val="en-GB"/>
              </w:rPr>
            </w:pPr>
          </w:p>
        </w:tc>
        <w:tc>
          <w:tcPr>
            <w:tcW w:w="777"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r>
      <w:tr w:rsidR="00F97E7D" w:rsidRPr="005E206C" w:rsidTr="00154279">
        <w:tblPrEx>
          <w:tblCellMar>
            <w:top w:w="0" w:type="dxa"/>
            <w:bottom w:w="0" w:type="dxa"/>
          </w:tblCellMar>
        </w:tblPrEx>
        <w:trPr>
          <w:gridAfter w:val="1"/>
          <w:wAfter w:w="487" w:type="pc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tcPr>
          <w:p w:rsidR="00F97E7D" w:rsidRPr="005E206C" w:rsidRDefault="00F97E7D" w:rsidP="00D6559A">
            <w:pPr>
              <w:keepNext/>
              <w:keepLines/>
              <w:jc w:val="right"/>
              <w:rPr>
                <w:sz w:val="20"/>
                <w:szCs w:val="20"/>
                <w:lang w:val="en-GB"/>
              </w:rPr>
            </w:pPr>
          </w:p>
        </w:tc>
        <w:tc>
          <w:tcPr>
            <w:tcW w:w="445" w:type="pct"/>
            <w:gridSpan w:val="3"/>
          </w:tcPr>
          <w:p w:rsidR="00F97E7D" w:rsidRPr="005E206C" w:rsidRDefault="00F97E7D" w:rsidP="00D6559A">
            <w:pPr>
              <w:keepNext/>
              <w:keepLines/>
              <w:jc w:val="right"/>
              <w:rPr>
                <w:sz w:val="20"/>
                <w:szCs w:val="20"/>
                <w:lang w:val="en-GB"/>
              </w:rPr>
            </w:pPr>
          </w:p>
        </w:tc>
        <w:tc>
          <w:tcPr>
            <w:tcW w:w="408" w:type="pct"/>
            <w:gridSpan w:val="4"/>
          </w:tcPr>
          <w:p w:rsidR="00F97E7D" w:rsidRPr="005E206C" w:rsidRDefault="00F97E7D" w:rsidP="00D6559A">
            <w:pPr>
              <w:keepNext/>
              <w:keepLines/>
              <w:jc w:val="right"/>
              <w:rPr>
                <w:sz w:val="20"/>
                <w:szCs w:val="20"/>
                <w:lang w:val="en-GB"/>
              </w:rPr>
            </w:pPr>
          </w:p>
        </w:tc>
        <w:tc>
          <w:tcPr>
            <w:tcW w:w="491" w:type="pct"/>
            <w:gridSpan w:val="4"/>
          </w:tcPr>
          <w:p w:rsidR="00F97E7D" w:rsidRPr="005E206C" w:rsidRDefault="00F97E7D" w:rsidP="00D6559A">
            <w:pPr>
              <w:keepNext/>
              <w:keepLines/>
              <w:jc w:val="right"/>
              <w:rPr>
                <w:sz w:val="20"/>
                <w:szCs w:val="20"/>
                <w:lang w:val="en-GB"/>
              </w:rPr>
            </w:pPr>
          </w:p>
        </w:tc>
        <w:tc>
          <w:tcPr>
            <w:tcW w:w="322" w:type="pct"/>
            <w:gridSpan w:val="2"/>
          </w:tcPr>
          <w:p w:rsidR="00F97E7D" w:rsidRPr="005E206C" w:rsidRDefault="00F97E7D" w:rsidP="00D6559A">
            <w:pPr>
              <w:keepNext/>
              <w:keepLines/>
              <w:jc w:val="right"/>
              <w:rPr>
                <w:sz w:val="20"/>
                <w:szCs w:val="20"/>
                <w:lang w:val="en-GB"/>
              </w:rPr>
            </w:pPr>
          </w:p>
        </w:tc>
        <w:tc>
          <w:tcPr>
            <w:tcW w:w="363" w:type="pct"/>
            <w:gridSpan w:val="2"/>
          </w:tcPr>
          <w:p w:rsidR="00F97E7D" w:rsidRPr="005E206C" w:rsidRDefault="00F97E7D" w:rsidP="00D6559A">
            <w:pPr>
              <w:keepNext/>
              <w:keepLines/>
              <w:jc w:val="right"/>
              <w:rPr>
                <w:sz w:val="20"/>
                <w:szCs w:val="20"/>
                <w:lang w:val="en-GB"/>
              </w:rPr>
            </w:pPr>
          </w:p>
        </w:tc>
        <w:tc>
          <w:tcPr>
            <w:tcW w:w="349" w:type="pct"/>
            <w:gridSpan w:val="3"/>
          </w:tcPr>
          <w:p w:rsidR="00F97E7D" w:rsidRPr="005E206C" w:rsidRDefault="00F97E7D" w:rsidP="00D6559A">
            <w:pPr>
              <w:keepNext/>
              <w:keepLines/>
              <w:jc w:val="right"/>
              <w:rPr>
                <w:sz w:val="20"/>
                <w:szCs w:val="20"/>
                <w:lang w:val="en-GB"/>
              </w:rPr>
            </w:pPr>
          </w:p>
        </w:tc>
        <w:tc>
          <w:tcPr>
            <w:tcW w:w="777" w:type="pct"/>
            <w:gridSpan w:val="3"/>
          </w:tcPr>
          <w:p w:rsidR="00F97E7D" w:rsidRPr="005E206C" w:rsidRDefault="00F97E7D" w:rsidP="00D6559A">
            <w:pPr>
              <w:keepNext/>
              <w:keepLines/>
              <w:jc w:val="right"/>
              <w:rPr>
                <w:sz w:val="20"/>
                <w:szCs w:val="20"/>
                <w:lang w:val="en-GB"/>
              </w:rPr>
            </w:pPr>
          </w:p>
        </w:tc>
      </w:tr>
      <w:tr w:rsidR="00F97E7D" w:rsidRPr="005E206C" w:rsidTr="00154279">
        <w:tblPrEx>
          <w:tblCellMar>
            <w:top w:w="0" w:type="dxa"/>
            <w:bottom w:w="0" w:type="dxa"/>
          </w:tblCellMar>
        </w:tblPrEx>
        <w:trPr>
          <w:gridAfter w:val="1"/>
          <w:wAfter w:w="487" w:type="pct"/>
          <w:trHeight w:val="285"/>
        </w:trPr>
        <w:tc>
          <w:tcPr>
            <w:tcW w:w="319" w:type="pct"/>
            <w:gridSpan w:val="2"/>
          </w:tcPr>
          <w:p w:rsidR="00F97E7D" w:rsidRPr="005E206C" w:rsidRDefault="00F97E7D" w:rsidP="00D6559A">
            <w:pPr>
              <w:keepNext/>
              <w:keepLines/>
              <w:rPr>
                <w:sz w:val="20"/>
                <w:szCs w:val="20"/>
                <w:lang w:val="en-GB"/>
              </w:rPr>
            </w:pPr>
            <w:r w:rsidRPr="005E206C">
              <w:rPr>
                <w:sz w:val="20"/>
                <w:szCs w:val="20"/>
                <w:lang w:val="en-GB"/>
              </w:rPr>
              <w:t>Note:</w:t>
            </w:r>
          </w:p>
        </w:tc>
        <w:tc>
          <w:tcPr>
            <w:tcW w:w="371" w:type="pct"/>
            <w:gridSpan w:val="4"/>
          </w:tcPr>
          <w:p w:rsidR="00F97E7D" w:rsidRPr="005E206C" w:rsidRDefault="00F97E7D" w:rsidP="00D6559A">
            <w:pPr>
              <w:keepNext/>
              <w:keepLines/>
              <w:jc w:val="right"/>
              <w:rPr>
                <w:i/>
                <w:sz w:val="20"/>
                <w:szCs w:val="20"/>
                <w:lang w:val="en-GB"/>
              </w:rPr>
            </w:pPr>
          </w:p>
        </w:tc>
        <w:tc>
          <w:tcPr>
            <w:tcW w:w="309" w:type="pct"/>
            <w:gridSpan w:val="3"/>
          </w:tcPr>
          <w:p w:rsidR="00F97E7D" w:rsidRPr="005E206C" w:rsidRDefault="00F97E7D" w:rsidP="00D6559A">
            <w:pPr>
              <w:keepNext/>
              <w:keepLines/>
              <w:jc w:val="right"/>
              <w:rPr>
                <w:i/>
                <w:sz w:val="20"/>
                <w:szCs w:val="20"/>
                <w:lang w:val="en-GB"/>
              </w:rPr>
            </w:pPr>
          </w:p>
        </w:tc>
        <w:tc>
          <w:tcPr>
            <w:tcW w:w="358" w:type="pct"/>
            <w:gridSpan w:val="3"/>
          </w:tcPr>
          <w:p w:rsidR="00F97E7D" w:rsidRPr="005E206C" w:rsidRDefault="00F97E7D" w:rsidP="00D6559A">
            <w:pPr>
              <w:keepNext/>
              <w:keepLines/>
              <w:jc w:val="right"/>
              <w:rPr>
                <w:i/>
                <w:sz w:val="20"/>
                <w:szCs w:val="20"/>
                <w:lang w:val="en-GB"/>
              </w:rPr>
            </w:pPr>
          </w:p>
        </w:tc>
        <w:tc>
          <w:tcPr>
            <w:tcW w:w="445" w:type="pct"/>
            <w:gridSpan w:val="3"/>
          </w:tcPr>
          <w:p w:rsidR="00F97E7D" w:rsidRPr="005E206C" w:rsidRDefault="00F97E7D" w:rsidP="00D6559A">
            <w:pPr>
              <w:keepNext/>
              <w:keepLines/>
              <w:jc w:val="right"/>
              <w:rPr>
                <w:i/>
                <w:sz w:val="20"/>
                <w:szCs w:val="20"/>
                <w:lang w:val="en-GB"/>
              </w:rPr>
            </w:pPr>
          </w:p>
        </w:tc>
        <w:tc>
          <w:tcPr>
            <w:tcW w:w="408" w:type="pct"/>
            <w:gridSpan w:val="4"/>
          </w:tcPr>
          <w:p w:rsidR="00F97E7D" w:rsidRPr="005E206C" w:rsidRDefault="00F97E7D" w:rsidP="00D6559A">
            <w:pPr>
              <w:keepNext/>
              <w:keepLines/>
              <w:jc w:val="right"/>
              <w:rPr>
                <w:i/>
                <w:sz w:val="20"/>
                <w:szCs w:val="20"/>
                <w:lang w:val="en-GB"/>
              </w:rPr>
            </w:pPr>
          </w:p>
        </w:tc>
        <w:tc>
          <w:tcPr>
            <w:tcW w:w="491" w:type="pct"/>
            <w:gridSpan w:val="4"/>
          </w:tcPr>
          <w:p w:rsidR="00F97E7D" w:rsidRPr="005E206C" w:rsidRDefault="00F97E7D" w:rsidP="00D6559A">
            <w:pPr>
              <w:keepNext/>
              <w:keepLines/>
              <w:jc w:val="right"/>
              <w:rPr>
                <w:sz w:val="20"/>
                <w:szCs w:val="20"/>
                <w:lang w:val="en-GB"/>
              </w:rPr>
            </w:pPr>
          </w:p>
        </w:tc>
        <w:tc>
          <w:tcPr>
            <w:tcW w:w="322" w:type="pct"/>
            <w:gridSpan w:val="2"/>
          </w:tcPr>
          <w:p w:rsidR="00F97E7D" w:rsidRPr="005E206C" w:rsidRDefault="00F97E7D" w:rsidP="00D6559A">
            <w:pPr>
              <w:keepNext/>
              <w:keepLines/>
              <w:jc w:val="right"/>
              <w:rPr>
                <w:sz w:val="20"/>
                <w:szCs w:val="20"/>
                <w:lang w:val="en-GB"/>
              </w:rPr>
            </w:pPr>
          </w:p>
        </w:tc>
        <w:tc>
          <w:tcPr>
            <w:tcW w:w="363" w:type="pct"/>
            <w:gridSpan w:val="2"/>
          </w:tcPr>
          <w:p w:rsidR="00F97E7D" w:rsidRPr="005E206C" w:rsidRDefault="00F97E7D" w:rsidP="00D6559A">
            <w:pPr>
              <w:keepNext/>
              <w:keepLines/>
              <w:jc w:val="right"/>
              <w:rPr>
                <w:sz w:val="20"/>
                <w:szCs w:val="20"/>
                <w:lang w:val="en-GB"/>
              </w:rPr>
            </w:pPr>
          </w:p>
        </w:tc>
        <w:tc>
          <w:tcPr>
            <w:tcW w:w="349" w:type="pct"/>
            <w:gridSpan w:val="3"/>
          </w:tcPr>
          <w:p w:rsidR="00F97E7D" w:rsidRPr="005E206C" w:rsidRDefault="00F97E7D" w:rsidP="00D6559A">
            <w:pPr>
              <w:keepNext/>
              <w:keepLines/>
              <w:jc w:val="right"/>
              <w:rPr>
                <w:sz w:val="20"/>
                <w:szCs w:val="20"/>
                <w:lang w:val="en-GB"/>
              </w:rPr>
            </w:pPr>
          </w:p>
        </w:tc>
        <w:tc>
          <w:tcPr>
            <w:tcW w:w="777" w:type="pct"/>
            <w:gridSpan w:val="3"/>
          </w:tcPr>
          <w:p w:rsidR="00F97E7D" w:rsidRPr="005E206C" w:rsidRDefault="00F97E7D" w:rsidP="00D6559A">
            <w:pPr>
              <w:keepNext/>
              <w:keepLines/>
              <w:jc w:val="right"/>
              <w:rPr>
                <w:sz w:val="20"/>
                <w:szCs w:val="20"/>
                <w:lang w:val="en-GB"/>
              </w:rPr>
            </w:pPr>
          </w:p>
        </w:tc>
      </w:tr>
      <w:tr w:rsidR="00F97E7D" w:rsidRPr="005E206C" w:rsidTr="00154279">
        <w:tblPrEx>
          <w:tblCellMar>
            <w:top w:w="0" w:type="dxa"/>
            <w:bottom w:w="0" w:type="dxa"/>
          </w:tblCellMar>
        </w:tblPrEx>
        <w:trPr>
          <w:gridAfter w:val="17"/>
          <w:wAfter w:w="3057" w:type="pct"/>
          <w:trHeight w:val="285"/>
        </w:trPr>
        <w:tc>
          <w:tcPr>
            <w:tcW w:w="319" w:type="pct"/>
            <w:gridSpan w:val="2"/>
          </w:tcPr>
          <w:p w:rsidR="00F97E7D" w:rsidRPr="005E206C" w:rsidRDefault="00F97E7D" w:rsidP="00D6559A">
            <w:pPr>
              <w:keepNext/>
              <w:keepLines/>
              <w:jc w:val="center"/>
              <w:rPr>
                <w:sz w:val="20"/>
                <w:szCs w:val="20"/>
                <w:lang w:val="en-GB"/>
              </w:rPr>
            </w:pPr>
          </w:p>
        </w:tc>
        <w:tc>
          <w:tcPr>
            <w:tcW w:w="80" w:type="pct"/>
          </w:tcPr>
          <w:p w:rsidR="00F97E7D" w:rsidRPr="005E206C" w:rsidRDefault="00F97E7D" w:rsidP="00D6559A">
            <w:pPr>
              <w:keepNext/>
              <w:keepLines/>
              <w:rPr>
                <w:sz w:val="20"/>
                <w:szCs w:val="20"/>
                <w:lang w:val="en-GB"/>
              </w:rPr>
            </w:pPr>
          </w:p>
        </w:tc>
        <w:tc>
          <w:tcPr>
            <w:tcW w:w="1543" w:type="pct"/>
            <w:gridSpan w:val="14"/>
          </w:tcPr>
          <w:p w:rsidR="00F97E7D" w:rsidRPr="005E206C" w:rsidRDefault="00F97E7D" w:rsidP="00D6559A">
            <w:pPr>
              <w:keepNext/>
              <w:keepLines/>
              <w:rPr>
                <w:sz w:val="20"/>
                <w:szCs w:val="20"/>
                <w:lang w:val="en-GB"/>
              </w:rPr>
            </w:pPr>
            <w:r w:rsidRPr="005E206C">
              <w:rPr>
                <w:sz w:val="20"/>
                <w:szCs w:val="20"/>
                <w:lang w:val="en-GB"/>
              </w:rPr>
              <w:t xml:space="preserve">Total bid price </w:t>
            </w:r>
          </w:p>
          <w:p w:rsidR="00F97E7D" w:rsidRPr="005E206C" w:rsidRDefault="00F97E7D" w:rsidP="00D6559A">
            <w:pPr>
              <w:keepNext/>
              <w:keepLines/>
              <w:rPr>
                <w:sz w:val="20"/>
                <w:szCs w:val="20"/>
                <w:lang w:val="en-GB"/>
              </w:rPr>
            </w:pPr>
            <w:r w:rsidRPr="005E206C">
              <w:rPr>
                <w:sz w:val="20"/>
                <w:szCs w:val="20"/>
                <w:lang w:val="en-GB"/>
              </w:rPr>
              <w:t>Currency:_________________</w:t>
            </w:r>
          </w:p>
          <w:p w:rsidR="00F97E7D" w:rsidRPr="005E206C" w:rsidRDefault="00F97E7D" w:rsidP="00D6559A">
            <w:pPr>
              <w:keepNext/>
              <w:keepLines/>
              <w:rPr>
                <w:sz w:val="20"/>
                <w:szCs w:val="20"/>
                <w:lang w:val="en-GB"/>
              </w:rPr>
            </w:pPr>
          </w:p>
        </w:tc>
      </w:tr>
      <w:tr w:rsidR="00F97E7D" w:rsidRPr="005E206C" w:rsidTr="00154279">
        <w:tblPrEx>
          <w:tblCellMar>
            <w:top w:w="0" w:type="dxa"/>
            <w:bottom w:w="0" w:type="dxa"/>
          </w:tblCellMar>
        </w:tblPrEx>
        <w:trPr>
          <w:gridAfter w:val="17"/>
          <w:wAfter w:w="3057" w:type="pct"/>
          <w:trHeight w:val="285"/>
        </w:trPr>
        <w:tc>
          <w:tcPr>
            <w:tcW w:w="319" w:type="pct"/>
            <w:gridSpan w:val="2"/>
          </w:tcPr>
          <w:p w:rsidR="00F97E7D" w:rsidRPr="005E206C" w:rsidRDefault="00F97E7D" w:rsidP="00D6559A">
            <w:pPr>
              <w:keepNext/>
              <w:keepLines/>
              <w:jc w:val="center"/>
              <w:rPr>
                <w:sz w:val="20"/>
                <w:szCs w:val="20"/>
                <w:lang w:val="en-GB"/>
              </w:rPr>
            </w:pPr>
          </w:p>
        </w:tc>
        <w:tc>
          <w:tcPr>
            <w:tcW w:w="80" w:type="pct"/>
          </w:tcPr>
          <w:p w:rsidR="00F97E7D" w:rsidRPr="005E206C" w:rsidRDefault="00F97E7D" w:rsidP="00D6559A">
            <w:pPr>
              <w:keepNext/>
              <w:keepLines/>
              <w:jc w:val="right"/>
              <w:rPr>
                <w:sz w:val="20"/>
                <w:szCs w:val="20"/>
                <w:lang w:val="en-GB"/>
              </w:rPr>
            </w:pPr>
          </w:p>
        </w:tc>
        <w:tc>
          <w:tcPr>
            <w:tcW w:w="1543" w:type="pct"/>
            <w:gridSpan w:val="14"/>
          </w:tcPr>
          <w:p w:rsidR="00F97E7D" w:rsidRPr="005E206C" w:rsidRDefault="00F97E7D" w:rsidP="00D6559A">
            <w:pPr>
              <w:keepNext/>
              <w:keepLines/>
              <w:rPr>
                <w:sz w:val="20"/>
                <w:szCs w:val="20"/>
                <w:lang w:val="en-GB"/>
              </w:rPr>
            </w:pPr>
            <w:r w:rsidRPr="005E206C">
              <w:rPr>
                <w:sz w:val="20"/>
                <w:szCs w:val="20"/>
                <w:lang w:val="en-GB"/>
              </w:rPr>
              <w:t>In figures:</w:t>
            </w:r>
          </w:p>
          <w:p w:rsidR="00F97E7D" w:rsidRPr="005E206C" w:rsidRDefault="00F97E7D" w:rsidP="00D6559A">
            <w:pPr>
              <w:keepNext/>
              <w:keepLines/>
              <w:rPr>
                <w:sz w:val="20"/>
                <w:szCs w:val="20"/>
                <w:lang w:val="en-GB"/>
              </w:rPr>
            </w:pPr>
          </w:p>
          <w:p w:rsidR="00F97E7D" w:rsidRPr="005E206C" w:rsidRDefault="00F97E7D" w:rsidP="00D6559A">
            <w:pPr>
              <w:keepNext/>
              <w:keepLines/>
              <w:rPr>
                <w:sz w:val="20"/>
                <w:szCs w:val="20"/>
                <w:lang w:val="en-GB"/>
              </w:rPr>
            </w:pPr>
            <w:r w:rsidRPr="005E206C">
              <w:rPr>
                <w:sz w:val="20"/>
                <w:szCs w:val="20"/>
                <w:lang w:val="en-GB"/>
              </w:rPr>
              <w:t>In words</w:t>
            </w:r>
          </w:p>
        </w:tc>
      </w:tr>
      <w:tr w:rsidR="00F97E7D" w:rsidRPr="005E206C" w:rsidTr="00154279">
        <w:tblPrEx>
          <w:tblCellMar>
            <w:top w:w="0" w:type="dxa"/>
            <w:bottom w:w="0" w:type="dxa"/>
          </w:tblCellMar>
        </w:tblPrEx>
        <w:trPr>
          <w:gridAfter w:val="17"/>
          <w:wAfter w:w="3057" w:type="pct"/>
          <w:trHeight w:val="285"/>
        </w:trPr>
        <w:tc>
          <w:tcPr>
            <w:tcW w:w="319" w:type="pct"/>
            <w:gridSpan w:val="2"/>
          </w:tcPr>
          <w:p w:rsidR="00F97E7D" w:rsidRPr="005E206C" w:rsidRDefault="00F97E7D" w:rsidP="00D6559A">
            <w:pPr>
              <w:keepNext/>
              <w:keepLines/>
              <w:jc w:val="center"/>
              <w:rPr>
                <w:i/>
                <w:sz w:val="20"/>
                <w:szCs w:val="20"/>
                <w:lang w:val="en-GB"/>
              </w:rPr>
            </w:pPr>
          </w:p>
        </w:tc>
        <w:tc>
          <w:tcPr>
            <w:tcW w:w="80" w:type="pct"/>
          </w:tcPr>
          <w:p w:rsidR="00F97E7D" w:rsidRPr="005E206C" w:rsidRDefault="00F97E7D" w:rsidP="00D6559A">
            <w:pPr>
              <w:keepNext/>
              <w:keepLines/>
              <w:jc w:val="right"/>
              <w:rPr>
                <w:sz w:val="20"/>
                <w:szCs w:val="20"/>
                <w:lang w:val="en-GB"/>
              </w:rPr>
            </w:pPr>
          </w:p>
        </w:tc>
        <w:tc>
          <w:tcPr>
            <w:tcW w:w="1543" w:type="pct"/>
            <w:gridSpan w:val="14"/>
          </w:tcPr>
          <w:p w:rsidR="00F97E7D" w:rsidRPr="005E206C" w:rsidRDefault="00F97E7D" w:rsidP="00D6559A">
            <w:pPr>
              <w:keepNext/>
              <w:keepLines/>
              <w:rPr>
                <w:sz w:val="20"/>
                <w:szCs w:val="20"/>
                <w:lang w:val="en-GB"/>
              </w:rPr>
            </w:pPr>
            <w:r w:rsidRPr="005E206C">
              <w:rPr>
                <w:sz w:val="20"/>
                <w:szCs w:val="20"/>
                <w:lang w:val="en-GB"/>
              </w:rPr>
              <w:t>Signature of Bidder</w:t>
            </w:r>
            <w:r w:rsidRPr="005E206C">
              <w:rPr>
                <w:sz w:val="20"/>
                <w:szCs w:val="20"/>
                <w:lang w:val="en-GB"/>
              </w:rPr>
              <w:br/>
            </w:r>
            <w:r w:rsidRPr="005E206C">
              <w:rPr>
                <w:sz w:val="20"/>
                <w:szCs w:val="20"/>
                <w:lang w:val="en-GB"/>
              </w:rPr>
              <w:br/>
              <w:t>Name</w:t>
            </w:r>
          </w:p>
        </w:tc>
      </w:tr>
      <w:tr w:rsidR="00F97E7D" w:rsidRPr="005E206C" w:rsidTr="00154279">
        <w:tblPrEx>
          <w:tblCellMar>
            <w:top w:w="0" w:type="dxa"/>
            <w:bottom w:w="0" w:type="dxa"/>
          </w:tblCellMar>
        </w:tblPrEx>
        <w:trPr>
          <w:gridAfter w:val="17"/>
          <w:wAfter w:w="3057" w:type="pct"/>
          <w:trHeight w:val="285"/>
        </w:trPr>
        <w:tc>
          <w:tcPr>
            <w:tcW w:w="319" w:type="pct"/>
            <w:gridSpan w:val="2"/>
          </w:tcPr>
          <w:p w:rsidR="00F97E7D" w:rsidRPr="005E206C" w:rsidRDefault="00F97E7D" w:rsidP="00D6559A">
            <w:pPr>
              <w:keepNext/>
              <w:keepLines/>
              <w:jc w:val="center"/>
              <w:rPr>
                <w:sz w:val="20"/>
                <w:szCs w:val="20"/>
                <w:lang w:val="en-GB"/>
              </w:rPr>
            </w:pPr>
          </w:p>
        </w:tc>
        <w:tc>
          <w:tcPr>
            <w:tcW w:w="80" w:type="pct"/>
          </w:tcPr>
          <w:p w:rsidR="00F97E7D" w:rsidRPr="005E206C" w:rsidRDefault="00F97E7D" w:rsidP="00D6559A">
            <w:pPr>
              <w:keepNext/>
              <w:keepLines/>
              <w:jc w:val="right"/>
              <w:rPr>
                <w:sz w:val="20"/>
                <w:szCs w:val="20"/>
                <w:lang w:val="en-GB"/>
              </w:rPr>
            </w:pPr>
          </w:p>
        </w:tc>
        <w:tc>
          <w:tcPr>
            <w:tcW w:w="1543" w:type="pct"/>
            <w:gridSpan w:val="14"/>
          </w:tcPr>
          <w:p w:rsidR="00F97E7D" w:rsidRPr="005E206C" w:rsidRDefault="00F97E7D" w:rsidP="00D6559A">
            <w:pPr>
              <w:keepNext/>
              <w:keepLines/>
              <w:rPr>
                <w:sz w:val="20"/>
                <w:szCs w:val="20"/>
                <w:lang w:val="en-GB"/>
              </w:rPr>
            </w:pPr>
            <w:r w:rsidRPr="005E206C">
              <w:rPr>
                <w:sz w:val="20"/>
                <w:szCs w:val="20"/>
                <w:lang w:val="en-GB"/>
              </w:rPr>
              <w:t>Business address</w:t>
            </w:r>
          </w:p>
        </w:tc>
      </w:tr>
      <w:tr w:rsidR="00F97E7D" w:rsidRPr="005E206C" w:rsidTr="00154279">
        <w:tblPrEx>
          <w:tblCellMar>
            <w:top w:w="0" w:type="dxa"/>
            <w:bottom w:w="0" w:type="dxa"/>
          </w:tblCellMar>
        </w:tblPrEx>
        <w:trPr>
          <w:gridAfter w:val="2"/>
          <w:wAfter w:w="1023" w:type="pct"/>
          <w:trHeight w:val="285"/>
        </w:trPr>
        <w:tc>
          <w:tcPr>
            <w:tcW w:w="474" w:type="pct"/>
            <w:gridSpan w:val="5"/>
          </w:tcPr>
          <w:p w:rsidR="00F97E7D" w:rsidRPr="005E206C" w:rsidRDefault="00F97E7D" w:rsidP="005D1BAF">
            <w:pPr>
              <w:keepNext/>
              <w:keepLines/>
              <w:rPr>
                <w:sz w:val="20"/>
                <w:szCs w:val="20"/>
                <w:lang w:val="en-GB"/>
              </w:rPr>
            </w:pPr>
            <w:r w:rsidRPr="005E206C">
              <w:rPr>
                <w:sz w:val="20"/>
                <w:szCs w:val="20"/>
                <w:lang w:val="en-GB"/>
              </w:rPr>
              <w:t>Place:</w:t>
            </w:r>
          </w:p>
          <w:p w:rsidR="00F97E7D" w:rsidRPr="005E206C" w:rsidRDefault="00F97E7D" w:rsidP="005D1BAF">
            <w:pPr>
              <w:keepNext/>
              <w:keepLines/>
              <w:rPr>
                <w:sz w:val="20"/>
                <w:szCs w:val="20"/>
                <w:lang w:val="en-GB"/>
              </w:rPr>
            </w:pPr>
            <w:r w:rsidRPr="005E206C">
              <w:rPr>
                <w:sz w:val="20"/>
                <w:szCs w:val="20"/>
                <w:lang w:val="en-GB"/>
              </w:rPr>
              <w:t>Date:</w:t>
            </w:r>
          </w:p>
        </w:tc>
        <w:tc>
          <w:tcPr>
            <w:tcW w:w="331" w:type="pct"/>
            <w:gridSpan w:val="3"/>
          </w:tcPr>
          <w:p w:rsidR="00F97E7D" w:rsidRPr="005E206C" w:rsidRDefault="00F97E7D" w:rsidP="00D6559A">
            <w:pPr>
              <w:keepNext/>
              <w:keepLines/>
              <w:jc w:val="right"/>
              <w:rPr>
                <w:sz w:val="20"/>
                <w:szCs w:val="20"/>
                <w:lang w:val="en-GB"/>
              </w:rPr>
            </w:pPr>
          </w:p>
        </w:tc>
        <w:tc>
          <w:tcPr>
            <w:tcW w:w="331" w:type="pct"/>
            <w:gridSpan w:val="3"/>
          </w:tcPr>
          <w:p w:rsidR="00F97E7D" w:rsidRPr="005E206C" w:rsidRDefault="00F97E7D" w:rsidP="00D6559A">
            <w:pPr>
              <w:keepNext/>
              <w:keepLines/>
              <w:jc w:val="right"/>
              <w:rPr>
                <w:sz w:val="20"/>
                <w:szCs w:val="20"/>
                <w:lang w:val="en-GB"/>
              </w:rPr>
            </w:pPr>
          </w:p>
        </w:tc>
        <w:tc>
          <w:tcPr>
            <w:tcW w:w="427" w:type="pct"/>
            <w:gridSpan w:val="2"/>
          </w:tcPr>
          <w:p w:rsidR="00F97E7D" w:rsidRPr="005E206C" w:rsidRDefault="00F97E7D" w:rsidP="00D6559A">
            <w:pPr>
              <w:keepNext/>
              <w:keepLines/>
              <w:jc w:val="right"/>
              <w:rPr>
                <w:sz w:val="20"/>
                <w:szCs w:val="20"/>
                <w:lang w:val="en-GB"/>
              </w:rPr>
            </w:pPr>
          </w:p>
        </w:tc>
        <w:tc>
          <w:tcPr>
            <w:tcW w:w="363" w:type="pct"/>
            <w:gridSpan w:val="3"/>
          </w:tcPr>
          <w:p w:rsidR="00F97E7D" w:rsidRPr="005E206C" w:rsidRDefault="00F97E7D" w:rsidP="00D6559A">
            <w:pPr>
              <w:keepNext/>
              <w:keepLines/>
              <w:jc w:val="right"/>
              <w:rPr>
                <w:sz w:val="20"/>
                <w:szCs w:val="20"/>
                <w:lang w:val="en-GB"/>
              </w:rPr>
            </w:pPr>
          </w:p>
        </w:tc>
        <w:tc>
          <w:tcPr>
            <w:tcW w:w="349" w:type="pct"/>
            <w:gridSpan w:val="4"/>
          </w:tcPr>
          <w:p w:rsidR="00F97E7D" w:rsidRPr="005E206C" w:rsidRDefault="00F97E7D" w:rsidP="00D6559A">
            <w:pPr>
              <w:keepNext/>
              <w:keepLines/>
              <w:jc w:val="right"/>
              <w:rPr>
                <w:sz w:val="20"/>
                <w:szCs w:val="20"/>
                <w:lang w:val="en-GB"/>
              </w:rPr>
            </w:pPr>
          </w:p>
        </w:tc>
        <w:tc>
          <w:tcPr>
            <w:tcW w:w="216" w:type="pct"/>
          </w:tcPr>
          <w:p w:rsidR="00F97E7D" w:rsidRPr="005E206C" w:rsidRDefault="00F97E7D" w:rsidP="00D6559A">
            <w:pPr>
              <w:keepNext/>
              <w:keepLines/>
              <w:jc w:val="right"/>
              <w:rPr>
                <w:sz w:val="20"/>
                <w:szCs w:val="20"/>
                <w:lang w:val="en-GB"/>
              </w:rPr>
            </w:pPr>
          </w:p>
        </w:tc>
        <w:tc>
          <w:tcPr>
            <w:tcW w:w="422" w:type="pct"/>
            <w:gridSpan w:val="3"/>
          </w:tcPr>
          <w:p w:rsidR="00F97E7D" w:rsidRPr="005E206C" w:rsidRDefault="00F97E7D" w:rsidP="00D6559A">
            <w:pPr>
              <w:keepNext/>
              <w:keepLines/>
              <w:jc w:val="right"/>
              <w:rPr>
                <w:sz w:val="20"/>
                <w:szCs w:val="20"/>
                <w:lang w:val="en-GB"/>
              </w:rPr>
            </w:pPr>
          </w:p>
        </w:tc>
        <w:tc>
          <w:tcPr>
            <w:tcW w:w="581" w:type="pct"/>
            <w:gridSpan w:val="4"/>
          </w:tcPr>
          <w:p w:rsidR="00F97E7D" w:rsidRPr="005E206C" w:rsidRDefault="00F97E7D" w:rsidP="00D6559A">
            <w:pPr>
              <w:keepNext/>
              <w:keepLines/>
              <w:jc w:val="right"/>
              <w:rPr>
                <w:sz w:val="20"/>
                <w:szCs w:val="20"/>
                <w:lang w:val="en-GB"/>
              </w:rPr>
            </w:pPr>
          </w:p>
        </w:tc>
        <w:tc>
          <w:tcPr>
            <w:tcW w:w="483" w:type="pct"/>
            <w:gridSpan w:val="4"/>
          </w:tcPr>
          <w:p w:rsidR="00F97E7D" w:rsidRPr="005E206C" w:rsidRDefault="00F97E7D" w:rsidP="00D6559A">
            <w:pPr>
              <w:keepNext/>
              <w:keepLines/>
              <w:jc w:val="right"/>
              <w:rPr>
                <w:sz w:val="20"/>
                <w:szCs w:val="20"/>
                <w:lang w:val="en-GB"/>
              </w:rPr>
            </w:pPr>
          </w:p>
        </w:tc>
      </w:tr>
      <w:tr w:rsidR="00F97E7D" w:rsidRPr="005E206C" w:rsidTr="00154279">
        <w:tblPrEx>
          <w:tblCellMar>
            <w:top w:w="0" w:type="dxa"/>
            <w:bottom w:w="0" w:type="dxa"/>
          </w:tblCellMar>
        </w:tblPrEx>
        <w:trPr>
          <w:gridAfter w:val="2"/>
          <w:wAfter w:w="1023" w:type="pct"/>
          <w:trHeight w:val="302"/>
        </w:trPr>
        <w:tc>
          <w:tcPr>
            <w:tcW w:w="474" w:type="pct"/>
            <w:gridSpan w:val="5"/>
          </w:tcPr>
          <w:p w:rsidR="00F97E7D" w:rsidRPr="005E206C" w:rsidRDefault="00F97E7D" w:rsidP="00D6559A">
            <w:pPr>
              <w:keepNext/>
              <w:keepLines/>
              <w:rPr>
                <w:sz w:val="20"/>
                <w:szCs w:val="20"/>
                <w:lang w:val="en-GB"/>
              </w:rPr>
            </w:pPr>
          </w:p>
        </w:tc>
        <w:tc>
          <w:tcPr>
            <w:tcW w:w="331" w:type="pct"/>
            <w:gridSpan w:val="3"/>
          </w:tcPr>
          <w:p w:rsidR="00F97E7D" w:rsidRPr="005E206C" w:rsidRDefault="00F97E7D" w:rsidP="00D6559A">
            <w:pPr>
              <w:keepNext/>
              <w:keepLines/>
              <w:jc w:val="right"/>
              <w:rPr>
                <w:sz w:val="20"/>
                <w:szCs w:val="20"/>
                <w:lang w:val="en-GB"/>
              </w:rPr>
            </w:pPr>
          </w:p>
        </w:tc>
        <w:tc>
          <w:tcPr>
            <w:tcW w:w="331" w:type="pct"/>
            <w:gridSpan w:val="3"/>
          </w:tcPr>
          <w:p w:rsidR="00F97E7D" w:rsidRPr="005E206C" w:rsidRDefault="00F97E7D" w:rsidP="00D6559A">
            <w:pPr>
              <w:keepNext/>
              <w:keepLines/>
              <w:jc w:val="right"/>
              <w:rPr>
                <w:sz w:val="20"/>
                <w:szCs w:val="20"/>
                <w:lang w:val="en-GB"/>
              </w:rPr>
            </w:pPr>
          </w:p>
        </w:tc>
        <w:tc>
          <w:tcPr>
            <w:tcW w:w="427" w:type="pct"/>
            <w:gridSpan w:val="2"/>
          </w:tcPr>
          <w:p w:rsidR="00F97E7D" w:rsidRPr="005E206C" w:rsidRDefault="00F97E7D" w:rsidP="00D6559A">
            <w:pPr>
              <w:keepNext/>
              <w:keepLines/>
              <w:jc w:val="right"/>
              <w:rPr>
                <w:sz w:val="20"/>
                <w:szCs w:val="20"/>
                <w:lang w:val="en-GB"/>
              </w:rPr>
            </w:pPr>
          </w:p>
        </w:tc>
        <w:tc>
          <w:tcPr>
            <w:tcW w:w="363" w:type="pct"/>
            <w:gridSpan w:val="3"/>
          </w:tcPr>
          <w:p w:rsidR="00F97E7D" w:rsidRPr="005E206C" w:rsidRDefault="00F97E7D" w:rsidP="00D6559A">
            <w:pPr>
              <w:keepNext/>
              <w:keepLines/>
              <w:jc w:val="right"/>
              <w:rPr>
                <w:sz w:val="20"/>
                <w:szCs w:val="20"/>
                <w:lang w:val="en-GB"/>
              </w:rPr>
            </w:pPr>
          </w:p>
        </w:tc>
        <w:tc>
          <w:tcPr>
            <w:tcW w:w="349" w:type="pct"/>
            <w:gridSpan w:val="4"/>
          </w:tcPr>
          <w:p w:rsidR="00F97E7D" w:rsidRPr="005E206C" w:rsidRDefault="00F97E7D" w:rsidP="00D6559A">
            <w:pPr>
              <w:keepNext/>
              <w:keepLines/>
              <w:jc w:val="right"/>
              <w:rPr>
                <w:sz w:val="20"/>
                <w:szCs w:val="20"/>
                <w:lang w:val="en-GB"/>
              </w:rPr>
            </w:pPr>
          </w:p>
        </w:tc>
        <w:tc>
          <w:tcPr>
            <w:tcW w:w="216" w:type="pct"/>
          </w:tcPr>
          <w:p w:rsidR="00F97E7D" w:rsidRPr="005E206C" w:rsidRDefault="00F97E7D" w:rsidP="00D6559A">
            <w:pPr>
              <w:keepNext/>
              <w:keepLines/>
              <w:jc w:val="right"/>
              <w:rPr>
                <w:sz w:val="20"/>
                <w:szCs w:val="20"/>
                <w:lang w:val="en-GB"/>
              </w:rPr>
            </w:pPr>
          </w:p>
        </w:tc>
        <w:tc>
          <w:tcPr>
            <w:tcW w:w="422" w:type="pct"/>
            <w:gridSpan w:val="3"/>
          </w:tcPr>
          <w:p w:rsidR="00F97E7D" w:rsidRPr="005E206C" w:rsidRDefault="00F97E7D" w:rsidP="00D6559A">
            <w:pPr>
              <w:keepNext/>
              <w:keepLines/>
              <w:jc w:val="right"/>
              <w:rPr>
                <w:sz w:val="20"/>
                <w:szCs w:val="20"/>
                <w:lang w:val="en-GB"/>
              </w:rPr>
            </w:pPr>
          </w:p>
        </w:tc>
        <w:tc>
          <w:tcPr>
            <w:tcW w:w="581" w:type="pct"/>
            <w:gridSpan w:val="4"/>
          </w:tcPr>
          <w:p w:rsidR="00F97E7D" w:rsidRPr="005E206C" w:rsidRDefault="00F97E7D" w:rsidP="00D6559A">
            <w:pPr>
              <w:keepNext/>
              <w:keepLines/>
              <w:jc w:val="right"/>
              <w:rPr>
                <w:sz w:val="20"/>
                <w:szCs w:val="20"/>
                <w:lang w:val="en-GB"/>
              </w:rPr>
            </w:pPr>
          </w:p>
        </w:tc>
        <w:tc>
          <w:tcPr>
            <w:tcW w:w="483" w:type="pct"/>
            <w:gridSpan w:val="4"/>
          </w:tcPr>
          <w:p w:rsidR="00F97E7D" w:rsidRPr="005E206C" w:rsidRDefault="00F97E7D" w:rsidP="00D6559A">
            <w:pPr>
              <w:keepNext/>
              <w:keepLines/>
              <w:jc w:val="right"/>
              <w:rPr>
                <w:sz w:val="20"/>
                <w:szCs w:val="20"/>
                <w:lang w:val="en-GB"/>
              </w:rPr>
            </w:pPr>
          </w:p>
        </w:tc>
      </w:tr>
    </w:tbl>
    <w:p w:rsidR="00F47543" w:rsidRPr="005E206C" w:rsidRDefault="00F47543" w:rsidP="002B65E8">
      <w:pPr>
        <w:keepNext/>
        <w:keepLines/>
        <w:jc w:val="right"/>
        <w:rPr>
          <w:sz w:val="19"/>
        </w:rPr>
      </w:pPr>
      <w:r w:rsidRPr="005E206C">
        <w:rPr>
          <w:sz w:val="22"/>
          <w:szCs w:val="22"/>
        </w:rPr>
        <w:br w:type="page"/>
      </w:r>
      <w:r w:rsidR="002B65E8" w:rsidRPr="005E206C">
        <w:rPr>
          <w:b/>
          <w:sz w:val="28"/>
        </w:rPr>
        <w:lastRenderedPageBreak/>
        <w:t>Annexure 6</w:t>
      </w:r>
    </w:p>
    <w:p w:rsidR="00F47543" w:rsidRPr="005E206C" w:rsidRDefault="00F47543" w:rsidP="00D6559A">
      <w:pPr>
        <w:keepNext/>
        <w:keepLines/>
        <w:jc w:val="center"/>
        <w:rPr>
          <w:b/>
          <w:bCs/>
          <w:sz w:val="19"/>
        </w:rPr>
      </w:pPr>
      <w:r w:rsidRPr="005E206C">
        <w:rPr>
          <w:b/>
          <w:bCs/>
          <w:sz w:val="19"/>
        </w:rPr>
        <w:t>PRICE SCHEDULE FOR ANNUAL MAINTENANCE AND REPAIR COST AFTER WARRANTY PERIOD</w:t>
      </w:r>
    </w:p>
    <w:p w:rsidR="00F47543" w:rsidRPr="005E206C" w:rsidRDefault="00F47543" w:rsidP="00D6559A">
      <w:pPr>
        <w:keepNext/>
        <w:keepLines/>
        <w:rPr>
          <w:sz w:val="19"/>
        </w:rPr>
      </w:pPr>
    </w:p>
    <w:p w:rsidR="00F47543" w:rsidRPr="005E206C" w:rsidRDefault="00F47543" w:rsidP="00D6559A">
      <w:pPr>
        <w:keepNext/>
        <w:keepLines/>
        <w:jc w:val="center"/>
        <w:rPr>
          <w:sz w:val="19"/>
        </w:rPr>
      </w:pPr>
      <w:r w:rsidRPr="005E206C">
        <w:rPr>
          <w:sz w:val="19"/>
        </w:rPr>
        <w:t xml:space="preserve">(ITB Clause </w:t>
      </w:r>
      <w:proofErr w:type="gramStart"/>
      <w:r w:rsidRPr="005E206C">
        <w:rPr>
          <w:sz w:val="19"/>
        </w:rPr>
        <w:t>8.2.1 )</w:t>
      </w:r>
      <w:proofErr w:type="gramEnd"/>
    </w:p>
    <w:p w:rsidR="00F47543" w:rsidRPr="005E206C" w:rsidRDefault="00F47543" w:rsidP="00D6559A">
      <w:pPr>
        <w:keepNext/>
        <w:keepLines/>
        <w:jc w:val="center"/>
        <w:rPr>
          <w:sz w:val="19"/>
        </w:rPr>
      </w:pPr>
    </w:p>
    <w:p w:rsidR="00F47543" w:rsidRPr="005E206C" w:rsidRDefault="00F47543" w:rsidP="00D6559A">
      <w:pPr>
        <w:keepNext/>
        <w:keepLines/>
        <w:jc w:val="center"/>
        <w:rPr>
          <w:sz w:val="19"/>
        </w:rPr>
      </w:pPr>
      <w:r w:rsidRPr="005E206C">
        <w:rPr>
          <w:sz w:val="19"/>
        </w:rPr>
        <w:t>(Common to Domestic and Foreign Bids)</w:t>
      </w:r>
    </w:p>
    <w:p w:rsidR="00F47543" w:rsidRPr="005E206C" w:rsidRDefault="00F47543" w:rsidP="00D6559A">
      <w:pPr>
        <w:keepNext/>
        <w:keepLines/>
        <w:jc w:val="center"/>
        <w:rPr>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
        <w:gridCol w:w="1968"/>
        <w:gridCol w:w="1380"/>
        <w:gridCol w:w="2714"/>
        <w:gridCol w:w="2531"/>
        <w:gridCol w:w="2715"/>
        <w:gridCol w:w="2428"/>
      </w:tblGrid>
      <w:tr w:rsidR="00E0676E" w:rsidRPr="005E206C" w:rsidTr="00E0676E">
        <w:tblPrEx>
          <w:tblCellMar>
            <w:top w:w="0" w:type="dxa"/>
            <w:bottom w:w="0" w:type="dxa"/>
          </w:tblCellMar>
        </w:tblPrEx>
        <w:tc>
          <w:tcPr>
            <w:tcW w:w="1010" w:type="dxa"/>
          </w:tcPr>
          <w:p w:rsidR="00E0676E" w:rsidRPr="005E206C" w:rsidRDefault="00E0676E" w:rsidP="00D6559A">
            <w:pPr>
              <w:keepNext/>
              <w:keepLines/>
              <w:jc w:val="center"/>
              <w:rPr>
                <w:b/>
                <w:bCs/>
                <w:sz w:val="19"/>
              </w:rPr>
            </w:pPr>
            <w:r w:rsidRPr="005E206C">
              <w:rPr>
                <w:b/>
                <w:bCs/>
                <w:sz w:val="19"/>
              </w:rPr>
              <w:t>A</w:t>
            </w:r>
          </w:p>
        </w:tc>
        <w:tc>
          <w:tcPr>
            <w:tcW w:w="1968" w:type="dxa"/>
          </w:tcPr>
          <w:p w:rsidR="00E0676E" w:rsidRPr="005E206C" w:rsidRDefault="00E0676E" w:rsidP="00D6559A">
            <w:pPr>
              <w:keepNext/>
              <w:keepLines/>
              <w:jc w:val="center"/>
              <w:rPr>
                <w:b/>
                <w:bCs/>
                <w:sz w:val="19"/>
              </w:rPr>
            </w:pPr>
            <w:r w:rsidRPr="005E206C">
              <w:rPr>
                <w:b/>
                <w:bCs/>
                <w:sz w:val="19"/>
              </w:rPr>
              <w:t>B</w:t>
            </w:r>
          </w:p>
        </w:tc>
        <w:tc>
          <w:tcPr>
            <w:tcW w:w="1380" w:type="dxa"/>
          </w:tcPr>
          <w:p w:rsidR="00E0676E" w:rsidRPr="005E206C" w:rsidRDefault="00E0676E" w:rsidP="00D6559A">
            <w:pPr>
              <w:keepNext/>
              <w:keepLines/>
              <w:jc w:val="center"/>
              <w:rPr>
                <w:b/>
                <w:bCs/>
                <w:sz w:val="19"/>
              </w:rPr>
            </w:pPr>
            <w:r w:rsidRPr="005E206C">
              <w:rPr>
                <w:b/>
                <w:bCs/>
                <w:sz w:val="19"/>
              </w:rPr>
              <w:t>C</w:t>
            </w:r>
          </w:p>
        </w:tc>
        <w:tc>
          <w:tcPr>
            <w:tcW w:w="2714" w:type="dxa"/>
          </w:tcPr>
          <w:p w:rsidR="00E0676E" w:rsidRPr="005E206C" w:rsidRDefault="00E0676E" w:rsidP="00D6559A">
            <w:pPr>
              <w:keepNext/>
              <w:keepLines/>
              <w:jc w:val="center"/>
              <w:rPr>
                <w:b/>
                <w:bCs/>
                <w:sz w:val="19"/>
              </w:rPr>
            </w:pPr>
            <w:r w:rsidRPr="005E206C">
              <w:rPr>
                <w:b/>
                <w:bCs/>
                <w:sz w:val="19"/>
              </w:rPr>
              <w:t>D</w:t>
            </w:r>
          </w:p>
        </w:tc>
        <w:tc>
          <w:tcPr>
            <w:tcW w:w="2531" w:type="dxa"/>
          </w:tcPr>
          <w:p w:rsidR="00E0676E" w:rsidRPr="005E206C" w:rsidRDefault="00E0676E" w:rsidP="00D6559A">
            <w:pPr>
              <w:keepNext/>
              <w:keepLines/>
              <w:jc w:val="center"/>
              <w:rPr>
                <w:b/>
                <w:bCs/>
                <w:sz w:val="19"/>
              </w:rPr>
            </w:pPr>
            <w:r w:rsidRPr="005E206C">
              <w:rPr>
                <w:b/>
                <w:bCs/>
                <w:sz w:val="19"/>
              </w:rPr>
              <w:t>E</w:t>
            </w:r>
          </w:p>
        </w:tc>
        <w:tc>
          <w:tcPr>
            <w:tcW w:w="2715" w:type="dxa"/>
          </w:tcPr>
          <w:p w:rsidR="00E0676E" w:rsidRPr="005E206C" w:rsidRDefault="00E0676E" w:rsidP="00D6559A">
            <w:pPr>
              <w:keepNext/>
              <w:keepLines/>
              <w:jc w:val="center"/>
              <w:rPr>
                <w:b/>
                <w:bCs/>
                <w:sz w:val="19"/>
              </w:rPr>
            </w:pPr>
            <w:r w:rsidRPr="005E206C">
              <w:rPr>
                <w:b/>
                <w:bCs/>
                <w:sz w:val="19"/>
              </w:rPr>
              <w:t>F</w:t>
            </w:r>
          </w:p>
        </w:tc>
        <w:tc>
          <w:tcPr>
            <w:tcW w:w="2428" w:type="dxa"/>
          </w:tcPr>
          <w:p w:rsidR="00E0676E" w:rsidRPr="005E206C" w:rsidRDefault="00E0676E" w:rsidP="00D6559A">
            <w:pPr>
              <w:keepNext/>
              <w:keepLines/>
              <w:jc w:val="center"/>
              <w:rPr>
                <w:b/>
                <w:bCs/>
                <w:sz w:val="19"/>
              </w:rPr>
            </w:pPr>
            <w:r w:rsidRPr="005E206C">
              <w:rPr>
                <w:b/>
                <w:bCs/>
                <w:sz w:val="19"/>
              </w:rPr>
              <w:t>G</w:t>
            </w:r>
          </w:p>
        </w:tc>
      </w:tr>
      <w:tr w:rsidR="00E0676E" w:rsidRPr="005E206C" w:rsidTr="00E0676E">
        <w:tblPrEx>
          <w:tblCellMar>
            <w:top w:w="0" w:type="dxa"/>
            <w:bottom w:w="0" w:type="dxa"/>
          </w:tblCellMar>
        </w:tblPrEx>
        <w:tc>
          <w:tcPr>
            <w:tcW w:w="1010" w:type="dxa"/>
          </w:tcPr>
          <w:p w:rsidR="00E0676E" w:rsidRPr="005E206C" w:rsidRDefault="00E0676E" w:rsidP="00D6559A">
            <w:pPr>
              <w:keepNext/>
              <w:keepLines/>
              <w:rPr>
                <w:sz w:val="19"/>
              </w:rPr>
            </w:pPr>
            <w:r w:rsidRPr="005E206C">
              <w:rPr>
                <w:sz w:val="19"/>
              </w:rPr>
              <w:t>Pack No.</w:t>
            </w:r>
          </w:p>
        </w:tc>
        <w:tc>
          <w:tcPr>
            <w:tcW w:w="1968" w:type="dxa"/>
          </w:tcPr>
          <w:p w:rsidR="00E0676E" w:rsidRPr="005E206C" w:rsidRDefault="00E0676E" w:rsidP="00D6559A">
            <w:pPr>
              <w:keepNext/>
              <w:keepLines/>
              <w:rPr>
                <w:sz w:val="19"/>
              </w:rPr>
            </w:pPr>
            <w:r w:rsidRPr="005E206C">
              <w:rPr>
                <w:sz w:val="19"/>
              </w:rPr>
              <w:t>Item Description</w:t>
            </w:r>
          </w:p>
        </w:tc>
        <w:tc>
          <w:tcPr>
            <w:tcW w:w="1380" w:type="dxa"/>
          </w:tcPr>
          <w:p w:rsidR="00E0676E" w:rsidRPr="005E206C" w:rsidRDefault="00E0676E" w:rsidP="00D6559A">
            <w:pPr>
              <w:keepNext/>
              <w:keepLines/>
              <w:rPr>
                <w:sz w:val="19"/>
              </w:rPr>
            </w:pPr>
            <w:r w:rsidRPr="005E206C">
              <w:rPr>
                <w:sz w:val="19"/>
              </w:rPr>
              <w:t>Qty</w:t>
            </w:r>
          </w:p>
          <w:p w:rsidR="00E0676E" w:rsidRPr="005E206C" w:rsidRDefault="00E0676E" w:rsidP="00D6559A">
            <w:pPr>
              <w:keepNext/>
              <w:keepLines/>
              <w:rPr>
                <w:sz w:val="19"/>
              </w:rPr>
            </w:pPr>
            <w:r w:rsidRPr="005E206C">
              <w:rPr>
                <w:sz w:val="19"/>
              </w:rPr>
              <w:t>(in Unit)</w:t>
            </w:r>
          </w:p>
        </w:tc>
        <w:tc>
          <w:tcPr>
            <w:tcW w:w="2714" w:type="dxa"/>
          </w:tcPr>
          <w:p w:rsidR="00E0676E" w:rsidRPr="005E206C" w:rsidRDefault="00E0676E" w:rsidP="00D6559A">
            <w:pPr>
              <w:keepNext/>
              <w:keepLines/>
              <w:jc w:val="both"/>
              <w:rPr>
                <w:sz w:val="20"/>
              </w:rPr>
            </w:pPr>
            <w:r w:rsidRPr="005E206C">
              <w:rPr>
                <w:sz w:val="20"/>
              </w:rPr>
              <w:t>Annual Maintenance &amp; repair cost for each unit with spares and consumables ; (GCC  Clauses 15.6)</w:t>
            </w:r>
          </w:p>
        </w:tc>
        <w:tc>
          <w:tcPr>
            <w:tcW w:w="2531" w:type="dxa"/>
          </w:tcPr>
          <w:p w:rsidR="00E0676E" w:rsidRPr="005E206C" w:rsidRDefault="00E0676E" w:rsidP="00E0676E">
            <w:pPr>
              <w:keepNext/>
              <w:keepLines/>
              <w:rPr>
                <w:sz w:val="20"/>
              </w:rPr>
            </w:pPr>
            <w:r w:rsidRPr="005E206C">
              <w:rPr>
                <w:sz w:val="20"/>
              </w:rPr>
              <w:t>Total Maintenance charges &amp; repair cost with spares and consumables</w:t>
            </w:r>
          </w:p>
          <w:p w:rsidR="00E0676E" w:rsidRPr="005E206C" w:rsidRDefault="00E0676E" w:rsidP="00E0676E">
            <w:pPr>
              <w:keepNext/>
              <w:keepLines/>
              <w:rPr>
                <w:sz w:val="20"/>
              </w:rPr>
            </w:pPr>
            <w:r w:rsidRPr="005E206C">
              <w:rPr>
                <w:sz w:val="20"/>
              </w:rPr>
              <w:t>(Col. C X Col. D)</w:t>
            </w:r>
          </w:p>
        </w:tc>
        <w:tc>
          <w:tcPr>
            <w:tcW w:w="2715" w:type="dxa"/>
          </w:tcPr>
          <w:p w:rsidR="00E0676E" w:rsidRPr="005E206C" w:rsidRDefault="00E0676E" w:rsidP="00D6559A">
            <w:pPr>
              <w:keepNext/>
              <w:keepLines/>
              <w:rPr>
                <w:sz w:val="20"/>
              </w:rPr>
            </w:pPr>
            <w:r w:rsidRPr="005E206C">
              <w:rPr>
                <w:sz w:val="20"/>
              </w:rPr>
              <w:t>Annual Maintenance &amp; repair cost for each unit without spares and consumables ; (GCC  Clauses 15.6)</w:t>
            </w:r>
          </w:p>
        </w:tc>
        <w:tc>
          <w:tcPr>
            <w:tcW w:w="2428" w:type="dxa"/>
          </w:tcPr>
          <w:p w:rsidR="00E0676E" w:rsidRPr="005E206C" w:rsidRDefault="00E0676E" w:rsidP="004D5843">
            <w:pPr>
              <w:keepNext/>
              <w:keepLines/>
              <w:rPr>
                <w:sz w:val="20"/>
              </w:rPr>
            </w:pPr>
            <w:r w:rsidRPr="005E206C">
              <w:rPr>
                <w:sz w:val="20"/>
              </w:rPr>
              <w:t>Total Maintenance charges &amp; repair cost with spares and consumables</w:t>
            </w:r>
          </w:p>
          <w:p w:rsidR="00E0676E" w:rsidRPr="005E206C" w:rsidRDefault="00E0676E" w:rsidP="00E0676E">
            <w:pPr>
              <w:keepNext/>
              <w:keepLines/>
              <w:rPr>
                <w:sz w:val="20"/>
              </w:rPr>
            </w:pPr>
            <w:r w:rsidRPr="005E206C">
              <w:rPr>
                <w:sz w:val="20"/>
              </w:rPr>
              <w:t>(Col. C X Col. F)</w:t>
            </w:r>
          </w:p>
        </w:tc>
      </w:tr>
      <w:tr w:rsidR="00E0676E" w:rsidRPr="005E206C" w:rsidTr="00E0676E">
        <w:tblPrEx>
          <w:tblCellMar>
            <w:top w:w="0" w:type="dxa"/>
            <w:bottom w:w="0" w:type="dxa"/>
          </w:tblCellMar>
        </w:tblPrEx>
        <w:trPr>
          <w:cantSplit/>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sz w:val="19"/>
              </w:rPr>
            </w:pP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r w:rsidRPr="005E206C">
              <w:rPr>
                <w:sz w:val="19"/>
              </w:rPr>
              <w:t>Indian Rupees</w:t>
            </w:r>
          </w:p>
        </w:tc>
        <w:tc>
          <w:tcPr>
            <w:tcW w:w="2531" w:type="dxa"/>
          </w:tcPr>
          <w:p w:rsidR="00E0676E" w:rsidRPr="005E206C" w:rsidRDefault="00030456" w:rsidP="00D6559A">
            <w:pPr>
              <w:keepNext/>
              <w:keepLines/>
              <w:rPr>
                <w:sz w:val="19"/>
              </w:rPr>
            </w:pPr>
            <w:r w:rsidRPr="005E206C">
              <w:rPr>
                <w:sz w:val="19"/>
              </w:rPr>
              <w:t>Indian Rupees</w:t>
            </w:r>
          </w:p>
        </w:tc>
        <w:tc>
          <w:tcPr>
            <w:tcW w:w="2715" w:type="dxa"/>
          </w:tcPr>
          <w:p w:rsidR="00E0676E" w:rsidRPr="005E206C" w:rsidRDefault="00030456" w:rsidP="00D6559A">
            <w:pPr>
              <w:keepNext/>
              <w:keepLines/>
              <w:rPr>
                <w:sz w:val="19"/>
              </w:rPr>
            </w:pPr>
            <w:r w:rsidRPr="005E206C">
              <w:rPr>
                <w:sz w:val="19"/>
              </w:rPr>
              <w:t>Indian Rupees</w:t>
            </w:r>
          </w:p>
        </w:tc>
        <w:tc>
          <w:tcPr>
            <w:tcW w:w="2428" w:type="dxa"/>
          </w:tcPr>
          <w:p w:rsidR="00E0676E" w:rsidRPr="005E206C" w:rsidRDefault="00E0676E" w:rsidP="004D5843">
            <w:pPr>
              <w:keepNext/>
              <w:keepLines/>
              <w:rPr>
                <w:sz w:val="19"/>
              </w:rPr>
            </w:pPr>
            <w:r w:rsidRPr="005E206C">
              <w:rPr>
                <w:sz w:val="19"/>
              </w:rPr>
              <w:t>Indian Rupees</w:t>
            </w:r>
          </w:p>
        </w:tc>
      </w:tr>
      <w:tr w:rsidR="00E0676E" w:rsidRPr="005E206C" w:rsidTr="00E0676E">
        <w:tblPrEx>
          <w:tblCellMar>
            <w:top w:w="0" w:type="dxa"/>
            <w:bottom w:w="0" w:type="dxa"/>
          </w:tblCellMar>
        </w:tblPrEx>
        <w:trPr>
          <w:cantSplit/>
        </w:trPr>
        <w:tc>
          <w:tcPr>
            <w:tcW w:w="1010" w:type="dxa"/>
          </w:tcPr>
          <w:p w:rsidR="00E0676E" w:rsidRPr="005E206C" w:rsidRDefault="00E0676E" w:rsidP="00D6559A">
            <w:pPr>
              <w:keepNext/>
              <w:keepLines/>
              <w:rPr>
                <w:sz w:val="19"/>
              </w:rPr>
            </w:pPr>
            <w:r w:rsidRPr="005E206C">
              <w:rPr>
                <w:sz w:val="19"/>
              </w:rPr>
              <w:t>1</w:t>
            </w:r>
          </w:p>
        </w:tc>
        <w:tc>
          <w:tcPr>
            <w:tcW w:w="1968" w:type="dxa"/>
          </w:tcPr>
          <w:p w:rsidR="00E0676E" w:rsidRPr="005E206C" w:rsidRDefault="00E0676E" w:rsidP="00D6559A">
            <w:pPr>
              <w:keepNext/>
              <w:keepLines/>
              <w:rPr>
                <w:sz w:val="19"/>
              </w:rPr>
            </w:pPr>
            <w:r w:rsidRPr="005E206C">
              <w:rPr>
                <w:sz w:val="19"/>
              </w:rPr>
              <w:t>Year</w:t>
            </w:r>
            <w:r w:rsidRPr="005E206C">
              <w:rPr>
                <w:sz w:val="19"/>
              </w:rPr>
              <w:tab/>
              <w:t>4</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r w:rsidR="00E0676E" w:rsidRPr="005E206C" w:rsidTr="00E0676E">
        <w:tblPrEx>
          <w:tblCellMar>
            <w:top w:w="0" w:type="dxa"/>
            <w:bottom w:w="0" w:type="dxa"/>
          </w:tblCellMar>
        </w:tblPrEx>
        <w:trPr>
          <w:cantSplit/>
          <w:trHeight w:val="89"/>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sz w:val="19"/>
              </w:rPr>
            </w:pPr>
            <w:r w:rsidRPr="005E206C">
              <w:rPr>
                <w:sz w:val="19"/>
              </w:rPr>
              <w:t>Year</w:t>
            </w:r>
            <w:r w:rsidRPr="005E206C">
              <w:rPr>
                <w:sz w:val="19"/>
              </w:rPr>
              <w:tab/>
              <w:t>5</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r w:rsidR="00E0676E" w:rsidRPr="005E206C" w:rsidTr="00E0676E">
        <w:tblPrEx>
          <w:tblCellMar>
            <w:top w:w="0" w:type="dxa"/>
            <w:bottom w:w="0" w:type="dxa"/>
          </w:tblCellMar>
        </w:tblPrEx>
        <w:trPr>
          <w:cantSplit/>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sz w:val="19"/>
              </w:rPr>
            </w:pPr>
            <w:r w:rsidRPr="005E206C">
              <w:rPr>
                <w:sz w:val="19"/>
              </w:rPr>
              <w:t>Year</w:t>
            </w:r>
            <w:r w:rsidRPr="005E206C">
              <w:rPr>
                <w:sz w:val="19"/>
              </w:rPr>
              <w:tab/>
              <w:t>6</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r w:rsidR="00E0676E" w:rsidRPr="005E206C" w:rsidTr="00E0676E">
        <w:tblPrEx>
          <w:tblCellMar>
            <w:top w:w="0" w:type="dxa"/>
            <w:bottom w:w="0" w:type="dxa"/>
          </w:tblCellMar>
        </w:tblPrEx>
        <w:trPr>
          <w:cantSplit/>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sz w:val="19"/>
              </w:rPr>
            </w:pPr>
            <w:r w:rsidRPr="005E206C">
              <w:rPr>
                <w:sz w:val="19"/>
              </w:rPr>
              <w:t>Year</w:t>
            </w:r>
            <w:r w:rsidRPr="005E206C">
              <w:rPr>
                <w:sz w:val="19"/>
              </w:rPr>
              <w:tab/>
              <w:t>7</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r w:rsidR="00E0676E" w:rsidRPr="005E206C" w:rsidTr="00E0676E">
        <w:tblPrEx>
          <w:tblCellMar>
            <w:top w:w="0" w:type="dxa"/>
            <w:bottom w:w="0" w:type="dxa"/>
          </w:tblCellMar>
        </w:tblPrEx>
        <w:trPr>
          <w:cantSplit/>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sz w:val="19"/>
              </w:rPr>
            </w:pPr>
            <w:r w:rsidRPr="005E206C">
              <w:rPr>
                <w:sz w:val="19"/>
              </w:rPr>
              <w:t>Year</w:t>
            </w:r>
            <w:r w:rsidRPr="005E206C">
              <w:rPr>
                <w:sz w:val="19"/>
              </w:rPr>
              <w:tab/>
              <w:t>8</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r w:rsidR="00E0676E" w:rsidRPr="005E206C" w:rsidTr="00E0676E">
        <w:tblPrEx>
          <w:tblCellMar>
            <w:top w:w="0" w:type="dxa"/>
            <w:bottom w:w="0" w:type="dxa"/>
          </w:tblCellMar>
        </w:tblPrEx>
        <w:trPr>
          <w:cantSplit/>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b/>
                <w:bCs/>
                <w:sz w:val="19"/>
              </w:rPr>
            </w:pPr>
            <w:r w:rsidRPr="005E206C">
              <w:rPr>
                <w:b/>
                <w:bCs/>
                <w:sz w:val="19"/>
              </w:rPr>
              <w:t>Total</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bl>
    <w:p w:rsidR="00F47543" w:rsidRPr="005E206C" w:rsidRDefault="00F47543" w:rsidP="00D6559A">
      <w:pPr>
        <w:keepNext/>
        <w:keepLines/>
        <w:rPr>
          <w:sz w:val="19"/>
        </w:rPr>
      </w:pPr>
    </w:p>
    <w:p w:rsidR="00F47543" w:rsidRPr="005E206C" w:rsidRDefault="00F47543" w:rsidP="00D6559A">
      <w:pPr>
        <w:keepNext/>
        <w:keepLines/>
        <w:rPr>
          <w:sz w:val="19"/>
        </w:rPr>
      </w:pPr>
      <w:r w:rsidRPr="005E206C">
        <w:rPr>
          <w:sz w:val="19"/>
        </w:rPr>
        <w:t>Note:</w:t>
      </w:r>
      <w:r w:rsidRPr="005E206C">
        <w:rPr>
          <w:sz w:val="19"/>
        </w:rPr>
        <w:tab/>
        <w:t>In case of discrepancy between unit price and total price, the unit price shall prevail</w:t>
      </w:r>
    </w:p>
    <w:p w:rsidR="00F47543" w:rsidRPr="005E206C" w:rsidRDefault="00F47543" w:rsidP="00D6559A">
      <w:pPr>
        <w:keepNext/>
        <w:keepLines/>
        <w:rPr>
          <w:sz w:val="19"/>
        </w:rPr>
      </w:pPr>
    </w:p>
    <w:p w:rsidR="00F47543" w:rsidRPr="005E206C" w:rsidRDefault="00F47543" w:rsidP="00D6559A">
      <w:pPr>
        <w:keepNext/>
        <w:keepLines/>
        <w:ind w:left="9360"/>
        <w:rPr>
          <w:sz w:val="19"/>
        </w:rPr>
      </w:pPr>
    </w:p>
    <w:p w:rsidR="00F47543" w:rsidRPr="005E206C" w:rsidRDefault="00F47543" w:rsidP="00D6559A">
      <w:pPr>
        <w:keepNext/>
        <w:keepLines/>
        <w:ind w:left="9360"/>
        <w:rPr>
          <w:sz w:val="19"/>
        </w:rPr>
      </w:pPr>
    </w:p>
    <w:p w:rsidR="00F47543" w:rsidRPr="005E206C" w:rsidRDefault="00F47543" w:rsidP="00D6559A">
      <w:pPr>
        <w:keepNext/>
        <w:keepLines/>
        <w:ind w:left="9360"/>
        <w:rPr>
          <w:sz w:val="19"/>
        </w:rPr>
      </w:pPr>
      <w:r w:rsidRPr="005E206C">
        <w:rPr>
          <w:sz w:val="19"/>
        </w:rPr>
        <w:t>Signature of Bidder______________________</w:t>
      </w:r>
    </w:p>
    <w:p w:rsidR="00F47543" w:rsidRPr="005E206C" w:rsidRDefault="00F47543" w:rsidP="00D6559A">
      <w:pPr>
        <w:keepNext/>
        <w:keepLines/>
        <w:ind w:left="9360"/>
        <w:rPr>
          <w:sz w:val="19"/>
        </w:rPr>
      </w:pPr>
    </w:p>
    <w:p w:rsidR="00F47543" w:rsidRPr="005E206C" w:rsidRDefault="00F47543" w:rsidP="00D6559A">
      <w:pPr>
        <w:keepNext/>
        <w:keepLines/>
        <w:ind w:left="9360"/>
        <w:rPr>
          <w:sz w:val="19"/>
        </w:rPr>
      </w:pPr>
      <w:r w:rsidRPr="005E206C">
        <w:rPr>
          <w:sz w:val="19"/>
        </w:rPr>
        <w:t>Name</w:t>
      </w:r>
      <w:r w:rsidRPr="005E206C">
        <w:rPr>
          <w:sz w:val="19"/>
        </w:rPr>
        <w:tab/>
      </w:r>
      <w:r w:rsidRPr="005E206C">
        <w:rPr>
          <w:sz w:val="19"/>
        </w:rPr>
        <w:tab/>
        <w:t>_______________________</w:t>
      </w:r>
    </w:p>
    <w:p w:rsidR="00F47543" w:rsidRPr="005E206C" w:rsidRDefault="00F47543" w:rsidP="00D6559A">
      <w:pPr>
        <w:keepNext/>
        <w:keepLines/>
        <w:ind w:left="9360"/>
        <w:rPr>
          <w:sz w:val="19"/>
        </w:rPr>
      </w:pPr>
    </w:p>
    <w:p w:rsidR="00F47543" w:rsidRPr="005E206C" w:rsidRDefault="00F47543" w:rsidP="00D6559A">
      <w:pPr>
        <w:keepNext/>
        <w:keepLines/>
        <w:ind w:left="9360"/>
        <w:rPr>
          <w:sz w:val="19"/>
        </w:rPr>
      </w:pPr>
      <w:r w:rsidRPr="005E206C">
        <w:rPr>
          <w:sz w:val="19"/>
        </w:rPr>
        <w:t>Business Address ________________________</w:t>
      </w:r>
    </w:p>
    <w:p w:rsidR="00F47543" w:rsidRPr="005E206C" w:rsidRDefault="00F47543" w:rsidP="00D6559A">
      <w:pPr>
        <w:keepNext/>
        <w:keepLines/>
        <w:ind w:left="9360"/>
        <w:rPr>
          <w:sz w:val="19"/>
        </w:rPr>
      </w:pPr>
    </w:p>
    <w:p w:rsidR="00F47543" w:rsidRPr="005E206C" w:rsidRDefault="00F47543" w:rsidP="00D6559A">
      <w:pPr>
        <w:keepNext/>
        <w:keepLines/>
        <w:rPr>
          <w:sz w:val="19"/>
        </w:rPr>
      </w:pPr>
      <w:r w:rsidRPr="005E206C">
        <w:rPr>
          <w:sz w:val="19"/>
        </w:rPr>
        <w:t>Place</w:t>
      </w:r>
      <w:r w:rsidRPr="005E206C">
        <w:rPr>
          <w:sz w:val="19"/>
        </w:rPr>
        <w:tab/>
        <w:t>:</w:t>
      </w:r>
      <w:r w:rsidRPr="005E206C">
        <w:rPr>
          <w:sz w:val="19"/>
        </w:rPr>
        <w:tab/>
      </w:r>
    </w:p>
    <w:p w:rsidR="00F47543" w:rsidRPr="005E206C" w:rsidRDefault="00F47543" w:rsidP="00D6559A">
      <w:pPr>
        <w:keepNext/>
        <w:keepLines/>
        <w:rPr>
          <w:sz w:val="19"/>
        </w:rPr>
      </w:pPr>
    </w:p>
    <w:p w:rsidR="00F47543" w:rsidRPr="005E206C" w:rsidRDefault="00F47543" w:rsidP="00D6559A">
      <w:pPr>
        <w:keepNext/>
        <w:keepLines/>
        <w:rPr>
          <w:sz w:val="19"/>
        </w:rPr>
      </w:pPr>
      <w:r w:rsidRPr="005E206C">
        <w:rPr>
          <w:sz w:val="19"/>
        </w:rPr>
        <w:t>Date</w:t>
      </w:r>
      <w:r w:rsidRPr="005E206C">
        <w:rPr>
          <w:sz w:val="19"/>
        </w:rPr>
        <w:tab/>
        <w:t>:</w:t>
      </w:r>
      <w:r w:rsidRPr="005E206C">
        <w:rPr>
          <w:sz w:val="19"/>
        </w:rPr>
        <w:tab/>
      </w:r>
    </w:p>
    <w:p w:rsidR="00F47543" w:rsidRPr="005E206C" w:rsidRDefault="00F47543" w:rsidP="00D6559A">
      <w:pPr>
        <w:keepNext/>
        <w:keepLines/>
        <w:rPr>
          <w:sz w:val="22"/>
          <w:szCs w:val="22"/>
        </w:rPr>
      </w:pPr>
    </w:p>
    <w:p w:rsidR="00F47543" w:rsidRPr="005E206C" w:rsidRDefault="00F47543" w:rsidP="00D6559A">
      <w:pPr>
        <w:keepNext/>
        <w:keepLines/>
        <w:rPr>
          <w:sz w:val="22"/>
          <w:szCs w:val="22"/>
        </w:rPr>
      </w:pPr>
    </w:p>
    <w:p w:rsidR="00F47543" w:rsidRPr="005E206C" w:rsidRDefault="00F47543" w:rsidP="00D6559A">
      <w:pPr>
        <w:keepNext/>
        <w:keepLines/>
        <w:rPr>
          <w:sz w:val="22"/>
          <w:szCs w:val="22"/>
        </w:rPr>
        <w:sectPr w:rsidR="00F47543" w:rsidRPr="005E206C">
          <w:pgSz w:w="16834" w:h="11909" w:orient="landscape" w:code="9"/>
          <w:pgMar w:top="1152" w:right="1152" w:bottom="1800" w:left="1152" w:header="576" w:footer="576" w:gutter="0"/>
          <w:cols w:space="720"/>
        </w:sectPr>
      </w:pPr>
    </w:p>
    <w:p w:rsidR="002B65E8" w:rsidRPr="005E206C" w:rsidRDefault="002B65E8" w:rsidP="002B65E8">
      <w:pPr>
        <w:keepNext/>
        <w:keepLines/>
        <w:suppressAutoHyphens/>
        <w:spacing w:line="360" w:lineRule="auto"/>
        <w:jc w:val="right"/>
        <w:rPr>
          <w:sz w:val="22"/>
          <w:szCs w:val="22"/>
        </w:rPr>
      </w:pPr>
      <w:r w:rsidRPr="005E206C">
        <w:rPr>
          <w:b/>
          <w:sz w:val="28"/>
        </w:rPr>
        <w:lastRenderedPageBreak/>
        <w:t>Annexure 7</w:t>
      </w:r>
    </w:p>
    <w:p w:rsidR="00F47543" w:rsidRPr="005E206C" w:rsidRDefault="00F47543" w:rsidP="00003CC6">
      <w:pPr>
        <w:keepNext/>
        <w:keepLines/>
        <w:suppressAutoHyphens/>
        <w:spacing w:line="360" w:lineRule="auto"/>
        <w:jc w:val="center"/>
        <w:rPr>
          <w:sz w:val="22"/>
          <w:szCs w:val="22"/>
        </w:rPr>
      </w:pPr>
      <w:r w:rsidRPr="005E206C">
        <w:rPr>
          <w:b/>
          <w:sz w:val="22"/>
          <w:szCs w:val="22"/>
          <w:u w:val="single"/>
        </w:rPr>
        <w:t>BID SECURITY FORM</w:t>
      </w:r>
    </w:p>
    <w:p w:rsidR="00F47543" w:rsidRPr="005E206C" w:rsidRDefault="00F47543" w:rsidP="00D6559A">
      <w:pPr>
        <w:keepNext/>
        <w:keepLines/>
        <w:suppressAutoHyphens/>
        <w:spacing w:line="360" w:lineRule="auto"/>
        <w:jc w:val="center"/>
        <w:rPr>
          <w:sz w:val="22"/>
          <w:szCs w:val="22"/>
        </w:rPr>
      </w:pPr>
    </w:p>
    <w:p w:rsidR="00F47543" w:rsidRPr="005E206C" w:rsidRDefault="00F47543" w:rsidP="00D6559A">
      <w:pPr>
        <w:keepNext/>
        <w:keepLines/>
        <w:suppressAutoHyphens/>
        <w:spacing w:line="360" w:lineRule="auto"/>
        <w:rPr>
          <w:sz w:val="22"/>
          <w:szCs w:val="22"/>
        </w:rPr>
      </w:pPr>
      <w:r w:rsidRPr="005E206C">
        <w:rPr>
          <w:sz w:val="22"/>
          <w:szCs w:val="22"/>
        </w:rPr>
        <w:t xml:space="preserve">Whereas </w:t>
      </w:r>
      <w:proofErr w:type="gramStart"/>
      <w:r w:rsidRPr="005E206C">
        <w:rPr>
          <w:sz w:val="22"/>
          <w:szCs w:val="22"/>
        </w:rPr>
        <w:t>...........................</w:t>
      </w:r>
      <w:r w:rsidRPr="005E206C">
        <w:rPr>
          <w:i/>
          <w:sz w:val="22"/>
          <w:szCs w:val="22"/>
        </w:rPr>
        <w:t>(</w:t>
      </w:r>
      <w:proofErr w:type="gramEnd"/>
      <w:r w:rsidRPr="005E206C">
        <w:rPr>
          <w:i/>
          <w:sz w:val="22"/>
          <w:szCs w:val="22"/>
        </w:rPr>
        <w:t>hereinafter called “the Bidder”)</w:t>
      </w:r>
      <w:r w:rsidRPr="005E206C">
        <w:rPr>
          <w:sz w:val="22"/>
          <w:szCs w:val="22"/>
        </w:rPr>
        <w:t xml:space="preserve"> has submitted its bid dated ...................... </w:t>
      </w:r>
      <w:r w:rsidRPr="005E206C">
        <w:rPr>
          <w:i/>
          <w:sz w:val="22"/>
          <w:szCs w:val="22"/>
        </w:rPr>
        <w:t>(</w:t>
      </w:r>
      <w:proofErr w:type="gramStart"/>
      <w:r w:rsidRPr="005E206C">
        <w:rPr>
          <w:i/>
          <w:sz w:val="22"/>
          <w:szCs w:val="22"/>
        </w:rPr>
        <w:t>date</w:t>
      </w:r>
      <w:proofErr w:type="gramEnd"/>
      <w:r w:rsidRPr="005E206C">
        <w:rPr>
          <w:i/>
          <w:sz w:val="22"/>
          <w:szCs w:val="22"/>
        </w:rPr>
        <w:t xml:space="preserve"> of submission of bid)</w:t>
      </w:r>
      <w:r w:rsidRPr="005E206C">
        <w:rPr>
          <w:sz w:val="22"/>
          <w:szCs w:val="22"/>
        </w:rPr>
        <w:t xml:space="preserve">  for the supply of ................................. </w:t>
      </w:r>
      <w:r w:rsidRPr="005E206C">
        <w:rPr>
          <w:i/>
          <w:sz w:val="22"/>
          <w:szCs w:val="22"/>
        </w:rPr>
        <w:t>(</w:t>
      </w:r>
      <w:proofErr w:type="gramStart"/>
      <w:r w:rsidRPr="005E206C">
        <w:rPr>
          <w:i/>
          <w:sz w:val="22"/>
          <w:szCs w:val="22"/>
        </w:rPr>
        <w:t>name</w:t>
      </w:r>
      <w:proofErr w:type="gramEnd"/>
      <w:r w:rsidRPr="005E206C">
        <w:rPr>
          <w:i/>
          <w:sz w:val="22"/>
          <w:szCs w:val="22"/>
        </w:rPr>
        <w:t xml:space="preserve"> and/or description of the goods)</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Bid”).</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spacing w:line="360" w:lineRule="auto"/>
        <w:rPr>
          <w:sz w:val="22"/>
          <w:szCs w:val="22"/>
        </w:rPr>
      </w:pPr>
      <w:r w:rsidRPr="005E206C">
        <w:rPr>
          <w:sz w:val="22"/>
          <w:szCs w:val="22"/>
        </w:rPr>
        <w:t xml:space="preserve">KNOW ALL PEOPLE by these presents that </w:t>
      </w:r>
      <w:proofErr w:type="gramStart"/>
      <w:r w:rsidRPr="005E206C">
        <w:rPr>
          <w:sz w:val="22"/>
          <w:szCs w:val="22"/>
        </w:rPr>
        <w:t>WE .....................</w:t>
      </w:r>
      <w:proofErr w:type="gramEnd"/>
      <w:r w:rsidRPr="005E206C">
        <w:rPr>
          <w:sz w:val="22"/>
          <w:szCs w:val="22"/>
        </w:rPr>
        <w:t xml:space="preserve"> </w:t>
      </w:r>
      <w:r w:rsidRPr="005E206C">
        <w:rPr>
          <w:i/>
          <w:sz w:val="22"/>
          <w:szCs w:val="22"/>
        </w:rPr>
        <w:t>(</w:t>
      </w:r>
      <w:proofErr w:type="gramStart"/>
      <w:r w:rsidRPr="005E206C">
        <w:rPr>
          <w:i/>
          <w:sz w:val="22"/>
          <w:szCs w:val="22"/>
        </w:rPr>
        <w:t>name</w:t>
      </w:r>
      <w:proofErr w:type="gramEnd"/>
      <w:r w:rsidRPr="005E206C">
        <w:rPr>
          <w:i/>
          <w:sz w:val="22"/>
          <w:szCs w:val="22"/>
        </w:rPr>
        <w:t xml:space="preserve"> of bank)</w:t>
      </w:r>
      <w:r w:rsidRPr="005E206C">
        <w:rPr>
          <w:sz w:val="22"/>
          <w:szCs w:val="22"/>
        </w:rPr>
        <w:t xml:space="preserve"> of .................. (</w:t>
      </w:r>
      <w:proofErr w:type="gramStart"/>
      <w:r w:rsidRPr="005E206C">
        <w:rPr>
          <w:sz w:val="22"/>
          <w:szCs w:val="22"/>
        </w:rPr>
        <w:t>name</w:t>
      </w:r>
      <w:proofErr w:type="gramEnd"/>
      <w:r w:rsidRPr="005E206C">
        <w:rPr>
          <w:sz w:val="22"/>
          <w:szCs w:val="22"/>
        </w:rPr>
        <w:t xml:space="preserve"> of country),</w:t>
      </w:r>
      <w:r w:rsidRPr="005E206C">
        <w:rPr>
          <w:i/>
          <w:sz w:val="22"/>
          <w:szCs w:val="22"/>
        </w:rPr>
        <w:t xml:space="preserve"> </w:t>
      </w:r>
      <w:r w:rsidRPr="005E206C">
        <w:rPr>
          <w:sz w:val="22"/>
          <w:szCs w:val="22"/>
        </w:rPr>
        <w:t xml:space="preserve">having our registered office at .................. </w:t>
      </w:r>
      <w:r w:rsidRPr="005E206C">
        <w:rPr>
          <w:i/>
          <w:sz w:val="22"/>
          <w:szCs w:val="22"/>
        </w:rPr>
        <w:t>(</w:t>
      </w:r>
      <w:proofErr w:type="gramStart"/>
      <w:r w:rsidRPr="005E206C">
        <w:rPr>
          <w:i/>
          <w:sz w:val="22"/>
          <w:szCs w:val="22"/>
        </w:rPr>
        <w:t>address</w:t>
      </w:r>
      <w:proofErr w:type="gramEnd"/>
      <w:r w:rsidRPr="005E206C">
        <w:rPr>
          <w:i/>
          <w:sz w:val="22"/>
          <w:szCs w:val="22"/>
        </w:rPr>
        <w:t xml:space="preserve"> of bank)</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Bank”), are bound unto ............................. </w:t>
      </w:r>
      <w:r w:rsidRPr="005E206C">
        <w:rPr>
          <w:i/>
          <w:sz w:val="22"/>
          <w:szCs w:val="22"/>
        </w:rPr>
        <w:t>(</w:t>
      </w:r>
      <w:proofErr w:type="gramStart"/>
      <w:r w:rsidRPr="005E206C">
        <w:rPr>
          <w:i/>
          <w:sz w:val="22"/>
          <w:szCs w:val="22"/>
        </w:rPr>
        <w:t>name</w:t>
      </w:r>
      <w:proofErr w:type="gramEnd"/>
      <w:r w:rsidRPr="005E206C">
        <w:rPr>
          <w:i/>
          <w:sz w:val="22"/>
          <w:szCs w:val="22"/>
        </w:rPr>
        <w:t xml:space="preserve"> of Purchaser)</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Purchaser”) in the sum of _______________________for which payment well and truly to be made to the said Purchaser, the Bank binds itself, its successors, and assigns by these presents.  Sealed with the Common Seal of the said Bank this ____ day of _________ 20___</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spacing w:line="360" w:lineRule="auto"/>
        <w:rPr>
          <w:sz w:val="22"/>
          <w:szCs w:val="22"/>
        </w:rPr>
      </w:pPr>
      <w:r w:rsidRPr="005E206C">
        <w:rPr>
          <w:sz w:val="22"/>
          <w:szCs w:val="22"/>
        </w:rPr>
        <w:t>THE CONDITIONS of this obligation are:</w:t>
      </w:r>
    </w:p>
    <w:p w:rsidR="00F47543" w:rsidRPr="005E206C" w:rsidRDefault="00F47543" w:rsidP="00D6559A">
      <w:pPr>
        <w:keepNext/>
        <w:keepLines/>
        <w:suppressAutoHyphens/>
        <w:spacing w:line="360" w:lineRule="auto"/>
        <w:rPr>
          <w:sz w:val="22"/>
          <w:szCs w:val="22"/>
        </w:rPr>
      </w:pPr>
    </w:p>
    <w:p w:rsidR="00F47543" w:rsidRPr="005E206C" w:rsidRDefault="00F47543" w:rsidP="00F96D51">
      <w:pPr>
        <w:keepNext/>
        <w:keepLines/>
        <w:numPr>
          <w:ilvl w:val="0"/>
          <w:numId w:val="12"/>
        </w:numPr>
        <w:tabs>
          <w:tab w:val="clear" w:pos="600"/>
        </w:tabs>
        <w:suppressAutoHyphens/>
        <w:rPr>
          <w:sz w:val="22"/>
          <w:szCs w:val="22"/>
        </w:rPr>
      </w:pPr>
      <w:r w:rsidRPr="005E206C">
        <w:rPr>
          <w:sz w:val="22"/>
          <w:szCs w:val="22"/>
        </w:rPr>
        <w:t>If the Bidder</w:t>
      </w:r>
    </w:p>
    <w:p w:rsidR="00F47543" w:rsidRPr="005E206C" w:rsidRDefault="00F47543" w:rsidP="00D6559A">
      <w:pPr>
        <w:keepNext/>
        <w:keepLines/>
        <w:suppressAutoHyphens/>
        <w:rPr>
          <w:sz w:val="22"/>
          <w:szCs w:val="22"/>
        </w:rPr>
      </w:pPr>
    </w:p>
    <w:p w:rsidR="00F47543" w:rsidRPr="005E206C" w:rsidRDefault="00F47543" w:rsidP="00F96D51">
      <w:pPr>
        <w:keepNext/>
        <w:keepLines/>
        <w:numPr>
          <w:ilvl w:val="0"/>
          <w:numId w:val="13"/>
        </w:numPr>
        <w:tabs>
          <w:tab w:val="clear" w:pos="960"/>
        </w:tabs>
        <w:suppressAutoHyphens/>
        <w:ind w:left="1800" w:hanging="558"/>
        <w:jc w:val="both"/>
        <w:rPr>
          <w:sz w:val="22"/>
          <w:szCs w:val="22"/>
        </w:rPr>
      </w:pPr>
      <w:r w:rsidRPr="005E206C">
        <w:rPr>
          <w:sz w:val="22"/>
          <w:szCs w:val="22"/>
        </w:rPr>
        <w:t xml:space="preserve"> withdraws its Bid during the period of bid validity specified by the Bidder on the Bid Form; or</w:t>
      </w:r>
    </w:p>
    <w:p w:rsidR="00F47543" w:rsidRPr="005E206C" w:rsidRDefault="00F47543" w:rsidP="00D6559A">
      <w:pPr>
        <w:keepNext/>
        <w:keepLines/>
        <w:suppressAutoHyphens/>
        <w:ind w:left="1440"/>
        <w:jc w:val="both"/>
        <w:rPr>
          <w:sz w:val="22"/>
          <w:szCs w:val="22"/>
        </w:rPr>
      </w:pPr>
    </w:p>
    <w:p w:rsidR="00F47543" w:rsidRPr="005E206C" w:rsidRDefault="00F47543" w:rsidP="00F96D51">
      <w:pPr>
        <w:keepNext/>
        <w:keepLines/>
        <w:numPr>
          <w:ilvl w:val="0"/>
          <w:numId w:val="13"/>
        </w:numPr>
        <w:tabs>
          <w:tab w:val="clear" w:pos="960"/>
        </w:tabs>
        <w:suppressAutoHyphens/>
        <w:ind w:left="1800" w:hanging="513"/>
        <w:jc w:val="both"/>
        <w:rPr>
          <w:sz w:val="22"/>
          <w:szCs w:val="22"/>
        </w:rPr>
      </w:pPr>
      <w:r w:rsidRPr="005E206C">
        <w:rPr>
          <w:sz w:val="22"/>
          <w:szCs w:val="22"/>
        </w:rPr>
        <w:t>does not accept the correction of errors in accordance with the Instructions to Bidders; or</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ind w:left="600" w:hanging="600"/>
        <w:jc w:val="both"/>
        <w:rPr>
          <w:sz w:val="22"/>
          <w:szCs w:val="22"/>
        </w:rPr>
      </w:pPr>
      <w:r w:rsidRPr="005E206C">
        <w:rPr>
          <w:sz w:val="22"/>
          <w:szCs w:val="22"/>
        </w:rPr>
        <w:t>2.</w:t>
      </w:r>
      <w:r w:rsidRPr="005E206C">
        <w:rPr>
          <w:sz w:val="22"/>
          <w:szCs w:val="22"/>
        </w:rPr>
        <w:tab/>
        <w:t>If the Bidder, having been notified of the acceptance of its bid by the Purchaser during the period of bid validity:</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tabs>
          <w:tab w:val="left" w:pos="1800"/>
        </w:tabs>
        <w:suppressAutoHyphens/>
        <w:ind w:left="1260" w:hanging="1260"/>
        <w:jc w:val="both"/>
        <w:rPr>
          <w:sz w:val="22"/>
          <w:szCs w:val="22"/>
        </w:rPr>
      </w:pPr>
      <w:r w:rsidRPr="005E206C">
        <w:rPr>
          <w:sz w:val="22"/>
          <w:szCs w:val="22"/>
        </w:rPr>
        <w:tab/>
        <w:t>(a)</w:t>
      </w:r>
      <w:r w:rsidRPr="005E206C">
        <w:rPr>
          <w:sz w:val="22"/>
          <w:szCs w:val="22"/>
        </w:rPr>
        <w:tab/>
      </w:r>
      <w:proofErr w:type="gramStart"/>
      <w:r w:rsidRPr="005E206C">
        <w:rPr>
          <w:sz w:val="22"/>
          <w:szCs w:val="22"/>
        </w:rPr>
        <w:t>fails</w:t>
      </w:r>
      <w:proofErr w:type="gramEnd"/>
      <w:r w:rsidRPr="005E206C">
        <w:rPr>
          <w:sz w:val="22"/>
          <w:szCs w:val="22"/>
        </w:rPr>
        <w:t xml:space="preserve"> or refuses to execute the Contract Form if required; or</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tabs>
          <w:tab w:val="left" w:pos="1827"/>
        </w:tabs>
        <w:suppressAutoHyphens/>
        <w:ind w:left="1260" w:hanging="1260"/>
        <w:jc w:val="both"/>
        <w:rPr>
          <w:sz w:val="22"/>
          <w:szCs w:val="22"/>
        </w:rPr>
      </w:pPr>
      <w:r w:rsidRPr="005E206C">
        <w:rPr>
          <w:sz w:val="22"/>
          <w:szCs w:val="22"/>
        </w:rPr>
        <w:tab/>
        <w:t>(b)</w:t>
      </w:r>
      <w:r w:rsidRPr="005E206C">
        <w:rPr>
          <w:sz w:val="22"/>
          <w:szCs w:val="22"/>
        </w:rPr>
        <w:tab/>
      </w:r>
      <w:proofErr w:type="gramStart"/>
      <w:r w:rsidRPr="005E206C">
        <w:rPr>
          <w:sz w:val="22"/>
          <w:szCs w:val="22"/>
        </w:rPr>
        <w:t>fails</w:t>
      </w:r>
      <w:proofErr w:type="gramEnd"/>
      <w:r w:rsidRPr="005E206C">
        <w:rPr>
          <w:sz w:val="22"/>
          <w:szCs w:val="22"/>
        </w:rPr>
        <w:t xml:space="preserve"> or refuses to furnish the performance security, in accordance with the Instruction to Bidders;</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ind w:left="630"/>
        <w:jc w:val="both"/>
        <w:rPr>
          <w:sz w:val="22"/>
          <w:szCs w:val="22"/>
        </w:rPr>
      </w:pPr>
      <w:r w:rsidRPr="005E206C">
        <w:rPr>
          <w:sz w:val="22"/>
          <w:szCs w:val="22"/>
        </w:rPr>
        <w:t xml:space="preserve">we undertake to pay the Purchaser up to the above amount upon receipt of its first written demand, without the Purchaser having to substantiate its demand, provided that in its demand the Purchaser will note that the amount claimed by it is due to it, owing to the occurrence of one or both of the two conditions, specifying the occurred condition or conditions. </w:t>
      </w:r>
    </w:p>
    <w:p w:rsidR="00F47543" w:rsidRPr="005E206C" w:rsidRDefault="00F47543" w:rsidP="00D6559A">
      <w:pPr>
        <w:keepNext/>
        <w:keepLines/>
        <w:suppressAutoHyphens/>
        <w:rPr>
          <w:sz w:val="22"/>
          <w:szCs w:val="22"/>
        </w:rPr>
      </w:pPr>
      <w:r w:rsidRPr="005E206C">
        <w:rPr>
          <w:sz w:val="22"/>
          <w:szCs w:val="22"/>
        </w:rPr>
        <w:tab/>
      </w:r>
    </w:p>
    <w:p w:rsidR="00F47543" w:rsidRPr="005E206C" w:rsidRDefault="00F47543" w:rsidP="00D6559A">
      <w:pPr>
        <w:keepNext/>
        <w:keepLines/>
        <w:suppressAutoHyphens/>
        <w:rPr>
          <w:sz w:val="22"/>
          <w:szCs w:val="22"/>
        </w:rPr>
      </w:pPr>
      <w:r w:rsidRPr="005E206C">
        <w:rPr>
          <w:sz w:val="22"/>
          <w:szCs w:val="22"/>
        </w:rPr>
        <w:t>This guarantee will remain in force up to and including forty five (45) days after the period of the bid validity, and any demand in respect thereof should reach the Bank not later than the above date.</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t>...................................</w:t>
      </w:r>
    </w:p>
    <w:p w:rsidR="00F47543" w:rsidRPr="005E206C" w:rsidRDefault="00F47543" w:rsidP="00916B77">
      <w:pPr>
        <w:keepNext/>
        <w:keepLines/>
        <w:suppressAutoHyphens/>
        <w:ind w:left="7200"/>
        <w:rPr>
          <w:sz w:val="22"/>
          <w:szCs w:val="22"/>
        </w:rPr>
      </w:pPr>
      <w:r w:rsidRPr="005E206C">
        <w:rPr>
          <w:sz w:val="22"/>
          <w:szCs w:val="22"/>
        </w:rPr>
        <w:t>(Signature of the Bank</w:t>
      </w:r>
      <w:proofErr w:type="gramStart"/>
      <w:r w:rsidRPr="005E206C">
        <w:rPr>
          <w:sz w:val="22"/>
          <w:szCs w:val="22"/>
        </w:rPr>
        <w:t>..</w:t>
      </w:r>
      <w:proofErr w:type="gramEnd"/>
      <w:r w:rsidRPr="005E206C">
        <w:rPr>
          <w:sz w:val="22"/>
          <w:szCs w:val="22"/>
        </w:rPr>
        <w:t xml:space="preserve"> Official and seal)</w:t>
      </w:r>
    </w:p>
    <w:p w:rsidR="002B65E8" w:rsidRPr="005E206C" w:rsidRDefault="00F47543" w:rsidP="002B65E8">
      <w:pPr>
        <w:keepNext/>
        <w:keepLines/>
        <w:suppressAutoHyphens/>
        <w:spacing w:line="360" w:lineRule="auto"/>
        <w:jc w:val="right"/>
        <w:rPr>
          <w:sz w:val="22"/>
          <w:szCs w:val="22"/>
        </w:rPr>
      </w:pPr>
      <w:r w:rsidRPr="005E206C">
        <w:rPr>
          <w:sz w:val="22"/>
          <w:szCs w:val="22"/>
        </w:rPr>
        <w:br w:type="page"/>
      </w:r>
      <w:r w:rsidR="002B65E8" w:rsidRPr="005E206C">
        <w:rPr>
          <w:b/>
          <w:sz w:val="28"/>
        </w:rPr>
        <w:lastRenderedPageBreak/>
        <w:t>Annexure 8</w:t>
      </w:r>
    </w:p>
    <w:p w:rsidR="00F47543" w:rsidRPr="005E206C" w:rsidRDefault="00F47543" w:rsidP="00003CC6">
      <w:pPr>
        <w:keepNext/>
        <w:keepLines/>
        <w:suppressAutoHyphens/>
        <w:spacing w:line="360" w:lineRule="auto"/>
        <w:jc w:val="center"/>
        <w:rPr>
          <w:b/>
          <w:sz w:val="22"/>
          <w:szCs w:val="22"/>
        </w:rPr>
      </w:pPr>
      <w:r w:rsidRPr="005E206C">
        <w:rPr>
          <w:b/>
          <w:sz w:val="22"/>
          <w:szCs w:val="22"/>
          <w:u w:val="single"/>
        </w:rPr>
        <w:t>CONTRACT FORM</w:t>
      </w:r>
    </w:p>
    <w:p w:rsidR="00F47543" w:rsidRPr="005E206C" w:rsidRDefault="00F47543" w:rsidP="00D6559A">
      <w:pPr>
        <w:keepNext/>
        <w:keepLines/>
        <w:suppressAutoHyphens/>
        <w:spacing w:line="360" w:lineRule="auto"/>
        <w:rPr>
          <w:b/>
          <w:sz w:val="22"/>
          <w:szCs w:val="22"/>
        </w:rPr>
      </w:pPr>
    </w:p>
    <w:p w:rsidR="00F47543" w:rsidRPr="005E206C" w:rsidRDefault="00F47543" w:rsidP="00D6559A">
      <w:pPr>
        <w:keepNext/>
        <w:keepLines/>
        <w:suppressAutoHyphens/>
        <w:spacing w:line="360" w:lineRule="auto"/>
        <w:jc w:val="both"/>
        <w:rPr>
          <w:sz w:val="22"/>
          <w:szCs w:val="22"/>
        </w:rPr>
      </w:pPr>
      <w:r w:rsidRPr="005E206C">
        <w:rPr>
          <w:b/>
          <w:sz w:val="22"/>
          <w:szCs w:val="22"/>
        </w:rPr>
        <w:t>THIS AGREEMENT</w:t>
      </w:r>
      <w:r w:rsidRPr="005E206C">
        <w:rPr>
          <w:sz w:val="22"/>
          <w:szCs w:val="22"/>
        </w:rPr>
        <w:t xml:space="preserve"> made the .......day of.................................., 20... </w:t>
      </w:r>
      <w:proofErr w:type="gramStart"/>
      <w:r w:rsidRPr="005E206C">
        <w:rPr>
          <w:sz w:val="22"/>
          <w:szCs w:val="22"/>
        </w:rPr>
        <w:t>Between ..........................</w:t>
      </w:r>
      <w:proofErr w:type="gramEnd"/>
      <w:r w:rsidRPr="005E206C">
        <w:rPr>
          <w:sz w:val="22"/>
          <w:szCs w:val="22"/>
        </w:rPr>
        <w:t xml:space="preserve"> </w:t>
      </w:r>
      <w:r w:rsidRPr="005E206C">
        <w:rPr>
          <w:i/>
          <w:sz w:val="22"/>
          <w:szCs w:val="22"/>
        </w:rPr>
        <w:t>(Name of purchaser)</w:t>
      </w:r>
      <w:r w:rsidRPr="005E206C">
        <w:rPr>
          <w:sz w:val="22"/>
          <w:szCs w:val="22"/>
        </w:rPr>
        <w:t xml:space="preserve"> </w:t>
      </w:r>
      <w:proofErr w:type="gramStart"/>
      <w:r w:rsidRPr="005E206C">
        <w:rPr>
          <w:sz w:val="22"/>
          <w:szCs w:val="22"/>
        </w:rPr>
        <w:t>of ..............</w:t>
      </w:r>
      <w:proofErr w:type="gramEnd"/>
      <w:r w:rsidRPr="005E206C">
        <w:rPr>
          <w:sz w:val="22"/>
          <w:szCs w:val="22"/>
        </w:rPr>
        <w:t xml:space="preserve"> </w:t>
      </w:r>
      <w:r w:rsidRPr="005E206C">
        <w:rPr>
          <w:i/>
          <w:sz w:val="22"/>
          <w:szCs w:val="22"/>
        </w:rPr>
        <w:t>(Country of Purchaser)</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Purchaser") of the one part and ..................... </w:t>
      </w:r>
      <w:r w:rsidRPr="005E206C">
        <w:rPr>
          <w:i/>
          <w:sz w:val="22"/>
          <w:szCs w:val="22"/>
        </w:rPr>
        <w:t>(Name of Supplier</w:t>
      </w:r>
      <w:proofErr w:type="gramStart"/>
      <w:r w:rsidRPr="005E206C">
        <w:rPr>
          <w:i/>
          <w:sz w:val="22"/>
          <w:szCs w:val="22"/>
        </w:rPr>
        <w:t xml:space="preserve">) </w:t>
      </w:r>
      <w:r w:rsidRPr="005E206C">
        <w:rPr>
          <w:sz w:val="22"/>
          <w:szCs w:val="22"/>
        </w:rPr>
        <w:t xml:space="preserve"> of</w:t>
      </w:r>
      <w:proofErr w:type="gramEnd"/>
      <w:r w:rsidRPr="005E206C">
        <w:rPr>
          <w:sz w:val="22"/>
          <w:szCs w:val="22"/>
        </w:rPr>
        <w:t xml:space="preserve"> ......................... </w:t>
      </w:r>
      <w:r w:rsidRPr="005E206C">
        <w:rPr>
          <w:i/>
          <w:sz w:val="22"/>
          <w:szCs w:val="22"/>
        </w:rPr>
        <w:t>(City and Country of Supplier)</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Supplier") of the other part :</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spacing w:line="360" w:lineRule="auto"/>
        <w:rPr>
          <w:sz w:val="22"/>
          <w:szCs w:val="22"/>
        </w:rPr>
      </w:pPr>
      <w:r w:rsidRPr="005E206C">
        <w:rPr>
          <w:b/>
          <w:sz w:val="22"/>
          <w:szCs w:val="22"/>
        </w:rPr>
        <w:t>WHEREAS</w:t>
      </w:r>
      <w:r w:rsidRPr="005E206C">
        <w:rPr>
          <w:sz w:val="22"/>
          <w:szCs w:val="22"/>
        </w:rPr>
        <w:t xml:space="preserve"> the Purchaser invited bids for certain Goods and ancillary services viz.</w:t>
      </w:r>
      <w:proofErr w:type="gramStart"/>
      <w:r w:rsidRPr="005E206C">
        <w:rPr>
          <w:sz w:val="22"/>
          <w:szCs w:val="22"/>
        </w:rPr>
        <w:t>, .....................................</w:t>
      </w:r>
      <w:proofErr w:type="gramEnd"/>
      <w:r w:rsidRPr="005E206C">
        <w:rPr>
          <w:sz w:val="22"/>
          <w:szCs w:val="22"/>
        </w:rPr>
        <w:t xml:space="preserve"> </w:t>
      </w:r>
      <w:r w:rsidRPr="005E206C">
        <w:rPr>
          <w:i/>
          <w:sz w:val="22"/>
          <w:szCs w:val="22"/>
        </w:rPr>
        <w:t>(Brief Description of Goods and Services</w:t>
      </w:r>
      <w:proofErr w:type="gramStart"/>
      <w:r w:rsidRPr="005E206C">
        <w:rPr>
          <w:i/>
          <w:sz w:val="22"/>
          <w:szCs w:val="22"/>
        </w:rPr>
        <w:t xml:space="preserve">)  </w:t>
      </w:r>
      <w:r w:rsidRPr="005E206C">
        <w:rPr>
          <w:sz w:val="22"/>
          <w:szCs w:val="22"/>
        </w:rPr>
        <w:t>and</w:t>
      </w:r>
      <w:proofErr w:type="gramEnd"/>
      <w:r w:rsidRPr="005E206C">
        <w:rPr>
          <w:sz w:val="22"/>
          <w:szCs w:val="22"/>
        </w:rPr>
        <w:t xml:space="preserve"> has accepted a bid by the Supplier for the supply of those goods and services in the sum of ..............................</w:t>
      </w:r>
      <w:r w:rsidRPr="005E206C">
        <w:rPr>
          <w:i/>
          <w:sz w:val="22"/>
          <w:szCs w:val="22"/>
        </w:rPr>
        <w:t xml:space="preserve"> (Contract Price in Words and Figures)</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Contract Price").</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spacing w:line="360" w:lineRule="auto"/>
        <w:rPr>
          <w:b/>
          <w:sz w:val="22"/>
          <w:szCs w:val="22"/>
        </w:rPr>
      </w:pPr>
      <w:r w:rsidRPr="005E206C">
        <w:rPr>
          <w:b/>
          <w:sz w:val="22"/>
          <w:szCs w:val="22"/>
        </w:rPr>
        <w:t>NOW THIS AGREEMENT WITNESSETH AS FOLLOWS:</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ind w:left="600" w:hanging="600"/>
        <w:jc w:val="both"/>
        <w:rPr>
          <w:sz w:val="22"/>
          <w:szCs w:val="22"/>
        </w:rPr>
      </w:pPr>
      <w:r w:rsidRPr="005E206C">
        <w:rPr>
          <w:sz w:val="22"/>
          <w:szCs w:val="22"/>
        </w:rPr>
        <w:t>1.</w:t>
      </w:r>
      <w:r w:rsidRPr="005E206C">
        <w:rPr>
          <w:sz w:val="22"/>
          <w:szCs w:val="22"/>
        </w:rPr>
        <w:tab/>
        <w:t>In this Agreement words and expressions shall have the same meanings as are respectively assigned to them in the Conditions of Contract referred to.</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jc w:val="both"/>
        <w:rPr>
          <w:sz w:val="22"/>
          <w:szCs w:val="22"/>
        </w:rPr>
      </w:pPr>
      <w:r w:rsidRPr="005E206C">
        <w:rPr>
          <w:sz w:val="22"/>
          <w:szCs w:val="22"/>
        </w:rPr>
        <w:t>2.</w:t>
      </w:r>
      <w:r w:rsidRPr="005E206C">
        <w:rPr>
          <w:sz w:val="22"/>
          <w:szCs w:val="22"/>
        </w:rPr>
        <w:tab/>
        <w:t>The following documents shall be deemed to form and be read and construed as part of this Agreement, viz.:</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spacing w:line="360" w:lineRule="auto"/>
        <w:rPr>
          <w:sz w:val="22"/>
          <w:szCs w:val="22"/>
        </w:rPr>
      </w:pPr>
      <w:r w:rsidRPr="005E206C">
        <w:rPr>
          <w:sz w:val="22"/>
          <w:szCs w:val="22"/>
        </w:rPr>
        <w:tab/>
        <w:t>(1)</w:t>
      </w:r>
      <w:r w:rsidRPr="005E206C">
        <w:rPr>
          <w:sz w:val="22"/>
          <w:szCs w:val="22"/>
        </w:rPr>
        <w:tab/>
      </w:r>
      <w:proofErr w:type="gramStart"/>
      <w:r w:rsidRPr="005E206C">
        <w:rPr>
          <w:sz w:val="22"/>
          <w:szCs w:val="22"/>
        </w:rPr>
        <w:t>the</w:t>
      </w:r>
      <w:proofErr w:type="gramEnd"/>
      <w:r w:rsidRPr="005E206C">
        <w:rPr>
          <w:sz w:val="22"/>
          <w:szCs w:val="22"/>
        </w:rPr>
        <w:t xml:space="preserve"> Purchaser's Notification of Award.</w:t>
      </w:r>
    </w:p>
    <w:p w:rsidR="00F47543" w:rsidRPr="005E206C" w:rsidRDefault="00F47543" w:rsidP="00D6559A">
      <w:pPr>
        <w:keepNext/>
        <w:keepLines/>
        <w:suppressAutoHyphens/>
        <w:spacing w:line="360" w:lineRule="auto"/>
        <w:rPr>
          <w:sz w:val="22"/>
          <w:szCs w:val="22"/>
        </w:rPr>
      </w:pPr>
      <w:r w:rsidRPr="005E206C">
        <w:rPr>
          <w:sz w:val="22"/>
          <w:szCs w:val="22"/>
        </w:rPr>
        <w:tab/>
        <w:t>(2)</w:t>
      </w:r>
      <w:r w:rsidRPr="005E206C">
        <w:rPr>
          <w:sz w:val="22"/>
          <w:szCs w:val="22"/>
        </w:rPr>
        <w:tab/>
        <w:t>Instruction to Bidder</w:t>
      </w:r>
    </w:p>
    <w:p w:rsidR="00F47543" w:rsidRPr="005E206C" w:rsidRDefault="00F47543" w:rsidP="00D6559A">
      <w:pPr>
        <w:keepNext/>
        <w:keepLines/>
        <w:tabs>
          <w:tab w:val="left" w:pos="720"/>
          <w:tab w:val="left" w:pos="1440"/>
        </w:tabs>
        <w:suppressAutoHyphens/>
        <w:spacing w:line="360" w:lineRule="auto"/>
        <w:ind w:left="2160" w:hanging="1440"/>
        <w:rPr>
          <w:sz w:val="22"/>
          <w:szCs w:val="22"/>
        </w:rPr>
      </w:pPr>
      <w:r w:rsidRPr="005E206C">
        <w:rPr>
          <w:sz w:val="22"/>
          <w:szCs w:val="22"/>
        </w:rPr>
        <w:t xml:space="preserve">(3) </w:t>
      </w:r>
      <w:r w:rsidRPr="005E206C">
        <w:rPr>
          <w:sz w:val="22"/>
          <w:szCs w:val="22"/>
        </w:rPr>
        <w:tab/>
      </w:r>
      <w:proofErr w:type="gramStart"/>
      <w:r w:rsidRPr="005E206C">
        <w:rPr>
          <w:sz w:val="22"/>
          <w:szCs w:val="22"/>
        </w:rPr>
        <w:t>the</w:t>
      </w:r>
      <w:proofErr w:type="gramEnd"/>
      <w:r w:rsidRPr="005E206C">
        <w:rPr>
          <w:sz w:val="22"/>
          <w:szCs w:val="22"/>
        </w:rPr>
        <w:t xml:space="preserve"> Technical Specifications;</w:t>
      </w:r>
    </w:p>
    <w:p w:rsidR="00F47543" w:rsidRPr="005E206C" w:rsidRDefault="00F47543" w:rsidP="00D6559A">
      <w:pPr>
        <w:keepNext/>
        <w:keepLines/>
        <w:tabs>
          <w:tab w:val="left" w:pos="720"/>
        </w:tabs>
        <w:suppressAutoHyphens/>
        <w:spacing w:line="360" w:lineRule="auto"/>
        <w:ind w:left="1440" w:hanging="1440"/>
        <w:rPr>
          <w:sz w:val="22"/>
          <w:szCs w:val="22"/>
        </w:rPr>
      </w:pPr>
      <w:r w:rsidRPr="005E206C">
        <w:rPr>
          <w:sz w:val="22"/>
          <w:szCs w:val="22"/>
        </w:rPr>
        <w:t xml:space="preserve"> </w:t>
      </w:r>
      <w:r w:rsidRPr="005E206C">
        <w:rPr>
          <w:sz w:val="22"/>
          <w:szCs w:val="22"/>
        </w:rPr>
        <w:tab/>
        <w:t>(4)</w:t>
      </w:r>
      <w:r w:rsidRPr="005E206C">
        <w:rPr>
          <w:sz w:val="22"/>
          <w:szCs w:val="22"/>
        </w:rPr>
        <w:tab/>
      </w:r>
      <w:proofErr w:type="gramStart"/>
      <w:r w:rsidRPr="005E206C">
        <w:rPr>
          <w:sz w:val="22"/>
          <w:szCs w:val="22"/>
        </w:rPr>
        <w:t>the</w:t>
      </w:r>
      <w:proofErr w:type="gramEnd"/>
      <w:r w:rsidRPr="005E206C">
        <w:rPr>
          <w:sz w:val="22"/>
          <w:szCs w:val="22"/>
        </w:rPr>
        <w:t xml:space="preserve"> General Conditions of Contract;</w:t>
      </w:r>
    </w:p>
    <w:p w:rsidR="00F47543" w:rsidRPr="005E206C" w:rsidRDefault="00F47543" w:rsidP="00D6559A">
      <w:pPr>
        <w:keepNext/>
        <w:keepLines/>
        <w:tabs>
          <w:tab w:val="left" w:pos="720"/>
        </w:tabs>
        <w:suppressAutoHyphens/>
        <w:spacing w:line="360" w:lineRule="auto"/>
        <w:ind w:left="1440" w:hanging="1440"/>
        <w:rPr>
          <w:sz w:val="22"/>
          <w:szCs w:val="22"/>
        </w:rPr>
      </w:pPr>
      <w:r w:rsidRPr="005E206C">
        <w:rPr>
          <w:sz w:val="22"/>
          <w:szCs w:val="22"/>
        </w:rPr>
        <w:t xml:space="preserve">    </w:t>
      </w:r>
      <w:r w:rsidRPr="005E206C">
        <w:rPr>
          <w:sz w:val="22"/>
          <w:szCs w:val="22"/>
        </w:rPr>
        <w:tab/>
      </w:r>
    </w:p>
    <w:p w:rsidR="00F47543" w:rsidRPr="005E206C" w:rsidRDefault="00F47543" w:rsidP="00D6559A">
      <w:pPr>
        <w:keepNext/>
        <w:keepLines/>
        <w:suppressAutoHyphens/>
        <w:ind w:left="600" w:hanging="600"/>
        <w:jc w:val="both"/>
        <w:rPr>
          <w:sz w:val="22"/>
          <w:szCs w:val="22"/>
        </w:rPr>
      </w:pPr>
      <w:r w:rsidRPr="005E206C">
        <w:rPr>
          <w:sz w:val="22"/>
          <w:szCs w:val="22"/>
        </w:rPr>
        <w:t>3.</w:t>
      </w:r>
      <w:r w:rsidRPr="005E206C">
        <w:rPr>
          <w:sz w:val="22"/>
          <w:szCs w:val="22"/>
        </w:rPr>
        <w:tab/>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ind w:left="600" w:hanging="600"/>
        <w:jc w:val="both"/>
        <w:rPr>
          <w:sz w:val="22"/>
          <w:szCs w:val="22"/>
        </w:rPr>
      </w:pPr>
      <w:r w:rsidRPr="005E206C">
        <w:rPr>
          <w:sz w:val="22"/>
          <w:szCs w:val="22"/>
        </w:rPr>
        <w:t>4.</w:t>
      </w:r>
      <w:r w:rsidRPr="005E206C">
        <w:rPr>
          <w:sz w:val="22"/>
          <w:szCs w:val="22"/>
        </w:rPr>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ind w:left="600" w:hanging="600"/>
        <w:rPr>
          <w:sz w:val="22"/>
          <w:szCs w:val="22"/>
        </w:rPr>
      </w:pPr>
      <w:r w:rsidRPr="005E206C">
        <w:rPr>
          <w:sz w:val="22"/>
          <w:szCs w:val="22"/>
        </w:rPr>
        <w:tab/>
        <w:t xml:space="preserve">Brief particulars of the goods and services which shall be </w:t>
      </w:r>
      <w:proofErr w:type="gramStart"/>
      <w:r w:rsidRPr="005E206C">
        <w:rPr>
          <w:sz w:val="22"/>
          <w:szCs w:val="22"/>
        </w:rPr>
        <w:t>supplied/provided</w:t>
      </w:r>
      <w:proofErr w:type="gramEnd"/>
      <w:r w:rsidRPr="005E206C">
        <w:rPr>
          <w:sz w:val="22"/>
          <w:szCs w:val="22"/>
        </w:rPr>
        <w:t xml:space="preserve"> by the Supplier are as under:</w:t>
      </w:r>
    </w:p>
    <w:p w:rsidR="00F47543" w:rsidRPr="005E206C" w:rsidRDefault="00F47543" w:rsidP="00D6559A">
      <w:pPr>
        <w:keepNext/>
        <w:keepLines/>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544"/>
        <w:gridCol w:w="1596"/>
        <w:gridCol w:w="1596"/>
        <w:gridCol w:w="1596"/>
        <w:gridCol w:w="1596"/>
      </w:tblGrid>
      <w:tr w:rsidR="00F47543" w:rsidRPr="005E206C">
        <w:tblPrEx>
          <w:tblCellMar>
            <w:top w:w="0" w:type="dxa"/>
            <w:bottom w:w="0" w:type="dxa"/>
          </w:tblCellMar>
        </w:tblPrEx>
        <w:tc>
          <w:tcPr>
            <w:tcW w:w="648" w:type="dxa"/>
          </w:tcPr>
          <w:p w:rsidR="00F47543" w:rsidRPr="005E206C" w:rsidRDefault="00F47543" w:rsidP="00D6559A">
            <w:pPr>
              <w:keepNext/>
              <w:keepLines/>
              <w:suppressAutoHyphens/>
              <w:rPr>
                <w:sz w:val="22"/>
                <w:szCs w:val="22"/>
              </w:rPr>
            </w:pPr>
            <w:r w:rsidRPr="005E206C">
              <w:rPr>
                <w:sz w:val="22"/>
                <w:szCs w:val="22"/>
              </w:rPr>
              <w:t>SL NO</w:t>
            </w:r>
          </w:p>
        </w:tc>
        <w:tc>
          <w:tcPr>
            <w:tcW w:w="2544" w:type="dxa"/>
          </w:tcPr>
          <w:p w:rsidR="00F47543" w:rsidRPr="005E206C" w:rsidRDefault="00F47543" w:rsidP="00D6559A">
            <w:pPr>
              <w:keepNext/>
              <w:keepLines/>
              <w:suppressAutoHyphens/>
              <w:rPr>
                <w:sz w:val="22"/>
                <w:szCs w:val="22"/>
              </w:rPr>
            </w:pPr>
            <w:r w:rsidRPr="005E206C">
              <w:rPr>
                <w:sz w:val="22"/>
                <w:szCs w:val="22"/>
              </w:rPr>
              <w:t>BRIEF DESCRIPTION OF GOODS &amp; SERVICES</w:t>
            </w:r>
          </w:p>
        </w:tc>
        <w:tc>
          <w:tcPr>
            <w:tcW w:w="1596" w:type="dxa"/>
          </w:tcPr>
          <w:p w:rsidR="00F47543" w:rsidRPr="005E206C" w:rsidRDefault="00F47543" w:rsidP="00D6559A">
            <w:pPr>
              <w:keepNext/>
              <w:keepLines/>
              <w:suppressAutoHyphens/>
              <w:rPr>
                <w:sz w:val="22"/>
                <w:szCs w:val="22"/>
              </w:rPr>
            </w:pPr>
            <w:r w:rsidRPr="005E206C">
              <w:rPr>
                <w:sz w:val="22"/>
                <w:szCs w:val="22"/>
              </w:rPr>
              <w:t>QUANTITY TO BE SUPPLIED</w:t>
            </w:r>
          </w:p>
        </w:tc>
        <w:tc>
          <w:tcPr>
            <w:tcW w:w="1596" w:type="dxa"/>
          </w:tcPr>
          <w:p w:rsidR="00F47543" w:rsidRPr="005E206C" w:rsidRDefault="00F47543" w:rsidP="00D6559A">
            <w:pPr>
              <w:keepNext/>
              <w:keepLines/>
              <w:suppressAutoHyphens/>
              <w:rPr>
                <w:sz w:val="22"/>
                <w:szCs w:val="22"/>
              </w:rPr>
            </w:pPr>
            <w:r w:rsidRPr="005E206C">
              <w:rPr>
                <w:sz w:val="22"/>
                <w:szCs w:val="22"/>
              </w:rPr>
              <w:t>UNIT PRICE</w:t>
            </w:r>
          </w:p>
        </w:tc>
        <w:tc>
          <w:tcPr>
            <w:tcW w:w="1596" w:type="dxa"/>
          </w:tcPr>
          <w:p w:rsidR="00F47543" w:rsidRPr="005E206C" w:rsidRDefault="00F47543" w:rsidP="00D6559A">
            <w:pPr>
              <w:keepNext/>
              <w:keepLines/>
              <w:suppressAutoHyphens/>
              <w:rPr>
                <w:sz w:val="22"/>
                <w:szCs w:val="22"/>
              </w:rPr>
            </w:pPr>
            <w:r w:rsidRPr="005E206C">
              <w:rPr>
                <w:sz w:val="22"/>
                <w:szCs w:val="22"/>
              </w:rPr>
              <w:t>TOTAL PRICE</w:t>
            </w:r>
          </w:p>
        </w:tc>
        <w:tc>
          <w:tcPr>
            <w:tcW w:w="1596" w:type="dxa"/>
          </w:tcPr>
          <w:p w:rsidR="00F47543" w:rsidRPr="005E206C" w:rsidRDefault="00F47543" w:rsidP="00D6559A">
            <w:pPr>
              <w:keepNext/>
              <w:keepLines/>
              <w:suppressAutoHyphens/>
              <w:rPr>
                <w:sz w:val="22"/>
                <w:szCs w:val="22"/>
              </w:rPr>
            </w:pPr>
            <w:r w:rsidRPr="005E206C">
              <w:rPr>
                <w:sz w:val="22"/>
                <w:szCs w:val="22"/>
              </w:rPr>
              <w:t>DELIVERY TERMS</w:t>
            </w:r>
          </w:p>
        </w:tc>
      </w:tr>
      <w:tr w:rsidR="00F47543" w:rsidRPr="005E206C">
        <w:tblPrEx>
          <w:tblCellMar>
            <w:top w:w="0" w:type="dxa"/>
            <w:bottom w:w="0" w:type="dxa"/>
          </w:tblCellMar>
        </w:tblPrEx>
        <w:trPr>
          <w:trHeight w:val="368"/>
        </w:trPr>
        <w:tc>
          <w:tcPr>
            <w:tcW w:w="648" w:type="dxa"/>
          </w:tcPr>
          <w:p w:rsidR="00F47543" w:rsidRPr="005E206C" w:rsidRDefault="00F47543" w:rsidP="00D6559A">
            <w:pPr>
              <w:keepNext/>
              <w:keepLines/>
              <w:suppressAutoHyphens/>
              <w:rPr>
                <w:sz w:val="22"/>
                <w:szCs w:val="22"/>
              </w:rPr>
            </w:pPr>
          </w:p>
        </w:tc>
        <w:tc>
          <w:tcPr>
            <w:tcW w:w="2544" w:type="dxa"/>
          </w:tcPr>
          <w:p w:rsidR="00F47543" w:rsidRPr="005E206C" w:rsidRDefault="00F47543" w:rsidP="00D6559A">
            <w:pPr>
              <w:keepNext/>
              <w:keepLines/>
              <w:suppressAutoHyphens/>
              <w:rPr>
                <w:sz w:val="22"/>
                <w:szCs w:val="22"/>
              </w:rPr>
            </w:pPr>
          </w:p>
        </w:tc>
        <w:tc>
          <w:tcPr>
            <w:tcW w:w="1596" w:type="dxa"/>
          </w:tcPr>
          <w:p w:rsidR="00F47543" w:rsidRPr="005E206C" w:rsidRDefault="00F47543" w:rsidP="00D6559A">
            <w:pPr>
              <w:keepNext/>
              <w:keepLines/>
              <w:suppressAutoHyphens/>
              <w:rPr>
                <w:sz w:val="22"/>
                <w:szCs w:val="22"/>
              </w:rPr>
            </w:pPr>
          </w:p>
        </w:tc>
        <w:tc>
          <w:tcPr>
            <w:tcW w:w="1596" w:type="dxa"/>
          </w:tcPr>
          <w:p w:rsidR="00F47543" w:rsidRPr="005E206C" w:rsidRDefault="00F47543" w:rsidP="00D6559A">
            <w:pPr>
              <w:keepNext/>
              <w:keepLines/>
              <w:suppressAutoHyphens/>
              <w:rPr>
                <w:sz w:val="22"/>
                <w:szCs w:val="22"/>
              </w:rPr>
            </w:pPr>
          </w:p>
        </w:tc>
        <w:tc>
          <w:tcPr>
            <w:tcW w:w="1596" w:type="dxa"/>
          </w:tcPr>
          <w:p w:rsidR="00F47543" w:rsidRPr="005E206C" w:rsidRDefault="00F47543" w:rsidP="00D6559A">
            <w:pPr>
              <w:keepNext/>
              <w:keepLines/>
              <w:suppressAutoHyphens/>
              <w:rPr>
                <w:sz w:val="22"/>
                <w:szCs w:val="22"/>
              </w:rPr>
            </w:pPr>
          </w:p>
        </w:tc>
        <w:tc>
          <w:tcPr>
            <w:tcW w:w="1596" w:type="dxa"/>
          </w:tcPr>
          <w:p w:rsidR="00F47543" w:rsidRPr="005E206C" w:rsidRDefault="00F47543" w:rsidP="00D6559A">
            <w:pPr>
              <w:keepNext/>
              <w:keepLines/>
              <w:suppressAutoHyphens/>
              <w:rPr>
                <w:sz w:val="22"/>
                <w:szCs w:val="22"/>
              </w:rPr>
            </w:pPr>
          </w:p>
        </w:tc>
      </w:tr>
    </w:tbl>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spacing w:line="360" w:lineRule="auto"/>
        <w:rPr>
          <w:b/>
          <w:sz w:val="22"/>
          <w:szCs w:val="22"/>
        </w:rPr>
      </w:pPr>
      <w:r w:rsidRPr="005E206C">
        <w:rPr>
          <w:b/>
          <w:sz w:val="22"/>
          <w:szCs w:val="22"/>
        </w:rPr>
        <w:t>TOTAL VALUE:</w:t>
      </w:r>
    </w:p>
    <w:p w:rsidR="00F47543" w:rsidRPr="005E206C" w:rsidRDefault="00F47543" w:rsidP="00D6559A">
      <w:pPr>
        <w:keepNext/>
        <w:keepLines/>
        <w:suppressAutoHyphens/>
        <w:rPr>
          <w:b/>
          <w:sz w:val="22"/>
          <w:szCs w:val="22"/>
        </w:rPr>
      </w:pPr>
    </w:p>
    <w:p w:rsidR="00F47543" w:rsidRPr="005E206C" w:rsidRDefault="00F47543" w:rsidP="00D6559A">
      <w:pPr>
        <w:keepNext/>
        <w:keepLines/>
        <w:suppressAutoHyphens/>
        <w:rPr>
          <w:sz w:val="22"/>
          <w:szCs w:val="22"/>
        </w:rPr>
      </w:pPr>
      <w:r w:rsidRPr="005E206C">
        <w:rPr>
          <w:b/>
          <w:sz w:val="22"/>
          <w:szCs w:val="22"/>
        </w:rPr>
        <w:t>DELIVERY SCHEDULE:</w:t>
      </w:r>
    </w:p>
    <w:p w:rsidR="00F47543" w:rsidRPr="005E206C" w:rsidRDefault="00F47543" w:rsidP="00D6559A">
      <w:pPr>
        <w:keepNext/>
        <w:keepLines/>
        <w:suppressAutoHyphens/>
        <w:rPr>
          <w:b/>
          <w:sz w:val="22"/>
          <w:szCs w:val="22"/>
        </w:rPr>
      </w:pPr>
    </w:p>
    <w:p w:rsidR="00F47543" w:rsidRPr="005E206C" w:rsidRDefault="00F47543" w:rsidP="00D6559A">
      <w:pPr>
        <w:keepNext/>
        <w:keepLines/>
        <w:suppressAutoHyphens/>
        <w:rPr>
          <w:sz w:val="22"/>
          <w:szCs w:val="22"/>
        </w:rPr>
      </w:pPr>
      <w:r w:rsidRPr="005E206C">
        <w:rPr>
          <w:b/>
          <w:sz w:val="22"/>
          <w:szCs w:val="22"/>
        </w:rPr>
        <w:t>IN WITNESS</w:t>
      </w:r>
      <w:r w:rsidRPr="005E206C">
        <w:rPr>
          <w:sz w:val="22"/>
          <w:szCs w:val="22"/>
        </w:rPr>
        <w:t xml:space="preserve"> whereof the parties hereto have caused this Agreement to be executed in accordance with their respective laws the day and year first above written.</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 xml:space="preserve">Signed, Sealed and Delivered by the </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roofErr w:type="gramStart"/>
      <w:r w:rsidRPr="005E206C">
        <w:rPr>
          <w:sz w:val="22"/>
          <w:szCs w:val="22"/>
        </w:rPr>
        <w:t>said .....................................................</w:t>
      </w:r>
      <w:proofErr w:type="gramEnd"/>
      <w:r w:rsidRPr="005E206C">
        <w:rPr>
          <w:sz w:val="22"/>
          <w:szCs w:val="22"/>
        </w:rPr>
        <w:t xml:space="preserve"> (For the Purchaser)</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roofErr w:type="gramStart"/>
      <w:r w:rsidRPr="005E206C">
        <w:rPr>
          <w:sz w:val="22"/>
          <w:szCs w:val="22"/>
        </w:rPr>
        <w:t>in</w:t>
      </w:r>
      <w:proofErr w:type="gramEnd"/>
      <w:r w:rsidRPr="005E206C">
        <w:rPr>
          <w:sz w:val="22"/>
          <w:szCs w:val="22"/>
        </w:rPr>
        <w:t xml:space="preserve"> the presence of:.......................................</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 xml:space="preserve">Signed, Sealed and Delivered by the </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roofErr w:type="gramStart"/>
      <w:r w:rsidRPr="005E206C">
        <w:rPr>
          <w:sz w:val="22"/>
          <w:szCs w:val="22"/>
        </w:rPr>
        <w:t>said .....................................................</w:t>
      </w:r>
      <w:proofErr w:type="gramEnd"/>
      <w:r w:rsidRPr="005E206C">
        <w:rPr>
          <w:sz w:val="22"/>
          <w:szCs w:val="22"/>
        </w:rPr>
        <w:t xml:space="preserve"> (For the Supplier)</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roofErr w:type="gramStart"/>
      <w:r w:rsidRPr="005E206C">
        <w:rPr>
          <w:sz w:val="22"/>
          <w:szCs w:val="22"/>
        </w:rPr>
        <w:t>in</w:t>
      </w:r>
      <w:proofErr w:type="gramEnd"/>
      <w:r w:rsidRPr="005E206C">
        <w:rPr>
          <w:sz w:val="22"/>
          <w:szCs w:val="22"/>
        </w:rPr>
        <w:t xml:space="preserve"> the presence of:.......................................</w:t>
      </w:r>
    </w:p>
    <w:p w:rsidR="00F47543" w:rsidRPr="005E206C" w:rsidRDefault="00F47543" w:rsidP="00D6559A">
      <w:pPr>
        <w:keepNext/>
        <w:keepLines/>
        <w:suppressAutoHyphens/>
        <w:rPr>
          <w:sz w:val="22"/>
          <w:szCs w:val="22"/>
        </w:rPr>
      </w:pPr>
    </w:p>
    <w:p w:rsidR="00F47543" w:rsidRPr="005E206C" w:rsidRDefault="00F47543" w:rsidP="002B65E8">
      <w:pPr>
        <w:keepNext/>
        <w:keepLines/>
        <w:suppressAutoHyphens/>
        <w:jc w:val="right"/>
        <w:rPr>
          <w:sz w:val="22"/>
          <w:szCs w:val="22"/>
        </w:rPr>
      </w:pPr>
      <w:r w:rsidRPr="005E206C">
        <w:rPr>
          <w:sz w:val="22"/>
          <w:szCs w:val="22"/>
        </w:rPr>
        <w:br w:type="page"/>
      </w:r>
      <w:r w:rsidR="002B65E8" w:rsidRPr="005E206C">
        <w:rPr>
          <w:b/>
          <w:sz w:val="28"/>
        </w:rPr>
        <w:lastRenderedPageBreak/>
        <w:t>Annexure 9</w:t>
      </w:r>
    </w:p>
    <w:p w:rsidR="00F47543" w:rsidRPr="005E206C" w:rsidRDefault="00F47543" w:rsidP="00003CC6">
      <w:pPr>
        <w:keepNext/>
        <w:keepLines/>
        <w:suppressAutoHyphens/>
        <w:jc w:val="center"/>
        <w:rPr>
          <w:b/>
          <w:sz w:val="22"/>
          <w:szCs w:val="22"/>
          <w:u w:val="single"/>
        </w:rPr>
      </w:pPr>
      <w:r w:rsidRPr="005E206C">
        <w:rPr>
          <w:b/>
          <w:sz w:val="22"/>
          <w:szCs w:val="22"/>
          <w:u w:val="single"/>
        </w:rPr>
        <w:t>PERFORMANCE SECURITY FORM</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 xml:space="preserve">To: </w:t>
      </w:r>
      <w:r w:rsidRPr="005E206C">
        <w:rPr>
          <w:sz w:val="22"/>
          <w:szCs w:val="22"/>
          <w:u w:val="single"/>
        </w:rPr>
        <w:t xml:space="preserve">                                                  </w:t>
      </w:r>
      <w:r w:rsidRPr="005E206C">
        <w:rPr>
          <w:sz w:val="22"/>
          <w:szCs w:val="22"/>
        </w:rPr>
        <w:t xml:space="preserve"> (Name of Purchaser)                                                                         </w:t>
      </w:r>
    </w:p>
    <w:p w:rsidR="00F47543" w:rsidRPr="005E206C" w:rsidRDefault="00F47543" w:rsidP="00D6559A">
      <w:pPr>
        <w:keepNext/>
        <w:keepLines/>
        <w:suppressAutoHyphens/>
        <w:rPr>
          <w:b/>
          <w:sz w:val="22"/>
          <w:szCs w:val="22"/>
        </w:rPr>
      </w:pPr>
    </w:p>
    <w:p w:rsidR="00F47543" w:rsidRPr="005E206C" w:rsidRDefault="00F47543" w:rsidP="00D6559A">
      <w:pPr>
        <w:keepNext/>
        <w:keepLines/>
        <w:suppressAutoHyphens/>
        <w:jc w:val="both"/>
        <w:rPr>
          <w:sz w:val="22"/>
          <w:szCs w:val="22"/>
        </w:rPr>
      </w:pPr>
      <w:proofErr w:type="gramStart"/>
      <w:r w:rsidRPr="005E206C">
        <w:rPr>
          <w:b/>
          <w:sz w:val="22"/>
          <w:szCs w:val="22"/>
        </w:rPr>
        <w:t>WHEREAS</w:t>
      </w:r>
      <w:r w:rsidRPr="005E206C">
        <w:rPr>
          <w:sz w:val="22"/>
          <w:szCs w:val="22"/>
        </w:rPr>
        <w:t xml:space="preserve"> ...................................................................</w:t>
      </w:r>
      <w:proofErr w:type="gramEnd"/>
      <w:r w:rsidRPr="005E206C">
        <w:rPr>
          <w:sz w:val="22"/>
          <w:szCs w:val="22"/>
        </w:rPr>
        <w:t xml:space="preserve"> (Name of Supplier)                         </w:t>
      </w:r>
    </w:p>
    <w:p w:rsidR="00F47543" w:rsidRPr="005E206C" w:rsidRDefault="00F47543" w:rsidP="00D6559A">
      <w:pPr>
        <w:keepNext/>
        <w:keepLines/>
        <w:suppressAutoHyphens/>
        <w:jc w:val="both"/>
        <w:rPr>
          <w:sz w:val="22"/>
          <w:szCs w:val="22"/>
        </w:rPr>
      </w:pPr>
      <w:r w:rsidRPr="005E206C">
        <w:rPr>
          <w:sz w:val="22"/>
          <w:szCs w:val="22"/>
        </w:rPr>
        <w:t>(</w:t>
      </w:r>
      <w:proofErr w:type="gramStart"/>
      <w:r w:rsidRPr="005E206C">
        <w:rPr>
          <w:sz w:val="22"/>
          <w:szCs w:val="22"/>
        </w:rPr>
        <w:t>hereinafter</w:t>
      </w:r>
      <w:proofErr w:type="gramEnd"/>
      <w:r w:rsidRPr="005E206C">
        <w:rPr>
          <w:sz w:val="22"/>
          <w:szCs w:val="22"/>
        </w:rPr>
        <w:t xml:space="preserve"> called "the Supplier") has undertaken , in pursuance of Contract No................. dated,........... 20... to supply...................... </w:t>
      </w:r>
      <w:proofErr w:type="gramStart"/>
      <w:r w:rsidRPr="005E206C">
        <w:rPr>
          <w:sz w:val="22"/>
          <w:szCs w:val="22"/>
        </w:rPr>
        <w:t>.................................................(</w:t>
      </w:r>
      <w:proofErr w:type="gramEnd"/>
      <w:r w:rsidRPr="005E206C">
        <w:rPr>
          <w:sz w:val="22"/>
          <w:szCs w:val="22"/>
        </w:rPr>
        <w:t>Description of Goods and Services) (hereinafter called "the Contract").</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jc w:val="both"/>
        <w:rPr>
          <w:sz w:val="22"/>
          <w:szCs w:val="22"/>
        </w:rPr>
      </w:pPr>
      <w:proofErr w:type="gramStart"/>
      <w:r w:rsidRPr="005E206C">
        <w:rPr>
          <w:b/>
          <w:sz w:val="22"/>
          <w:szCs w:val="22"/>
        </w:rPr>
        <w:t>AND WHEREAS</w:t>
      </w:r>
      <w:r w:rsidRPr="005E206C">
        <w:rPr>
          <w:sz w:val="22"/>
          <w:szCs w:val="22"/>
        </w:rPr>
        <w:t xml:space="preserve"> it has been stipulated by you in the said Contract that the Supplier shall furnish you with a Bank Guarantee by a recognized bank for the sum specified therein as security for compliance with the Supplier's performance obligations in accordance with the Contract.</w:t>
      </w:r>
      <w:proofErr w:type="gramEnd"/>
      <w:r w:rsidRPr="005E206C">
        <w:rPr>
          <w:sz w:val="22"/>
          <w:szCs w:val="22"/>
        </w:rPr>
        <w:t xml:space="preserve"> </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jc w:val="both"/>
        <w:rPr>
          <w:sz w:val="22"/>
          <w:szCs w:val="22"/>
        </w:rPr>
      </w:pPr>
      <w:r w:rsidRPr="005E206C">
        <w:rPr>
          <w:b/>
          <w:sz w:val="22"/>
          <w:szCs w:val="22"/>
        </w:rPr>
        <w:t xml:space="preserve">AND WHEREAS </w:t>
      </w:r>
      <w:r w:rsidRPr="005E206C">
        <w:rPr>
          <w:sz w:val="22"/>
          <w:szCs w:val="22"/>
        </w:rPr>
        <w:t>we have agreed to give the Supplier a Guarantee:</w:t>
      </w:r>
    </w:p>
    <w:p w:rsidR="00F47543" w:rsidRPr="005E206C" w:rsidRDefault="00F47543" w:rsidP="00D6559A">
      <w:pPr>
        <w:keepNext/>
        <w:keepLines/>
        <w:suppressAutoHyphens/>
        <w:jc w:val="both"/>
        <w:rPr>
          <w:b/>
          <w:sz w:val="22"/>
          <w:szCs w:val="22"/>
        </w:rPr>
      </w:pPr>
    </w:p>
    <w:p w:rsidR="00F47543" w:rsidRPr="005E206C" w:rsidRDefault="00F47543" w:rsidP="00D6559A">
      <w:pPr>
        <w:keepNext/>
        <w:keepLines/>
        <w:suppressAutoHyphens/>
        <w:jc w:val="both"/>
        <w:rPr>
          <w:sz w:val="22"/>
          <w:szCs w:val="22"/>
        </w:rPr>
      </w:pPr>
      <w:r w:rsidRPr="005E206C">
        <w:rPr>
          <w:b/>
          <w:sz w:val="22"/>
          <w:szCs w:val="22"/>
        </w:rPr>
        <w:t>THEREFORE WE</w:t>
      </w:r>
      <w:r w:rsidRPr="005E206C">
        <w:rPr>
          <w:sz w:val="22"/>
          <w:szCs w:val="22"/>
        </w:rPr>
        <w:t xml:space="preserve"> hereby affirm that we are Guarantors and responsible to you, on behalf of the Supplier, up to a total </w:t>
      </w:r>
      <w:proofErr w:type="gramStart"/>
      <w:r w:rsidRPr="005E206C">
        <w:rPr>
          <w:sz w:val="22"/>
          <w:szCs w:val="22"/>
        </w:rPr>
        <w:t>of ...................................</w:t>
      </w:r>
      <w:proofErr w:type="gramEnd"/>
      <w:r w:rsidRPr="005E206C">
        <w:rPr>
          <w:sz w:val="22"/>
          <w:szCs w:val="22"/>
        </w:rPr>
        <w:t xml:space="preserve">   ........................................ (Amount of the Guarantee in Words and Figures) and we undertake to pay you, upon your first written demand declaring the Supplier to be in default under the Contract and without cavil or argument, any sum or sums within the limit of ................................ (Amount of Guarantee) as aforesaid, without your needing to prove or to show grounds or reasons for your demand or the sum specified therein.</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jc w:val="both"/>
        <w:rPr>
          <w:sz w:val="22"/>
          <w:szCs w:val="22"/>
        </w:rPr>
      </w:pPr>
      <w:r w:rsidRPr="005E206C">
        <w:rPr>
          <w:sz w:val="22"/>
          <w:szCs w:val="22"/>
        </w:rPr>
        <w:t>This guarantee is valid until the ........day of...................20......</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t>Signature and Seal of Guarantors</w:t>
      </w:r>
    </w:p>
    <w:p w:rsidR="00F47543" w:rsidRPr="005E206C" w:rsidRDefault="00F47543" w:rsidP="00D6559A">
      <w:pPr>
        <w:keepNext/>
        <w:keepLines/>
        <w:suppressAutoHyphens/>
        <w:ind w:left="2900" w:hanging="2900"/>
        <w:rPr>
          <w:sz w:val="22"/>
          <w:szCs w:val="22"/>
        </w:rPr>
      </w:pPr>
      <w:r w:rsidRPr="005E206C">
        <w:rPr>
          <w:sz w:val="22"/>
          <w:szCs w:val="22"/>
        </w:rPr>
        <w:tab/>
      </w:r>
      <w:r w:rsidRPr="005E206C">
        <w:rPr>
          <w:sz w:val="22"/>
          <w:szCs w:val="22"/>
        </w:rPr>
        <w:tab/>
      </w:r>
      <w:r w:rsidRPr="005E206C">
        <w:rPr>
          <w:sz w:val="22"/>
          <w:szCs w:val="22"/>
        </w:rPr>
        <w:tab/>
        <w:t>....................................................................</w:t>
      </w:r>
    </w:p>
    <w:p w:rsidR="00F47543" w:rsidRPr="005E206C" w:rsidRDefault="00F47543" w:rsidP="00D6559A">
      <w:pPr>
        <w:keepNext/>
        <w:keepLines/>
        <w:suppressAutoHyphens/>
        <w:ind w:left="2900" w:hanging="2900"/>
        <w:rPr>
          <w:sz w:val="22"/>
          <w:szCs w:val="22"/>
        </w:rPr>
      </w:pPr>
      <w:r w:rsidRPr="005E206C">
        <w:rPr>
          <w:sz w:val="22"/>
          <w:szCs w:val="22"/>
        </w:rPr>
        <w:tab/>
      </w:r>
      <w:r w:rsidRPr="005E206C">
        <w:rPr>
          <w:sz w:val="22"/>
          <w:szCs w:val="22"/>
        </w:rPr>
        <w:tab/>
      </w:r>
      <w:r w:rsidRPr="005E206C">
        <w:rPr>
          <w:sz w:val="22"/>
          <w:szCs w:val="22"/>
        </w:rPr>
        <w:tab/>
        <w:t>Date....................................................20.....</w:t>
      </w:r>
    </w:p>
    <w:p w:rsidR="00F47543" w:rsidRPr="005E206C" w:rsidRDefault="00F47543" w:rsidP="00D6559A">
      <w:pPr>
        <w:keepNext/>
        <w:keepLines/>
        <w:suppressAutoHyphens/>
        <w:ind w:left="2900" w:hanging="2900"/>
        <w:rPr>
          <w:sz w:val="22"/>
          <w:szCs w:val="22"/>
        </w:rPr>
      </w:pPr>
      <w:r w:rsidRPr="005E206C">
        <w:rPr>
          <w:sz w:val="22"/>
          <w:szCs w:val="22"/>
        </w:rPr>
        <w:tab/>
      </w:r>
      <w:r w:rsidRPr="005E206C">
        <w:rPr>
          <w:sz w:val="22"/>
          <w:szCs w:val="22"/>
        </w:rPr>
        <w:tab/>
      </w:r>
      <w:r w:rsidRPr="005E206C">
        <w:rPr>
          <w:sz w:val="22"/>
          <w:szCs w:val="22"/>
        </w:rPr>
        <w:tab/>
        <w:t>....................................................................</w:t>
      </w:r>
    </w:p>
    <w:p w:rsidR="00F47543" w:rsidRPr="005E206C" w:rsidRDefault="00F47543" w:rsidP="00D6559A">
      <w:pPr>
        <w:keepNext/>
        <w:keepLines/>
        <w:suppressAutoHyphens/>
        <w:ind w:left="2900" w:hanging="2900"/>
        <w:rPr>
          <w:sz w:val="22"/>
          <w:szCs w:val="22"/>
        </w:rPr>
      </w:pPr>
      <w:r w:rsidRPr="005E206C">
        <w:rPr>
          <w:sz w:val="22"/>
          <w:szCs w:val="22"/>
        </w:rPr>
        <w:tab/>
      </w:r>
      <w:r w:rsidRPr="005E206C">
        <w:rPr>
          <w:sz w:val="22"/>
          <w:szCs w:val="22"/>
        </w:rPr>
        <w:tab/>
      </w:r>
      <w:r w:rsidRPr="005E206C">
        <w:rPr>
          <w:sz w:val="22"/>
          <w:szCs w:val="22"/>
        </w:rPr>
        <w:tab/>
        <w:t>....................................................................</w:t>
      </w: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t>Address</w:t>
      </w:r>
      <w:proofErr w:type="gramStart"/>
      <w:r w:rsidRPr="005E206C">
        <w:rPr>
          <w:sz w:val="22"/>
          <w:szCs w:val="22"/>
        </w:rPr>
        <w:t>:.......................................................</w:t>
      </w:r>
      <w:proofErr w:type="gramEnd"/>
    </w:p>
    <w:p w:rsidR="00F47543" w:rsidRPr="005E206C" w:rsidRDefault="00F47543" w:rsidP="00D6559A">
      <w:pPr>
        <w:keepNext/>
        <w:keepLines/>
        <w:suppressAutoHyphens/>
        <w:ind w:left="4320" w:hanging="4320"/>
        <w:rPr>
          <w:sz w:val="22"/>
          <w:szCs w:val="22"/>
        </w:rPr>
      </w:pPr>
      <w:r w:rsidRPr="005E206C">
        <w:rPr>
          <w:sz w:val="22"/>
          <w:szCs w:val="22"/>
        </w:rPr>
        <w:tab/>
      </w:r>
      <w:r w:rsidRPr="005E206C">
        <w:rPr>
          <w:sz w:val="22"/>
          <w:szCs w:val="22"/>
        </w:rPr>
        <w:tab/>
      </w:r>
      <w:r w:rsidRPr="005E206C">
        <w:rPr>
          <w:sz w:val="22"/>
          <w:szCs w:val="22"/>
        </w:rPr>
        <w:tab/>
        <w:t>....................................................................</w:t>
      </w: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t>....................................................................</w:t>
      </w:r>
    </w:p>
    <w:p w:rsidR="002B65E8" w:rsidRPr="005E206C" w:rsidRDefault="00F47543" w:rsidP="00D6559A">
      <w:pPr>
        <w:keepNext/>
        <w:keepLines/>
        <w:suppressAutoHyphens/>
        <w:ind w:left="720" w:hanging="720"/>
        <w:jc w:val="right"/>
        <w:rPr>
          <w:sz w:val="22"/>
          <w:szCs w:val="22"/>
        </w:rPr>
      </w:pPr>
      <w:r w:rsidRPr="005E206C">
        <w:rPr>
          <w:sz w:val="22"/>
          <w:szCs w:val="22"/>
        </w:rPr>
        <w:br w:type="page"/>
      </w:r>
      <w:r w:rsidR="002B65E8" w:rsidRPr="005E206C">
        <w:rPr>
          <w:b/>
          <w:sz w:val="28"/>
        </w:rPr>
        <w:lastRenderedPageBreak/>
        <w:t>Annexure 10</w:t>
      </w:r>
    </w:p>
    <w:p w:rsidR="00F47543" w:rsidRPr="005E206C" w:rsidRDefault="00F47543" w:rsidP="00D6559A">
      <w:pPr>
        <w:keepNext/>
        <w:keepLines/>
        <w:suppressAutoHyphens/>
        <w:ind w:left="720" w:hanging="720"/>
        <w:jc w:val="right"/>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jc w:val="center"/>
        <w:rPr>
          <w:b/>
          <w:sz w:val="22"/>
          <w:szCs w:val="22"/>
        </w:rPr>
      </w:pPr>
      <w:r w:rsidRPr="005E206C">
        <w:rPr>
          <w:b/>
          <w:sz w:val="22"/>
          <w:szCs w:val="22"/>
          <w:u w:val="single"/>
        </w:rPr>
        <w:t>MANUFACTURERS' AUTHORIZATION FORM</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ab/>
        <w:t xml:space="preserve">No. </w:t>
      </w:r>
      <w:r w:rsidRPr="005E206C">
        <w:rPr>
          <w:sz w:val="22"/>
          <w:szCs w:val="22"/>
          <w:u w:val="single"/>
        </w:rPr>
        <w:t xml:space="preserve">                   </w:t>
      </w:r>
      <w:r w:rsidRPr="005E206C">
        <w:rPr>
          <w:sz w:val="22"/>
          <w:szCs w:val="22"/>
        </w:rPr>
        <w:t xml:space="preserve"> </w:t>
      </w:r>
      <w:proofErr w:type="gramStart"/>
      <w:r w:rsidRPr="005E206C">
        <w:rPr>
          <w:sz w:val="22"/>
          <w:szCs w:val="22"/>
        </w:rPr>
        <w:t>dated</w:t>
      </w:r>
      <w:proofErr w:type="gramEnd"/>
      <w:r w:rsidRPr="005E206C">
        <w:rPr>
          <w:sz w:val="22"/>
          <w:szCs w:val="22"/>
        </w:rPr>
        <w:t xml:space="preserve"> </w:t>
      </w:r>
      <w:r w:rsidRPr="005E206C">
        <w:rPr>
          <w:sz w:val="22"/>
          <w:szCs w:val="22"/>
          <w:u w:val="single"/>
        </w:rPr>
        <w:t xml:space="preserve">                   </w:t>
      </w:r>
    </w:p>
    <w:p w:rsidR="00F47543" w:rsidRPr="005E206C" w:rsidRDefault="00F47543" w:rsidP="00D6559A">
      <w:pPr>
        <w:keepNext/>
        <w:keepLines/>
        <w:suppressAutoHyphens/>
        <w:rPr>
          <w:sz w:val="22"/>
          <w:szCs w:val="22"/>
        </w:rPr>
      </w:pPr>
      <w:r w:rsidRPr="005E206C">
        <w:rPr>
          <w:sz w:val="22"/>
          <w:szCs w:val="22"/>
        </w:rPr>
        <w:t>To</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u w:val="single"/>
        </w:rPr>
        <w:t xml:space="preserve">                                      </w:t>
      </w:r>
    </w:p>
    <w:p w:rsidR="00F47543" w:rsidRPr="005E206C" w:rsidRDefault="00F47543" w:rsidP="00D6559A">
      <w:pPr>
        <w:keepNext/>
        <w:keepLines/>
        <w:suppressAutoHyphens/>
        <w:rPr>
          <w:sz w:val="22"/>
          <w:szCs w:val="22"/>
        </w:rPr>
      </w:pPr>
      <w:r w:rsidRPr="005E206C">
        <w:rPr>
          <w:sz w:val="22"/>
          <w:szCs w:val="22"/>
          <w:u w:val="single"/>
        </w:rPr>
        <w:t xml:space="preserve">                                      </w:t>
      </w:r>
    </w:p>
    <w:p w:rsidR="00F47543" w:rsidRPr="005E206C" w:rsidRDefault="00F47543" w:rsidP="00D6559A">
      <w:pPr>
        <w:keepNext/>
        <w:keepLines/>
        <w:suppressAutoHyphens/>
        <w:rPr>
          <w:sz w:val="22"/>
          <w:szCs w:val="22"/>
        </w:rPr>
      </w:pPr>
      <w:r w:rsidRPr="005E206C">
        <w:rPr>
          <w:sz w:val="22"/>
          <w:szCs w:val="22"/>
          <w:u w:val="single"/>
        </w:rPr>
        <w:t xml:space="preserve">                                      </w:t>
      </w:r>
    </w:p>
    <w:p w:rsidR="00F47543" w:rsidRPr="005E206C" w:rsidRDefault="00F47543" w:rsidP="00D6559A">
      <w:pPr>
        <w:keepNext/>
        <w:keepLines/>
        <w:tabs>
          <w:tab w:val="left" w:pos="6120"/>
        </w:tabs>
        <w:suppressAutoHyphens/>
        <w:rPr>
          <w:sz w:val="22"/>
          <w:szCs w:val="22"/>
        </w:rPr>
      </w:pPr>
      <w:r w:rsidRPr="005E206C">
        <w:rPr>
          <w:sz w:val="22"/>
          <w:szCs w:val="22"/>
        </w:rPr>
        <w:tab/>
      </w:r>
    </w:p>
    <w:p w:rsidR="00F47543" w:rsidRPr="005E206C" w:rsidRDefault="00F47543" w:rsidP="00D6559A">
      <w:pPr>
        <w:keepNext/>
        <w:keepLines/>
        <w:suppressAutoHyphens/>
        <w:rPr>
          <w:sz w:val="22"/>
          <w:szCs w:val="22"/>
        </w:rPr>
      </w:pPr>
      <w:r w:rsidRPr="005E206C">
        <w:rPr>
          <w:sz w:val="22"/>
          <w:szCs w:val="22"/>
        </w:rPr>
        <w:t>Dear Sir:</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proofErr w:type="gramStart"/>
      <w:r w:rsidRPr="005E206C">
        <w:rPr>
          <w:sz w:val="22"/>
          <w:szCs w:val="22"/>
          <w:u w:val="single"/>
        </w:rPr>
        <w:t>IFB No.</w:t>
      </w:r>
      <w:proofErr w:type="gramEnd"/>
      <w:r w:rsidRPr="005E206C">
        <w:rPr>
          <w:sz w:val="22"/>
          <w:szCs w:val="22"/>
          <w:u w:val="single"/>
        </w:rPr>
        <w:t xml:space="preserve">   </w:t>
      </w:r>
      <w:r w:rsidRPr="005E206C">
        <w:rPr>
          <w:sz w:val="22"/>
          <w:szCs w:val="22"/>
        </w:rPr>
        <w:t xml:space="preserve"> ___________________</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AF1C6F">
      <w:pPr>
        <w:keepNext/>
        <w:keepLines/>
        <w:suppressAutoHyphens/>
        <w:spacing w:line="276" w:lineRule="auto"/>
        <w:jc w:val="both"/>
        <w:rPr>
          <w:sz w:val="22"/>
          <w:szCs w:val="22"/>
        </w:rPr>
      </w:pPr>
      <w:r w:rsidRPr="005E206C">
        <w:rPr>
          <w:sz w:val="22"/>
          <w:szCs w:val="22"/>
        </w:rPr>
        <w:tab/>
        <w:t xml:space="preserve">We </w:t>
      </w:r>
      <w:r w:rsidRPr="005E206C">
        <w:rPr>
          <w:sz w:val="22"/>
          <w:szCs w:val="22"/>
          <w:u w:val="single"/>
        </w:rPr>
        <w:t xml:space="preserve">                                                         </w:t>
      </w:r>
      <w:r w:rsidRPr="005E206C">
        <w:rPr>
          <w:sz w:val="22"/>
          <w:szCs w:val="22"/>
        </w:rPr>
        <w:t xml:space="preserve"> who are established and reputable manufacturers </w:t>
      </w:r>
      <w:proofErr w:type="gramStart"/>
      <w:r w:rsidRPr="005E206C">
        <w:rPr>
          <w:sz w:val="22"/>
          <w:szCs w:val="22"/>
        </w:rPr>
        <w:t>of  _</w:t>
      </w:r>
      <w:proofErr w:type="gramEnd"/>
      <w:r w:rsidRPr="005E206C">
        <w:rPr>
          <w:sz w:val="22"/>
          <w:szCs w:val="22"/>
        </w:rPr>
        <w:t xml:space="preserve">_______________________ having factories at </w:t>
      </w:r>
      <w:r w:rsidRPr="005E206C">
        <w:rPr>
          <w:sz w:val="22"/>
          <w:szCs w:val="22"/>
          <w:u w:val="single"/>
        </w:rPr>
        <w:t xml:space="preserve">                   </w:t>
      </w:r>
      <w:r w:rsidRPr="005E206C">
        <w:rPr>
          <w:sz w:val="22"/>
          <w:szCs w:val="22"/>
        </w:rPr>
        <w:t xml:space="preserve"> (</w:t>
      </w:r>
      <w:r w:rsidRPr="005E206C">
        <w:rPr>
          <w:i/>
          <w:sz w:val="22"/>
          <w:szCs w:val="22"/>
        </w:rPr>
        <w:t>address of factory)</w:t>
      </w:r>
      <w:r w:rsidRPr="005E206C">
        <w:rPr>
          <w:sz w:val="22"/>
          <w:szCs w:val="22"/>
        </w:rPr>
        <w:t xml:space="preserve">  do hereby authorize M/s ___________________ </w:t>
      </w:r>
      <w:r w:rsidRPr="005E206C">
        <w:rPr>
          <w:i/>
          <w:sz w:val="22"/>
          <w:szCs w:val="22"/>
        </w:rPr>
        <w:t>(Name and address of Agent)</w:t>
      </w:r>
      <w:r w:rsidRPr="005E206C">
        <w:rPr>
          <w:sz w:val="22"/>
          <w:szCs w:val="22"/>
        </w:rPr>
        <w:t xml:space="preserve">  to submit a bid, and sign the contract with you for the above goods manufactured by us against the above IFB.</w:t>
      </w:r>
    </w:p>
    <w:p w:rsidR="00F47543" w:rsidRPr="005E206C" w:rsidRDefault="00F47543" w:rsidP="00AF1C6F">
      <w:pPr>
        <w:keepNext/>
        <w:keepLines/>
        <w:suppressAutoHyphens/>
        <w:spacing w:line="276" w:lineRule="auto"/>
        <w:jc w:val="both"/>
        <w:rPr>
          <w:sz w:val="22"/>
          <w:szCs w:val="22"/>
        </w:rPr>
      </w:pPr>
      <w:r w:rsidRPr="005E206C">
        <w:rPr>
          <w:sz w:val="22"/>
          <w:szCs w:val="22"/>
        </w:rPr>
        <w:tab/>
      </w:r>
    </w:p>
    <w:p w:rsidR="00F47543" w:rsidRPr="005E206C" w:rsidRDefault="00F47543" w:rsidP="00AF1C6F">
      <w:pPr>
        <w:keepNext/>
        <w:keepLines/>
        <w:suppressAutoHyphens/>
        <w:spacing w:line="276" w:lineRule="auto"/>
        <w:jc w:val="both"/>
        <w:rPr>
          <w:sz w:val="22"/>
          <w:szCs w:val="22"/>
        </w:rPr>
      </w:pPr>
      <w:r w:rsidRPr="005E206C">
        <w:rPr>
          <w:sz w:val="22"/>
          <w:szCs w:val="22"/>
        </w:rPr>
        <w:tab/>
        <w:t xml:space="preserve">No company or firm or individual other than M/s </w:t>
      </w:r>
      <w:r w:rsidRPr="005E206C">
        <w:rPr>
          <w:sz w:val="22"/>
          <w:szCs w:val="22"/>
          <w:u w:val="single"/>
        </w:rPr>
        <w:tab/>
      </w:r>
      <w:r w:rsidRPr="005E206C">
        <w:rPr>
          <w:sz w:val="22"/>
          <w:szCs w:val="22"/>
          <w:u w:val="single"/>
        </w:rPr>
        <w:tab/>
      </w:r>
      <w:r w:rsidRPr="005E206C">
        <w:rPr>
          <w:sz w:val="22"/>
          <w:szCs w:val="22"/>
        </w:rPr>
        <w:t xml:space="preserve">are </w:t>
      </w:r>
      <w:proofErr w:type="spellStart"/>
      <w:r w:rsidRPr="005E206C">
        <w:rPr>
          <w:sz w:val="22"/>
          <w:szCs w:val="22"/>
        </w:rPr>
        <w:t>authorised</w:t>
      </w:r>
      <w:proofErr w:type="spellEnd"/>
      <w:r w:rsidRPr="005E206C">
        <w:rPr>
          <w:sz w:val="22"/>
          <w:szCs w:val="22"/>
        </w:rPr>
        <w:t xml:space="preserve"> to bid and conclude the contract for the above goods manufactured by us against this specific IFB. </w:t>
      </w:r>
    </w:p>
    <w:p w:rsidR="00F47543" w:rsidRPr="005E206C" w:rsidRDefault="00F47543" w:rsidP="00AF1C6F">
      <w:pPr>
        <w:keepNext/>
        <w:keepLines/>
        <w:suppressAutoHyphens/>
        <w:spacing w:line="276" w:lineRule="auto"/>
        <w:jc w:val="both"/>
        <w:rPr>
          <w:sz w:val="22"/>
          <w:szCs w:val="22"/>
        </w:rPr>
      </w:pPr>
    </w:p>
    <w:p w:rsidR="00F47543" w:rsidRPr="005E206C" w:rsidRDefault="00F47543" w:rsidP="00AF1C6F">
      <w:pPr>
        <w:keepNext/>
        <w:keepLines/>
        <w:suppressAutoHyphens/>
        <w:spacing w:line="276" w:lineRule="auto"/>
        <w:jc w:val="both"/>
        <w:rPr>
          <w:sz w:val="22"/>
          <w:szCs w:val="22"/>
        </w:rPr>
      </w:pPr>
      <w:r w:rsidRPr="005E206C">
        <w:rPr>
          <w:sz w:val="22"/>
          <w:szCs w:val="22"/>
        </w:rPr>
        <w:tab/>
        <w:t xml:space="preserve">We hereby extend our full guarantee and warranty and also supply of </w:t>
      </w:r>
      <w:proofErr w:type="gramStart"/>
      <w:r w:rsidRPr="005E206C">
        <w:rPr>
          <w:sz w:val="22"/>
          <w:szCs w:val="22"/>
        </w:rPr>
        <w:t>spares  during</w:t>
      </w:r>
      <w:proofErr w:type="gramEnd"/>
      <w:r w:rsidRPr="005E206C">
        <w:rPr>
          <w:sz w:val="22"/>
          <w:szCs w:val="22"/>
        </w:rPr>
        <w:t xml:space="preserve"> the period of AMC as per Clause 15 of the General Conditions of Contract for the goods and services offered for supply by the above firm against this IFB.</w:t>
      </w:r>
    </w:p>
    <w:p w:rsidR="00F47543" w:rsidRPr="005E206C" w:rsidRDefault="00F47543" w:rsidP="00AF1C6F">
      <w:pPr>
        <w:keepNext/>
        <w:keepLines/>
        <w:suppressAutoHyphens/>
        <w:spacing w:line="276" w:lineRule="auto"/>
        <w:jc w:val="both"/>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jc w:val="center"/>
        <w:rPr>
          <w:sz w:val="22"/>
          <w:szCs w:val="22"/>
        </w:rPr>
      </w:pP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t>Yours faithfully,</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spacing w:line="360" w:lineRule="auto"/>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t xml:space="preserve">      (Name)</w:t>
      </w:r>
    </w:p>
    <w:p w:rsidR="00F47543" w:rsidRPr="005E206C" w:rsidRDefault="00F47543" w:rsidP="00D6559A">
      <w:pPr>
        <w:keepNext/>
        <w:keepLines/>
        <w:suppressAutoHyphens/>
        <w:spacing w:line="360" w:lineRule="auto"/>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t xml:space="preserve">      </w:t>
      </w:r>
      <w:r w:rsidRPr="005E206C">
        <w:rPr>
          <w:sz w:val="22"/>
          <w:szCs w:val="22"/>
        </w:rPr>
        <w:tab/>
      </w:r>
      <w:r w:rsidRPr="005E206C">
        <w:rPr>
          <w:sz w:val="22"/>
          <w:szCs w:val="22"/>
        </w:rPr>
        <w:tab/>
        <w:t xml:space="preserve">      (Name of manufacturers)</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ind w:left="600" w:hanging="600"/>
        <w:jc w:val="both"/>
        <w:rPr>
          <w:sz w:val="22"/>
          <w:szCs w:val="22"/>
        </w:rPr>
      </w:pPr>
      <w:r w:rsidRPr="005E206C">
        <w:rPr>
          <w:sz w:val="22"/>
          <w:szCs w:val="22"/>
        </w:rPr>
        <w:t>Note:</w:t>
      </w:r>
      <w:r w:rsidRPr="005E206C">
        <w:rPr>
          <w:sz w:val="22"/>
          <w:szCs w:val="22"/>
        </w:rPr>
        <w:tab/>
        <w:t>This letter of authority should be on the letterhead of the manufacturer and should be signed by a person competent and having the power of attorney to bind the manufacturer.  It should be included by the Bidder in its bid.</w:t>
      </w:r>
    </w:p>
    <w:p w:rsidR="00F47543" w:rsidRPr="005E206C" w:rsidRDefault="00F47543" w:rsidP="00D6559A">
      <w:pPr>
        <w:keepNext/>
        <w:keepLines/>
        <w:suppressAutoHyphens/>
        <w:jc w:val="center"/>
        <w:rPr>
          <w:b/>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jc w:val="center"/>
        <w:rPr>
          <w:sz w:val="22"/>
          <w:szCs w:val="22"/>
        </w:rPr>
      </w:pPr>
    </w:p>
    <w:p w:rsidR="005864A5" w:rsidRPr="005E206C" w:rsidRDefault="005864A5" w:rsidP="00D6559A">
      <w:pPr>
        <w:keepNext/>
        <w:keepLines/>
        <w:rPr>
          <w:sz w:val="22"/>
          <w:szCs w:val="22"/>
        </w:rPr>
      </w:pPr>
    </w:p>
    <w:p w:rsidR="005864A5" w:rsidRPr="005E206C" w:rsidRDefault="005864A5" w:rsidP="00D6559A">
      <w:pPr>
        <w:tabs>
          <w:tab w:val="left" w:pos="4095"/>
        </w:tabs>
        <w:rPr>
          <w:sz w:val="22"/>
          <w:szCs w:val="22"/>
        </w:rPr>
      </w:pPr>
      <w:r w:rsidRPr="005E206C">
        <w:rPr>
          <w:sz w:val="22"/>
          <w:szCs w:val="22"/>
        </w:rPr>
        <w:tab/>
      </w:r>
    </w:p>
    <w:p w:rsidR="005864A5" w:rsidRPr="005E206C" w:rsidRDefault="005864A5" w:rsidP="00D6559A">
      <w:pPr>
        <w:rPr>
          <w:sz w:val="22"/>
          <w:szCs w:val="22"/>
        </w:rPr>
      </w:pPr>
    </w:p>
    <w:p w:rsidR="00F47543" w:rsidRPr="005E206C" w:rsidRDefault="00F47543" w:rsidP="00D6559A">
      <w:pPr>
        <w:rPr>
          <w:sz w:val="22"/>
          <w:szCs w:val="22"/>
        </w:rPr>
        <w:sectPr w:rsidR="00F47543" w:rsidRPr="005E206C">
          <w:pgSz w:w="12240" w:h="15840"/>
          <w:pgMar w:top="1152" w:right="1440" w:bottom="720" w:left="1440" w:header="576" w:footer="576" w:gutter="0"/>
          <w:cols w:space="720"/>
        </w:sectPr>
        <w:pPrChange w:id="3" w:author="NIPHM-PM" w:date="2013-11-21T20:06:00Z">
          <w:pPr>
            <w:keepNext/>
            <w:keepLines/>
          </w:pPr>
        </w:pPrChange>
      </w:pPr>
    </w:p>
    <w:p w:rsidR="00F47543" w:rsidRPr="005E206C" w:rsidRDefault="002B65E8" w:rsidP="002B65E8">
      <w:pPr>
        <w:keepNext/>
        <w:keepLines/>
        <w:suppressAutoHyphens/>
        <w:jc w:val="right"/>
        <w:rPr>
          <w:b/>
          <w:sz w:val="22"/>
          <w:szCs w:val="22"/>
        </w:rPr>
      </w:pPr>
      <w:r w:rsidRPr="005E206C">
        <w:rPr>
          <w:b/>
          <w:sz w:val="28"/>
        </w:rPr>
        <w:lastRenderedPageBreak/>
        <w:t>Annexure 11</w:t>
      </w:r>
    </w:p>
    <w:p w:rsidR="00F47543" w:rsidRPr="005E206C" w:rsidRDefault="00F47543" w:rsidP="00003CC6">
      <w:pPr>
        <w:keepNext/>
        <w:keepLines/>
        <w:suppressAutoHyphens/>
        <w:jc w:val="center"/>
        <w:rPr>
          <w:b/>
          <w:sz w:val="22"/>
          <w:szCs w:val="22"/>
        </w:rPr>
      </w:pPr>
      <w:r w:rsidRPr="005E206C">
        <w:rPr>
          <w:b/>
          <w:sz w:val="22"/>
          <w:szCs w:val="22"/>
        </w:rPr>
        <w:t xml:space="preserve">Proforma for Performance Statement (for a period of </w:t>
      </w:r>
      <w:proofErr w:type="gramStart"/>
      <w:r w:rsidRPr="005E206C">
        <w:rPr>
          <w:b/>
          <w:sz w:val="22"/>
          <w:szCs w:val="22"/>
        </w:rPr>
        <w:t>last  five</w:t>
      </w:r>
      <w:proofErr w:type="gramEnd"/>
      <w:r w:rsidRPr="005E206C">
        <w:rPr>
          <w:b/>
          <w:sz w:val="22"/>
          <w:szCs w:val="22"/>
        </w:rPr>
        <w:t xml:space="preserve"> years)</w:t>
      </w:r>
    </w:p>
    <w:p w:rsidR="00F47543" w:rsidRPr="005E206C" w:rsidRDefault="00F47543" w:rsidP="00D6559A">
      <w:pPr>
        <w:keepNext/>
        <w:keepLines/>
        <w:suppressAutoHyphens/>
        <w:jc w:val="right"/>
        <w:rPr>
          <w:i/>
          <w:sz w:val="22"/>
          <w:szCs w:val="22"/>
        </w:rPr>
      </w:pPr>
      <w:r w:rsidRPr="005E206C">
        <w:rPr>
          <w:sz w:val="22"/>
          <w:szCs w:val="22"/>
        </w:rPr>
        <w:t>(</w:t>
      </w:r>
    </w:p>
    <w:p w:rsidR="00F47543" w:rsidRPr="005E206C" w:rsidRDefault="00F47543" w:rsidP="00D6559A">
      <w:pPr>
        <w:keepNext/>
        <w:keepLines/>
        <w:suppressAutoHyphens/>
        <w:rPr>
          <w:i/>
          <w:sz w:val="22"/>
          <w:szCs w:val="22"/>
        </w:rPr>
      </w:pPr>
    </w:p>
    <w:p w:rsidR="00F47543" w:rsidRPr="005E206C" w:rsidRDefault="00F47543" w:rsidP="00D6559A">
      <w:pPr>
        <w:keepNext/>
        <w:keepLines/>
        <w:suppressAutoHyphens/>
        <w:rPr>
          <w:sz w:val="22"/>
          <w:szCs w:val="22"/>
          <w:u w:val="single"/>
        </w:rPr>
      </w:pPr>
      <w:proofErr w:type="gramStart"/>
      <w:r w:rsidRPr="005E206C">
        <w:rPr>
          <w:sz w:val="22"/>
          <w:szCs w:val="22"/>
        </w:rPr>
        <w:t>IFB No.</w:t>
      </w:r>
      <w:proofErr w:type="gramEnd"/>
      <w:r w:rsidRPr="005E206C">
        <w:rPr>
          <w:sz w:val="22"/>
          <w:szCs w:val="22"/>
        </w:rPr>
        <w:t xml:space="preserve"> </w:t>
      </w:r>
      <w:r w:rsidRPr="005E206C">
        <w:rPr>
          <w:sz w:val="22"/>
          <w:szCs w:val="22"/>
          <w:u w:val="single"/>
        </w:rPr>
        <w:tab/>
      </w:r>
      <w:r w:rsidRPr="005E206C">
        <w:rPr>
          <w:sz w:val="22"/>
          <w:szCs w:val="22"/>
        </w:rPr>
        <w:t>Date of opening</w:t>
      </w:r>
      <w:r w:rsidRPr="005E206C">
        <w:rPr>
          <w:sz w:val="22"/>
          <w:szCs w:val="22"/>
          <w:u w:val="single"/>
        </w:rPr>
        <w:tab/>
      </w:r>
      <w:r w:rsidRPr="005E206C">
        <w:rPr>
          <w:sz w:val="22"/>
          <w:szCs w:val="22"/>
        </w:rPr>
        <w:t>Time</w:t>
      </w:r>
      <w:r w:rsidRPr="005E206C">
        <w:rPr>
          <w:sz w:val="22"/>
          <w:szCs w:val="22"/>
        </w:rPr>
        <w:tab/>
      </w:r>
      <w:r w:rsidRPr="005E206C">
        <w:rPr>
          <w:sz w:val="22"/>
          <w:szCs w:val="22"/>
          <w:u w:val="single"/>
        </w:rPr>
        <w:tab/>
      </w:r>
      <w:r w:rsidRPr="005E206C">
        <w:rPr>
          <w:sz w:val="22"/>
          <w:szCs w:val="22"/>
        </w:rPr>
        <w:tab/>
        <w:t>Hours</w:t>
      </w:r>
      <w:r w:rsidRPr="005E206C">
        <w:rPr>
          <w:sz w:val="22"/>
          <w:szCs w:val="22"/>
        </w:rPr>
        <w:tab/>
      </w:r>
      <w:r w:rsidRPr="005E206C">
        <w:rPr>
          <w:sz w:val="22"/>
          <w:szCs w:val="22"/>
          <w:u w:val="single"/>
        </w:rPr>
        <w:tab/>
      </w:r>
      <w:r w:rsidRPr="005E206C">
        <w:rPr>
          <w:sz w:val="22"/>
          <w:szCs w:val="22"/>
          <w:u w:val="single"/>
        </w:rPr>
        <w:tab/>
      </w:r>
    </w:p>
    <w:p w:rsidR="00F47543" w:rsidRPr="005E206C" w:rsidRDefault="00F47543" w:rsidP="00D6559A">
      <w:pPr>
        <w:keepNext/>
        <w:keepLines/>
        <w:suppressAutoHyphens/>
        <w:rPr>
          <w:sz w:val="22"/>
          <w:szCs w:val="22"/>
          <w:u w:val="single"/>
        </w:rPr>
      </w:pPr>
    </w:p>
    <w:p w:rsidR="00F47543" w:rsidRPr="005E206C" w:rsidRDefault="00F47543" w:rsidP="00D6559A">
      <w:pPr>
        <w:keepNext/>
        <w:keepLines/>
        <w:suppressAutoHyphens/>
        <w:rPr>
          <w:sz w:val="22"/>
          <w:szCs w:val="22"/>
          <w:u w:val="single"/>
        </w:rPr>
      </w:pPr>
      <w:r w:rsidRPr="005E206C">
        <w:rPr>
          <w:sz w:val="22"/>
          <w:szCs w:val="22"/>
        </w:rPr>
        <w:t>Name of the Firm</w:t>
      </w:r>
      <w:r w:rsidRPr="005E206C">
        <w:rPr>
          <w:sz w:val="22"/>
          <w:szCs w:val="22"/>
          <w:u w:val="single"/>
        </w:rPr>
        <w:tab/>
      </w:r>
      <w:r w:rsidRPr="005E206C">
        <w:rPr>
          <w:sz w:val="22"/>
          <w:szCs w:val="22"/>
          <w:u w:val="single"/>
        </w:rPr>
        <w:tab/>
      </w:r>
      <w:r w:rsidRPr="005E206C">
        <w:rPr>
          <w:sz w:val="22"/>
          <w:szCs w:val="22"/>
          <w:u w:val="single"/>
        </w:rPr>
        <w:tab/>
      </w:r>
      <w:r w:rsidRPr="005E206C">
        <w:rPr>
          <w:sz w:val="22"/>
          <w:szCs w:val="22"/>
          <w:u w:val="single"/>
        </w:rPr>
        <w:tab/>
      </w:r>
    </w:p>
    <w:p w:rsidR="00F47543" w:rsidRPr="005E206C" w:rsidRDefault="00F47543" w:rsidP="00D6559A">
      <w:pPr>
        <w:keepNext/>
        <w:keepLines/>
        <w:suppressAutoHyphens/>
        <w:rPr>
          <w:sz w:val="22"/>
          <w:szCs w:val="22"/>
        </w:rPr>
      </w:pPr>
    </w:p>
    <w:p w:rsidR="00F47543" w:rsidRPr="005E206C" w:rsidRDefault="00F47543" w:rsidP="00D6559A">
      <w:pPr>
        <w:keepNext/>
        <w:keepLines/>
        <w:rPr>
          <w:sz w:val="22"/>
          <w:szCs w:val="22"/>
        </w:rPr>
      </w:pPr>
    </w:p>
    <w:tbl>
      <w:tblPr>
        <w:tblW w:w="0" w:type="auto"/>
        <w:tblLayout w:type="fixed"/>
        <w:tblLook w:val="0000" w:firstRow="0" w:lastRow="0" w:firstColumn="0" w:lastColumn="0" w:noHBand="0" w:noVBand="0"/>
      </w:tblPr>
      <w:tblGrid>
        <w:gridCol w:w="1782"/>
        <w:gridCol w:w="1782"/>
        <w:gridCol w:w="1782"/>
        <w:gridCol w:w="1782"/>
        <w:gridCol w:w="1440"/>
        <w:gridCol w:w="1440"/>
        <w:gridCol w:w="1890"/>
        <w:gridCol w:w="2358"/>
      </w:tblGrid>
      <w:tr w:rsidR="00F47543" w:rsidRPr="005E206C">
        <w:tblPrEx>
          <w:tblCellMar>
            <w:top w:w="0" w:type="dxa"/>
            <w:bottom w:w="0" w:type="dxa"/>
          </w:tblCellMar>
        </w:tblPrEx>
        <w:trPr>
          <w:cantSplit/>
          <w:trHeight w:val="548"/>
        </w:trPr>
        <w:tc>
          <w:tcPr>
            <w:tcW w:w="1782"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u w:val="single"/>
              </w:rPr>
            </w:pPr>
            <w:r w:rsidRPr="005E206C">
              <w:rPr>
                <w:sz w:val="22"/>
                <w:szCs w:val="22"/>
              </w:rPr>
              <w:t>Order placed by</w:t>
            </w:r>
          </w:p>
          <w:p w:rsidR="00F47543" w:rsidRPr="005E206C" w:rsidRDefault="00F47543" w:rsidP="00D6559A">
            <w:pPr>
              <w:keepNext/>
              <w:keepLines/>
              <w:suppressAutoHyphens/>
              <w:rPr>
                <w:sz w:val="22"/>
                <w:szCs w:val="22"/>
              </w:rPr>
            </w:pPr>
            <w:r w:rsidRPr="005E206C">
              <w:rPr>
                <w:sz w:val="22"/>
                <w:szCs w:val="22"/>
              </w:rPr>
              <w:t>(full address of Purchaser)</w:t>
            </w:r>
          </w:p>
          <w:p w:rsidR="00F47543" w:rsidRPr="005E206C" w:rsidRDefault="00F47543" w:rsidP="00D6559A">
            <w:pPr>
              <w:keepNext/>
              <w:keepLines/>
              <w:suppressAutoHyphens/>
              <w:jc w:val="center"/>
              <w:rPr>
                <w:sz w:val="22"/>
                <w:szCs w:val="22"/>
              </w:rPr>
            </w:pPr>
            <w:r w:rsidRPr="005E206C">
              <w:rPr>
                <w:sz w:val="22"/>
                <w:szCs w:val="22"/>
              </w:rPr>
              <w:br/>
              <w:t>1</w:t>
            </w:r>
          </w:p>
        </w:tc>
        <w:tc>
          <w:tcPr>
            <w:tcW w:w="1782"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Order No. and Date</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jc w:val="center"/>
              <w:rPr>
                <w:sz w:val="22"/>
                <w:szCs w:val="22"/>
              </w:rPr>
            </w:pPr>
            <w:r w:rsidRPr="005E206C">
              <w:rPr>
                <w:sz w:val="22"/>
                <w:szCs w:val="22"/>
              </w:rPr>
              <w:br/>
              <w:t>2</w:t>
            </w:r>
          </w:p>
        </w:tc>
        <w:tc>
          <w:tcPr>
            <w:tcW w:w="1782"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 xml:space="preserve">Description and quantity of ordered  equipment </w:t>
            </w:r>
          </w:p>
          <w:p w:rsidR="00DB11E2" w:rsidRPr="005E206C" w:rsidRDefault="00DB11E2" w:rsidP="00D6559A">
            <w:pPr>
              <w:keepNext/>
              <w:keepLines/>
              <w:suppressAutoHyphens/>
              <w:rPr>
                <w:sz w:val="22"/>
                <w:szCs w:val="22"/>
              </w:rPr>
            </w:pPr>
            <w:r w:rsidRPr="005E206C">
              <w:rPr>
                <w:sz w:val="22"/>
                <w:szCs w:val="22"/>
              </w:rPr>
              <w:t>Make &amp; Model No.</w:t>
            </w:r>
          </w:p>
          <w:p w:rsidR="00F47543" w:rsidRPr="005E206C" w:rsidRDefault="00F47543" w:rsidP="00D6559A">
            <w:pPr>
              <w:keepNext/>
              <w:keepLines/>
              <w:suppressAutoHyphens/>
              <w:jc w:val="center"/>
              <w:rPr>
                <w:sz w:val="22"/>
                <w:szCs w:val="22"/>
              </w:rPr>
            </w:pPr>
            <w:r w:rsidRPr="005E206C">
              <w:rPr>
                <w:sz w:val="22"/>
                <w:szCs w:val="22"/>
              </w:rPr>
              <w:br/>
              <w:t>3</w:t>
            </w:r>
          </w:p>
        </w:tc>
        <w:tc>
          <w:tcPr>
            <w:tcW w:w="1782"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Value of order</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jc w:val="center"/>
              <w:rPr>
                <w:sz w:val="22"/>
                <w:szCs w:val="22"/>
              </w:rPr>
            </w:pPr>
            <w:r w:rsidRPr="005E206C">
              <w:rPr>
                <w:sz w:val="22"/>
                <w:szCs w:val="22"/>
              </w:rPr>
              <w:br/>
              <w:t>4</w:t>
            </w:r>
          </w:p>
        </w:tc>
        <w:tc>
          <w:tcPr>
            <w:tcW w:w="2880" w:type="dxa"/>
            <w:gridSpan w:val="2"/>
            <w:tcBorders>
              <w:top w:val="single" w:sz="6" w:space="0" w:color="auto"/>
              <w:left w:val="nil"/>
              <w:bottom w:val="single" w:sz="6" w:space="0" w:color="auto"/>
              <w:right w:val="nil"/>
            </w:tcBorders>
          </w:tcPr>
          <w:p w:rsidR="00F47543" w:rsidRPr="005E206C" w:rsidRDefault="00F47543" w:rsidP="00D6559A">
            <w:pPr>
              <w:keepNext/>
              <w:keepLines/>
              <w:suppressAutoHyphens/>
              <w:jc w:val="center"/>
              <w:rPr>
                <w:sz w:val="22"/>
                <w:szCs w:val="22"/>
              </w:rPr>
            </w:pPr>
            <w:r w:rsidRPr="005E206C">
              <w:rPr>
                <w:sz w:val="22"/>
                <w:szCs w:val="22"/>
              </w:rPr>
              <w:t>Date of completion of delivery</w:t>
            </w:r>
          </w:p>
        </w:tc>
        <w:tc>
          <w:tcPr>
            <w:tcW w:w="1890"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Remarks indicating reasons for late delivery, if any</w:t>
            </w:r>
          </w:p>
          <w:p w:rsidR="00F47543" w:rsidRPr="005E206C" w:rsidRDefault="00F47543" w:rsidP="00D6559A">
            <w:pPr>
              <w:keepNext/>
              <w:keepLines/>
              <w:suppressAutoHyphens/>
              <w:jc w:val="center"/>
              <w:rPr>
                <w:sz w:val="22"/>
                <w:szCs w:val="22"/>
              </w:rPr>
            </w:pPr>
            <w:r w:rsidRPr="005E206C">
              <w:rPr>
                <w:sz w:val="22"/>
                <w:szCs w:val="22"/>
              </w:rPr>
              <w:br/>
              <w:t>7</w:t>
            </w:r>
          </w:p>
        </w:tc>
        <w:tc>
          <w:tcPr>
            <w:tcW w:w="2358"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 xml:space="preserve">Has the equipment been satisfactorily </w:t>
            </w:r>
            <w:proofErr w:type="gramStart"/>
            <w:r w:rsidRPr="005E206C">
              <w:rPr>
                <w:sz w:val="22"/>
                <w:szCs w:val="22"/>
              </w:rPr>
              <w:t>functioning ?</w:t>
            </w:r>
            <w:proofErr w:type="gramEnd"/>
          </w:p>
          <w:p w:rsidR="00F47543" w:rsidRPr="005E206C" w:rsidRDefault="00F47543" w:rsidP="00D6559A">
            <w:pPr>
              <w:keepNext/>
              <w:keepLines/>
              <w:suppressAutoHyphens/>
              <w:rPr>
                <w:sz w:val="22"/>
                <w:szCs w:val="22"/>
              </w:rPr>
            </w:pPr>
            <w:r w:rsidRPr="005E206C">
              <w:rPr>
                <w:sz w:val="22"/>
                <w:szCs w:val="22"/>
              </w:rPr>
              <w:t>(Attach a certificate from the Purchaser/Consignee)</w:t>
            </w:r>
          </w:p>
          <w:p w:rsidR="00F47543" w:rsidRPr="005E206C" w:rsidRDefault="00F47543" w:rsidP="00D6559A">
            <w:pPr>
              <w:keepNext/>
              <w:keepLines/>
              <w:suppressAutoHyphens/>
              <w:jc w:val="center"/>
              <w:rPr>
                <w:sz w:val="22"/>
                <w:szCs w:val="22"/>
              </w:rPr>
            </w:pPr>
            <w:r w:rsidRPr="005E206C">
              <w:rPr>
                <w:sz w:val="22"/>
                <w:szCs w:val="22"/>
              </w:rPr>
              <w:t>8</w:t>
            </w:r>
          </w:p>
        </w:tc>
      </w:tr>
      <w:tr w:rsidR="00F47543" w:rsidRPr="005E206C">
        <w:tblPrEx>
          <w:tblCellMar>
            <w:top w:w="0" w:type="dxa"/>
            <w:bottom w:w="0" w:type="dxa"/>
          </w:tblCellMar>
        </w:tblPrEx>
        <w:trPr>
          <w:cantSplit/>
          <w:trHeight w:val="547"/>
        </w:trPr>
        <w:tc>
          <w:tcPr>
            <w:tcW w:w="1782"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c>
          <w:tcPr>
            <w:tcW w:w="1782"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c>
          <w:tcPr>
            <w:tcW w:w="1782"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c>
          <w:tcPr>
            <w:tcW w:w="1782"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c>
          <w:tcPr>
            <w:tcW w:w="1440" w:type="dxa"/>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As per contract</w:t>
            </w:r>
          </w:p>
          <w:p w:rsidR="00F47543" w:rsidRPr="005E206C" w:rsidRDefault="00F47543" w:rsidP="00D6559A">
            <w:pPr>
              <w:keepNext/>
              <w:keepLines/>
              <w:suppressAutoHyphens/>
              <w:jc w:val="center"/>
              <w:rPr>
                <w:sz w:val="22"/>
                <w:szCs w:val="22"/>
              </w:rPr>
            </w:pPr>
            <w:r w:rsidRPr="005E206C">
              <w:rPr>
                <w:sz w:val="22"/>
                <w:szCs w:val="22"/>
              </w:rPr>
              <w:t>5</w:t>
            </w:r>
          </w:p>
        </w:tc>
        <w:tc>
          <w:tcPr>
            <w:tcW w:w="1440" w:type="dxa"/>
            <w:tcBorders>
              <w:top w:val="single" w:sz="6" w:space="0" w:color="auto"/>
              <w:left w:val="nil"/>
              <w:bottom w:val="single" w:sz="6" w:space="0" w:color="auto"/>
              <w:right w:val="nil"/>
            </w:tcBorders>
          </w:tcPr>
          <w:p w:rsidR="00F47543" w:rsidRPr="005E206C" w:rsidRDefault="00F47543" w:rsidP="00D6559A">
            <w:pPr>
              <w:keepNext/>
              <w:keepLines/>
              <w:suppressAutoHyphens/>
              <w:jc w:val="center"/>
              <w:rPr>
                <w:sz w:val="22"/>
                <w:szCs w:val="22"/>
              </w:rPr>
            </w:pPr>
            <w:r w:rsidRPr="005E206C">
              <w:rPr>
                <w:sz w:val="22"/>
                <w:szCs w:val="22"/>
              </w:rPr>
              <w:t>Actual</w:t>
            </w:r>
          </w:p>
          <w:p w:rsidR="00F47543" w:rsidRPr="005E206C" w:rsidRDefault="00F47543" w:rsidP="00D6559A">
            <w:pPr>
              <w:keepNext/>
              <w:keepLines/>
              <w:suppressAutoHyphens/>
              <w:jc w:val="center"/>
              <w:rPr>
                <w:sz w:val="22"/>
                <w:szCs w:val="22"/>
              </w:rPr>
            </w:pPr>
            <w:r w:rsidRPr="005E206C">
              <w:rPr>
                <w:sz w:val="22"/>
                <w:szCs w:val="22"/>
              </w:rPr>
              <w:t>6</w:t>
            </w:r>
          </w:p>
        </w:tc>
        <w:tc>
          <w:tcPr>
            <w:tcW w:w="1890"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c>
          <w:tcPr>
            <w:tcW w:w="2358"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r>
      <w:tr w:rsidR="00F47543" w:rsidRPr="005E206C">
        <w:tblPrEx>
          <w:tblCellMar>
            <w:top w:w="0" w:type="dxa"/>
            <w:bottom w:w="0" w:type="dxa"/>
          </w:tblCellMar>
        </w:tblPrEx>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890" w:type="dxa"/>
          </w:tcPr>
          <w:p w:rsidR="00F47543" w:rsidRPr="005E206C" w:rsidRDefault="00F47543" w:rsidP="00D6559A">
            <w:pPr>
              <w:keepNext/>
              <w:keepLines/>
              <w:suppressAutoHyphens/>
              <w:rPr>
                <w:sz w:val="22"/>
                <w:szCs w:val="22"/>
              </w:rPr>
            </w:pPr>
          </w:p>
        </w:tc>
        <w:tc>
          <w:tcPr>
            <w:tcW w:w="2358" w:type="dxa"/>
          </w:tcPr>
          <w:p w:rsidR="00F47543" w:rsidRPr="005E206C" w:rsidRDefault="00F47543" w:rsidP="00D6559A">
            <w:pPr>
              <w:keepNext/>
              <w:keepLines/>
              <w:suppressAutoHyphens/>
              <w:rPr>
                <w:sz w:val="22"/>
                <w:szCs w:val="22"/>
              </w:rPr>
            </w:pPr>
          </w:p>
        </w:tc>
      </w:tr>
      <w:tr w:rsidR="00F47543" w:rsidRPr="005E206C">
        <w:tblPrEx>
          <w:tblCellMar>
            <w:top w:w="0" w:type="dxa"/>
            <w:bottom w:w="0" w:type="dxa"/>
          </w:tblCellMar>
        </w:tblPrEx>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890" w:type="dxa"/>
          </w:tcPr>
          <w:p w:rsidR="00F47543" w:rsidRPr="005E206C" w:rsidRDefault="00F47543" w:rsidP="00D6559A">
            <w:pPr>
              <w:keepNext/>
              <w:keepLines/>
              <w:suppressAutoHyphens/>
              <w:rPr>
                <w:sz w:val="22"/>
                <w:szCs w:val="22"/>
              </w:rPr>
            </w:pPr>
          </w:p>
        </w:tc>
        <w:tc>
          <w:tcPr>
            <w:tcW w:w="2358" w:type="dxa"/>
          </w:tcPr>
          <w:p w:rsidR="00F47543" w:rsidRPr="005E206C" w:rsidRDefault="00F47543" w:rsidP="00D6559A">
            <w:pPr>
              <w:keepNext/>
              <w:keepLines/>
              <w:suppressAutoHyphens/>
              <w:rPr>
                <w:sz w:val="22"/>
                <w:szCs w:val="22"/>
              </w:rPr>
            </w:pPr>
          </w:p>
        </w:tc>
      </w:tr>
      <w:tr w:rsidR="00F47543" w:rsidRPr="005E206C">
        <w:tblPrEx>
          <w:tblCellMar>
            <w:top w:w="0" w:type="dxa"/>
            <w:bottom w:w="0" w:type="dxa"/>
          </w:tblCellMar>
        </w:tblPrEx>
        <w:tc>
          <w:tcPr>
            <w:tcW w:w="1782" w:type="dxa"/>
          </w:tcPr>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890" w:type="dxa"/>
          </w:tcPr>
          <w:p w:rsidR="00F47543" w:rsidRPr="005E206C" w:rsidRDefault="00F47543" w:rsidP="00D6559A">
            <w:pPr>
              <w:keepNext/>
              <w:keepLines/>
              <w:suppressAutoHyphens/>
              <w:rPr>
                <w:sz w:val="22"/>
                <w:szCs w:val="22"/>
              </w:rPr>
            </w:pPr>
          </w:p>
        </w:tc>
        <w:tc>
          <w:tcPr>
            <w:tcW w:w="2358" w:type="dxa"/>
          </w:tcPr>
          <w:p w:rsidR="00F47543" w:rsidRPr="005E206C" w:rsidRDefault="00F47543" w:rsidP="00D6559A">
            <w:pPr>
              <w:keepNext/>
              <w:keepLines/>
              <w:suppressAutoHyphens/>
              <w:rPr>
                <w:sz w:val="22"/>
                <w:szCs w:val="22"/>
              </w:rPr>
            </w:pPr>
          </w:p>
        </w:tc>
      </w:tr>
      <w:tr w:rsidR="00F47543" w:rsidRPr="005E206C">
        <w:tblPrEx>
          <w:tblCellMar>
            <w:top w:w="0" w:type="dxa"/>
            <w:bottom w:w="0" w:type="dxa"/>
          </w:tblCellMar>
        </w:tblPrEx>
        <w:tc>
          <w:tcPr>
            <w:tcW w:w="1782"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782"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782"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782"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440"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440"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890"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2358"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r>
    </w:tbl>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t>Signature and seal of the Bidder</w:t>
      </w:r>
      <w:r w:rsidRPr="005E206C">
        <w:rPr>
          <w:sz w:val="22"/>
          <w:szCs w:val="22"/>
        </w:rPr>
        <w:tab/>
      </w:r>
      <w:r w:rsidRPr="005E206C">
        <w:rPr>
          <w:sz w:val="22"/>
          <w:szCs w:val="22"/>
          <w:u w:val="single"/>
        </w:rPr>
        <w:tab/>
      </w:r>
      <w:r w:rsidRPr="005E206C">
        <w:rPr>
          <w:sz w:val="22"/>
          <w:szCs w:val="22"/>
          <w:u w:val="single"/>
        </w:rPr>
        <w:tab/>
      </w:r>
      <w:r w:rsidRPr="005E206C">
        <w:rPr>
          <w:sz w:val="22"/>
          <w:szCs w:val="22"/>
          <w:u w:val="single"/>
        </w:rPr>
        <w:tab/>
      </w:r>
      <w:r w:rsidRPr="005E206C">
        <w:rPr>
          <w:sz w:val="22"/>
          <w:szCs w:val="22"/>
          <w:u w:val="single"/>
        </w:rPr>
        <w:tab/>
      </w: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u w:val="single"/>
        </w:rPr>
        <w:tab/>
      </w:r>
      <w:r w:rsidRPr="005E206C">
        <w:rPr>
          <w:sz w:val="22"/>
          <w:szCs w:val="22"/>
          <w:u w:val="single"/>
        </w:rPr>
        <w:tab/>
      </w:r>
      <w:r w:rsidRPr="005E206C">
        <w:rPr>
          <w:sz w:val="22"/>
          <w:szCs w:val="22"/>
          <w:u w:val="single"/>
        </w:rPr>
        <w:tab/>
      </w:r>
      <w:r w:rsidRPr="005E206C">
        <w:rPr>
          <w:sz w:val="22"/>
          <w:szCs w:val="22"/>
          <w:u w:val="single"/>
        </w:rPr>
        <w:tab/>
      </w:r>
    </w:p>
    <w:p w:rsidR="00F47543" w:rsidRPr="005E206C" w:rsidRDefault="00F47543" w:rsidP="00D6559A">
      <w:pPr>
        <w:keepNext/>
        <w:keepLines/>
        <w:suppressAutoHyphens/>
        <w:rPr>
          <w:sz w:val="22"/>
          <w:szCs w:val="22"/>
        </w:rPr>
      </w:pPr>
      <w:r w:rsidRPr="005E206C">
        <w:rPr>
          <w:sz w:val="22"/>
          <w:szCs w:val="22"/>
        </w:rPr>
        <w:t>(Countersigned by Chartered Accountant/CPA)</w:t>
      </w:r>
    </w:p>
    <w:p w:rsidR="00F47543" w:rsidRPr="005E206C" w:rsidRDefault="00F47543" w:rsidP="00D6559A">
      <w:pPr>
        <w:keepNext/>
        <w:keepLines/>
        <w:suppressAutoHyphens/>
        <w:rPr>
          <w:sz w:val="22"/>
          <w:szCs w:val="22"/>
        </w:rPr>
      </w:pPr>
      <w:r w:rsidRPr="005E206C">
        <w:rPr>
          <w:sz w:val="22"/>
          <w:szCs w:val="22"/>
        </w:rPr>
        <w:t>Name:</w:t>
      </w:r>
      <w:r w:rsidRPr="005E206C">
        <w:rPr>
          <w:sz w:val="22"/>
          <w:szCs w:val="22"/>
        </w:rPr>
        <w:tab/>
        <w:t>_________________________________</w:t>
      </w:r>
    </w:p>
    <w:p w:rsidR="00F47543" w:rsidRPr="005E206C" w:rsidRDefault="00F47543" w:rsidP="00D6559A">
      <w:pPr>
        <w:keepNext/>
        <w:keepLines/>
        <w:suppressAutoHyphens/>
        <w:rPr>
          <w:sz w:val="22"/>
          <w:szCs w:val="22"/>
        </w:rPr>
      </w:pPr>
      <w:r w:rsidRPr="005E206C">
        <w:rPr>
          <w:sz w:val="22"/>
          <w:szCs w:val="22"/>
        </w:rPr>
        <w:t>Address</w:t>
      </w:r>
      <w:proofErr w:type="gramStart"/>
      <w:r w:rsidRPr="005E206C">
        <w:rPr>
          <w:sz w:val="22"/>
          <w:szCs w:val="22"/>
        </w:rPr>
        <w:t>:_</w:t>
      </w:r>
      <w:proofErr w:type="gramEnd"/>
      <w:r w:rsidRPr="005E206C">
        <w:rPr>
          <w:sz w:val="22"/>
          <w:szCs w:val="22"/>
        </w:rPr>
        <w:t>______________________________</w:t>
      </w:r>
    </w:p>
    <w:p w:rsidR="00705848" w:rsidRPr="005E206C" w:rsidRDefault="00F47543" w:rsidP="00D6559A">
      <w:pPr>
        <w:keepNext/>
        <w:keepLines/>
        <w:suppressAutoHyphens/>
        <w:rPr>
          <w:sz w:val="22"/>
          <w:szCs w:val="22"/>
        </w:rPr>
        <w:sectPr w:rsidR="00705848" w:rsidRPr="005E206C">
          <w:pgSz w:w="15840" w:h="12240" w:orient="landscape" w:code="1"/>
          <w:pgMar w:top="1152" w:right="1440" w:bottom="1800" w:left="1440" w:header="576" w:footer="576" w:gutter="0"/>
          <w:cols w:space="720"/>
          <w:docGrid w:linePitch="360"/>
        </w:sectPr>
      </w:pPr>
      <w:r w:rsidRPr="005E206C">
        <w:rPr>
          <w:sz w:val="22"/>
          <w:szCs w:val="22"/>
        </w:rPr>
        <w:t>Date:</w:t>
      </w:r>
      <w:r w:rsidRPr="005E206C">
        <w:rPr>
          <w:sz w:val="22"/>
          <w:szCs w:val="22"/>
        </w:rPr>
        <w:tab/>
        <w:t>_________________</w:t>
      </w:r>
    </w:p>
    <w:p w:rsidR="00705848" w:rsidRPr="005E206C" w:rsidRDefault="00705848" w:rsidP="00D6559A">
      <w:pPr>
        <w:keepNext/>
        <w:keepLines/>
        <w:suppressAutoHyphens/>
        <w:rPr>
          <w:sz w:val="22"/>
          <w:szCs w:val="22"/>
        </w:rPr>
      </w:pPr>
    </w:p>
    <w:p w:rsidR="00705848" w:rsidRPr="005E206C" w:rsidRDefault="00705848" w:rsidP="002E42D6">
      <w:pPr>
        <w:widowControl w:val="0"/>
        <w:autoSpaceDE w:val="0"/>
        <w:autoSpaceDN w:val="0"/>
        <w:adjustRightInd w:val="0"/>
        <w:spacing w:before="354" w:line="540" w:lineRule="exact"/>
        <w:jc w:val="center"/>
        <w:rPr>
          <w:b/>
          <w:bCs/>
          <w:color w:val="000000"/>
          <w:w w:val="109"/>
        </w:rPr>
      </w:pPr>
    </w:p>
    <w:p w:rsidR="00705848" w:rsidRPr="005E206C" w:rsidRDefault="00705848" w:rsidP="003265BA">
      <w:pPr>
        <w:widowControl w:val="0"/>
        <w:autoSpaceDE w:val="0"/>
        <w:autoSpaceDN w:val="0"/>
        <w:adjustRightInd w:val="0"/>
        <w:spacing w:before="354" w:line="540" w:lineRule="exact"/>
        <w:jc w:val="center"/>
        <w:rPr>
          <w:b/>
          <w:bCs/>
          <w:color w:val="000000"/>
          <w:w w:val="109"/>
        </w:rPr>
      </w:pPr>
    </w:p>
    <w:p w:rsidR="00705848" w:rsidRPr="005E206C" w:rsidRDefault="00705848" w:rsidP="002E42D6">
      <w:pPr>
        <w:widowControl w:val="0"/>
        <w:autoSpaceDE w:val="0"/>
        <w:autoSpaceDN w:val="0"/>
        <w:adjustRightInd w:val="0"/>
        <w:spacing w:before="354" w:line="540" w:lineRule="exact"/>
        <w:jc w:val="center"/>
        <w:rPr>
          <w:b/>
          <w:bCs/>
          <w:color w:val="000000"/>
          <w:w w:val="109"/>
        </w:rPr>
      </w:pPr>
    </w:p>
    <w:p w:rsidR="00705848" w:rsidRPr="005E206C" w:rsidRDefault="00705848" w:rsidP="002E42D6">
      <w:pPr>
        <w:widowControl w:val="0"/>
        <w:autoSpaceDE w:val="0"/>
        <w:autoSpaceDN w:val="0"/>
        <w:adjustRightInd w:val="0"/>
        <w:spacing w:before="354" w:line="540" w:lineRule="exact"/>
        <w:jc w:val="center"/>
        <w:rPr>
          <w:b/>
          <w:bCs/>
          <w:color w:val="000000"/>
          <w:w w:val="109"/>
        </w:rPr>
      </w:pPr>
    </w:p>
    <w:p w:rsidR="00705848" w:rsidRPr="005E206C" w:rsidRDefault="00705848" w:rsidP="002E42D6">
      <w:pPr>
        <w:widowControl w:val="0"/>
        <w:autoSpaceDE w:val="0"/>
        <w:autoSpaceDN w:val="0"/>
        <w:adjustRightInd w:val="0"/>
        <w:spacing w:before="354" w:line="540" w:lineRule="exact"/>
        <w:jc w:val="center"/>
        <w:rPr>
          <w:b/>
          <w:bCs/>
          <w:color w:val="000000"/>
          <w:w w:val="109"/>
        </w:rPr>
      </w:pPr>
    </w:p>
    <w:p w:rsidR="00705848" w:rsidRPr="003265BA" w:rsidRDefault="003265BA" w:rsidP="00D167C3">
      <w:pPr>
        <w:widowControl w:val="0"/>
        <w:autoSpaceDE w:val="0"/>
        <w:autoSpaceDN w:val="0"/>
        <w:adjustRightInd w:val="0"/>
        <w:spacing w:before="354"/>
        <w:jc w:val="center"/>
        <w:rPr>
          <w:b/>
          <w:bCs/>
          <w:color w:val="000000"/>
          <w:w w:val="109"/>
          <w:sz w:val="32"/>
        </w:rPr>
      </w:pPr>
      <w:r w:rsidRPr="003265BA">
        <w:rPr>
          <w:b/>
          <w:bCs/>
          <w:color w:val="000000"/>
          <w:w w:val="109"/>
          <w:sz w:val="32"/>
        </w:rPr>
        <w:t>SECTION - VIII</w:t>
      </w:r>
    </w:p>
    <w:p w:rsidR="002E42D6" w:rsidRPr="005E206C" w:rsidRDefault="002E42D6" w:rsidP="00D167C3">
      <w:pPr>
        <w:widowControl w:val="0"/>
        <w:autoSpaceDE w:val="0"/>
        <w:autoSpaceDN w:val="0"/>
        <w:adjustRightInd w:val="0"/>
        <w:spacing w:before="354"/>
        <w:jc w:val="center"/>
        <w:rPr>
          <w:b/>
          <w:bCs/>
          <w:color w:val="000000"/>
          <w:w w:val="109"/>
        </w:rPr>
      </w:pPr>
      <w:r w:rsidRPr="005E206C">
        <w:rPr>
          <w:b/>
          <w:bCs/>
          <w:color w:val="000000"/>
          <w:w w:val="109"/>
        </w:rPr>
        <w:t>INTEGRITY PACT</w:t>
      </w:r>
    </w:p>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705848">
      <w:pPr>
        <w:widowControl w:val="0"/>
        <w:autoSpaceDE w:val="0"/>
        <w:autoSpaceDN w:val="0"/>
        <w:adjustRightInd w:val="0"/>
        <w:spacing w:before="142" w:line="218" w:lineRule="exact"/>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3265BA" w:rsidP="002E42D6">
      <w:pPr>
        <w:widowControl w:val="0"/>
        <w:autoSpaceDE w:val="0"/>
        <w:autoSpaceDN w:val="0"/>
        <w:adjustRightInd w:val="0"/>
        <w:spacing w:line="218" w:lineRule="exact"/>
        <w:ind w:left="1750"/>
        <w:rPr>
          <w:color w:val="000000"/>
          <w:w w:val="108"/>
        </w:rPr>
      </w:pPr>
      <w:r>
        <w:rPr>
          <w:b/>
          <w:bCs/>
          <w:color w:val="000000"/>
          <w:w w:val="108"/>
        </w:rPr>
        <w:lastRenderedPageBreak/>
        <w:br w:type="page"/>
      </w:r>
    </w:p>
    <w:p w:rsidR="00705848" w:rsidRPr="005E206C" w:rsidRDefault="00705848" w:rsidP="002E42D6">
      <w:pPr>
        <w:widowControl w:val="0"/>
        <w:autoSpaceDE w:val="0"/>
        <w:autoSpaceDN w:val="0"/>
        <w:adjustRightInd w:val="0"/>
        <w:spacing w:before="9"/>
        <w:jc w:val="both"/>
        <w:rPr>
          <w:color w:val="000000"/>
          <w:w w:val="108"/>
        </w:rPr>
      </w:pPr>
    </w:p>
    <w:p w:rsidR="002E42D6" w:rsidRPr="005E206C" w:rsidRDefault="002E42D6" w:rsidP="002E42D6">
      <w:pPr>
        <w:widowControl w:val="0"/>
        <w:autoSpaceDE w:val="0"/>
        <w:autoSpaceDN w:val="0"/>
        <w:adjustRightInd w:val="0"/>
        <w:spacing w:before="9"/>
        <w:jc w:val="both"/>
        <w:rPr>
          <w:b/>
          <w:bCs/>
          <w:color w:val="000000"/>
          <w:w w:val="108"/>
        </w:rPr>
      </w:pPr>
      <w:r w:rsidRPr="005E206C">
        <w:rPr>
          <w:b/>
          <w:bCs/>
          <w:color w:val="000000"/>
          <w:w w:val="108"/>
        </w:rPr>
        <w:t>INTRODUCTION:</w:t>
      </w:r>
    </w:p>
    <w:p w:rsidR="002E42D6" w:rsidRPr="005E206C" w:rsidRDefault="002E42D6" w:rsidP="002E42D6">
      <w:pPr>
        <w:widowControl w:val="0"/>
        <w:autoSpaceDE w:val="0"/>
        <w:autoSpaceDN w:val="0"/>
        <w:adjustRightInd w:val="0"/>
        <w:spacing w:before="211"/>
        <w:jc w:val="both"/>
        <w:rPr>
          <w:color w:val="000000"/>
          <w:spacing w:val="-5"/>
        </w:rPr>
      </w:pPr>
      <w:r w:rsidRPr="005E206C">
        <w:rPr>
          <w:color w:val="000000"/>
          <w:spacing w:val="-3"/>
        </w:rPr>
        <w:t xml:space="preserve">NIPHM as one of its </w:t>
      </w:r>
      <w:proofErr w:type="spellStart"/>
      <w:r w:rsidRPr="005E206C">
        <w:rPr>
          <w:color w:val="000000"/>
          <w:spacing w:val="-3"/>
        </w:rPr>
        <w:t>endeavour</w:t>
      </w:r>
      <w:proofErr w:type="spellEnd"/>
      <w:r w:rsidRPr="005E206C">
        <w:rPr>
          <w:color w:val="000000"/>
          <w:spacing w:val="-3"/>
        </w:rPr>
        <w:t xml:space="preserve"> to maintain and foster most ethical and corruption free working </w:t>
      </w:r>
      <w:r w:rsidRPr="005E206C">
        <w:rPr>
          <w:color w:val="000000"/>
          <w:spacing w:val="-2"/>
        </w:rPr>
        <w:t xml:space="preserve">environment, have decided to adopt the Integrity Pact, a tool developed by the Transparency </w:t>
      </w:r>
      <w:r w:rsidRPr="005E206C">
        <w:rPr>
          <w:color w:val="000000"/>
          <w:spacing w:val="-4"/>
        </w:rPr>
        <w:t xml:space="preserve">International, to ensure that all activities and transactions between the Organization (NIPHM) and its </w:t>
      </w:r>
      <w:r w:rsidRPr="005E206C">
        <w:rPr>
          <w:color w:val="000000"/>
          <w:spacing w:val="-6"/>
        </w:rPr>
        <w:t xml:space="preserve">Counterparties (Bidders, Contractors, Vendors, Suppliers, Service Providers/Consultants etc.) are </w:t>
      </w:r>
      <w:r w:rsidRPr="005E206C">
        <w:rPr>
          <w:color w:val="000000"/>
          <w:spacing w:val="-5"/>
        </w:rPr>
        <w:t xml:space="preserve">handled in a fair and transparent manner, completely free of corruption. </w:t>
      </w:r>
    </w:p>
    <w:p w:rsidR="002E42D6" w:rsidRPr="005E206C" w:rsidRDefault="002E42D6" w:rsidP="002E42D6">
      <w:pPr>
        <w:widowControl w:val="0"/>
        <w:autoSpaceDE w:val="0"/>
        <w:autoSpaceDN w:val="0"/>
        <w:adjustRightInd w:val="0"/>
        <w:ind w:left="1750"/>
        <w:rPr>
          <w:color w:val="000000"/>
          <w:spacing w:val="-5"/>
        </w:rPr>
      </w:pPr>
    </w:p>
    <w:p w:rsidR="002E42D6" w:rsidRPr="005E206C" w:rsidRDefault="002E42D6" w:rsidP="002E42D6">
      <w:pPr>
        <w:widowControl w:val="0"/>
        <w:autoSpaceDE w:val="0"/>
        <w:autoSpaceDN w:val="0"/>
        <w:adjustRightInd w:val="0"/>
        <w:spacing w:before="20"/>
        <w:jc w:val="both"/>
        <w:rPr>
          <w:color w:val="000000"/>
          <w:spacing w:val="-8"/>
        </w:rPr>
      </w:pPr>
      <w:r w:rsidRPr="005E206C">
        <w:rPr>
          <w:color w:val="000000"/>
          <w:spacing w:val="-5"/>
        </w:rPr>
        <w:t xml:space="preserve">Considering the above, the details mentioned at attached Annexure-1 are applicable as stated in </w:t>
      </w:r>
      <w:r w:rsidRPr="005E206C">
        <w:rPr>
          <w:color w:val="000000"/>
          <w:spacing w:val="-7"/>
        </w:rPr>
        <w:t xml:space="preserve">Instruction to Bidders of Bid Document in addition to the existing stipulation regarding Corrupt and </w:t>
      </w:r>
      <w:r w:rsidRPr="005E206C">
        <w:rPr>
          <w:color w:val="000000"/>
          <w:spacing w:val="-8"/>
        </w:rPr>
        <w:t xml:space="preserve">Fraudulent Practices. </w:t>
      </w:r>
    </w:p>
    <w:p w:rsidR="002E42D6" w:rsidRPr="005E206C" w:rsidRDefault="002E42D6" w:rsidP="002E42D6">
      <w:pPr>
        <w:widowControl w:val="0"/>
        <w:autoSpaceDE w:val="0"/>
        <w:autoSpaceDN w:val="0"/>
        <w:adjustRightInd w:val="0"/>
        <w:spacing w:before="212"/>
        <w:jc w:val="both"/>
        <w:rPr>
          <w:color w:val="000000"/>
          <w:spacing w:val="-7"/>
        </w:rPr>
      </w:pPr>
      <w:r w:rsidRPr="005E206C">
        <w:rPr>
          <w:color w:val="000000"/>
          <w:spacing w:val="-4"/>
        </w:rPr>
        <w:t xml:space="preserve">The attached copy of the Integrity Pact at Annexure- 2 shall be included in the Bid submitted by the bidder (to be executed by the bidder for all tenders of value Rs. 1 (One) crore and above). In </w:t>
      </w:r>
      <w:r w:rsidRPr="005E206C">
        <w:rPr>
          <w:color w:val="000000"/>
          <w:spacing w:val="-7"/>
        </w:rPr>
        <w:t xml:space="preserve">case a bidder does not sign the Integrity Pact, his bid shall be liable for rejection. </w:t>
      </w:r>
    </w:p>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Pr>
        <w:widowControl w:val="0"/>
        <w:autoSpaceDE w:val="0"/>
        <w:autoSpaceDN w:val="0"/>
        <w:adjustRightInd w:val="0"/>
        <w:spacing w:before="18" w:line="218" w:lineRule="exact"/>
        <w:jc w:val="right"/>
        <w:rPr>
          <w:b/>
          <w:color w:val="000000"/>
          <w:w w:val="107"/>
        </w:rPr>
      </w:pPr>
    </w:p>
    <w:p w:rsidR="002E42D6" w:rsidRPr="005E206C" w:rsidRDefault="002E42D6" w:rsidP="002E42D6">
      <w:pPr>
        <w:widowControl w:val="0"/>
        <w:autoSpaceDE w:val="0"/>
        <w:autoSpaceDN w:val="0"/>
        <w:adjustRightInd w:val="0"/>
        <w:spacing w:before="18" w:line="218" w:lineRule="exact"/>
        <w:jc w:val="right"/>
        <w:rPr>
          <w:b/>
          <w:color w:val="000000"/>
          <w:w w:val="107"/>
        </w:rPr>
      </w:pPr>
    </w:p>
    <w:p w:rsidR="002E42D6" w:rsidRPr="005E206C" w:rsidRDefault="002E42D6" w:rsidP="002E42D6">
      <w:pPr>
        <w:widowControl w:val="0"/>
        <w:autoSpaceDE w:val="0"/>
        <w:autoSpaceDN w:val="0"/>
        <w:adjustRightInd w:val="0"/>
        <w:spacing w:before="18" w:line="218" w:lineRule="exact"/>
        <w:jc w:val="right"/>
        <w:rPr>
          <w:b/>
          <w:color w:val="000000"/>
          <w:w w:val="107"/>
        </w:rPr>
      </w:pPr>
    </w:p>
    <w:p w:rsidR="002E42D6" w:rsidRPr="005E206C" w:rsidRDefault="002E42D6" w:rsidP="002E42D6">
      <w:pPr>
        <w:widowControl w:val="0"/>
        <w:autoSpaceDE w:val="0"/>
        <w:autoSpaceDN w:val="0"/>
        <w:adjustRightInd w:val="0"/>
        <w:spacing w:before="18" w:line="218" w:lineRule="exact"/>
        <w:jc w:val="right"/>
        <w:rPr>
          <w:b/>
          <w:color w:val="000000"/>
          <w:w w:val="107"/>
        </w:rPr>
      </w:pPr>
    </w:p>
    <w:p w:rsidR="002E42D6" w:rsidRPr="005E206C" w:rsidRDefault="002E42D6" w:rsidP="002E42D6">
      <w:pPr>
        <w:widowControl w:val="0"/>
        <w:autoSpaceDE w:val="0"/>
        <w:autoSpaceDN w:val="0"/>
        <w:adjustRightInd w:val="0"/>
        <w:jc w:val="right"/>
        <w:rPr>
          <w:b/>
          <w:color w:val="000000"/>
          <w:w w:val="107"/>
        </w:rPr>
      </w:pPr>
      <w:r w:rsidRPr="005E206C">
        <w:rPr>
          <w:b/>
          <w:color w:val="000000"/>
          <w:w w:val="107"/>
        </w:rPr>
        <w:br w:type="page"/>
      </w:r>
      <w:r w:rsidRPr="005E206C">
        <w:rPr>
          <w:b/>
          <w:color w:val="000000"/>
          <w:w w:val="107"/>
        </w:rPr>
        <w:lastRenderedPageBreak/>
        <w:t xml:space="preserve">APPENDIX-1 </w:t>
      </w:r>
    </w:p>
    <w:p w:rsidR="002E42D6" w:rsidRPr="005E206C" w:rsidRDefault="002E42D6" w:rsidP="002E42D6">
      <w:pPr>
        <w:widowControl w:val="0"/>
        <w:autoSpaceDE w:val="0"/>
        <w:autoSpaceDN w:val="0"/>
        <w:adjustRightInd w:val="0"/>
        <w:jc w:val="both"/>
        <w:rPr>
          <w:color w:val="000000"/>
          <w:spacing w:val="-3"/>
        </w:rPr>
      </w:pPr>
      <w:r w:rsidRPr="005E206C">
        <w:rPr>
          <w:color w:val="000000"/>
          <w:w w:val="114"/>
        </w:rPr>
        <w:t xml:space="preserve">Bidder is required to sign the Integrity Pact with NIPHM as per format &amp; terms and </w:t>
      </w:r>
      <w:r w:rsidRPr="005E206C">
        <w:rPr>
          <w:color w:val="000000"/>
          <w:w w:val="102"/>
        </w:rPr>
        <w:t xml:space="preserve">conditions enclosed with tender. In case a bidder does not sign the Integrity Pact, his bid </w:t>
      </w:r>
      <w:r w:rsidRPr="005E206C">
        <w:rPr>
          <w:color w:val="000000"/>
          <w:spacing w:val="-3"/>
        </w:rPr>
        <w:t xml:space="preserve">shall be liable for rejection. </w:t>
      </w:r>
    </w:p>
    <w:p w:rsidR="002E42D6" w:rsidRPr="005E206C" w:rsidRDefault="002E42D6" w:rsidP="002E42D6">
      <w:pPr>
        <w:widowControl w:val="0"/>
        <w:tabs>
          <w:tab w:val="left" w:pos="2450"/>
        </w:tabs>
        <w:autoSpaceDE w:val="0"/>
        <w:autoSpaceDN w:val="0"/>
        <w:adjustRightInd w:val="0"/>
        <w:jc w:val="both"/>
        <w:rPr>
          <w:b/>
          <w:bCs/>
          <w:color w:val="000000"/>
          <w:w w:val="107"/>
        </w:rPr>
      </w:pPr>
      <w:r w:rsidRPr="005E206C">
        <w:rPr>
          <w:b/>
          <w:bCs/>
          <w:color w:val="000000"/>
          <w:spacing w:val="-2"/>
        </w:rPr>
        <w:t xml:space="preserve">I </w:t>
      </w:r>
      <w:r w:rsidRPr="005E206C">
        <w:rPr>
          <w:b/>
          <w:bCs/>
          <w:color w:val="000000"/>
          <w:w w:val="107"/>
        </w:rPr>
        <w:t xml:space="preserve">COMMITMENTS AND OBLIGATIONS OF THE “COUNTERPARTY”: </w:t>
      </w:r>
    </w:p>
    <w:p w:rsidR="002E42D6" w:rsidRPr="005E206C" w:rsidRDefault="002E42D6" w:rsidP="0088314F">
      <w:pPr>
        <w:pStyle w:val="ListParagraph"/>
        <w:widowControl w:val="0"/>
        <w:numPr>
          <w:ilvl w:val="0"/>
          <w:numId w:val="82"/>
        </w:numPr>
        <w:autoSpaceDE w:val="0"/>
        <w:autoSpaceDN w:val="0"/>
        <w:adjustRightInd w:val="0"/>
        <w:spacing w:after="0" w:line="240" w:lineRule="auto"/>
        <w:ind w:left="426" w:hanging="284"/>
        <w:contextualSpacing/>
        <w:jc w:val="both"/>
        <w:rPr>
          <w:rFonts w:ascii="Times New Roman" w:hAnsi="Times New Roman"/>
          <w:color w:val="000000"/>
          <w:spacing w:val="-8"/>
        </w:rPr>
      </w:pPr>
      <w:r w:rsidRPr="005E206C">
        <w:rPr>
          <w:rFonts w:ascii="Times New Roman" w:hAnsi="Times New Roman"/>
          <w:color w:val="000000"/>
          <w:spacing w:val="-5"/>
        </w:rPr>
        <w:t xml:space="preserve">The Counterparty, directly or indirectly (through agent, consultant, advisor, etc.), shall </w:t>
      </w:r>
      <w:r w:rsidRPr="005E206C">
        <w:rPr>
          <w:rFonts w:ascii="Times New Roman" w:hAnsi="Times New Roman"/>
          <w:color w:val="000000"/>
          <w:spacing w:val="-5"/>
        </w:rPr>
        <w:tab/>
        <w:t xml:space="preserve">not pay any bribe/ influence or give undue/ unlawful benefit to anyone to gain undue </w:t>
      </w:r>
      <w:r w:rsidRPr="005E206C">
        <w:rPr>
          <w:rFonts w:ascii="Times New Roman" w:hAnsi="Times New Roman"/>
          <w:color w:val="000000"/>
          <w:spacing w:val="-6"/>
        </w:rPr>
        <w:t xml:space="preserve">advantage in dealing with NIPHM. </w:t>
      </w:r>
    </w:p>
    <w:p w:rsidR="002E42D6" w:rsidRPr="005E206C" w:rsidRDefault="002E42D6" w:rsidP="0088314F">
      <w:pPr>
        <w:pStyle w:val="ListParagraph"/>
        <w:widowControl w:val="0"/>
        <w:numPr>
          <w:ilvl w:val="0"/>
          <w:numId w:val="82"/>
        </w:numPr>
        <w:autoSpaceDE w:val="0"/>
        <w:autoSpaceDN w:val="0"/>
        <w:adjustRightInd w:val="0"/>
        <w:spacing w:after="0" w:line="240" w:lineRule="auto"/>
        <w:ind w:left="426" w:hanging="284"/>
        <w:contextualSpacing/>
        <w:jc w:val="both"/>
        <w:rPr>
          <w:rFonts w:ascii="Times New Roman" w:hAnsi="Times New Roman"/>
          <w:color w:val="000000"/>
          <w:spacing w:val="-7"/>
        </w:rPr>
      </w:pPr>
      <w:r w:rsidRPr="005E206C">
        <w:rPr>
          <w:rFonts w:ascii="Times New Roman" w:hAnsi="Times New Roman"/>
          <w:color w:val="000000"/>
          <w:spacing w:val="-4"/>
        </w:rPr>
        <w:t xml:space="preserve">The Counterparty will not engage in collusion of any kind including price fixation etc. </w:t>
      </w:r>
      <w:r w:rsidRPr="005E206C">
        <w:rPr>
          <w:rFonts w:ascii="Times New Roman" w:hAnsi="Times New Roman"/>
          <w:color w:val="000000"/>
          <w:spacing w:val="-8"/>
        </w:rPr>
        <w:t xml:space="preserve">with other Counterparts. </w:t>
      </w:r>
    </w:p>
    <w:p w:rsidR="002E42D6" w:rsidRPr="005E206C" w:rsidRDefault="002E42D6" w:rsidP="0088314F">
      <w:pPr>
        <w:pStyle w:val="ListParagraph"/>
        <w:widowControl w:val="0"/>
        <w:numPr>
          <w:ilvl w:val="0"/>
          <w:numId w:val="82"/>
        </w:numPr>
        <w:autoSpaceDE w:val="0"/>
        <w:autoSpaceDN w:val="0"/>
        <w:adjustRightInd w:val="0"/>
        <w:spacing w:after="0" w:line="240" w:lineRule="auto"/>
        <w:ind w:left="426" w:hanging="284"/>
        <w:contextualSpacing/>
        <w:jc w:val="both"/>
        <w:rPr>
          <w:rFonts w:ascii="Times New Roman" w:hAnsi="Times New Roman"/>
          <w:color w:val="000000"/>
          <w:spacing w:val="-8"/>
        </w:rPr>
      </w:pPr>
      <w:r w:rsidRPr="005E206C">
        <w:rPr>
          <w:rFonts w:ascii="Times New Roman" w:hAnsi="Times New Roman"/>
          <w:color w:val="000000"/>
        </w:rPr>
        <w:t xml:space="preserve">The counterparty will not pass NIPHM’s confidential information to any third party </w:t>
      </w:r>
      <w:r w:rsidRPr="005E206C">
        <w:rPr>
          <w:rFonts w:ascii="Times New Roman" w:hAnsi="Times New Roman"/>
          <w:color w:val="000000"/>
          <w:spacing w:val="-7"/>
        </w:rPr>
        <w:t xml:space="preserve">unless specifically authorized by NIPHM in writing. </w:t>
      </w:r>
    </w:p>
    <w:p w:rsidR="002E42D6" w:rsidRPr="005E206C" w:rsidRDefault="002E42D6" w:rsidP="0088314F">
      <w:pPr>
        <w:pStyle w:val="ListParagraph"/>
        <w:widowControl w:val="0"/>
        <w:numPr>
          <w:ilvl w:val="0"/>
          <w:numId w:val="82"/>
        </w:numPr>
        <w:autoSpaceDE w:val="0"/>
        <w:autoSpaceDN w:val="0"/>
        <w:adjustRightInd w:val="0"/>
        <w:spacing w:after="0" w:line="240" w:lineRule="auto"/>
        <w:ind w:left="426" w:hanging="284"/>
        <w:contextualSpacing/>
        <w:jc w:val="both"/>
        <w:rPr>
          <w:rFonts w:ascii="Times New Roman" w:hAnsi="Times New Roman"/>
          <w:color w:val="000000"/>
          <w:spacing w:val="-6"/>
        </w:rPr>
      </w:pPr>
      <w:r w:rsidRPr="005E206C">
        <w:rPr>
          <w:rFonts w:ascii="Times New Roman" w:hAnsi="Times New Roman"/>
          <w:color w:val="000000"/>
          <w:spacing w:val="-1"/>
        </w:rPr>
        <w:t xml:space="preserve">The Counterparties shall promote and observe best ethical practices within their </w:t>
      </w:r>
      <w:r w:rsidRPr="005E206C">
        <w:rPr>
          <w:rFonts w:ascii="Times New Roman" w:hAnsi="Times New Roman"/>
          <w:color w:val="000000"/>
          <w:spacing w:val="-8"/>
        </w:rPr>
        <w:t xml:space="preserve">respective organizations. </w:t>
      </w:r>
    </w:p>
    <w:p w:rsidR="002E42D6" w:rsidRPr="005E206C" w:rsidRDefault="002E42D6" w:rsidP="0088314F">
      <w:pPr>
        <w:pStyle w:val="ListParagraph"/>
        <w:widowControl w:val="0"/>
        <w:numPr>
          <w:ilvl w:val="0"/>
          <w:numId w:val="82"/>
        </w:numPr>
        <w:autoSpaceDE w:val="0"/>
        <w:autoSpaceDN w:val="0"/>
        <w:adjustRightInd w:val="0"/>
        <w:spacing w:after="0" w:line="240" w:lineRule="auto"/>
        <w:ind w:left="426" w:hanging="284"/>
        <w:contextualSpacing/>
        <w:jc w:val="both"/>
        <w:rPr>
          <w:rFonts w:ascii="Times New Roman" w:hAnsi="Times New Roman"/>
          <w:color w:val="000000"/>
          <w:spacing w:val="-6"/>
        </w:rPr>
      </w:pPr>
      <w:r w:rsidRPr="005E206C">
        <w:rPr>
          <w:rFonts w:ascii="Times New Roman" w:hAnsi="Times New Roman"/>
          <w:color w:val="000000"/>
          <w:spacing w:val="-6"/>
        </w:rPr>
        <w:t xml:space="preserve">The Counterparty shall inform the Independent External Monitor. </w:t>
      </w:r>
    </w:p>
    <w:p w:rsidR="002E42D6" w:rsidRPr="005E206C" w:rsidRDefault="002E42D6" w:rsidP="0088314F">
      <w:pPr>
        <w:pStyle w:val="ListParagraph"/>
        <w:widowControl w:val="0"/>
        <w:numPr>
          <w:ilvl w:val="0"/>
          <w:numId w:val="93"/>
        </w:numPr>
        <w:tabs>
          <w:tab w:val="left" w:pos="426"/>
        </w:tabs>
        <w:autoSpaceDE w:val="0"/>
        <w:autoSpaceDN w:val="0"/>
        <w:adjustRightInd w:val="0"/>
        <w:spacing w:after="0" w:line="240" w:lineRule="auto"/>
        <w:contextualSpacing/>
        <w:jc w:val="both"/>
        <w:rPr>
          <w:rFonts w:ascii="Times New Roman" w:hAnsi="Times New Roman"/>
          <w:color w:val="000000"/>
          <w:spacing w:val="-8"/>
          <w:w w:val="94"/>
        </w:rPr>
      </w:pPr>
      <w:r w:rsidRPr="005E206C">
        <w:rPr>
          <w:rFonts w:ascii="Times New Roman" w:hAnsi="Times New Roman"/>
          <w:color w:val="000000"/>
          <w:spacing w:val="-4"/>
        </w:rPr>
        <w:t xml:space="preserve">If it received any demand, directly or indirectly, for a bribe/ favour or any illegal </w:t>
      </w:r>
      <w:r w:rsidRPr="005E206C">
        <w:rPr>
          <w:rFonts w:ascii="Times New Roman" w:hAnsi="Times New Roman"/>
          <w:color w:val="000000"/>
          <w:spacing w:val="-7"/>
        </w:rPr>
        <w:t>gratification/</w:t>
      </w:r>
      <w:r w:rsidRPr="005E206C">
        <w:rPr>
          <w:rFonts w:ascii="Times New Roman" w:hAnsi="Times New Roman"/>
          <w:color w:val="000000"/>
          <w:spacing w:val="-8"/>
          <w:w w:val="94"/>
        </w:rPr>
        <w:t xml:space="preserve"> </w:t>
      </w:r>
      <w:r w:rsidRPr="005E206C">
        <w:rPr>
          <w:rFonts w:ascii="Times New Roman" w:hAnsi="Times New Roman"/>
          <w:color w:val="000000"/>
          <w:spacing w:val="-6"/>
        </w:rPr>
        <w:t>payment / benefit;</w:t>
      </w:r>
      <w:r w:rsidRPr="005E206C">
        <w:rPr>
          <w:rFonts w:ascii="Times New Roman" w:hAnsi="Times New Roman"/>
          <w:color w:val="000000"/>
          <w:spacing w:val="-8"/>
          <w:w w:val="94"/>
        </w:rPr>
        <w:t xml:space="preserve"> </w:t>
      </w:r>
    </w:p>
    <w:p w:rsidR="002E42D6" w:rsidRPr="005E206C" w:rsidRDefault="002E42D6" w:rsidP="0088314F">
      <w:pPr>
        <w:pStyle w:val="ListParagraph"/>
        <w:widowControl w:val="0"/>
        <w:numPr>
          <w:ilvl w:val="0"/>
          <w:numId w:val="93"/>
        </w:numPr>
        <w:tabs>
          <w:tab w:val="left" w:pos="426"/>
        </w:tabs>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7"/>
        </w:rPr>
        <w:t xml:space="preserve">If it comes to know of any unethical or illegal payment / benefit; </w:t>
      </w:r>
    </w:p>
    <w:p w:rsidR="002E42D6" w:rsidRPr="005E206C" w:rsidRDefault="002E42D6" w:rsidP="0088314F">
      <w:pPr>
        <w:pStyle w:val="ListParagraph"/>
        <w:widowControl w:val="0"/>
        <w:numPr>
          <w:ilvl w:val="0"/>
          <w:numId w:val="93"/>
        </w:numPr>
        <w:tabs>
          <w:tab w:val="left" w:pos="426"/>
        </w:tabs>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7"/>
        </w:rPr>
        <w:t xml:space="preserve">If it makes any payment to any NIPHM associate. </w:t>
      </w:r>
    </w:p>
    <w:p w:rsidR="002E42D6" w:rsidRPr="005E206C" w:rsidRDefault="002E42D6" w:rsidP="0088314F">
      <w:pPr>
        <w:pStyle w:val="ListParagraph"/>
        <w:widowControl w:val="0"/>
        <w:numPr>
          <w:ilvl w:val="0"/>
          <w:numId w:val="93"/>
        </w:numPr>
        <w:tabs>
          <w:tab w:val="left" w:pos="426"/>
        </w:tabs>
        <w:autoSpaceDE w:val="0"/>
        <w:autoSpaceDN w:val="0"/>
        <w:adjustRightInd w:val="0"/>
        <w:spacing w:after="0" w:line="240" w:lineRule="auto"/>
        <w:contextualSpacing/>
        <w:jc w:val="both"/>
        <w:rPr>
          <w:rFonts w:ascii="Times New Roman" w:hAnsi="Times New Roman"/>
          <w:color w:val="000000"/>
          <w:spacing w:val="-6"/>
        </w:rPr>
      </w:pPr>
      <w:r w:rsidRPr="005E206C">
        <w:rPr>
          <w:rFonts w:ascii="Times New Roman" w:hAnsi="Times New Roman"/>
          <w:color w:val="000000"/>
          <w:spacing w:val="-6"/>
        </w:rPr>
        <w:t>The Counterparty shall not make any false or misleading allegations against NIPHM or its associates.</w:t>
      </w:r>
    </w:p>
    <w:p w:rsidR="002E42D6" w:rsidRPr="005E206C" w:rsidRDefault="002E42D6" w:rsidP="002E42D6">
      <w:pPr>
        <w:widowControl w:val="0"/>
        <w:tabs>
          <w:tab w:val="left" w:pos="2450"/>
        </w:tabs>
        <w:autoSpaceDE w:val="0"/>
        <w:autoSpaceDN w:val="0"/>
        <w:adjustRightInd w:val="0"/>
        <w:jc w:val="both"/>
        <w:rPr>
          <w:b/>
          <w:bCs/>
          <w:color w:val="000000"/>
          <w:spacing w:val="-3"/>
        </w:rPr>
      </w:pPr>
      <w:r w:rsidRPr="005E206C">
        <w:rPr>
          <w:b/>
          <w:bCs/>
          <w:color w:val="000000"/>
          <w:spacing w:val="-3"/>
        </w:rPr>
        <w:t xml:space="preserve">II </w:t>
      </w:r>
      <w:r w:rsidRPr="005E206C">
        <w:rPr>
          <w:b/>
          <w:bCs/>
          <w:color w:val="000000"/>
          <w:w w:val="107"/>
        </w:rPr>
        <w:t>VIOLATIONS</w:t>
      </w:r>
      <w:r w:rsidRPr="005E206C">
        <w:rPr>
          <w:b/>
          <w:bCs/>
          <w:color w:val="000000"/>
          <w:spacing w:val="-3"/>
        </w:rPr>
        <w:t xml:space="preserve"> &amp; CONSEQUENCES:</w:t>
      </w:r>
    </w:p>
    <w:p w:rsidR="002E42D6" w:rsidRPr="005E206C" w:rsidRDefault="002E42D6" w:rsidP="0088314F">
      <w:pPr>
        <w:pStyle w:val="ListParagraph"/>
        <w:widowControl w:val="0"/>
        <w:numPr>
          <w:ilvl w:val="0"/>
          <w:numId w:val="81"/>
        </w:numPr>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3"/>
        </w:rPr>
        <w:t xml:space="preserve">If a Counterparty commits a violation of its Commitments and Obligations under the </w:t>
      </w:r>
      <w:r w:rsidRPr="005E206C">
        <w:rPr>
          <w:rFonts w:ascii="Times New Roman" w:hAnsi="Times New Roman"/>
          <w:color w:val="000000"/>
          <w:spacing w:val="-2"/>
        </w:rPr>
        <w:t xml:space="preserve">Integrity  Pact  Programme  during  bidding  process,  their  entire  Earnest  Money </w:t>
      </w:r>
      <w:r w:rsidRPr="005E206C">
        <w:rPr>
          <w:rFonts w:ascii="Times New Roman" w:hAnsi="Times New Roman"/>
          <w:color w:val="000000"/>
          <w:spacing w:val="-2"/>
        </w:rPr>
        <w:tab/>
      </w:r>
      <w:r w:rsidRPr="005E206C">
        <w:rPr>
          <w:rFonts w:ascii="Times New Roman" w:hAnsi="Times New Roman"/>
          <w:color w:val="000000"/>
          <w:spacing w:val="-7"/>
        </w:rPr>
        <w:t xml:space="preserve">Deposit/ Bid Security, would be forfeited and in addition, they may be blacklisted from </w:t>
      </w:r>
      <w:r w:rsidRPr="005E206C">
        <w:rPr>
          <w:rFonts w:ascii="Times New Roman" w:hAnsi="Times New Roman"/>
          <w:color w:val="000000"/>
          <w:spacing w:val="-7"/>
        </w:rPr>
        <w:tab/>
        <w:t xml:space="preserve">the NIPHM business in future. </w:t>
      </w:r>
    </w:p>
    <w:p w:rsidR="002E42D6" w:rsidRPr="005E206C" w:rsidRDefault="002E42D6" w:rsidP="0088314F">
      <w:pPr>
        <w:pStyle w:val="ListParagraph"/>
        <w:widowControl w:val="0"/>
        <w:numPr>
          <w:ilvl w:val="0"/>
          <w:numId w:val="81"/>
        </w:numPr>
        <w:autoSpaceDE w:val="0"/>
        <w:autoSpaceDN w:val="0"/>
        <w:adjustRightInd w:val="0"/>
        <w:spacing w:after="0" w:line="240" w:lineRule="auto"/>
        <w:contextualSpacing/>
        <w:jc w:val="both"/>
        <w:rPr>
          <w:rFonts w:ascii="Times New Roman" w:hAnsi="Times New Roman"/>
          <w:color w:val="000000"/>
          <w:spacing w:val="-6"/>
        </w:rPr>
      </w:pPr>
      <w:r w:rsidRPr="005E206C">
        <w:rPr>
          <w:rFonts w:ascii="Times New Roman" w:hAnsi="Times New Roman"/>
          <w:color w:val="000000"/>
          <w:spacing w:val="-4"/>
        </w:rPr>
        <w:t>In case of violation of the Integrity pact by Counterparty after award of the Contract, NIPHM</w:t>
      </w:r>
      <w:r w:rsidRPr="005E206C">
        <w:rPr>
          <w:rFonts w:ascii="Times New Roman" w:hAnsi="Times New Roman"/>
          <w:color w:val="000000"/>
        </w:rPr>
        <w:t xml:space="preserve"> shall be entitled to terminate the Contract. NIPHM would forfeit the  security deposits,  </w:t>
      </w:r>
      <w:proofErr w:type="spellStart"/>
      <w:r w:rsidRPr="005E206C">
        <w:rPr>
          <w:rFonts w:ascii="Times New Roman" w:hAnsi="Times New Roman"/>
          <w:color w:val="000000"/>
        </w:rPr>
        <w:t>encash</w:t>
      </w:r>
      <w:proofErr w:type="spellEnd"/>
      <w:r w:rsidRPr="005E206C">
        <w:rPr>
          <w:rFonts w:ascii="Times New Roman" w:hAnsi="Times New Roman"/>
          <w:color w:val="000000"/>
        </w:rPr>
        <w:t xml:space="preserve">  the  bank  guarantee (s)  and  other  payments  payable  to </w:t>
      </w:r>
      <w:r w:rsidRPr="005E206C">
        <w:rPr>
          <w:rFonts w:ascii="Times New Roman" w:hAnsi="Times New Roman"/>
          <w:color w:val="000000"/>
          <w:spacing w:val="-6"/>
        </w:rPr>
        <w:t xml:space="preserve">Counterparty in such cases, </w:t>
      </w:r>
    </w:p>
    <w:p w:rsidR="002E42D6" w:rsidRPr="005E206C" w:rsidRDefault="002E42D6" w:rsidP="0088314F">
      <w:pPr>
        <w:pStyle w:val="ListParagraph"/>
        <w:widowControl w:val="0"/>
        <w:numPr>
          <w:ilvl w:val="0"/>
          <w:numId w:val="81"/>
        </w:numPr>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5"/>
        </w:rPr>
        <w:t xml:space="preserve">Subject to satisfaction of the Independent External Monitor, NIPHM may ban/ blacklist/ </w:t>
      </w:r>
      <w:r w:rsidRPr="005E206C">
        <w:rPr>
          <w:rFonts w:ascii="Times New Roman" w:hAnsi="Times New Roman"/>
          <w:color w:val="000000"/>
          <w:spacing w:val="-5"/>
        </w:rPr>
        <w:tab/>
      </w:r>
      <w:r w:rsidRPr="005E206C">
        <w:rPr>
          <w:rFonts w:ascii="Times New Roman" w:hAnsi="Times New Roman"/>
          <w:color w:val="000000"/>
          <w:w w:val="102"/>
        </w:rPr>
        <w:t>put on holiday and exclude the Counterparty from future dealings until NIPHM is</w:t>
      </w:r>
      <w:r w:rsidRPr="005E206C">
        <w:rPr>
          <w:rFonts w:ascii="Times New Roman" w:hAnsi="Times New Roman"/>
          <w:color w:val="000000"/>
          <w:w w:val="102"/>
        </w:rPr>
        <w:tab/>
      </w:r>
      <w:r w:rsidRPr="005E206C">
        <w:rPr>
          <w:rFonts w:ascii="Times New Roman" w:hAnsi="Times New Roman"/>
          <w:color w:val="000000"/>
          <w:spacing w:val="-7"/>
        </w:rPr>
        <w:t xml:space="preserve">satisfied that the Counterparty shall not commit any such violation in future. </w:t>
      </w:r>
    </w:p>
    <w:p w:rsidR="002E42D6" w:rsidRPr="005E206C" w:rsidRDefault="002E42D6" w:rsidP="0088314F">
      <w:pPr>
        <w:pStyle w:val="ListParagraph"/>
        <w:widowControl w:val="0"/>
        <w:numPr>
          <w:ilvl w:val="0"/>
          <w:numId w:val="81"/>
        </w:numPr>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7"/>
        </w:rPr>
        <w:t>In addition to above, NIPHM reserves its right to initiate criminal proceedings against the violating Counterparty, if the allegations by Counterparty are found frivolous, untrue and misleading and may also impose exemplary cost for the same.</w:t>
      </w:r>
    </w:p>
    <w:p w:rsidR="002E42D6" w:rsidRPr="005E206C" w:rsidRDefault="002E42D6" w:rsidP="0088314F">
      <w:pPr>
        <w:pStyle w:val="ListParagraph"/>
        <w:widowControl w:val="0"/>
        <w:numPr>
          <w:ilvl w:val="0"/>
          <w:numId w:val="81"/>
        </w:numPr>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7"/>
        </w:rPr>
        <w:t xml:space="preserve">The Counterparty will be entitled to claim as determined by the Independent External Monitor, if the above (d) is found incorrect. </w:t>
      </w:r>
    </w:p>
    <w:p w:rsidR="002E42D6" w:rsidRPr="005E206C" w:rsidRDefault="002E42D6" w:rsidP="002E42D6">
      <w:pPr>
        <w:widowControl w:val="0"/>
        <w:autoSpaceDE w:val="0"/>
        <w:autoSpaceDN w:val="0"/>
        <w:adjustRightInd w:val="0"/>
        <w:jc w:val="center"/>
        <w:rPr>
          <w:b/>
          <w:bCs/>
          <w:color w:val="000000"/>
          <w:w w:val="106"/>
        </w:rPr>
      </w:pPr>
      <w:r w:rsidRPr="005E206C">
        <w:rPr>
          <w:b/>
          <w:bCs/>
          <w:color w:val="000000"/>
          <w:w w:val="106"/>
          <w:u w:val="single"/>
        </w:rPr>
        <w:t>INDEPENDENT EXTRNAL MONITORS (IEMS</w:t>
      </w:r>
      <w:r w:rsidRPr="005E206C">
        <w:rPr>
          <w:b/>
          <w:bCs/>
          <w:color w:val="000000"/>
          <w:w w:val="106"/>
        </w:rPr>
        <w:t>)</w:t>
      </w:r>
    </w:p>
    <w:p w:rsidR="002E42D6" w:rsidRPr="005E206C" w:rsidRDefault="002E42D6" w:rsidP="002E42D6">
      <w:pPr>
        <w:widowControl w:val="0"/>
        <w:autoSpaceDE w:val="0"/>
        <w:autoSpaceDN w:val="0"/>
        <w:adjustRightInd w:val="0"/>
        <w:jc w:val="both"/>
        <w:rPr>
          <w:color w:val="000000"/>
          <w:spacing w:val="-6"/>
        </w:rPr>
      </w:pPr>
      <w:r w:rsidRPr="005E206C">
        <w:rPr>
          <w:color w:val="000000"/>
          <w:spacing w:val="-5"/>
        </w:rPr>
        <w:t xml:space="preserve">The following Independent External Monitor (IEM) have been appointed by Department of Agriculture and Cooperation (DAC) for NIPHM, in terms of </w:t>
      </w:r>
      <w:r w:rsidRPr="005E206C">
        <w:rPr>
          <w:color w:val="000000"/>
          <w:spacing w:val="-6"/>
        </w:rPr>
        <w:t xml:space="preserve">Integrity </w:t>
      </w:r>
      <w:proofErr w:type="gramStart"/>
      <w:r w:rsidRPr="005E206C">
        <w:rPr>
          <w:color w:val="000000"/>
          <w:spacing w:val="-6"/>
        </w:rPr>
        <w:t>Pact(</w:t>
      </w:r>
      <w:proofErr w:type="gramEnd"/>
      <w:r w:rsidRPr="005E206C">
        <w:rPr>
          <w:color w:val="000000"/>
          <w:spacing w:val="-6"/>
        </w:rPr>
        <w:t xml:space="preserve">IP) which forms part of NIPHM Tenders / Contracts. </w:t>
      </w:r>
    </w:p>
    <w:p w:rsidR="002E42D6" w:rsidRPr="005E206C" w:rsidRDefault="002E42D6" w:rsidP="002E42D6">
      <w:pPr>
        <w:widowControl w:val="0"/>
        <w:tabs>
          <w:tab w:val="left" w:pos="3675"/>
        </w:tabs>
        <w:autoSpaceDE w:val="0"/>
        <w:autoSpaceDN w:val="0"/>
        <w:adjustRightInd w:val="0"/>
        <w:ind w:left="720"/>
        <w:jc w:val="both"/>
        <w:rPr>
          <w:color w:val="000000"/>
          <w:spacing w:val="-5"/>
        </w:rPr>
      </w:pPr>
      <w:r w:rsidRPr="005E206C">
        <w:rPr>
          <w:color w:val="000000"/>
          <w:spacing w:val="-5"/>
        </w:rPr>
        <w:t>i) Shri D. Bhattacharya (email id: dipankarh969@yahoo.com)</w:t>
      </w:r>
    </w:p>
    <w:p w:rsidR="002E42D6" w:rsidRPr="005E206C" w:rsidRDefault="002E42D6" w:rsidP="002E42D6">
      <w:pPr>
        <w:widowControl w:val="0"/>
        <w:autoSpaceDE w:val="0"/>
        <w:autoSpaceDN w:val="0"/>
        <w:adjustRightInd w:val="0"/>
        <w:jc w:val="both"/>
        <w:rPr>
          <w:color w:val="000000"/>
          <w:w w:val="103"/>
        </w:rPr>
      </w:pPr>
      <w:r w:rsidRPr="005E206C">
        <w:rPr>
          <w:color w:val="000000"/>
          <w:spacing w:val="-3"/>
        </w:rPr>
        <w:t xml:space="preserve">This IEM is </w:t>
      </w:r>
      <w:proofErr w:type="spellStart"/>
      <w:r w:rsidRPr="005E206C">
        <w:rPr>
          <w:color w:val="000000"/>
          <w:spacing w:val="-3"/>
        </w:rPr>
        <w:t>authorised</w:t>
      </w:r>
      <w:proofErr w:type="spellEnd"/>
      <w:r w:rsidRPr="005E206C">
        <w:rPr>
          <w:color w:val="000000"/>
          <w:spacing w:val="-3"/>
        </w:rPr>
        <w:t xml:space="preserve"> to examine / consider all references made to it under this tender. The bidder(s) , in case of any dispute(s) / complaint(s) pertaining to this tender may raise the issue </w:t>
      </w:r>
      <w:r w:rsidRPr="005E206C">
        <w:rPr>
          <w:color w:val="000000"/>
          <w:spacing w:val="-6"/>
        </w:rPr>
        <w:t xml:space="preserve">either with the designated tender issuing officer in NIPHM or directly with the IEMs on the panel c/o </w:t>
      </w:r>
      <w:r w:rsidRPr="005E206C">
        <w:rPr>
          <w:color w:val="000000"/>
          <w:w w:val="103"/>
        </w:rPr>
        <w:t>Chief Vigilance Officer, National Institute of Plant Health Management (NIPHM), Rajendranagar, Hyderabad, 500030 (TS).</w:t>
      </w:r>
    </w:p>
    <w:p w:rsidR="002E42D6" w:rsidRPr="005E206C" w:rsidRDefault="002E42D6" w:rsidP="002E42D6">
      <w:pPr>
        <w:widowControl w:val="0"/>
        <w:autoSpaceDE w:val="0"/>
        <w:autoSpaceDN w:val="0"/>
        <w:adjustRightInd w:val="0"/>
        <w:jc w:val="right"/>
        <w:rPr>
          <w:b/>
          <w:bCs/>
          <w:color w:val="000000"/>
          <w:w w:val="107"/>
        </w:rPr>
      </w:pPr>
      <w:r w:rsidRPr="005E206C">
        <w:rPr>
          <w:color w:val="000000"/>
          <w:w w:val="103"/>
        </w:rPr>
        <w:br w:type="page"/>
      </w:r>
      <w:r w:rsidRPr="005E206C">
        <w:rPr>
          <w:b/>
          <w:bCs/>
          <w:color w:val="000000"/>
          <w:w w:val="107"/>
        </w:rPr>
        <w:lastRenderedPageBreak/>
        <w:t xml:space="preserve">APPENDIX-2 </w:t>
      </w:r>
    </w:p>
    <w:p w:rsidR="002E42D6" w:rsidRPr="005E206C" w:rsidRDefault="002E42D6" w:rsidP="002E42D6">
      <w:pPr>
        <w:widowControl w:val="0"/>
        <w:autoSpaceDE w:val="0"/>
        <w:autoSpaceDN w:val="0"/>
        <w:adjustRightInd w:val="0"/>
        <w:spacing w:line="333" w:lineRule="exact"/>
        <w:ind w:left="4953"/>
        <w:rPr>
          <w:color w:val="000000"/>
          <w:w w:val="107"/>
        </w:rPr>
      </w:pPr>
    </w:p>
    <w:p w:rsidR="002E42D6" w:rsidRPr="005E206C" w:rsidRDefault="002E42D6" w:rsidP="002E42D6">
      <w:pPr>
        <w:widowControl w:val="0"/>
        <w:autoSpaceDE w:val="0"/>
        <w:autoSpaceDN w:val="0"/>
        <w:adjustRightInd w:val="0"/>
        <w:spacing w:line="333" w:lineRule="exact"/>
        <w:ind w:left="4953"/>
        <w:rPr>
          <w:color w:val="000000"/>
          <w:w w:val="107"/>
        </w:rPr>
      </w:pPr>
    </w:p>
    <w:p w:rsidR="002E42D6" w:rsidRPr="005E206C" w:rsidRDefault="002E42D6" w:rsidP="002E42D6">
      <w:pPr>
        <w:widowControl w:val="0"/>
        <w:autoSpaceDE w:val="0"/>
        <w:autoSpaceDN w:val="0"/>
        <w:adjustRightInd w:val="0"/>
        <w:contextualSpacing/>
        <w:jc w:val="center"/>
        <w:rPr>
          <w:color w:val="000000"/>
          <w:spacing w:val="-3"/>
        </w:rPr>
      </w:pPr>
      <w:r w:rsidRPr="005E206C">
        <w:rPr>
          <w:color w:val="000000"/>
          <w:spacing w:val="-3"/>
        </w:rPr>
        <w:t>INTEGRITY PACT</w:t>
      </w:r>
    </w:p>
    <w:p w:rsidR="002E42D6" w:rsidRPr="005E206C" w:rsidRDefault="002E42D6" w:rsidP="002E42D6">
      <w:pPr>
        <w:widowControl w:val="0"/>
        <w:autoSpaceDE w:val="0"/>
        <w:autoSpaceDN w:val="0"/>
        <w:adjustRightInd w:val="0"/>
        <w:contextualSpacing/>
        <w:rPr>
          <w:color w:val="000000"/>
          <w:spacing w:val="-3"/>
        </w:rPr>
      </w:pPr>
    </w:p>
    <w:p w:rsidR="002E42D6" w:rsidRPr="005E206C" w:rsidRDefault="002E42D6" w:rsidP="002E42D6">
      <w:pPr>
        <w:widowControl w:val="0"/>
        <w:autoSpaceDE w:val="0"/>
        <w:autoSpaceDN w:val="0"/>
        <w:adjustRightInd w:val="0"/>
        <w:contextualSpacing/>
        <w:jc w:val="center"/>
        <w:rPr>
          <w:color w:val="000000"/>
          <w:spacing w:val="-3"/>
        </w:rPr>
      </w:pPr>
      <w:r w:rsidRPr="005E206C">
        <w:rPr>
          <w:color w:val="000000"/>
          <w:spacing w:val="-3"/>
        </w:rPr>
        <w:t>(To be executed on plain paper)</w:t>
      </w:r>
    </w:p>
    <w:p w:rsidR="002E42D6" w:rsidRPr="005E206C" w:rsidRDefault="002E42D6" w:rsidP="002E42D6">
      <w:pPr>
        <w:widowControl w:val="0"/>
        <w:autoSpaceDE w:val="0"/>
        <w:autoSpaceDN w:val="0"/>
        <w:adjustRightInd w:val="0"/>
        <w:contextualSpacing/>
        <w:jc w:val="center"/>
        <w:rPr>
          <w:color w:val="000000"/>
          <w:spacing w:val="-3"/>
        </w:rPr>
      </w:pPr>
      <w:r w:rsidRPr="005E206C">
        <w:rPr>
          <w:color w:val="000000"/>
          <w:spacing w:val="-3"/>
        </w:rPr>
        <w:t>___________________</w:t>
      </w:r>
    </w:p>
    <w:p w:rsidR="002E42D6" w:rsidRPr="005E206C" w:rsidRDefault="002E42D6" w:rsidP="002E42D6">
      <w:pPr>
        <w:widowControl w:val="0"/>
        <w:autoSpaceDE w:val="0"/>
        <w:autoSpaceDN w:val="0"/>
        <w:adjustRightInd w:val="0"/>
        <w:contextualSpacing/>
        <w:jc w:val="both"/>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proofErr w:type="gramStart"/>
      <w:r w:rsidRPr="005E206C">
        <w:rPr>
          <w:color w:val="000000"/>
          <w:spacing w:val="-3"/>
        </w:rPr>
        <w:t>Between National Institute of Plant Health Management (NIPHM), Rajendranagar, Hyderabad, 500030 (TS).</w:t>
      </w:r>
      <w:proofErr w:type="gramEnd"/>
      <w:r w:rsidRPr="005E206C">
        <w:rPr>
          <w:color w:val="000000"/>
          <w:spacing w:val="-3"/>
        </w:rPr>
        <w:t xml:space="preserve"> , an autonomous body under Department of Agriculture &amp; Cooperation, Ministry of Agriculture, Government of India New Delhi, (here-in-after referred to as “</w:t>
      </w:r>
      <w:proofErr w:type="gramStart"/>
      <w:r w:rsidRPr="005E206C">
        <w:rPr>
          <w:color w:val="000000"/>
          <w:spacing w:val="-3"/>
        </w:rPr>
        <w:t>Principal ”</w:t>
      </w:r>
      <w:proofErr w:type="gramEnd"/>
      <w:r w:rsidRPr="005E206C">
        <w:rPr>
          <w:color w:val="000000"/>
          <w:spacing w:val="-3"/>
        </w:rPr>
        <w:t xml:space="preserve">). </w:t>
      </w:r>
    </w:p>
    <w:p w:rsidR="002E42D6" w:rsidRPr="005E206C" w:rsidRDefault="002E42D6" w:rsidP="002E42D6">
      <w:pPr>
        <w:widowControl w:val="0"/>
        <w:autoSpaceDE w:val="0"/>
        <w:autoSpaceDN w:val="0"/>
        <w:adjustRightInd w:val="0"/>
        <w:contextualSpacing/>
        <w:jc w:val="center"/>
        <w:rPr>
          <w:color w:val="000000"/>
          <w:spacing w:val="-3"/>
        </w:rPr>
      </w:pPr>
      <w:r w:rsidRPr="005E206C">
        <w:rPr>
          <w:color w:val="000000"/>
          <w:spacing w:val="-3"/>
        </w:rPr>
        <w:t>AND</w:t>
      </w:r>
    </w:p>
    <w:p w:rsidR="002E42D6" w:rsidRPr="005E206C" w:rsidRDefault="002E42D6" w:rsidP="002E42D6">
      <w:pPr>
        <w:widowControl w:val="0"/>
        <w:autoSpaceDE w:val="0"/>
        <w:autoSpaceDN w:val="0"/>
        <w:adjustRightInd w:val="0"/>
        <w:contextualSpacing/>
        <w:jc w:val="center"/>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________________________</w:t>
      </w:r>
      <w:proofErr w:type="gramStart"/>
      <w:r w:rsidRPr="005E206C">
        <w:rPr>
          <w:color w:val="000000"/>
          <w:spacing w:val="-3"/>
        </w:rPr>
        <w:t>_(</w:t>
      </w:r>
      <w:proofErr w:type="gramEnd"/>
      <w:r w:rsidRPr="005E206C">
        <w:rPr>
          <w:color w:val="000000"/>
          <w:spacing w:val="-3"/>
        </w:rPr>
        <w:t xml:space="preserve">here-in-after </w:t>
      </w:r>
      <w:r w:rsidRPr="005E206C">
        <w:rPr>
          <w:color w:val="000000"/>
          <w:spacing w:val="-3"/>
          <w:u w:val="single"/>
        </w:rPr>
        <w:t>referred</w:t>
      </w:r>
      <w:r w:rsidRPr="005E206C">
        <w:rPr>
          <w:color w:val="000000"/>
          <w:spacing w:val="-3"/>
        </w:rPr>
        <w:t xml:space="preserve"> to as “The Bidder/ Contractor”). </w:t>
      </w:r>
    </w:p>
    <w:p w:rsidR="002E42D6" w:rsidRPr="005E206C" w:rsidRDefault="002E42D6" w:rsidP="002E42D6">
      <w:pPr>
        <w:widowControl w:val="0"/>
        <w:autoSpaceDE w:val="0"/>
        <w:autoSpaceDN w:val="0"/>
        <w:adjustRightInd w:val="0"/>
        <w:contextualSpacing/>
        <w:jc w:val="both"/>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 xml:space="preserve">(Principal and the Bidder / Contractor are here-in-after are referred to individually as “Party” or collectively as “Parties”). </w:t>
      </w:r>
    </w:p>
    <w:p w:rsidR="002E42D6" w:rsidRPr="005E206C" w:rsidRDefault="002E42D6" w:rsidP="002E42D6">
      <w:pPr>
        <w:widowControl w:val="0"/>
        <w:autoSpaceDE w:val="0"/>
        <w:autoSpaceDN w:val="0"/>
        <w:adjustRightInd w:val="0"/>
        <w:contextualSpacing/>
        <w:rPr>
          <w:color w:val="000000"/>
          <w:spacing w:val="-3"/>
        </w:rPr>
      </w:pPr>
    </w:p>
    <w:p w:rsidR="002E42D6" w:rsidRPr="005E206C" w:rsidRDefault="002E42D6" w:rsidP="002E42D6">
      <w:pPr>
        <w:widowControl w:val="0"/>
        <w:autoSpaceDE w:val="0"/>
        <w:autoSpaceDN w:val="0"/>
        <w:adjustRightInd w:val="0"/>
        <w:contextualSpacing/>
        <w:jc w:val="center"/>
        <w:rPr>
          <w:b/>
          <w:bCs/>
          <w:color w:val="000000"/>
          <w:spacing w:val="-3"/>
        </w:rPr>
      </w:pPr>
      <w:r w:rsidRPr="005E206C">
        <w:rPr>
          <w:b/>
          <w:bCs/>
          <w:color w:val="000000"/>
          <w:spacing w:val="-3"/>
        </w:rPr>
        <w:t>PREAMBLE</w:t>
      </w:r>
    </w:p>
    <w:p w:rsidR="002E42D6" w:rsidRPr="005E206C" w:rsidRDefault="002E42D6" w:rsidP="002E42D6">
      <w:pPr>
        <w:widowControl w:val="0"/>
        <w:autoSpaceDE w:val="0"/>
        <w:autoSpaceDN w:val="0"/>
        <w:adjustRightInd w:val="0"/>
        <w:contextualSpacing/>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 xml:space="preserve">The Principal intends to award under laid down </w:t>
      </w:r>
      <w:r w:rsidRPr="005E206C">
        <w:rPr>
          <w:strike/>
          <w:color w:val="000000"/>
          <w:spacing w:val="-3"/>
        </w:rPr>
        <w:t>organizational procedures</w:t>
      </w:r>
      <w:r w:rsidRPr="005E206C">
        <w:rPr>
          <w:color w:val="000000"/>
          <w:spacing w:val="-3"/>
        </w:rPr>
        <w:t xml:space="preserve">, contract/s </w:t>
      </w:r>
      <w:r w:rsidRPr="005E206C">
        <w:rPr>
          <w:color w:val="000000"/>
          <w:spacing w:val="-3"/>
        </w:rPr>
        <w:br/>
        <w:t xml:space="preserve">for______________________________________________________________________ </w:t>
      </w:r>
    </w:p>
    <w:p w:rsidR="002E42D6" w:rsidRPr="005E206C" w:rsidRDefault="002E42D6" w:rsidP="002E42D6">
      <w:pPr>
        <w:widowControl w:val="0"/>
        <w:autoSpaceDE w:val="0"/>
        <w:autoSpaceDN w:val="0"/>
        <w:adjustRightInd w:val="0"/>
        <w:contextualSpacing/>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 xml:space="preserve">The Principal values full compliance with all relevant laws and regulations, and the principles of economic use of resources, and of fairness and transparency in its relations with its Bidder/s and Contractor/s. </w:t>
      </w:r>
    </w:p>
    <w:p w:rsidR="002E42D6" w:rsidRPr="005E206C" w:rsidRDefault="002E42D6" w:rsidP="002E42D6">
      <w:pPr>
        <w:widowControl w:val="0"/>
        <w:autoSpaceDE w:val="0"/>
        <w:autoSpaceDN w:val="0"/>
        <w:adjustRightInd w:val="0"/>
        <w:ind w:right="1489"/>
        <w:contextualSpacing/>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In order to achieve these goals, the Principal co-operates with the TI &amp; DAC. Principal will appoint with consultation / approval of DAC an Independent External Monitor who will monitor the tender process, the execution of the contract etc. for compliance with the principles mentioned above.</w:t>
      </w:r>
    </w:p>
    <w:p w:rsidR="002E42D6" w:rsidRPr="005E206C" w:rsidRDefault="002E42D6" w:rsidP="002E42D6">
      <w:pPr>
        <w:widowControl w:val="0"/>
        <w:autoSpaceDE w:val="0"/>
        <w:autoSpaceDN w:val="0"/>
        <w:adjustRightInd w:val="0"/>
        <w:ind w:right="1489"/>
        <w:contextualSpacing/>
        <w:rPr>
          <w:color w:val="000000"/>
          <w:spacing w:val="-3"/>
        </w:rPr>
      </w:pPr>
      <w:r w:rsidRPr="005E206C">
        <w:rPr>
          <w:color w:val="000000"/>
          <w:spacing w:val="-3"/>
        </w:rPr>
        <w:t xml:space="preserve"> </w:t>
      </w:r>
    </w:p>
    <w:p w:rsidR="002E42D6" w:rsidRPr="005E206C" w:rsidRDefault="002E42D6" w:rsidP="002E42D6">
      <w:pPr>
        <w:widowControl w:val="0"/>
        <w:autoSpaceDE w:val="0"/>
        <w:autoSpaceDN w:val="0"/>
        <w:adjustRightInd w:val="0"/>
        <w:contextualSpacing/>
        <w:jc w:val="center"/>
        <w:rPr>
          <w:b/>
          <w:bCs/>
          <w:color w:val="000000"/>
          <w:spacing w:val="-3"/>
        </w:rPr>
      </w:pPr>
      <w:r w:rsidRPr="005E206C">
        <w:rPr>
          <w:b/>
          <w:bCs/>
          <w:color w:val="000000"/>
          <w:spacing w:val="-3"/>
        </w:rPr>
        <w:t>Section 1 - Commitments of the Principal</w:t>
      </w:r>
    </w:p>
    <w:p w:rsidR="002E42D6" w:rsidRPr="005E206C" w:rsidRDefault="002E42D6" w:rsidP="002E42D6">
      <w:pPr>
        <w:widowControl w:val="0"/>
        <w:autoSpaceDE w:val="0"/>
        <w:autoSpaceDN w:val="0"/>
        <w:adjustRightInd w:val="0"/>
        <w:contextualSpacing/>
        <w:rPr>
          <w:color w:val="000000"/>
          <w:spacing w:val="-3"/>
        </w:rPr>
      </w:pPr>
    </w:p>
    <w:p w:rsidR="002E42D6" w:rsidRPr="005E206C" w:rsidRDefault="002E42D6" w:rsidP="0088314F">
      <w:pPr>
        <w:widowControl w:val="0"/>
        <w:numPr>
          <w:ilvl w:val="0"/>
          <w:numId w:val="83"/>
        </w:numPr>
        <w:autoSpaceDE w:val="0"/>
        <w:autoSpaceDN w:val="0"/>
        <w:adjustRightInd w:val="0"/>
        <w:spacing w:line="276" w:lineRule="auto"/>
        <w:contextualSpacing/>
        <w:rPr>
          <w:color w:val="000000"/>
          <w:spacing w:val="-3"/>
        </w:rPr>
      </w:pPr>
      <w:r w:rsidRPr="005E206C">
        <w:rPr>
          <w:color w:val="000000"/>
          <w:spacing w:val="-3"/>
        </w:rPr>
        <w:t>The Principal commits itself to take all measures necessary to prevent corruption and to observe the following Principles in this regard:-</w:t>
      </w:r>
    </w:p>
    <w:p w:rsidR="002E42D6" w:rsidRPr="005E206C" w:rsidRDefault="002E42D6" w:rsidP="0088314F">
      <w:pPr>
        <w:widowControl w:val="0"/>
        <w:numPr>
          <w:ilvl w:val="0"/>
          <w:numId w:val="84"/>
        </w:numPr>
        <w:autoSpaceDE w:val="0"/>
        <w:autoSpaceDN w:val="0"/>
        <w:adjustRightInd w:val="0"/>
        <w:spacing w:line="276" w:lineRule="auto"/>
        <w:ind w:hanging="240"/>
        <w:contextualSpacing/>
        <w:jc w:val="both"/>
        <w:rPr>
          <w:color w:val="000000"/>
          <w:spacing w:val="-3"/>
        </w:rPr>
      </w:pPr>
      <w:r w:rsidRPr="005E206C">
        <w:rPr>
          <w:color w:val="000000"/>
          <w:spacing w:val="-3"/>
        </w:rPr>
        <w:t xml:space="preserve">No employee of the Principal, either in person or through family members,  including relatives, will in connection with the tender for or the execution of a  contract, demand or accept a promise for or accept for him/herself or for a third person, any material or immaterial benefit to which he/she is not legally entitled. </w:t>
      </w:r>
    </w:p>
    <w:p w:rsidR="002E42D6" w:rsidRPr="005E206C" w:rsidRDefault="002E42D6" w:rsidP="0088314F">
      <w:pPr>
        <w:widowControl w:val="0"/>
        <w:numPr>
          <w:ilvl w:val="0"/>
          <w:numId w:val="84"/>
        </w:numPr>
        <w:autoSpaceDE w:val="0"/>
        <w:autoSpaceDN w:val="0"/>
        <w:adjustRightInd w:val="0"/>
        <w:spacing w:line="276" w:lineRule="auto"/>
        <w:ind w:hanging="240"/>
        <w:contextualSpacing/>
        <w:jc w:val="both"/>
        <w:rPr>
          <w:color w:val="000000"/>
          <w:spacing w:val="-3"/>
        </w:rPr>
      </w:pPr>
      <w:r w:rsidRPr="005E206C">
        <w:rPr>
          <w:color w:val="000000"/>
          <w:spacing w:val="-3"/>
        </w:rPr>
        <w:t xml:space="preserve">The Principal shall, during the tender process treat all Bidders with equity. The Principal undertakes and ensures that before and during the tender </w:t>
      </w:r>
      <w:bookmarkStart w:id="4" w:name="Pg5"/>
      <w:bookmarkEnd w:id="4"/>
      <w:r w:rsidRPr="005E206C">
        <w:rPr>
          <w:color w:val="000000"/>
          <w:spacing w:val="-3"/>
        </w:rPr>
        <w:t xml:space="preserve">process shall provide and share the same information to all Bidders and will not provide to any Bidder confidential / additional information through which one particular Bidder </w:t>
      </w:r>
      <w:proofErr w:type="gramStart"/>
      <w:r w:rsidRPr="005E206C">
        <w:rPr>
          <w:color w:val="000000"/>
          <w:spacing w:val="-3"/>
        </w:rPr>
        <w:t>could  take</w:t>
      </w:r>
      <w:proofErr w:type="gramEnd"/>
      <w:r w:rsidRPr="005E206C">
        <w:rPr>
          <w:color w:val="000000"/>
          <w:spacing w:val="-3"/>
        </w:rPr>
        <w:t xml:space="preserve"> an advantage in relation to the tender process or the contract execution. </w:t>
      </w:r>
    </w:p>
    <w:p w:rsidR="002E42D6" w:rsidRPr="005E206C" w:rsidRDefault="002E42D6" w:rsidP="0088314F">
      <w:pPr>
        <w:widowControl w:val="0"/>
        <w:numPr>
          <w:ilvl w:val="0"/>
          <w:numId w:val="84"/>
        </w:numPr>
        <w:autoSpaceDE w:val="0"/>
        <w:autoSpaceDN w:val="0"/>
        <w:adjustRightInd w:val="0"/>
        <w:spacing w:line="276" w:lineRule="auto"/>
        <w:ind w:hanging="240"/>
        <w:contextualSpacing/>
        <w:jc w:val="both"/>
        <w:rPr>
          <w:color w:val="000000"/>
          <w:spacing w:val="-3"/>
        </w:rPr>
      </w:pPr>
      <w:r w:rsidRPr="005E206C">
        <w:rPr>
          <w:color w:val="000000"/>
          <w:spacing w:val="-3"/>
        </w:rPr>
        <w:lastRenderedPageBreak/>
        <w:t>The Principal will exclude from the process all known prejudiced persons.</w:t>
      </w:r>
    </w:p>
    <w:p w:rsidR="002E42D6" w:rsidRPr="005E206C" w:rsidRDefault="002E42D6" w:rsidP="002E42D6">
      <w:pPr>
        <w:widowControl w:val="0"/>
        <w:autoSpaceDE w:val="0"/>
        <w:autoSpaceDN w:val="0"/>
        <w:adjustRightInd w:val="0"/>
        <w:contextualSpacing/>
        <w:jc w:val="both"/>
        <w:rPr>
          <w:color w:val="000000"/>
          <w:spacing w:val="-3"/>
        </w:rPr>
      </w:pPr>
    </w:p>
    <w:p w:rsidR="002E42D6" w:rsidRPr="005E206C" w:rsidRDefault="002E42D6" w:rsidP="0088314F">
      <w:pPr>
        <w:widowControl w:val="0"/>
        <w:numPr>
          <w:ilvl w:val="0"/>
          <w:numId w:val="83"/>
        </w:numPr>
        <w:autoSpaceDE w:val="0"/>
        <w:autoSpaceDN w:val="0"/>
        <w:adjustRightInd w:val="0"/>
        <w:spacing w:line="276" w:lineRule="auto"/>
        <w:contextualSpacing/>
        <w:jc w:val="both"/>
        <w:rPr>
          <w:color w:val="000000"/>
          <w:spacing w:val="-3"/>
        </w:rPr>
      </w:pPr>
      <w:r w:rsidRPr="005E206C">
        <w:rPr>
          <w:color w:val="000000"/>
          <w:spacing w:val="-3"/>
        </w:rPr>
        <w:t xml:space="preserve">If the Principal obtains information on the conduct of any of its employees which is a criminal offence under the Anti-Corruption Laws of India, or if there be a substantive suspicion in this regard, the Principal will inform its Vigilance Office and in addition can initiate disciplinary actions. </w:t>
      </w:r>
    </w:p>
    <w:p w:rsidR="002E42D6" w:rsidRPr="005E206C" w:rsidRDefault="002E42D6" w:rsidP="002E42D6">
      <w:pPr>
        <w:widowControl w:val="0"/>
        <w:autoSpaceDE w:val="0"/>
        <w:autoSpaceDN w:val="0"/>
        <w:adjustRightInd w:val="0"/>
        <w:contextualSpacing/>
        <w:jc w:val="both"/>
        <w:rPr>
          <w:color w:val="000000"/>
          <w:spacing w:val="-3"/>
        </w:rPr>
      </w:pPr>
    </w:p>
    <w:p w:rsidR="002E42D6" w:rsidRPr="005E206C" w:rsidRDefault="002E42D6" w:rsidP="002E42D6">
      <w:pPr>
        <w:widowControl w:val="0"/>
        <w:autoSpaceDE w:val="0"/>
        <w:autoSpaceDN w:val="0"/>
        <w:adjustRightInd w:val="0"/>
        <w:spacing w:before="166" w:line="287" w:lineRule="exact"/>
        <w:jc w:val="center"/>
        <w:rPr>
          <w:b/>
          <w:bCs/>
          <w:color w:val="000000"/>
          <w:spacing w:val="-3"/>
        </w:rPr>
      </w:pPr>
      <w:r w:rsidRPr="005E206C">
        <w:rPr>
          <w:b/>
          <w:bCs/>
          <w:color w:val="000000"/>
          <w:spacing w:val="-3"/>
        </w:rPr>
        <w:t>Section 2 - Commitments and Undertakings by the Bidder/Contractor</w:t>
      </w:r>
    </w:p>
    <w:p w:rsidR="002E42D6" w:rsidRPr="005E206C" w:rsidRDefault="002E42D6" w:rsidP="002E42D6">
      <w:pPr>
        <w:widowControl w:val="0"/>
        <w:autoSpaceDE w:val="0"/>
        <w:autoSpaceDN w:val="0"/>
        <w:adjustRightInd w:val="0"/>
        <w:spacing w:before="166" w:line="287" w:lineRule="exact"/>
        <w:jc w:val="center"/>
        <w:rPr>
          <w:color w:val="000000"/>
          <w:spacing w:val="-11"/>
          <w:w w:val="88"/>
        </w:rPr>
      </w:pPr>
    </w:p>
    <w:p w:rsidR="002E42D6" w:rsidRPr="005E206C" w:rsidRDefault="002E42D6" w:rsidP="0088314F">
      <w:pPr>
        <w:widowControl w:val="0"/>
        <w:numPr>
          <w:ilvl w:val="0"/>
          <w:numId w:val="85"/>
        </w:numPr>
        <w:autoSpaceDE w:val="0"/>
        <w:autoSpaceDN w:val="0"/>
        <w:adjustRightInd w:val="0"/>
        <w:spacing w:before="6" w:line="276" w:lineRule="auto"/>
        <w:contextualSpacing/>
        <w:jc w:val="both"/>
        <w:rPr>
          <w:color w:val="000000"/>
          <w:spacing w:val="-11"/>
          <w:w w:val="79"/>
        </w:rPr>
      </w:pPr>
      <w:r w:rsidRPr="005E206C">
        <w:rPr>
          <w:color w:val="000000"/>
          <w:spacing w:val="-3"/>
        </w:rPr>
        <w:t xml:space="preserve">The Bidder / Contractor </w:t>
      </w:r>
      <w:proofErr w:type="gramStart"/>
      <w:r w:rsidRPr="005E206C">
        <w:rPr>
          <w:color w:val="000000"/>
          <w:spacing w:val="-3"/>
        </w:rPr>
        <w:t>commits</w:t>
      </w:r>
      <w:proofErr w:type="gramEnd"/>
      <w:r w:rsidRPr="005E206C">
        <w:rPr>
          <w:color w:val="000000"/>
          <w:spacing w:val="-3"/>
        </w:rPr>
        <w:t xml:space="preserve"> and undertakes to take all measures necessary to prevent malpractices &amp; corruption. He commits himself to observe the following principles during his participation in the tender process and during the contract execution: </w:t>
      </w:r>
    </w:p>
    <w:p w:rsidR="002E42D6" w:rsidRPr="005E206C" w:rsidRDefault="002E42D6" w:rsidP="002E42D6">
      <w:pPr>
        <w:widowControl w:val="0"/>
        <w:autoSpaceDE w:val="0"/>
        <w:autoSpaceDN w:val="0"/>
        <w:adjustRightInd w:val="0"/>
        <w:spacing w:before="6" w:line="287" w:lineRule="exact"/>
        <w:contextualSpacing/>
        <w:jc w:val="both"/>
        <w:rPr>
          <w:color w:val="000000"/>
          <w:spacing w:val="-3"/>
        </w:rPr>
      </w:pPr>
    </w:p>
    <w:p w:rsidR="002E42D6" w:rsidRPr="005E206C" w:rsidRDefault="002E42D6" w:rsidP="0088314F">
      <w:pPr>
        <w:widowControl w:val="0"/>
        <w:numPr>
          <w:ilvl w:val="0"/>
          <w:numId w:val="86"/>
        </w:numPr>
        <w:autoSpaceDE w:val="0"/>
        <w:autoSpaceDN w:val="0"/>
        <w:adjustRightInd w:val="0"/>
        <w:spacing w:before="6" w:line="276" w:lineRule="auto"/>
        <w:contextualSpacing/>
        <w:jc w:val="both"/>
        <w:rPr>
          <w:color w:val="000000"/>
          <w:spacing w:val="-10"/>
          <w:w w:val="80"/>
        </w:rPr>
      </w:pPr>
      <w:r w:rsidRPr="005E206C">
        <w:rPr>
          <w:color w:val="000000"/>
          <w:spacing w:val="-3"/>
        </w:rPr>
        <w:t xml:space="preserve">The Bidder / Contractor undertakes not to, directly or through any other person or firm offer, promise or give or influence to any employee of the Principal associated with the tender process or the execution of the contract or to any other person on their behalf any material or immaterial benefit to which he / she is not legally entitled in order to obtain in exchange any advantage of any kind whatsoever during the tender process or during the execution of the contract. </w:t>
      </w:r>
    </w:p>
    <w:p w:rsidR="002E42D6" w:rsidRPr="005E206C" w:rsidRDefault="002E42D6" w:rsidP="0088314F">
      <w:pPr>
        <w:widowControl w:val="0"/>
        <w:numPr>
          <w:ilvl w:val="0"/>
          <w:numId w:val="86"/>
        </w:numPr>
        <w:autoSpaceDE w:val="0"/>
        <w:autoSpaceDN w:val="0"/>
        <w:adjustRightInd w:val="0"/>
        <w:spacing w:before="7" w:line="276" w:lineRule="auto"/>
        <w:contextualSpacing/>
        <w:jc w:val="both"/>
        <w:rPr>
          <w:color w:val="000000"/>
          <w:spacing w:val="-11"/>
          <w:w w:val="80"/>
        </w:rPr>
      </w:pPr>
      <w:r w:rsidRPr="005E206C">
        <w:rPr>
          <w:color w:val="000000"/>
          <w:spacing w:val="-3"/>
        </w:rPr>
        <w:t xml:space="preserve">The Bidder / Contractor </w:t>
      </w:r>
      <w:proofErr w:type="gramStart"/>
      <w:r w:rsidRPr="005E206C">
        <w:rPr>
          <w:color w:val="000000"/>
          <w:spacing w:val="-3"/>
        </w:rPr>
        <w:t>undertakes</w:t>
      </w:r>
      <w:proofErr w:type="gramEnd"/>
      <w:r w:rsidRPr="005E206C">
        <w:rPr>
          <w:color w:val="000000"/>
          <w:spacing w:val="-3"/>
        </w:rPr>
        <w:t xml:space="preserve"> not to enter into any undisclosed agreement or understanding, whether formal or informal with other Bidders. This applies in particular to prices, specifications, certifications, subsidiary contracts, submission or non-submission of bids or any other action to restrict competitiveness or to introduce cartelization in the bidding process. </w:t>
      </w:r>
    </w:p>
    <w:p w:rsidR="002E42D6" w:rsidRPr="005E206C" w:rsidRDefault="002E42D6" w:rsidP="0088314F">
      <w:pPr>
        <w:widowControl w:val="0"/>
        <w:numPr>
          <w:ilvl w:val="0"/>
          <w:numId w:val="86"/>
        </w:numPr>
        <w:autoSpaceDE w:val="0"/>
        <w:autoSpaceDN w:val="0"/>
        <w:adjustRightInd w:val="0"/>
        <w:spacing w:before="7" w:line="276" w:lineRule="auto"/>
        <w:contextualSpacing/>
        <w:jc w:val="both"/>
        <w:rPr>
          <w:color w:val="000000"/>
          <w:spacing w:val="-11"/>
          <w:w w:val="80"/>
        </w:rPr>
      </w:pPr>
      <w:r w:rsidRPr="005E206C">
        <w:rPr>
          <w:color w:val="000000"/>
          <w:spacing w:val="-3"/>
        </w:rPr>
        <w:t xml:space="preserve">The Bidder / Contractor </w:t>
      </w:r>
      <w:proofErr w:type="gramStart"/>
      <w:r w:rsidRPr="005E206C">
        <w:rPr>
          <w:color w:val="000000"/>
          <w:spacing w:val="-3"/>
        </w:rPr>
        <w:t>undertakes</w:t>
      </w:r>
      <w:proofErr w:type="gramEnd"/>
      <w:r w:rsidRPr="005E206C">
        <w:rPr>
          <w:color w:val="000000"/>
          <w:spacing w:val="-3"/>
        </w:rPr>
        <w:t xml:space="preserve"> not to commit any offence under the relevant Anti-corruption Laws of India. Further, the Bidder / Contractor will not use improperly any information or document provided by the Principal as part of the business relationship regarding plans, technical proposals and business details, including </w:t>
      </w:r>
      <w:proofErr w:type="gramStart"/>
      <w:r w:rsidRPr="005E206C">
        <w:rPr>
          <w:color w:val="000000"/>
          <w:spacing w:val="-3"/>
        </w:rPr>
        <w:t>information  contained</w:t>
      </w:r>
      <w:proofErr w:type="gramEnd"/>
      <w:r w:rsidRPr="005E206C">
        <w:rPr>
          <w:color w:val="000000"/>
          <w:spacing w:val="-3"/>
        </w:rPr>
        <w:t xml:space="preserve">  or  transmitted electronically for the purposes of competition or personal gain and will not pass the information so acquired on to others.</w:t>
      </w:r>
      <w:r w:rsidRPr="005E206C">
        <w:rPr>
          <w:color w:val="000000"/>
          <w:spacing w:val="-11"/>
          <w:w w:val="80"/>
        </w:rPr>
        <w:t xml:space="preserve"> </w:t>
      </w:r>
    </w:p>
    <w:p w:rsidR="002E42D6" w:rsidRPr="005E206C" w:rsidRDefault="002E42D6" w:rsidP="0088314F">
      <w:pPr>
        <w:widowControl w:val="0"/>
        <w:numPr>
          <w:ilvl w:val="0"/>
          <w:numId w:val="86"/>
        </w:numPr>
        <w:autoSpaceDE w:val="0"/>
        <w:autoSpaceDN w:val="0"/>
        <w:adjustRightInd w:val="0"/>
        <w:spacing w:before="7" w:line="276" w:lineRule="auto"/>
        <w:contextualSpacing/>
        <w:jc w:val="both"/>
        <w:rPr>
          <w:color w:val="000000"/>
          <w:spacing w:val="-11"/>
          <w:w w:val="80"/>
        </w:rPr>
      </w:pPr>
      <w:r w:rsidRPr="005E206C">
        <w:rPr>
          <w:color w:val="000000"/>
          <w:spacing w:val="-3"/>
        </w:rPr>
        <w:t xml:space="preserve">The Bidder / Contractor will, when presenting his bid undertakes to disclose any and all payments made, is committed to or intends to make to agents, brokers or any other intermediaries in connection with the award of the contract. </w:t>
      </w:r>
    </w:p>
    <w:p w:rsidR="002E42D6" w:rsidRPr="005E206C" w:rsidRDefault="002E42D6" w:rsidP="0088314F">
      <w:pPr>
        <w:widowControl w:val="0"/>
        <w:numPr>
          <w:ilvl w:val="0"/>
          <w:numId w:val="85"/>
        </w:numPr>
        <w:autoSpaceDE w:val="0"/>
        <w:autoSpaceDN w:val="0"/>
        <w:adjustRightInd w:val="0"/>
        <w:spacing w:before="6" w:line="278" w:lineRule="exact"/>
        <w:contextualSpacing/>
        <w:jc w:val="both"/>
        <w:rPr>
          <w:color w:val="000000"/>
          <w:spacing w:val="-3"/>
        </w:rPr>
      </w:pPr>
      <w:r w:rsidRPr="005E206C">
        <w:rPr>
          <w:color w:val="000000"/>
          <w:spacing w:val="-3"/>
        </w:rPr>
        <w:t xml:space="preserve">The Bidder / Contractor will not instigate and allure third persons / parties to commit offences outlined above or be an accessory to such offences. </w:t>
      </w:r>
    </w:p>
    <w:p w:rsidR="002E42D6" w:rsidRPr="005E206C" w:rsidRDefault="002E42D6" w:rsidP="002E42D6">
      <w:pPr>
        <w:widowControl w:val="0"/>
        <w:tabs>
          <w:tab w:val="left" w:pos="2450"/>
        </w:tabs>
        <w:autoSpaceDE w:val="0"/>
        <w:autoSpaceDN w:val="0"/>
        <w:adjustRightInd w:val="0"/>
        <w:spacing w:before="109" w:line="287" w:lineRule="exact"/>
        <w:rPr>
          <w:color w:val="000000"/>
          <w:spacing w:val="-3"/>
        </w:rPr>
      </w:pPr>
    </w:p>
    <w:p w:rsidR="002E42D6" w:rsidRPr="005E206C" w:rsidRDefault="002E42D6" w:rsidP="002E42D6">
      <w:pPr>
        <w:widowControl w:val="0"/>
        <w:tabs>
          <w:tab w:val="left" w:pos="2450"/>
        </w:tabs>
        <w:autoSpaceDE w:val="0"/>
        <w:autoSpaceDN w:val="0"/>
        <w:adjustRightInd w:val="0"/>
        <w:spacing w:before="109" w:line="287" w:lineRule="exact"/>
        <w:jc w:val="center"/>
        <w:rPr>
          <w:b/>
          <w:bCs/>
          <w:color w:val="000000"/>
          <w:spacing w:val="-3"/>
        </w:rPr>
      </w:pPr>
      <w:r w:rsidRPr="005E206C">
        <w:rPr>
          <w:b/>
          <w:bCs/>
          <w:color w:val="000000"/>
          <w:spacing w:val="-3"/>
        </w:rPr>
        <w:t>Section 3 - Disqualification from tender process and exclusion from future contracts</w:t>
      </w:r>
    </w:p>
    <w:p w:rsidR="002E42D6" w:rsidRPr="005E206C" w:rsidRDefault="002E42D6" w:rsidP="002E42D6">
      <w:pPr>
        <w:widowControl w:val="0"/>
        <w:tabs>
          <w:tab w:val="left" w:pos="2450"/>
        </w:tabs>
        <w:autoSpaceDE w:val="0"/>
        <w:autoSpaceDN w:val="0"/>
        <w:adjustRightInd w:val="0"/>
        <w:spacing w:before="109" w:line="287" w:lineRule="exact"/>
        <w:rPr>
          <w:color w:val="000000"/>
          <w:spacing w:val="-3"/>
        </w:rPr>
      </w:pPr>
    </w:p>
    <w:p w:rsidR="002E42D6" w:rsidRPr="005E206C" w:rsidRDefault="002E42D6" w:rsidP="002E42D6">
      <w:pPr>
        <w:widowControl w:val="0"/>
        <w:tabs>
          <w:tab w:val="left" w:pos="2450"/>
        </w:tabs>
        <w:autoSpaceDE w:val="0"/>
        <w:autoSpaceDN w:val="0"/>
        <w:adjustRightInd w:val="0"/>
        <w:spacing w:before="109" w:line="287" w:lineRule="exact"/>
        <w:jc w:val="both"/>
        <w:rPr>
          <w:color w:val="000000"/>
          <w:spacing w:val="-3"/>
        </w:rPr>
      </w:pPr>
      <w:r w:rsidRPr="005E206C">
        <w:rPr>
          <w:color w:val="000000"/>
          <w:spacing w:val="-3"/>
        </w:rPr>
        <w:t xml:space="preserve">If the Bidder, before the award of contract, has committed a transgression through a violation of </w:t>
      </w:r>
      <w:r w:rsidRPr="005E206C">
        <w:rPr>
          <w:color w:val="000000"/>
          <w:spacing w:val="-3"/>
        </w:rPr>
        <w:lastRenderedPageBreak/>
        <w:t xml:space="preserve">any provisions of Section 2 or in any other form so as to put his reliability or credibility as Bidder into question, the Principal shall be entitled to disqualify, put on holiday or blacklist the Bidder including from the future tender process or to terminate the contract, if already signed, on that ground. </w:t>
      </w:r>
    </w:p>
    <w:p w:rsidR="002E42D6" w:rsidRPr="005E206C" w:rsidRDefault="002E42D6" w:rsidP="0088314F">
      <w:pPr>
        <w:widowControl w:val="0"/>
        <w:numPr>
          <w:ilvl w:val="0"/>
          <w:numId w:val="87"/>
        </w:numPr>
        <w:autoSpaceDE w:val="0"/>
        <w:autoSpaceDN w:val="0"/>
        <w:adjustRightInd w:val="0"/>
        <w:spacing w:before="109" w:line="287" w:lineRule="exact"/>
        <w:jc w:val="both"/>
        <w:rPr>
          <w:color w:val="000000"/>
          <w:spacing w:val="-3"/>
        </w:rPr>
      </w:pPr>
      <w:r w:rsidRPr="005E206C">
        <w:rPr>
          <w:color w:val="000000"/>
          <w:spacing w:val="-3"/>
        </w:rPr>
        <w:t xml:space="preserve">If the Bidder / </w:t>
      </w:r>
      <w:r w:rsidRPr="005E206C">
        <w:rPr>
          <w:strike/>
          <w:color w:val="000000"/>
          <w:spacing w:val="-3"/>
        </w:rPr>
        <w:t>Contractor has committed a transgression</w:t>
      </w:r>
      <w:r w:rsidRPr="005E206C">
        <w:rPr>
          <w:color w:val="000000"/>
          <w:spacing w:val="-3"/>
        </w:rPr>
        <w:t xml:space="preserve"> through a violation of any provisions of Section 2 so as to put his reliability or credibility into question, the Principal shall be entitled to exclude including blacklist and put on holiday the Bidder / Contractor from entering into any GAIL future contract tender processes. The imposition and duration of the exclusion will be determined by the severity of the transgression. The severity will be determined by the Principal taking into consideration the full facts and circumstances of each case particularly taking into account the number of transgressions, the position of the transgressors within the company hierarchy of the Bidder and the amount of the damage. The exclusion may be imposed for a minimum period of 6 months and maximum of three years. </w:t>
      </w:r>
    </w:p>
    <w:p w:rsidR="002E42D6" w:rsidRPr="005E206C" w:rsidRDefault="002E42D6" w:rsidP="0088314F">
      <w:pPr>
        <w:widowControl w:val="0"/>
        <w:numPr>
          <w:ilvl w:val="0"/>
          <w:numId w:val="87"/>
        </w:numPr>
        <w:autoSpaceDE w:val="0"/>
        <w:autoSpaceDN w:val="0"/>
        <w:adjustRightInd w:val="0"/>
        <w:spacing w:before="109" w:line="287" w:lineRule="exact"/>
        <w:jc w:val="both"/>
        <w:rPr>
          <w:color w:val="000000"/>
          <w:spacing w:val="-3"/>
        </w:rPr>
      </w:pPr>
      <w:r w:rsidRPr="005E206C">
        <w:rPr>
          <w:color w:val="000000"/>
          <w:spacing w:val="-3"/>
        </w:rPr>
        <w:t xml:space="preserve">A transgression is considered to have occurred if the Principal after due consideration of the available evidence, concludes that no reasonable doubt is possible. </w:t>
      </w:r>
    </w:p>
    <w:p w:rsidR="002E42D6" w:rsidRPr="005E206C" w:rsidRDefault="002E42D6" w:rsidP="0088314F">
      <w:pPr>
        <w:widowControl w:val="0"/>
        <w:numPr>
          <w:ilvl w:val="0"/>
          <w:numId w:val="87"/>
        </w:numPr>
        <w:autoSpaceDE w:val="0"/>
        <w:autoSpaceDN w:val="0"/>
        <w:adjustRightInd w:val="0"/>
        <w:spacing w:before="109" w:line="287" w:lineRule="exact"/>
        <w:jc w:val="both"/>
        <w:rPr>
          <w:color w:val="000000"/>
          <w:spacing w:val="-3"/>
        </w:rPr>
      </w:pPr>
      <w:r w:rsidRPr="005E206C">
        <w:rPr>
          <w:color w:val="000000"/>
          <w:spacing w:val="-3"/>
        </w:rPr>
        <w:t xml:space="preserve">The Bidder with its free consent and without any influence agrees and undertakes to respect and uphold the Principal’s absolute rights to resort to and impose such exclusion and further accepts and undertakes not to challenge or question such exclusion on any ground, including the lack of any hearing before the decision to resort to such exclusion is taken. This undertaking is given freely and after obtaining independent legal advice. </w:t>
      </w:r>
    </w:p>
    <w:p w:rsidR="002E42D6" w:rsidRPr="005E206C" w:rsidRDefault="002E42D6" w:rsidP="0088314F">
      <w:pPr>
        <w:widowControl w:val="0"/>
        <w:numPr>
          <w:ilvl w:val="0"/>
          <w:numId w:val="87"/>
        </w:numPr>
        <w:autoSpaceDE w:val="0"/>
        <w:autoSpaceDN w:val="0"/>
        <w:adjustRightInd w:val="0"/>
        <w:spacing w:before="109" w:line="287" w:lineRule="exact"/>
        <w:jc w:val="both"/>
        <w:rPr>
          <w:color w:val="000000"/>
          <w:spacing w:val="-3"/>
        </w:rPr>
      </w:pPr>
      <w:r w:rsidRPr="005E206C">
        <w:rPr>
          <w:color w:val="000000"/>
          <w:spacing w:val="-3"/>
        </w:rPr>
        <w:t xml:space="preserve">Subject to the full satisfaction of the Principal, the exclusion of the Bidder / Contractor could be revoked by Principal prematurely if the bidder / contractor can prove that he has restored / recouped the damage caused by him and has installed a suitable corruption prevention system in his organization. </w:t>
      </w:r>
    </w:p>
    <w:p w:rsidR="002E42D6" w:rsidRPr="005E206C" w:rsidRDefault="002E42D6" w:rsidP="002E42D6">
      <w:pPr>
        <w:widowControl w:val="0"/>
        <w:tabs>
          <w:tab w:val="left" w:pos="2450"/>
        </w:tabs>
        <w:autoSpaceDE w:val="0"/>
        <w:autoSpaceDN w:val="0"/>
        <w:adjustRightInd w:val="0"/>
        <w:spacing w:before="109" w:line="287" w:lineRule="exact"/>
        <w:rPr>
          <w:color w:val="000000"/>
          <w:spacing w:val="-3"/>
        </w:rPr>
      </w:pPr>
    </w:p>
    <w:p w:rsidR="002E42D6" w:rsidRPr="005E206C" w:rsidRDefault="002E42D6" w:rsidP="002E42D6">
      <w:pPr>
        <w:widowControl w:val="0"/>
        <w:tabs>
          <w:tab w:val="left" w:pos="2450"/>
        </w:tabs>
        <w:autoSpaceDE w:val="0"/>
        <w:autoSpaceDN w:val="0"/>
        <w:adjustRightInd w:val="0"/>
        <w:spacing w:before="109" w:line="287" w:lineRule="exact"/>
        <w:jc w:val="center"/>
        <w:rPr>
          <w:b/>
          <w:bCs/>
          <w:color w:val="000000"/>
          <w:spacing w:val="-3"/>
        </w:rPr>
      </w:pPr>
      <w:r w:rsidRPr="005E206C">
        <w:rPr>
          <w:b/>
          <w:bCs/>
          <w:color w:val="000000"/>
          <w:spacing w:val="-3"/>
        </w:rPr>
        <w:t>Section 4 - Forfeiture of EMD / Security Deposits</w:t>
      </w:r>
    </w:p>
    <w:p w:rsidR="002E42D6" w:rsidRPr="005E206C" w:rsidRDefault="002E42D6" w:rsidP="002E42D6">
      <w:pPr>
        <w:widowControl w:val="0"/>
        <w:tabs>
          <w:tab w:val="left" w:pos="2450"/>
        </w:tabs>
        <w:autoSpaceDE w:val="0"/>
        <w:autoSpaceDN w:val="0"/>
        <w:adjustRightInd w:val="0"/>
        <w:spacing w:before="109" w:line="287" w:lineRule="exact"/>
        <w:rPr>
          <w:color w:val="000000"/>
          <w:spacing w:val="-3"/>
        </w:rPr>
      </w:pPr>
    </w:p>
    <w:p w:rsidR="002E42D6" w:rsidRPr="005E206C" w:rsidRDefault="002E42D6" w:rsidP="0088314F">
      <w:pPr>
        <w:widowControl w:val="0"/>
        <w:numPr>
          <w:ilvl w:val="0"/>
          <w:numId w:val="88"/>
        </w:numPr>
        <w:autoSpaceDE w:val="0"/>
        <w:autoSpaceDN w:val="0"/>
        <w:adjustRightInd w:val="0"/>
        <w:spacing w:before="109" w:line="287" w:lineRule="exact"/>
        <w:jc w:val="both"/>
        <w:rPr>
          <w:color w:val="000000"/>
          <w:spacing w:val="-3"/>
        </w:rPr>
      </w:pPr>
      <w:r w:rsidRPr="005E206C">
        <w:rPr>
          <w:color w:val="000000"/>
          <w:spacing w:val="-3"/>
        </w:rPr>
        <w:t xml:space="preserve">If the Principal has disqualified the Bidder from the tender process prior to the award in terms of Section 3, and during the execution of the contract, the Principal shall forfeit earnest money deposit/ bid security money, </w:t>
      </w:r>
      <w:proofErr w:type="spellStart"/>
      <w:r w:rsidRPr="005E206C">
        <w:rPr>
          <w:color w:val="000000"/>
          <w:spacing w:val="-3"/>
        </w:rPr>
        <w:t>encash</w:t>
      </w:r>
      <w:proofErr w:type="spellEnd"/>
      <w:r w:rsidRPr="005E206C">
        <w:rPr>
          <w:color w:val="000000"/>
          <w:spacing w:val="-3"/>
        </w:rPr>
        <w:t xml:space="preserve"> the bank guarantee including due payments in addition to blacklisting or putting on holiday the bidder and terminating the contract. </w:t>
      </w:r>
    </w:p>
    <w:p w:rsidR="002E42D6" w:rsidRPr="005E206C" w:rsidRDefault="002E42D6" w:rsidP="0088314F">
      <w:pPr>
        <w:widowControl w:val="0"/>
        <w:numPr>
          <w:ilvl w:val="0"/>
          <w:numId w:val="88"/>
        </w:numPr>
        <w:autoSpaceDE w:val="0"/>
        <w:autoSpaceDN w:val="0"/>
        <w:adjustRightInd w:val="0"/>
        <w:spacing w:before="109" w:line="287" w:lineRule="exact"/>
        <w:jc w:val="both"/>
        <w:rPr>
          <w:color w:val="000000"/>
          <w:spacing w:val="-3"/>
        </w:rPr>
      </w:pPr>
      <w:r w:rsidRPr="005E206C">
        <w:rPr>
          <w:color w:val="000000"/>
          <w:spacing w:val="-3"/>
        </w:rPr>
        <w:t xml:space="preserve">If the Principal has terminated the contract according to Section 3, or if the Principal is entitled to terminate the contract according to Section 3, the Principal shall be entitled to demand and recover from the Contractor liquidated damages equivalent </w:t>
      </w:r>
      <w:r w:rsidRPr="005E206C">
        <w:rPr>
          <w:color w:val="000000"/>
          <w:spacing w:val="-3"/>
        </w:rPr>
        <w:br/>
        <w:t xml:space="preserve">to Earnest Money Deposit / Security Deposit / Performance Bank Guarantee. </w:t>
      </w:r>
    </w:p>
    <w:p w:rsidR="002E42D6" w:rsidRPr="005E206C" w:rsidRDefault="002E42D6" w:rsidP="0088314F">
      <w:pPr>
        <w:widowControl w:val="0"/>
        <w:numPr>
          <w:ilvl w:val="0"/>
          <w:numId w:val="88"/>
        </w:numPr>
        <w:autoSpaceDE w:val="0"/>
        <w:autoSpaceDN w:val="0"/>
        <w:adjustRightInd w:val="0"/>
        <w:spacing w:before="109" w:line="287" w:lineRule="exact"/>
        <w:jc w:val="both"/>
        <w:rPr>
          <w:color w:val="000000"/>
          <w:spacing w:val="-3"/>
        </w:rPr>
      </w:pPr>
      <w:r w:rsidRPr="005E206C">
        <w:rPr>
          <w:color w:val="000000"/>
          <w:spacing w:val="-3"/>
        </w:rPr>
        <w:t xml:space="preserve">The bidder agrees and undertakes to pay the said amounts without protest or demur subject only to condition that if the Bidder / Contractor can prove and establish that the exclusion of the Bidder from the tender process or the termination of the contract after the contract award has caused no damage or less damage than the amount of the liquidated damages, the </w:t>
      </w:r>
      <w:r w:rsidRPr="005E206C">
        <w:rPr>
          <w:color w:val="000000"/>
          <w:spacing w:val="-3"/>
        </w:rPr>
        <w:lastRenderedPageBreak/>
        <w:t xml:space="preserve">Bidder/ Contractor shall compensate the Principal only to the extent of the damage in the amount proved. </w:t>
      </w:r>
    </w:p>
    <w:p w:rsidR="002E42D6" w:rsidRPr="005E206C" w:rsidRDefault="002E42D6" w:rsidP="002E42D6">
      <w:pPr>
        <w:widowControl w:val="0"/>
        <w:autoSpaceDE w:val="0"/>
        <w:autoSpaceDN w:val="0"/>
        <w:adjustRightInd w:val="0"/>
        <w:spacing w:before="109" w:line="287" w:lineRule="exact"/>
        <w:jc w:val="center"/>
        <w:rPr>
          <w:b/>
          <w:bCs/>
          <w:color w:val="000000"/>
          <w:spacing w:val="-3"/>
        </w:rPr>
      </w:pPr>
      <w:r w:rsidRPr="005E206C">
        <w:rPr>
          <w:b/>
          <w:bCs/>
          <w:color w:val="000000"/>
          <w:spacing w:val="-3"/>
        </w:rPr>
        <w:t>Section 5 - Previous transgression</w:t>
      </w:r>
    </w:p>
    <w:p w:rsidR="002E42D6" w:rsidRPr="005E206C" w:rsidRDefault="002E42D6" w:rsidP="0088314F">
      <w:pPr>
        <w:widowControl w:val="0"/>
        <w:numPr>
          <w:ilvl w:val="0"/>
          <w:numId w:val="90"/>
        </w:numPr>
        <w:autoSpaceDE w:val="0"/>
        <w:autoSpaceDN w:val="0"/>
        <w:adjustRightInd w:val="0"/>
        <w:spacing w:before="109" w:line="287" w:lineRule="exact"/>
        <w:jc w:val="both"/>
        <w:rPr>
          <w:color w:val="000000"/>
          <w:spacing w:val="-3"/>
        </w:rPr>
      </w:pPr>
      <w:r w:rsidRPr="005E206C">
        <w:rPr>
          <w:color w:val="000000"/>
          <w:spacing w:val="-3"/>
        </w:rPr>
        <w:t xml:space="preserve">The Bidder swears on oath that no previous transgression has occurred during the last three years with any other Company in any country conforming to the TI approach or including with any other Public Sector Enterprise / Undertaking in India that could justify his exclusion from the tender process. </w:t>
      </w:r>
    </w:p>
    <w:p w:rsidR="002E42D6" w:rsidRPr="005E206C" w:rsidRDefault="002E42D6" w:rsidP="0088314F">
      <w:pPr>
        <w:widowControl w:val="0"/>
        <w:numPr>
          <w:ilvl w:val="0"/>
          <w:numId w:val="90"/>
        </w:numPr>
        <w:autoSpaceDE w:val="0"/>
        <w:autoSpaceDN w:val="0"/>
        <w:adjustRightInd w:val="0"/>
        <w:spacing w:before="109" w:line="287" w:lineRule="exact"/>
        <w:jc w:val="both"/>
        <w:rPr>
          <w:color w:val="000000"/>
          <w:spacing w:val="-3"/>
        </w:rPr>
      </w:pPr>
      <w:r w:rsidRPr="005E206C">
        <w:rPr>
          <w:color w:val="000000"/>
          <w:spacing w:val="-3"/>
        </w:rPr>
        <w:t>If the Bidder makes incorrect statement on this subject, he shall be disqualified</w:t>
      </w:r>
      <w:r w:rsidRPr="005E206C">
        <w:rPr>
          <w:color w:val="000000"/>
          <w:spacing w:val="-10"/>
          <w:w w:val="81"/>
        </w:rPr>
        <w:t xml:space="preserve"> </w:t>
      </w:r>
      <w:r w:rsidRPr="005E206C">
        <w:rPr>
          <w:color w:val="000000"/>
          <w:spacing w:val="-3"/>
        </w:rPr>
        <w:t xml:space="preserve">from the tender process or the contract, if already awarded, could be liable to be terminated on this ground. </w:t>
      </w:r>
    </w:p>
    <w:p w:rsidR="002E42D6" w:rsidRPr="005E206C" w:rsidRDefault="002E42D6" w:rsidP="002E42D6">
      <w:pPr>
        <w:widowControl w:val="0"/>
        <w:autoSpaceDE w:val="0"/>
        <w:autoSpaceDN w:val="0"/>
        <w:adjustRightInd w:val="0"/>
        <w:spacing w:line="287" w:lineRule="exact"/>
        <w:ind w:left="720"/>
        <w:rPr>
          <w:color w:val="000000"/>
          <w:spacing w:val="-11"/>
          <w:w w:val="80"/>
        </w:rPr>
      </w:pPr>
    </w:p>
    <w:p w:rsidR="002E42D6" w:rsidRPr="005E206C" w:rsidRDefault="002E42D6" w:rsidP="002E42D6">
      <w:pPr>
        <w:widowControl w:val="0"/>
        <w:autoSpaceDE w:val="0"/>
        <w:autoSpaceDN w:val="0"/>
        <w:adjustRightInd w:val="0"/>
        <w:spacing w:before="109" w:line="287" w:lineRule="exact"/>
        <w:jc w:val="center"/>
        <w:rPr>
          <w:b/>
          <w:bCs/>
          <w:color w:val="000000"/>
          <w:spacing w:val="-3"/>
        </w:rPr>
      </w:pPr>
      <w:r w:rsidRPr="005E206C">
        <w:rPr>
          <w:b/>
          <w:bCs/>
          <w:color w:val="000000"/>
          <w:spacing w:val="-3"/>
        </w:rPr>
        <w:t xml:space="preserve">Section 6 - Equal treatment to all Bidders / Contractors / Subcontractors </w:t>
      </w:r>
    </w:p>
    <w:p w:rsidR="002E42D6" w:rsidRPr="005E206C" w:rsidRDefault="002E42D6" w:rsidP="0088314F">
      <w:pPr>
        <w:widowControl w:val="0"/>
        <w:numPr>
          <w:ilvl w:val="0"/>
          <w:numId w:val="89"/>
        </w:numPr>
        <w:autoSpaceDE w:val="0"/>
        <w:autoSpaceDN w:val="0"/>
        <w:adjustRightInd w:val="0"/>
        <w:spacing w:before="271" w:line="287" w:lineRule="exact"/>
        <w:jc w:val="both"/>
        <w:rPr>
          <w:color w:val="000000"/>
          <w:spacing w:val="-3"/>
        </w:rPr>
      </w:pPr>
      <w:r w:rsidRPr="005E206C">
        <w:rPr>
          <w:color w:val="000000"/>
          <w:spacing w:val="-3"/>
        </w:rPr>
        <w:t xml:space="preserve">The Bidder / Contractor undertakes to demand from all its sub-contractors, if any, an undertaking and commitment in conformity with this Integrity Pact, and to submit it to the Principal before signing of the contract. </w:t>
      </w:r>
    </w:p>
    <w:p w:rsidR="002E42D6" w:rsidRPr="005E206C" w:rsidRDefault="002E42D6" w:rsidP="0088314F">
      <w:pPr>
        <w:widowControl w:val="0"/>
        <w:numPr>
          <w:ilvl w:val="0"/>
          <w:numId w:val="89"/>
        </w:numPr>
        <w:autoSpaceDE w:val="0"/>
        <w:autoSpaceDN w:val="0"/>
        <w:adjustRightInd w:val="0"/>
        <w:spacing w:before="271" w:line="287" w:lineRule="exact"/>
        <w:jc w:val="both"/>
        <w:rPr>
          <w:color w:val="000000"/>
          <w:spacing w:val="-3"/>
        </w:rPr>
      </w:pPr>
      <w:r w:rsidRPr="005E206C">
        <w:rPr>
          <w:color w:val="000000"/>
          <w:spacing w:val="-3"/>
        </w:rPr>
        <w:t>The Principal will enter into agreements with similar conditions, as stipulated herein, with all Bidders, Contractors and Subcontractors.</w:t>
      </w:r>
    </w:p>
    <w:p w:rsidR="002E42D6" w:rsidRPr="005E206C" w:rsidRDefault="002E42D6" w:rsidP="0088314F">
      <w:pPr>
        <w:widowControl w:val="0"/>
        <w:numPr>
          <w:ilvl w:val="0"/>
          <w:numId w:val="89"/>
        </w:numPr>
        <w:autoSpaceDE w:val="0"/>
        <w:autoSpaceDN w:val="0"/>
        <w:adjustRightInd w:val="0"/>
        <w:spacing w:before="271" w:line="287" w:lineRule="exact"/>
        <w:jc w:val="both"/>
        <w:rPr>
          <w:color w:val="000000"/>
          <w:spacing w:val="-3"/>
        </w:rPr>
      </w:pPr>
      <w:r w:rsidRPr="005E206C">
        <w:rPr>
          <w:color w:val="000000"/>
          <w:spacing w:val="-3"/>
        </w:rPr>
        <w:t>The Principal shall disqualify from the tender process all Bidders who do not sign this Pact or violate any of its provisions.</w:t>
      </w:r>
    </w:p>
    <w:p w:rsidR="002E42D6" w:rsidRPr="005E206C" w:rsidRDefault="002E42D6" w:rsidP="002E42D6">
      <w:pPr>
        <w:widowControl w:val="0"/>
        <w:autoSpaceDE w:val="0"/>
        <w:autoSpaceDN w:val="0"/>
        <w:adjustRightInd w:val="0"/>
        <w:spacing w:before="251" w:line="300" w:lineRule="exact"/>
        <w:jc w:val="center"/>
        <w:rPr>
          <w:color w:val="000000"/>
          <w:spacing w:val="-11"/>
          <w:w w:val="89"/>
        </w:rPr>
      </w:pPr>
      <w:r w:rsidRPr="005E206C">
        <w:rPr>
          <w:b/>
          <w:bCs/>
          <w:color w:val="000000"/>
          <w:spacing w:val="-3"/>
        </w:rPr>
        <w:t xml:space="preserve">Section 7 - Criminal charges against violating Bidders / </w:t>
      </w:r>
      <w:r w:rsidRPr="005E206C">
        <w:rPr>
          <w:b/>
          <w:bCs/>
          <w:color w:val="000000"/>
          <w:spacing w:val="-3"/>
        </w:rPr>
        <w:tab/>
        <w:t>Contractors   Sub-contractors</w:t>
      </w:r>
    </w:p>
    <w:p w:rsidR="002E42D6" w:rsidRPr="005E206C" w:rsidRDefault="002E42D6" w:rsidP="002E42D6">
      <w:pPr>
        <w:widowControl w:val="0"/>
        <w:autoSpaceDE w:val="0"/>
        <w:autoSpaceDN w:val="0"/>
        <w:adjustRightInd w:val="0"/>
        <w:spacing w:before="251" w:line="300" w:lineRule="exact"/>
        <w:jc w:val="both"/>
        <w:rPr>
          <w:color w:val="000000"/>
          <w:spacing w:val="-3"/>
        </w:rPr>
      </w:pPr>
      <w:r w:rsidRPr="005E206C">
        <w:rPr>
          <w:color w:val="000000"/>
          <w:spacing w:val="-3"/>
        </w:rPr>
        <w:t xml:space="preserve">If the Principal obtains knowledge of conduct of a Bidder, Contractor or Subcontractor, or of an employee or a representative or an associate of a Bidder, Contractor or Subcontractor which constitutes corruption, or if the Principal has substantive suspicion in this regard, the Principal will inform the Vigilance Office / Department for initiating appropriate action for above. </w:t>
      </w:r>
    </w:p>
    <w:p w:rsidR="002E42D6" w:rsidRPr="005E206C" w:rsidRDefault="002E42D6" w:rsidP="002E42D6">
      <w:pPr>
        <w:widowControl w:val="0"/>
        <w:autoSpaceDE w:val="0"/>
        <w:autoSpaceDN w:val="0"/>
        <w:adjustRightInd w:val="0"/>
        <w:spacing w:before="109" w:line="287" w:lineRule="exact"/>
        <w:jc w:val="center"/>
        <w:rPr>
          <w:b/>
          <w:bCs/>
          <w:color w:val="000000"/>
          <w:spacing w:val="-3"/>
        </w:rPr>
      </w:pPr>
      <w:r w:rsidRPr="005E206C">
        <w:rPr>
          <w:b/>
          <w:bCs/>
          <w:color w:val="000000"/>
          <w:spacing w:val="-3"/>
        </w:rPr>
        <w:t>Section 8 -Independent External Monitor / Monitors</w:t>
      </w:r>
    </w:p>
    <w:p w:rsidR="002E42D6" w:rsidRPr="005E206C" w:rsidRDefault="002E42D6" w:rsidP="0088314F">
      <w:pPr>
        <w:widowControl w:val="0"/>
        <w:numPr>
          <w:ilvl w:val="0"/>
          <w:numId w:val="91"/>
        </w:numPr>
        <w:autoSpaceDE w:val="0"/>
        <w:autoSpaceDN w:val="0"/>
        <w:adjustRightInd w:val="0"/>
        <w:spacing w:before="194" w:line="276" w:lineRule="auto"/>
        <w:jc w:val="both"/>
        <w:rPr>
          <w:color w:val="000000"/>
          <w:spacing w:val="-10"/>
          <w:w w:val="83"/>
        </w:rPr>
      </w:pPr>
      <w:r w:rsidRPr="005E206C">
        <w:rPr>
          <w:color w:val="000000"/>
          <w:spacing w:val="-3"/>
        </w:rPr>
        <w:t xml:space="preserve">The Principal appoints competent and credible external independent Monitor for this Pact. The task of the Monitor is to review independently and objectively, whether and to what extent the parties comply with the obligations under this agreement. </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10"/>
          <w:w w:val="82"/>
        </w:rPr>
      </w:pPr>
      <w:r w:rsidRPr="005E206C">
        <w:rPr>
          <w:color w:val="000000"/>
          <w:spacing w:val="-3"/>
        </w:rPr>
        <w:t xml:space="preserve">The Monitor is not subject to any instructions by the representatives of the parties and performs his functions neutrally and independently. He reports to the Chairperson of the Board of the Principal. </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3"/>
        </w:rPr>
      </w:pPr>
      <w:r w:rsidRPr="005E206C">
        <w:rPr>
          <w:color w:val="000000"/>
          <w:spacing w:val="-3"/>
        </w:rPr>
        <w:t xml:space="preserve">The Contractor accepts that the Monitor has the right to access without restriction to all Project documentation of the Principal including that provided by the Contractor. The Contractor will also grant the Monitor, upon his request and demonstration of a valid interest, unrestricted and unconditional access to his project documentation. The same is applicable to Sub-contractors. The Monitor is under contractual obligation to treat the </w:t>
      </w:r>
      <w:r w:rsidRPr="005E206C">
        <w:rPr>
          <w:color w:val="000000"/>
          <w:spacing w:val="-3"/>
        </w:rPr>
        <w:lastRenderedPageBreak/>
        <w:t>information and documents of the Bidder / Contractor / Subcontractor with confidentiality.</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3"/>
        </w:rPr>
      </w:pPr>
      <w:r w:rsidRPr="005E206C">
        <w:rPr>
          <w:color w:val="000000"/>
          <w:spacing w:val="-3"/>
        </w:rPr>
        <w:t xml:space="preserve">The Principal will provide to the Monitor sufficient information about all meetings among the parties related to the Project provided such meetings could have an impact on the contractual relations between the Principal and the Contractor. The parties offer to the Monitor the option to participate in such meetings. </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10"/>
          <w:w w:val="88"/>
        </w:rPr>
      </w:pPr>
      <w:r w:rsidRPr="005E206C">
        <w:rPr>
          <w:color w:val="000000"/>
          <w:spacing w:val="-3"/>
        </w:rPr>
        <w:t xml:space="preserve">As soon as the Monitor notices, or believes to notice, a violation of this agreement he will so inform the Management of the Principal and request the Management to </w:t>
      </w:r>
      <w:r w:rsidRPr="005E206C">
        <w:rPr>
          <w:color w:val="000000"/>
          <w:spacing w:val="-3"/>
        </w:rPr>
        <w:br/>
        <w:t xml:space="preserve">discontinue or heal the violation or to take other relevant action. The monitor can in </w:t>
      </w:r>
      <w:r w:rsidRPr="005E206C">
        <w:rPr>
          <w:color w:val="000000"/>
          <w:spacing w:val="-3"/>
        </w:rPr>
        <w:br/>
        <w:t xml:space="preserve">this regard submit non-binding recommendations. Beyond this, the Monitor has no </w:t>
      </w:r>
      <w:r w:rsidRPr="005E206C">
        <w:rPr>
          <w:color w:val="000000"/>
          <w:spacing w:val="-3"/>
        </w:rPr>
        <w:br/>
        <w:t xml:space="preserve">right to demand from the parties that they act in a specific manner, refrain from </w:t>
      </w:r>
      <w:r w:rsidRPr="005E206C">
        <w:rPr>
          <w:color w:val="000000"/>
          <w:spacing w:val="-3"/>
        </w:rPr>
        <w:br/>
        <w:t xml:space="preserve">action or tolerate action. However, the Independent External Monitor shall give an </w:t>
      </w:r>
      <w:r w:rsidRPr="005E206C">
        <w:rPr>
          <w:color w:val="000000"/>
          <w:spacing w:val="-3"/>
        </w:rPr>
        <w:br/>
        <w:t xml:space="preserve">opportunity to the bidder / contractor to present its case before making its recommendations to the Principal. </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3"/>
        </w:rPr>
      </w:pPr>
      <w:r w:rsidRPr="005E206C">
        <w:rPr>
          <w:color w:val="000000"/>
          <w:spacing w:val="-3"/>
        </w:rPr>
        <w:t xml:space="preserve">The Monitor will submit a written report to the Chairperson of the Board of the Principal within 8 to 10 weeks from the date of reference or intimation to him by the </w:t>
      </w:r>
      <w:r w:rsidRPr="005E206C">
        <w:rPr>
          <w:color w:val="000000"/>
          <w:spacing w:val="-3"/>
        </w:rPr>
        <w:br/>
        <w:t xml:space="preserve">‘Principal’ and should the occasion arise, submit proposals for taking corrective </w:t>
      </w:r>
      <w:r w:rsidRPr="005E206C">
        <w:rPr>
          <w:color w:val="000000"/>
          <w:spacing w:val="-3"/>
        </w:rPr>
        <w:br/>
        <w:t xml:space="preserve">measures. </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3"/>
        </w:rPr>
      </w:pPr>
      <w:r w:rsidRPr="005E206C">
        <w:rPr>
          <w:color w:val="000000"/>
          <w:spacing w:val="-3"/>
        </w:rPr>
        <w:t xml:space="preserve">Monitor shall be entitled to compensation by the Principal on the same terms &amp; conditions as being extended to/provided to Outside Expert Committee Members of DAC. </w:t>
      </w:r>
    </w:p>
    <w:p w:rsidR="002E42D6" w:rsidRPr="005E206C" w:rsidRDefault="002E42D6" w:rsidP="0088314F">
      <w:pPr>
        <w:widowControl w:val="0"/>
        <w:numPr>
          <w:ilvl w:val="0"/>
          <w:numId w:val="91"/>
        </w:numPr>
        <w:autoSpaceDE w:val="0"/>
        <w:autoSpaceDN w:val="0"/>
        <w:adjustRightInd w:val="0"/>
        <w:spacing w:before="1" w:line="276" w:lineRule="auto"/>
        <w:jc w:val="both"/>
        <w:rPr>
          <w:color w:val="000000"/>
          <w:spacing w:val="-3"/>
        </w:rPr>
      </w:pPr>
      <w:r w:rsidRPr="005E206C">
        <w:rPr>
          <w:color w:val="000000"/>
          <w:spacing w:val="-3"/>
        </w:rPr>
        <w:t xml:space="preserve">If the Monitor has reported to the Chairperson of the Board a substantiated suspicion of an offence under relevant Anti-Corruption laws of India, and the Chairperson has not, within reasonable time, taken visible action to proceed against such offence or reported it to the Vigilance Office, the Monitor may also transmit this information directly to the Central Vigilance Commissioner, Government of India. </w:t>
      </w:r>
    </w:p>
    <w:p w:rsidR="002E42D6" w:rsidRPr="005E206C" w:rsidRDefault="002E42D6" w:rsidP="0088314F">
      <w:pPr>
        <w:widowControl w:val="0"/>
        <w:numPr>
          <w:ilvl w:val="0"/>
          <w:numId w:val="91"/>
        </w:numPr>
        <w:autoSpaceDE w:val="0"/>
        <w:autoSpaceDN w:val="0"/>
        <w:adjustRightInd w:val="0"/>
        <w:spacing w:before="1" w:line="276" w:lineRule="auto"/>
        <w:jc w:val="both"/>
        <w:rPr>
          <w:color w:val="000000"/>
          <w:spacing w:val="-3"/>
        </w:rPr>
      </w:pPr>
      <w:r w:rsidRPr="005E206C">
        <w:rPr>
          <w:color w:val="000000"/>
          <w:spacing w:val="-3"/>
        </w:rPr>
        <w:t xml:space="preserve">The word ‘Monitor’ would include both singular and plural. </w:t>
      </w:r>
    </w:p>
    <w:p w:rsidR="002E42D6" w:rsidRPr="005E206C" w:rsidRDefault="002E42D6" w:rsidP="0088314F">
      <w:pPr>
        <w:widowControl w:val="0"/>
        <w:numPr>
          <w:ilvl w:val="0"/>
          <w:numId w:val="91"/>
        </w:numPr>
        <w:autoSpaceDE w:val="0"/>
        <w:autoSpaceDN w:val="0"/>
        <w:adjustRightInd w:val="0"/>
        <w:spacing w:before="1" w:line="276" w:lineRule="auto"/>
        <w:jc w:val="both"/>
        <w:rPr>
          <w:color w:val="000000"/>
          <w:spacing w:val="-3"/>
        </w:rPr>
      </w:pPr>
      <w:r w:rsidRPr="005E206C">
        <w:rPr>
          <w:color w:val="000000"/>
          <w:spacing w:val="-3"/>
        </w:rPr>
        <w:t xml:space="preserve">Independent External Monitor shall be required to maintain confidentiality of the information acquired and gathered during their tenure / role as Independent Monitor. Any breach in this regard would be subject to the legal judicial system of India. </w:t>
      </w:r>
    </w:p>
    <w:p w:rsidR="002E42D6" w:rsidRPr="005E206C" w:rsidRDefault="002E42D6" w:rsidP="0088314F">
      <w:pPr>
        <w:widowControl w:val="0"/>
        <w:numPr>
          <w:ilvl w:val="0"/>
          <w:numId w:val="91"/>
        </w:numPr>
        <w:autoSpaceDE w:val="0"/>
        <w:autoSpaceDN w:val="0"/>
        <w:adjustRightInd w:val="0"/>
        <w:spacing w:before="11" w:line="276" w:lineRule="auto"/>
        <w:jc w:val="both"/>
        <w:rPr>
          <w:color w:val="000000"/>
          <w:spacing w:val="-3"/>
        </w:rPr>
      </w:pPr>
      <w:r w:rsidRPr="005E206C">
        <w:rPr>
          <w:color w:val="000000"/>
          <w:spacing w:val="-3"/>
        </w:rPr>
        <w:t xml:space="preserve">The Independent External Monitors </w:t>
      </w:r>
      <w:proofErr w:type="gramStart"/>
      <w:r w:rsidRPr="005E206C">
        <w:rPr>
          <w:color w:val="000000"/>
          <w:spacing w:val="-3"/>
        </w:rPr>
        <w:t>shall  be</w:t>
      </w:r>
      <w:proofErr w:type="gramEnd"/>
      <w:r w:rsidRPr="005E206C">
        <w:rPr>
          <w:color w:val="000000"/>
          <w:spacing w:val="-3"/>
        </w:rPr>
        <w:t xml:space="preserve">  responsible  to  oversee  the implementation of Integrity Pact Program to prevent corruption, bribes or any other unethical practices in the NIPHM. However, Monitor(s) shall be personally and severally be liable for any action or suit brought  by Bidder / Contractor / against the Monitor,   in case the findings of Independent Monitor is / are found incorrect or biased or prejudiced. </w:t>
      </w:r>
    </w:p>
    <w:p w:rsidR="002E42D6" w:rsidRPr="005E206C" w:rsidRDefault="002E42D6" w:rsidP="0088314F">
      <w:pPr>
        <w:widowControl w:val="0"/>
        <w:numPr>
          <w:ilvl w:val="0"/>
          <w:numId w:val="91"/>
        </w:numPr>
        <w:autoSpaceDE w:val="0"/>
        <w:autoSpaceDN w:val="0"/>
        <w:adjustRightInd w:val="0"/>
        <w:spacing w:before="11" w:line="276" w:lineRule="auto"/>
        <w:jc w:val="both"/>
        <w:rPr>
          <w:color w:val="000000"/>
          <w:spacing w:val="-3"/>
        </w:rPr>
      </w:pPr>
      <w:r w:rsidRPr="005E206C">
        <w:rPr>
          <w:color w:val="000000"/>
          <w:spacing w:val="-3"/>
        </w:rPr>
        <w:t xml:space="preserve">Independent External Monitor(s) shall be required to furnish an Undertaking and shall disclose before taking any assignment that he / she has no interest   in the matter or connected with  the party (bidder / contractor) in any manner. </w:t>
      </w:r>
    </w:p>
    <w:p w:rsidR="002E42D6" w:rsidRPr="005E206C" w:rsidRDefault="002E42D6" w:rsidP="002E42D6">
      <w:pPr>
        <w:widowControl w:val="0"/>
        <w:autoSpaceDE w:val="0"/>
        <w:autoSpaceDN w:val="0"/>
        <w:adjustRightInd w:val="0"/>
        <w:contextualSpacing/>
        <w:jc w:val="center"/>
        <w:rPr>
          <w:b/>
          <w:bCs/>
          <w:color w:val="000000"/>
          <w:spacing w:val="-3"/>
        </w:rPr>
      </w:pPr>
      <w:r w:rsidRPr="005E206C">
        <w:rPr>
          <w:b/>
          <w:bCs/>
          <w:color w:val="000000"/>
          <w:spacing w:val="-3"/>
        </w:rPr>
        <w:t>Section 9 - Pact Duration</w:t>
      </w:r>
    </w:p>
    <w:p w:rsidR="002E42D6" w:rsidRPr="005E206C" w:rsidRDefault="002E42D6" w:rsidP="002E42D6">
      <w:pPr>
        <w:widowControl w:val="0"/>
        <w:autoSpaceDE w:val="0"/>
        <w:autoSpaceDN w:val="0"/>
        <w:adjustRightInd w:val="0"/>
        <w:contextualSpacing/>
        <w:jc w:val="center"/>
        <w:rPr>
          <w:b/>
          <w:bCs/>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 xml:space="preserve">The provisions of this Pact shall come into effect from the date of signing of this Pact by the </w:t>
      </w:r>
      <w:r w:rsidRPr="005E206C">
        <w:rPr>
          <w:color w:val="000000"/>
          <w:spacing w:val="-3"/>
        </w:rPr>
        <w:br/>
        <w:t xml:space="preserve">both parties. It expires for the Contractor 12 months after the last payment under the </w:t>
      </w:r>
      <w:r w:rsidRPr="005E206C">
        <w:rPr>
          <w:color w:val="000000"/>
          <w:spacing w:val="-3"/>
        </w:rPr>
        <w:br/>
        <w:t xml:space="preserve">respective contract, and for all other Bidders 6 months after the contract has been </w:t>
      </w:r>
    </w:p>
    <w:p w:rsidR="002E42D6" w:rsidRPr="005E206C" w:rsidRDefault="002E42D6" w:rsidP="002E42D6">
      <w:pPr>
        <w:widowControl w:val="0"/>
        <w:autoSpaceDE w:val="0"/>
        <w:autoSpaceDN w:val="0"/>
        <w:adjustRightInd w:val="0"/>
        <w:spacing w:before="11"/>
        <w:jc w:val="both"/>
        <w:rPr>
          <w:color w:val="000000"/>
          <w:spacing w:val="-3"/>
        </w:rPr>
      </w:pPr>
      <w:proofErr w:type="gramStart"/>
      <w:r w:rsidRPr="005E206C">
        <w:rPr>
          <w:color w:val="000000"/>
          <w:spacing w:val="-3"/>
        </w:rPr>
        <w:lastRenderedPageBreak/>
        <w:t>awarded</w:t>
      </w:r>
      <w:proofErr w:type="gramEnd"/>
      <w:r w:rsidRPr="005E206C">
        <w:rPr>
          <w:color w:val="000000"/>
          <w:spacing w:val="-3"/>
        </w:rPr>
        <w:t xml:space="preserve">. </w:t>
      </w:r>
    </w:p>
    <w:p w:rsidR="002E42D6" w:rsidRPr="005E206C" w:rsidRDefault="002E42D6" w:rsidP="002E42D6">
      <w:pPr>
        <w:widowControl w:val="0"/>
        <w:autoSpaceDE w:val="0"/>
        <w:autoSpaceDN w:val="0"/>
        <w:adjustRightInd w:val="0"/>
        <w:spacing w:before="11"/>
        <w:jc w:val="both"/>
        <w:rPr>
          <w:color w:val="000000"/>
          <w:spacing w:val="-3"/>
        </w:rPr>
      </w:pPr>
      <w:r w:rsidRPr="005E206C">
        <w:rPr>
          <w:color w:val="000000"/>
          <w:spacing w:val="-3"/>
        </w:rPr>
        <w:t xml:space="preserve">If any claim is made / lodged by either party during this time, the same shall be binding and continue to be valid despite the lapse of this pact as specified above, unless it is discharged/determined by the Chairperson of the Principal. </w:t>
      </w:r>
    </w:p>
    <w:p w:rsidR="002E42D6" w:rsidRPr="005E206C" w:rsidRDefault="002E42D6" w:rsidP="002E42D6">
      <w:pPr>
        <w:widowControl w:val="0"/>
        <w:autoSpaceDE w:val="0"/>
        <w:autoSpaceDN w:val="0"/>
        <w:adjustRightInd w:val="0"/>
        <w:spacing w:before="11"/>
        <w:jc w:val="both"/>
        <w:rPr>
          <w:color w:val="000000"/>
          <w:spacing w:val="-3"/>
        </w:rPr>
      </w:pPr>
    </w:p>
    <w:p w:rsidR="002E42D6" w:rsidRPr="005E206C" w:rsidRDefault="002E42D6" w:rsidP="002E42D6">
      <w:pPr>
        <w:widowControl w:val="0"/>
        <w:autoSpaceDE w:val="0"/>
        <w:autoSpaceDN w:val="0"/>
        <w:adjustRightInd w:val="0"/>
        <w:contextualSpacing/>
        <w:jc w:val="center"/>
        <w:rPr>
          <w:b/>
          <w:bCs/>
          <w:color w:val="000000"/>
          <w:spacing w:val="-3"/>
        </w:rPr>
      </w:pPr>
      <w:r w:rsidRPr="005E206C">
        <w:rPr>
          <w:b/>
          <w:bCs/>
          <w:color w:val="000000"/>
          <w:spacing w:val="-3"/>
        </w:rPr>
        <w:t>Section 10 - Miscellaneous provisions</w:t>
      </w:r>
    </w:p>
    <w:p w:rsidR="002E42D6" w:rsidRPr="005E206C" w:rsidRDefault="002E42D6" w:rsidP="002E42D6">
      <w:pPr>
        <w:widowControl w:val="0"/>
        <w:autoSpaceDE w:val="0"/>
        <w:autoSpaceDN w:val="0"/>
        <w:adjustRightInd w:val="0"/>
        <w:contextualSpacing/>
        <w:rPr>
          <w:b/>
          <w:bCs/>
          <w:color w:val="000000"/>
          <w:spacing w:val="-3"/>
        </w:rPr>
      </w:pPr>
    </w:p>
    <w:p w:rsidR="002E42D6" w:rsidRPr="005E206C" w:rsidRDefault="002E42D6" w:rsidP="0088314F">
      <w:pPr>
        <w:widowControl w:val="0"/>
        <w:numPr>
          <w:ilvl w:val="0"/>
          <w:numId w:val="92"/>
        </w:numPr>
        <w:autoSpaceDE w:val="0"/>
        <w:autoSpaceDN w:val="0"/>
        <w:adjustRightInd w:val="0"/>
        <w:contextualSpacing/>
        <w:jc w:val="both"/>
        <w:rPr>
          <w:color w:val="000000"/>
          <w:spacing w:val="-3"/>
        </w:rPr>
      </w:pPr>
      <w:r w:rsidRPr="005E206C">
        <w:rPr>
          <w:color w:val="000000"/>
          <w:spacing w:val="-3"/>
        </w:rPr>
        <w:t xml:space="preserve">This agreement is subject to Indian Law. Place of performance and jurisdiction is the Registered Office of the Principal, i.e. New Delhi. The Arbitration clause provided in main tender document / contract shall not be applicable for any issue / dispute arising under Integrity Pact. </w:t>
      </w:r>
    </w:p>
    <w:p w:rsidR="002E42D6" w:rsidRPr="005E206C" w:rsidRDefault="002E42D6" w:rsidP="0088314F">
      <w:pPr>
        <w:widowControl w:val="0"/>
        <w:numPr>
          <w:ilvl w:val="0"/>
          <w:numId w:val="92"/>
        </w:numPr>
        <w:autoSpaceDE w:val="0"/>
        <w:autoSpaceDN w:val="0"/>
        <w:adjustRightInd w:val="0"/>
        <w:spacing w:line="276" w:lineRule="auto"/>
        <w:contextualSpacing/>
        <w:jc w:val="both"/>
        <w:rPr>
          <w:color w:val="000000"/>
          <w:spacing w:val="-3"/>
        </w:rPr>
      </w:pPr>
      <w:r w:rsidRPr="005E206C">
        <w:rPr>
          <w:color w:val="000000"/>
          <w:spacing w:val="-3"/>
        </w:rPr>
        <w:t>Changes and supplements as well as termination notices, if any, need to be made in writing. Side agreements have not been made.</w:t>
      </w:r>
    </w:p>
    <w:p w:rsidR="002E42D6" w:rsidRPr="005E206C" w:rsidRDefault="002E42D6" w:rsidP="0088314F">
      <w:pPr>
        <w:widowControl w:val="0"/>
        <w:numPr>
          <w:ilvl w:val="0"/>
          <w:numId w:val="92"/>
        </w:numPr>
        <w:autoSpaceDE w:val="0"/>
        <w:autoSpaceDN w:val="0"/>
        <w:adjustRightInd w:val="0"/>
        <w:spacing w:line="276" w:lineRule="auto"/>
        <w:contextualSpacing/>
        <w:jc w:val="both"/>
        <w:rPr>
          <w:color w:val="000000"/>
          <w:spacing w:val="-3"/>
        </w:rPr>
      </w:pPr>
      <w:r w:rsidRPr="005E206C">
        <w:rPr>
          <w:color w:val="000000"/>
          <w:spacing w:val="-3"/>
        </w:rPr>
        <w:t xml:space="preserve">If the Contractor / Bidder </w:t>
      </w:r>
      <w:proofErr w:type="gramStart"/>
      <w:r w:rsidRPr="005E206C">
        <w:rPr>
          <w:color w:val="000000"/>
          <w:spacing w:val="-3"/>
        </w:rPr>
        <w:t>is</w:t>
      </w:r>
      <w:proofErr w:type="gramEnd"/>
      <w:r w:rsidRPr="005E206C">
        <w:rPr>
          <w:color w:val="000000"/>
          <w:spacing w:val="-3"/>
        </w:rPr>
        <w:t xml:space="preserve"> a partnership concern or a consortium, this agreement must be signed by all partners or consortium members.</w:t>
      </w:r>
    </w:p>
    <w:p w:rsidR="002E42D6" w:rsidRPr="005E206C" w:rsidRDefault="002E42D6" w:rsidP="0088314F">
      <w:pPr>
        <w:widowControl w:val="0"/>
        <w:numPr>
          <w:ilvl w:val="0"/>
          <w:numId w:val="92"/>
        </w:numPr>
        <w:autoSpaceDE w:val="0"/>
        <w:autoSpaceDN w:val="0"/>
        <w:adjustRightInd w:val="0"/>
        <w:spacing w:line="276" w:lineRule="auto"/>
        <w:contextualSpacing/>
        <w:jc w:val="both"/>
        <w:rPr>
          <w:color w:val="000000"/>
          <w:spacing w:val="-3"/>
        </w:rPr>
      </w:pPr>
      <w:r w:rsidRPr="005E206C">
        <w:rPr>
          <w:color w:val="000000"/>
          <w:spacing w:val="-3"/>
        </w:rPr>
        <w:t>In case any or several of the provisions of this agreement turn out to be void, the remainder of this pact shall remain valid. The parties to this pact however, shall strive to come to an agreement to their original intentions in such a case.</w:t>
      </w:r>
    </w:p>
    <w:p w:rsidR="000741C5" w:rsidRPr="005E206C" w:rsidRDefault="000741C5" w:rsidP="000741C5">
      <w:pPr>
        <w:widowControl w:val="0"/>
        <w:tabs>
          <w:tab w:val="left" w:pos="360"/>
        </w:tabs>
        <w:autoSpaceDE w:val="0"/>
        <w:autoSpaceDN w:val="0"/>
        <w:adjustRightInd w:val="0"/>
        <w:spacing w:line="276" w:lineRule="auto"/>
        <w:ind w:left="360"/>
        <w:contextualSpacing/>
        <w:jc w:val="both"/>
        <w:rPr>
          <w:color w:val="000000"/>
          <w:spacing w:val="-3"/>
        </w:rPr>
      </w:pPr>
    </w:p>
    <w:tbl>
      <w:tblPr>
        <w:tblW w:w="0" w:type="auto"/>
        <w:tblInd w:w="468" w:type="dxa"/>
        <w:tblLook w:val="04A0" w:firstRow="1" w:lastRow="0" w:firstColumn="1" w:lastColumn="0" w:noHBand="0" w:noVBand="1"/>
      </w:tblPr>
      <w:tblGrid>
        <w:gridCol w:w="4200"/>
        <w:gridCol w:w="4800"/>
      </w:tblGrid>
      <w:tr w:rsidR="002E42D6" w:rsidRPr="005E206C" w:rsidTr="00116BA1">
        <w:tc>
          <w:tcPr>
            <w:tcW w:w="4200" w:type="dxa"/>
          </w:tcPr>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jc w:val="center"/>
              <w:rPr>
                <w:color w:val="000000"/>
                <w:spacing w:val="-3"/>
              </w:rPr>
            </w:pPr>
            <w:r w:rsidRPr="005E206C">
              <w:rPr>
                <w:color w:val="000000"/>
                <w:spacing w:val="-3"/>
              </w:rPr>
              <w:t>(Name &amp; Designation)</w:t>
            </w:r>
          </w:p>
          <w:p w:rsidR="002E42D6" w:rsidRPr="005E206C" w:rsidRDefault="002E42D6" w:rsidP="00116BA1">
            <w:pPr>
              <w:widowControl w:val="0"/>
              <w:autoSpaceDE w:val="0"/>
              <w:autoSpaceDN w:val="0"/>
              <w:adjustRightInd w:val="0"/>
              <w:spacing w:line="287" w:lineRule="exact"/>
              <w:jc w:val="center"/>
              <w:rPr>
                <w:color w:val="000000"/>
                <w:spacing w:val="-10"/>
                <w:w w:val="84"/>
              </w:rPr>
            </w:pPr>
            <w:r w:rsidRPr="005E206C">
              <w:rPr>
                <w:color w:val="000000"/>
                <w:spacing w:val="-3"/>
              </w:rPr>
              <w:t>For the Principal</w:t>
            </w:r>
          </w:p>
        </w:tc>
        <w:tc>
          <w:tcPr>
            <w:tcW w:w="4800" w:type="dxa"/>
          </w:tcPr>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jc w:val="center"/>
              <w:rPr>
                <w:color w:val="000000"/>
                <w:spacing w:val="-3"/>
              </w:rPr>
            </w:pPr>
            <w:r w:rsidRPr="005E206C">
              <w:rPr>
                <w:color w:val="000000"/>
                <w:spacing w:val="-3"/>
              </w:rPr>
              <w:t>(Name &amp; Designation)</w:t>
            </w:r>
          </w:p>
          <w:p w:rsidR="002E42D6" w:rsidRPr="005E206C" w:rsidRDefault="002E42D6" w:rsidP="00116BA1">
            <w:pPr>
              <w:widowControl w:val="0"/>
              <w:autoSpaceDE w:val="0"/>
              <w:autoSpaceDN w:val="0"/>
              <w:adjustRightInd w:val="0"/>
              <w:spacing w:line="287" w:lineRule="exact"/>
              <w:jc w:val="center"/>
              <w:rPr>
                <w:color w:val="000000"/>
                <w:spacing w:val="-11"/>
                <w:w w:val="82"/>
              </w:rPr>
            </w:pPr>
            <w:r w:rsidRPr="005E206C">
              <w:rPr>
                <w:color w:val="000000"/>
                <w:spacing w:val="-3"/>
              </w:rPr>
              <w:t>For the Bidder/Contractor</w:t>
            </w:r>
          </w:p>
        </w:tc>
      </w:tr>
      <w:tr w:rsidR="002E42D6" w:rsidRPr="005E206C" w:rsidTr="00116BA1">
        <w:tc>
          <w:tcPr>
            <w:tcW w:w="4200" w:type="dxa"/>
          </w:tcPr>
          <w:p w:rsidR="002E42D6" w:rsidRPr="005E206C" w:rsidRDefault="002E42D6" w:rsidP="00116BA1">
            <w:pPr>
              <w:widowControl w:val="0"/>
              <w:autoSpaceDE w:val="0"/>
              <w:autoSpaceDN w:val="0"/>
              <w:adjustRightInd w:val="0"/>
              <w:spacing w:line="287" w:lineRule="exact"/>
              <w:rPr>
                <w:color w:val="000000"/>
                <w:spacing w:val="-3"/>
              </w:rPr>
            </w:pPr>
          </w:p>
        </w:tc>
        <w:tc>
          <w:tcPr>
            <w:tcW w:w="4800" w:type="dxa"/>
          </w:tcPr>
          <w:p w:rsidR="002E42D6" w:rsidRPr="005E206C" w:rsidRDefault="002E42D6" w:rsidP="00116BA1">
            <w:pPr>
              <w:widowControl w:val="0"/>
              <w:autoSpaceDE w:val="0"/>
              <w:autoSpaceDN w:val="0"/>
              <w:adjustRightInd w:val="0"/>
              <w:spacing w:line="287" w:lineRule="exact"/>
              <w:rPr>
                <w:color w:val="000000"/>
                <w:spacing w:val="-3"/>
              </w:rPr>
            </w:pPr>
            <w:r w:rsidRPr="005E206C">
              <w:rPr>
                <w:color w:val="000000"/>
                <w:spacing w:val="-3"/>
              </w:rPr>
              <w:t>Witness 1:</w:t>
            </w:r>
          </w:p>
        </w:tc>
      </w:tr>
      <w:tr w:rsidR="002E42D6" w:rsidRPr="005E206C" w:rsidTr="00116BA1">
        <w:tc>
          <w:tcPr>
            <w:tcW w:w="4200" w:type="dxa"/>
          </w:tcPr>
          <w:p w:rsidR="002E42D6" w:rsidRPr="005E206C" w:rsidRDefault="002E42D6" w:rsidP="00116BA1">
            <w:pPr>
              <w:widowControl w:val="0"/>
              <w:autoSpaceDE w:val="0"/>
              <w:autoSpaceDN w:val="0"/>
              <w:adjustRightInd w:val="0"/>
              <w:spacing w:line="287" w:lineRule="exact"/>
              <w:rPr>
                <w:color w:val="000000"/>
                <w:spacing w:val="-3"/>
              </w:rPr>
            </w:pPr>
          </w:p>
        </w:tc>
        <w:tc>
          <w:tcPr>
            <w:tcW w:w="4800" w:type="dxa"/>
          </w:tcPr>
          <w:p w:rsidR="002E42D6" w:rsidRPr="005E206C" w:rsidRDefault="002E42D6" w:rsidP="00116BA1">
            <w:pPr>
              <w:widowControl w:val="0"/>
              <w:autoSpaceDE w:val="0"/>
              <w:autoSpaceDN w:val="0"/>
              <w:adjustRightInd w:val="0"/>
              <w:spacing w:line="287" w:lineRule="exact"/>
              <w:rPr>
                <w:color w:val="000000"/>
                <w:spacing w:val="-3"/>
              </w:rPr>
            </w:pPr>
            <w:r w:rsidRPr="005E206C">
              <w:rPr>
                <w:color w:val="000000"/>
                <w:spacing w:val="-3"/>
              </w:rPr>
              <w:t>Witness 2:</w:t>
            </w:r>
          </w:p>
        </w:tc>
      </w:tr>
    </w:tbl>
    <w:p w:rsidR="00704496" w:rsidRPr="005E206C" w:rsidRDefault="00704496" w:rsidP="002E42D6">
      <w:pPr>
        <w:widowControl w:val="0"/>
        <w:autoSpaceDE w:val="0"/>
        <w:autoSpaceDN w:val="0"/>
        <w:adjustRightInd w:val="0"/>
        <w:spacing w:line="287" w:lineRule="exact"/>
        <w:rPr>
          <w:color w:val="000000"/>
          <w:spacing w:val="-3"/>
        </w:rPr>
      </w:pPr>
    </w:p>
    <w:p w:rsidR="002E42D6" w:rsidRPr="005E206C" w:rsidRDefault="002E42D6" w:rsidP="002E42D6">
      <w:pPr>
        <w:widowControl w:val="0"/>
        <w:autoSpaceDE w:val="0"/>
        <w:autoSpaceDN w:val="0"/>
        <w:adjustRightInd w:val="0"/>
        <w:spacing w:line="287" w:lineRule="exact"/>
        <w:rPr>
          <w:color w:val="000000"/>
          <w:spacing w:val="-3"/>
        </w:rPr>
      </w:pPr>
      <w:r w:rsidRPr="005E206C">
        <w:rPr>
          <w:color w:val="000000"/>
          <w:spacing w:val="-3"/>
        </w:rPr>
        <w:t>Place:</w:t>
      </w:r>
    </w:p>
    <w:p w:rsidR="002E42D6" w:rsidRPr="005E206C" w:rsidRDefault="002E42D6" w:rsidP="002E42D6">
      <w:pPr>
        <w:widowControl w:val="0"/>
        <w:autoSpaceDE w:val="0"/>
        <w:autoSpaceDN w:val="0"/>
        <w:adjustRightInd w:val="0"/>
        <w:spacing w:line="287" w:lineRule="exact"/>
        <w:rPr>
          <w:color w:val="000000"/>
          <w:spacing w:val="-3"/>
        </w:rPr>
      </w:pPr>
      <w:r w:rsidRPr="005E206C">
        <w:rPr>
          <w:color w:val="000000"/>
          <w:spacing w:val="-3"/>
        </w:rPr>
        <w:t>Date:</w:t>
      </w:r>
    </w:p>
    <w:p w:rsidR="002E42D6" w:rsidRPr="005E206C" w:rsidRDefault="002E42D6" w:rsidP="00D6559A">
      <w:pPr>
        <w:keepNext/>
        <w:keepLines/>
        <w:suppressAutoHyphens/>
        <w:rPr>
          <w:sz w:val="22"/>
          <w:szCs w:val="22"/>
        </w:rPr>
      </w:pPr>
    </w:p>
    <w:sectPr w:rsidR="002E42D6" w:rsidRPr="005E206C" w:rsidSect="00705848">
      <w:pgSz w:w="12240" w:h="15840" w:code="1"/>
      <w:pgMar w:top="1440" w:right="1152" w:bottom="1440" w:left="180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A3E" w:rsidRDefault="00207A3E">
      <w:r>
        <w:separator/>
      </w:r>
    </w:p>
  </w:endnote>
  <w:endnote w:type="continuationSeparator" w:id="0">
    <w:p w:rsidR="00207A3E" w:rsidRDefault="00207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gilent TT CondLight">
    <w:altName w:val="Arial"/>
    <w:charset w:val="00"/>
    <w:family w:val="swiss"/>
    <w:pitch w:val="variable"/>
    <w:sig w:usb0="00000001" w:usb1="00000000" w:usb2="00000000" w:usb3="00000000" w:csb0="0000009F" w:csb1="00000000"/>
  </w:font>
  <w:font w:name="Agilent TT Cond">
    <w:altName w:val="Arial"/>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026" w:rsidRPr="00BA5F9B" w:rsidRDefault="008F4026" w:rsidP="005F2734">
    <w:pPr>
      <w:pStyle w:val="Footer"/>
      <w:jc w:val="both"/>
      <w:rPr>
        <w:rFonts w:ascii="Cambria" w:hAnsi="Cambria"/>
        <w:sz w:val="20"/>
      </w:rPr>
    </w:pPr>
    <w:r w:rsidRPr="00BA5F9B">
      <w:rPr>
        <w:sz w:val="20"/>
      </w:rPr>
      <w:t>No.16/170/</w:t>
    </w:r>
    <w:r w:rsidR="004303C4">
      <w:rPr>
        <w:sz w:val="20"/>
      </w:rPr>
      <w:t>2</w:t>
    </w:r>
    <w:r w:rsidRPr="00BA5F9B">
      <w:rPr>
        <w:sz w:val="20"/>
      </w:rPr>
      <w:t>/NIPHM/2014</w:t>
    </w:r>
    <w:r w:rsidRPr="00BA5F9B">
      <w:rPr>
        <w:rFonts w:ascii="Cambria" w:hAnsi="Cambria"/>
        <w:sz w:val="20"/>
      </w:rPr>
      <w:tab/>
      <w:t xml:space="preserve"> </w:t>
    </w:r>
    <w:r w:rsidRPr="00BA5F9B">
      <w:rPr>
        <w:sz w:val="20"/>
      </w:rPr>
      <w:fldChar w:fldCharType="begin"/>
    </w:r>
    <w:r w:rsidRPr="00BA5F9B">
      <w:rPr>
        <w:sz w:val="20"/>
      </w:rPr>
      <w:instrText xml:space="preserve"> PAGE   \* MERGEFORMAT </w:instrText>
    </w:r>
    <w:r w:rsidRPr="00BA5F9B">
      <w:rPr>
        <w:sz w:val="20"/>
      </w:rPr>
      <w:fldChar w:fldCharType="separate"/>
    </w:r>
    <w:r w:rsidR="00020FE2" w:rsidRPr="00020FE2">
      <w:rPr>
        <w:rFonts w:ascii="Cambria" w:hAnsi="Cambria"/>
        <w:noProof/>
        <w:sz w:val="20"/>
      </w:rPr>
      <w:t>18</w:t>
    </w:r>
    <w:r w:rsidRPr="00BA5F9B">
      <w:rPr>
        <w:sz w:val="20"/>
      </w:rPr>
      <w:fldChar w:fldCharType="end"/>
    </w:r>
  </w:p>
  <w:p w:rsidR="008F4026" w:rsidRDefault="008F4026" w:rsidP="00BA5F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026" w:rsidRDefault="004303C4" w:rsidP="00BA5F9B">
    <w:pPr>
      <w:pStyle w:val="Footer"/>
      <w:rPr>
        <w:sz w:val="18"/>
      </w:rPr>
    </w:pPr>
    <w:r>
      <w:t>No.16/170/2</w:t>
    </w:r>
    <w:r w:rsidR="008F4026" w:rsidRPr="000073C5">
      <w:t>/NIPHM/2014</w:t>
    </w:r>
    <w:r w:rsidR="008F4026">
      <w:rPr>
        <w:sz w:val="18"/>
      </w:rPr>
      <w:tab/>
    </w:r>
    <w:r w:rsidR="008F4026">
      <w:rPr>
        <w:rStyle w:val="PageNumber"/>
        <w:sz w:val="18"/>
      </w:rPr>
      <w:fldChar w:fldCharType="begin"/>
    </w:r>
    <w:r w:rsidR="008F4026">
      <w:rPr>
        <w:rStyle w:val="PageNumber"/>
        <w:sz w:val="18"/>
      </w:rPr>
      <w:instrText xml:space="preserve"> PAGE </w:instrText>
    </w:r>
    <w:r w:rsidR="008F4026">
      <w:rPr>
        <w:rStyle w:val="PageNumber"/>
        <w:sz w:val="18"/>
      </w:rPr>
      <w:fldChar w:fldCharType="separate"/>
    </w:r>
    <w:r w:rsidR="00020FE2">
      <w:rPr>
        <w:rStyle w:val="PageNumber"/>
        <w:noProof/>
        <w:sz w:val="18"/>
      </w:rPr>
      <w:t>1</w:t>
    </w:r>
    <w:r w:rsidR="008F4026">
      <w:rPr>
        <w:rStyle w:val="PageNumbe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A3E" w:rsidRDefault="00207A3E">
      <w:r>
        <w:separator/>
      </w:r>
    </w:p>
  </w:footnote>
  <w:footnote w:type="continuationSeparator" w:id="0">
    <w:p w:rsidR="00207A3E" w:rsidRDefault="00207A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5F27F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singleLevel"/>
    <w:tmpl w:val="00000000"/>
    <w:lvl w:ilvl="0">
      <w:start w:val="1"/>
      <w:numFmt w:val="lowerLetter"/>
      <w:lvlText w:val="(%1)"/>
      <w:lvlJc w:val="left"/>
      <w:pPr>
        <w:tabs>
          <w:tab w:val="num" w:pos="504"/>
        </w:tabs>
        <w:ind w:left="504" w:hanging="504"/>
      </w:pPr>
    </w:lvl>
  </w:abstractNum>
  <w:abstractNum w:abstractNumId="2">
    <w:nsid w:val="00000006"/>
    <w:multiLevelType w:val="singleLevel"/>
    <w:tmpl w:val="00000000"/>
    <w:lvl w:ilvl="0">
      <w:start w:val="1"/>
      <w:numFmt w:val="lowerLetter"/>
      <w:lvlText w:val="(%1)"/>
      <w:lvlJc w:val="left"/>
      <w:pPr>
        <w:tabs>
          <w:tab w:val="num" w:pos="504"/>
        </w:tabs>
        <w:ind w:left="504" w:hanging="504"/>
      </w:pPr>
    </w:lvl>
  </w:abstractNum>
  <w:abstractNum w:abstractNumId="3">
    <w:nsid w:val="008E63DE"/>
    <w:multiLevelType w:val="hybridMultilevel"/>
    <w:tmpl w:val="E5A80CD6"/>
    <w:lvl w:ilvl="0" w:tplc="E5E2D19C">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E5E2D19C">
      <w:numFmt w:val="bullet"/>
      <w:lvlText w:val="-"/>
      <w:lvlJc w:val="left"/>
      <w:pPr>
        <w:tabs>
          <w:tab w:val="num" w:pos="3240"/>
        </w:tabs>
        <w:ind w:left="3240" w:hanging="360"/>
      </w:pPr>
      <w:rPr>
        <w:rFonts w:ascii="Times New Roman" w:eastAsia="Times New Roman" w:hAnsi="Times New Roman"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4">
    <w:nsid w:val="00F555CA"/>
    <w:multiLevelType w:val="hybridMultilevel"/>
    <w:tmpl w:val="B70A8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C75534"/>
    <w:multiLevelType w:val="hybridMultilevel"/>
    <w:tmpl w:val="CAFE193C"/>
    <w:lvl w:ilvl="0" w:tplc="C106863C">
      <w:start w:val="1"/>
      <w:numFmt w:val="decimal"/>
      <w:lvlText w:val="21.%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1D16B7D"/>
    <w:multiLevelType w:val="multilevel"/>
    <w:tmpl w:val="D40441A2"/>
    <w:lvl w:ilvl="0">
      <w:start w:val="16"/>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02650284"/>
    <w:multiLevelType w:val="singleLevel"/>
    <w:tmpl w:val="78F25734"/>
    <w:lvl w:ilvl="0">
      <w:start w:val="1"/>
      <w:numFmt w:val="decimal"/>
      <w:lvlText w:val="%1."/>
      <w:lvlJc w:val="left"/>
      <w:pPr>
        <w:tabs>
          <w:tab w:val="num" w:pos="600"/>
        </w:tabs>
        <w:ind w:left="600" w:hanging="600"/>
      </w:pPr>
    </w:lvl>
  </w:abstractNum>
  <w:abstractNum w:abstractNumId="8">
    <w:nsid w:val="05D03866"/>
    <w:multiLevelType w:val="hybridMultilevel"/>
    <w:tmpl w:val="BEBA8F98"/>
    <w:lvl w:ilvl="0" w:tplc="A5A42500">
      <w:start w:val="1"/>
      <w:numFmt w:val="lowerLetter"/>
      <w:lvlText w:val="(%1)"/>
      <w:lvlJc w:val="left"/>
      <w:pPr>
        <w:ind w:left="1215" w:hanging="495"/>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06B73A2B"/>
    <w:multiLevelType w:val="multilevel"/>
    <w:tmpl w:val="9B1873EC"/>
    <w:lvl w:ilvl="0">
      <w:start w:val="28"/>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A7B3F19"/>
    <w:multiLevelType w:val="singleLevel"/>
    <w:tmpl w:val="FA04F130"/>
    <w:lvl w:ilvl="0">
      <w:start w:val="1"/>
      <w:numFmt w:val="decimal"/>
      <w:lvlText w:val="12.%1"/>
      <w:lvlJc w:val="left"/>
      <w:pPr>
        <w:tabs>
          <w:tab w:val="num" w:pos="720"/>
        </w:tabs>
        <w:ind w:left="720" w:hanging="720"/>
      </w:pPr>
      <w:rPr>
        <w:rFonts w:hint="default"/>
      </w:rPr>
    </w:lvl>
  </w:abstractNum>
  <w:abstractNum w:abstractNumId="11">
    <w:nsid w:val="0E230058"/>
    <w:multiLevelType w:val="hybridMultilevel"/>
    <w:tmpl w:val="271CAD48"/>
    <w:lvl w:ilvl="0" w:tplc="CEAC14EA">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E533A52"/>
    <w:multiLevelType w:val="singleLevel"/>
    <w:tmpl w:val="7988FBCE"/>
    <w:lvl w:ilvl="0">
      <w:start w:val="1"/>
      <w:numFmt w:val="decimal"/>
      <w:lvlText w:val="17.%1"/>
      <w:lvlJc w:val="left"/>
      <w:pPr>
        <w:tabs>
          <w:tab w:val="num" w:pos="720"/>
        </w:tabs>
        <w:ind w:left="720" w:hanging="720"/>
      </w:pPr>
      <w:rPr>
        <w:rFonts w:hint="default"/>
      </w:rPr>
    </w:lvl>
  </w:abstractNum>
  <w:abstractNum w:abstractNumId="13">
    <w:nsid w:val="0E6D1873"/>
    <w:multiLevelType w:val="hybridMultilevel"/>
    <w:tmpl w:val="471A2F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0F594C"/>
    <w:multiLevelType w:val="hybridMultilevel"/>
    <w:tmpl w:val="FBD499C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5">
    <w:nsid w:val="0F974AB5"/>
    <w:multiLevelType w:val="singleLevel"/>
    <w:tmpl w:val="8FAE80D0"/>
    <w:lvl w:ilvl="0">
      <w:start w:val="1"/>
      <w:numFmt w:val="lowerLetter"/>
      <w:lvlText w:val="(%1)"/>
      <w:lvlJc w:val="left"/>
      <w:pPr>
        <w:tabs>
          <w:tab w:val="num" w:pos="1164"/>
        </w:tabs>
        <w:ind w:left="1164" w:hanging="564"/>
      </w:pPr>
    </w:lvl>
  </w:abstractNum>
  <w:abstractNum w:abstractNumId="16">
    <w:nsid w:val="107C2B5E"/>
    <w:multiLevelType w:val="hybridMultilevel"/>
    <w:tmpl w:val="79BE07B2"/>
    <w:lvl w:ilvl="0" w:tplc="E4C047B4">
      <w:start w:val="13"/>
      <w:numFmt w:val="decimal"/>
      <w:lvlText w:val="%1.1"/>
      <w:lvlJc w:val="left"/>
      <w:pPr>
        <w:tabs>
          <w:tab w:val="num" w:pos="360"/>
        </w:tabs>
        <w:ind w:left="360" w:hanging="360"/>
      </w:pPr>
      <w:rPr>
        <w:rFonts w:hint="default"/>
      </w:rPr>
    </w:lvl>
    <w:lvl w:ilvl="1" w:tplc="9FB08D2A">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1151558"/>
    <w:multiLevelType w:val="singleLevel"/>
    <w:tmpl w:val="6C1E56B2"/>
    <w:lvl w:ilvl="0">
      <w:start w:val="1"/>
      <w:numFmt w:val="decimal"/>
      <w:lvlText w:val="9.%1"/>
      <w:lvlJc w:val="left"/>
      <w:pPr>
        <w:tabs>
          <w:tab w:val="num" w:pos="360"/>
        </w:tabs>
        <w:ind w:left="283" w:hanging="283"/>
      </w:pPr>
      <w:rPr>
        <w:rFonts w:hint="default"/>
        <w:b w:val="0"/>
        <w:i w:val="0"/>
        <w:sz w:val="19"/>
      </w:rPr>
    </w:lvl>
  </w:abstractNum>
  <w:abstractNum w:abstractNumId="18">
    <w:nsid w:val="12016A9E"/>
    <w:multiLevelType w:val="multilevel"/>
    <w:tmpl w:val="12016A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865230A"/>
    <w:multiLevelType w:val="singleLevel"/>
    <w:tmpl w:val="D8A0137A"/>
    <w:lvl w:ilvl="0">
      <w:start w:val="9"/>
      <w:numFmt w:val="lowerLetter"/>
      <w:lvlText w:val="(%1)"/>
      <w:lvlJc w:val="left"/>
      <w:pPr>
        <w:tabs>
          <w:tab w:val="num" w:pos="1524"/>
        </w:tabs>
        <w:ind w:left="1524" w:hanging="360"/>
      </w:pPr>
    </w:lvl>
  </w:abstractNum>
  <w:abstractNum w:abstractNumId="20">
    <w:nsid w:val="191E45D0"/>
    <w:multiLevelType w:val="multilevel"/>
    <w:tmpl w:val="191E45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19592897"/>
    <w:multiLevelType w:val="hybridMultilevel"/>
    <w:tmpl w:val="DC66CCEC"/>
    <w:lvl w:ilvl="0" w:tplc="11401614">
      <w:start w:val="1"/>
      <w:numFmt w:val="decimal"/>
      <w:lvlText w:val="%1."/>
      <w:lvlJc w:val="left"/>
      <w:pPr>
        <w:ind w:left="360" w:hanging="360"/>
      </w:pPr>
      <w:rPr>
        <w:rFonts w:ascii="Times New Roman" w:hAnsi="Times New Roman" w:cs="Times New Roman" w:hint="default"/>
        <w:b/>
        <w:bCs w:val="0"/>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9B44FCB"/>
    <w:multiLevelType w:val="hybridMultilevel"/>
    <w:tmpl w:val="AF888F92"/>
    <w:lvl w:ilvl="0" w:tplc="AEA6A6AE">
      <w:start w:val="1"/>
      <w:numFmt w:val="lowerRoman"/>
      <w:lvlText w:val="(%1) "/>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1B663C91"/>
    <w:multiLevelType w:val="hybridMultilevel"/>
    <w:tmpl w:val="A544A4D0"/>
    <w:lvl w:ilvl="0" w:tplc="E58A8404">
      <w:start w:val="1"/>
      <w:numFmt w:val="decimal"/>
      <w:lvlText w:val="7.%1."/>
      <w:lvlJc w:val="left"/>
      <w:pPr>
        <w:tabs>
          <w:tab w:val="num" w:pos="720"/>
        </w:tabs>
        <w:ind w:left="720" w:hanging="720"/>
      </w:pPr>
      <w:rPr>
        <w:rFonts w:hint="default"/>
      </w:rPr>
    </w:lvl>
    <w:lvl w:ilvl="1" w:tplc="413ABFCA">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D6271F3"/>
    <w:multiLevelType w:val="hybridMultilevel"/>
    <w:tmpl w:val="2FAC48FE"/>
    <w:lvl w:ilvl="0" w:tplc="2AFC5EA6">
      <w:start w:val="1"/>
      <w:numFmt w:val="lowerLetter"/>
      <w:lvlText w:val="(%1)"/>
      <w:lvlJc w:val="left"/>
      <w:pPr>
        <w:tabs>
          <w:tab w:val="num" w:pos="1320"/>
        </w:tabs>
        <w:ind w:left="1320" w:hanging="720"/>
      </w:pPr>
      <w:rPr>
        <w:rFonts w:hint="default"/>
      </w:rPr>
    </w:lvl>
    <w:lvl w:ilvl="1" w:tplc="9BF0DA34">
      <w:start w:val="4"/>
      <w:numFmt w:val="lowerRoman"/>
      <w:lvlText w:val="(%2)"/>
      <w:lvlJc w:val="left"/>
      <w:pPr>
        <w:tabs>
          <w:tab w:val="num" w:pos="2040"/>
        </w:tabs>
        <w:ind w:left="2040" w:hanging="720"/>
      </w:pPr>
      <w:rPr>
        <w:rFonts w:hint="default"/>
      </w:rPr>
    </w:lvl>
    <w:lvl w:ilvl="2" w:tplc="0409001B">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nsid w:val="1F33183C"/>
    <w:multiLevelType w:val="hybridMultilevel"/>
    <w:tmpl w:val="DA4E8F1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6">
    <w:nsid w:val="20867DAA"/>
    <w:multiLevelType w:val="hybridMultilevel"/>
    <w:tmpl w:val="858CB4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143B00"/>
    <w:multiLevelType w:val="hybridMultilevel"/>
    <w:tmpl w:val="5948AB04"/>
    <w:lvl w:ilvl="0" w:tplc="40090001">
      <w:start w:val="1"/>
      <w:numFmt w:val="bullet"/>
      <w:lvlText w:val=""/>
      <w:lvlJc w:val="left"/>
      <w:pPr>
        <w:ind w:left="791" w:hanging="360"/>
      </w:pPr>
      <w:rPr>
        <w:rFonts w:ascii="Symbol" w:hAnsi="Symbol" w:hint="default"/>
      </w:rPr>
    </w:lvl>
    <w:lvl w:ilvl="1" w:tplc="40090003" w:tentative="1">
      <w:start w:val="1"/>
      <w:numFmt w:val="bullet"/>
      <w:lvlText w:val="o"/>
      <w:lvlJc w:val="left"/>
      <w:pPr>
        <w:ind w:left="1511" w:hanging="360"/>
      </w:pPr>
      <w:rPr>
        <w:rFonts w:ascii="Courier New" w:hAnsi="Courier New" w:cs="Courier New" w:hint="default"/>
      </w:rPr>
    </w:lvl>
    <w:lvl w:ilvl="2" w:tplc="40090005" w:tentative="1">
      <w:start w:val="1"/>
      <w:numFmt w:val="bullet"/>
      <w:lvlText w:val=""/>
      <w:lvlJc w:val="left"/>
      <w:pPr>
        <w:ind w:left="2231" w:hanging="360"/>
      </w:pPr>
      <w:rPr>
        <w:rFonts w:ascii="Wingdings" w:hAnsi="Wingdings" w:hint="default"/>
      </w:rPr>
    </w:lvl>
    <w:lvl w:ilvl="3" w:tplc="40090001" w:tentative="1">
      <w:start w:val="1"/>
      <w:numFmt w:val="bullet"/>
      <w:lvlText w:val=""/>
      <w:lvlJc w:val="left"/>
      <w:pPr>
        <w:ind w:left="2951" w:hanging="360"/>
      </w:pPr>
      <w:rPr>
        <w:rFonts w:ascii="Symbol" w:hAnsi="Symbol" w:hint="default"/>
      </w:rPr>
    </w:lvl>
    <w:lvl w:ilvl="4" w:tplc="40090003" w:tentative="1">
      <w:start w:val="1"/>
      <w:numFmt w:val="bullet"/>
      <w:lvlText w:val="o"/>
      <w:lvlJc w:val="left"/>
      <w:pPr>
        <w:ind w:left="3671" w:hanging="360"/>
      </w:pPr>
      <w:rPr>
        <w:rFonts w:ascii="Courier New" w:hAnsi="Courier New" w:cs="Courier New" w:hint="default"/>
      </w:rPr>
    </w:lvl>
    <w:lvl w:ilvl="5" w:tplc="40090005" w:tentative="1">
      <w:start w:val="1"/>
      <w:numFmt w:val="bullet"/>
      <w:lvlText w:val=""/>
      <w:lvlJc w:val="left"/>
      <w:pPr>
        <w:ind w:left="4391" w:hanging="360"/>
      </w:pPr>
      <w:rPr>
        <w:rFonts w:ascii="Wingdings" w:hAnsi="Wingdings" w:hint="default"/>
      </w:rPr>
    </w:lvl>
    <w:lvl w:ilvl="6" w:tplc="40090001" w:tentative="1">
      <w:start w:val="1"/>
      <w:numFmt w:val="bullet"/>
      <w:lvlText w:val=""/>
      <w:lvlJc w:val="left"/>
      <w:pPr>
        <w:ind w:left="5111" w:hanging="360"/>
      </w:pPr>
      <w:rPr>
        <w:rFonts w:ascii="Symbol" w:hAnsi="Symbol" w:hint="default"/>
      </w:rPr>
    </w:lvl>
    <w:lvl w:ilvl="7" w:tplc="40090003" w:tentative="1">
      <w:start w:val="1"/>
      <w:numFmt w:val="bullet"/>
      <w:lvlText w:val="o"/>
      <w:lvlJc w:val="left"/>
      <w:pPr>
        <w:ind w:left="5831" w:hanging="360"/>
      </w:pPr>
      <w:rPr>
        <w:rFonts w:ascii="Courier New" w:hAnsi="Courier New" w:cs="Courier New" w:hint="default"/>
      </w:rPr>
    </w:lvl>
    <w:lvl w:ilvl="8" w:tplc="40090005" w:tentative="1">
      <w:start w:val="1"/>
      <w:numFmt w:val="bullet"/>
      <w:lvlText w:val=""/>
      <w:lvlJc w:val="left"/>
      <w:pPr>
        <w:ind w:left="6551" w:hanging="360"/>
      </w:pPr>
      <w:rPr>
        <w:rFonts w:ascii="Wingdings" w:hAnsi="Wingdings" w:hint="default"/>
      </w:rPr>
    </w:lvl>
  </w:abstractNum>
  <w:abstractNum w:abstractNumId="28">
    <w:nsid w:val="21324025"/>
    <w:multiLevelType w:val="hybridMultilevel"/>
    <w:tmpl w:val="29FC1CF2"/>
    <w:lvl w:ilvl="0" w:tplc="04090001">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29">
    <w:nsid w:val="213349D8"/>
    <w:multiLevelType w:val="hybridMultilevel"/>
    <w:tmpl w:val="7866862A"/>
    <w:lvl w:ilvl="0" w:tplc="28CEE2F6">
      <w:start w:val="2"/>
      <w:numFmt w:val="lowerLetter"/>
      <w:lvlText w:val="(%1)"/>
      <w:lvlJc w:val="left"/>
      <w:pPr>
        <w:tabs>
          <w:tab w:val="num" w:pos="1440"/>
        </w:tabs>
        <w:ind w:left="1440" w:hanging="720"/>
      </w:pPr>
      <w:rPr>
        <w:rFonts w:hint="default"/>
      </w:rPr>
    </w:lvl>
    <w:lvl w:ilvl="1" w:tplc="21E6DD38">
      <w:start w:val="1"/>
      <w:numFmt w:val="lowerRoman"/>
      <w:lvlText w:val="(%2)"/>
      <w:lvlJc w:val="left"/>
      <w:pPr>
        <w:tabs>
          <w:tab w:val="num" w:pos="2160"/>
        </w:tabs>
        <w:ind w:left="2160" w:hanging="720"/>
      </w:pPr>
      <w:rPr>
        <w:rFonts w:hint="default"/>
      </w:rPr>
    </w:lvl>
    <w:lvl w:ilvl="2" w:tplc="5FAA9446">
      <w:start w:val="1"/>
      <w:numFmt w:val="lowerRoman"/>
      <w:lvlText w:val="%3)"/>
      <w:lvlJc w:val="left"/>
      <w:pPr>
        <w:tabs>
          <w:tab w:val="num" w:pos="3060"/>
        </w:tabs>
        <w:ind w:left="3060" w:hanging="720"/>
      </w:pPr>
      <w:rPr>
        <w:rFonts w:hint="default"/>
      </w:rPr>
    </w:lvl>
    <w:lvl w:ilvl="3" w:tplc="956CD200">
      <w:start w:val="1"/>
      <w:numFmt w:val="decimal"/>
      <w:lvlText w:val="%4."/>
      <w:lvlJc w:val="left"/>
      <w:pPr>
        <w:ind w:left="3240" w:hanging="360"/>
      </w:pPr>
      <w:rPr>
        <w:rFonts w:hint="default"/>
      </w:rPr>
    </w:lvl>
    <w:lvl w:ilvl="4" w:tplc="7854A92A">
      <w:start w:val="2"/>
      <w:numFmt w:val="upperLetter"/>
      <w:lvlText w:val="%5."/>
      <w:lvlJc w:val="left"/>
      <w:pPr>
        <w:ind w:left="3960" w:hanging="360"/>
      </w:pPr>
      <w:rPr>
        <w:rFonts w:hint="default"/>
        <w:b/>
        <w:sz w:val="26"/>
      </w:rPr>
    </w:lvl>
    <w:lvl w:ilvl="5" w:tplc="799A8DB2">
      <w:start w:val="28"/>
      <w:numFmt w:val="decimal"/>
      <w:lvlText w:val="%6"/>
      <w:lvlJc w:val="left"/>
      <w:pPr>
        <w:ind w:left="4860" w:hanging="360"/>
      </w:pPr>
      <w:rPr>
        <w:rFonts w:hint="default"/>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228873F9"/>
    <w:multiLevelType w:val="hybridMultilevel"/>
    <w:tmpl w:val="AC9EBC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36B69BF"/>
    <w:multiLevelType w:val="multilevel"/>
    <w:tmpl w:val="392A8FCA"/>
    <w:lvl w:ilvl="0">
      <w:start w:val="3"/>
      <w:numFmt w:val="decimal"/>
      <w:lvlText w:val="%1."/>
      <w:lvlJc w:val="left"/>
      <w:pPr>
        <w:tabs>
          <w:tab w:val="num" w:pos="360"/>
        </w:tabs>
        <w:ind w:left="360" w:hanging="360"/>
      </w:pPr>
      <w:rPr>
        <w:b/>
        <w:bCs/>
      </w:rPr>
    </w:lvl>
    <w:lvl w:ilvl="1">
      <w:start w:val="2"/>
      <w:numFmt w:val="decimal"/>
      <w:pStyle w:val="Normal"/>
      <w:isLgl/>
      <w:lvlText w:val="%1.%2"/>
      <w:lvlJc w:val="left"/>
      <w:pPr>
        <w:tabs>
          <w:tab w:val="num" w:pos="540"/>
        </w:tabs>
        <w:ind w:left="540" w:hanging="540"/>
      </w:pPr>
      <w:rPr>
        <w:rFonts w:hint="default"/>
      </w:rPr>
    </w:lvl>
    <w:lvl w:ilvl="2">
      <w:start w:val="1"/>
      <w:numFmt w:val="decimal"/>
      <w:pStyle w:val="Normal"/>
      <w:isLgl/>
      <w:lvlText w:val="%1.%2.%3"/>
      <w:lvlJc w:val="left"/>
      <w:pPr>
        <w:tabs>
          <w:tab w:val="num" w:pos="720"/>
        </w:tabs>
        <w:ind w:left="720" w:hanging="720"/>
      </w:pPr>
      <w:rPr>
        <w:rFonts w:hint="default"/>
      </w:rPr>
    </w:lvl>
    <w:lvl w:ilvl="3">
      <w:start w:val="1"/>
      <w:numFmt w:val="decimal"/>
      <w:pStyle w:val="Normal"/>
      <w:isLgl/>
      <w:lvlText w:val="%1.%2.%3.%4"/>
      <w:lvlJc w:val="left"/>
      <w:pPr>
        <w:tabs>
          <w:tab w:val="num" w:pos="720"/>
        </w:tabs>
        <w:ind w:left="720" w:hanging="720"/>
      </w:pPr>
      <w:rPr>
        <w:rFonts w:hint="default"/>
      </w:rPr>
    </w:lvl>
    <w:lvl w:ilvl="4">
      <w:start w:val="1"/>
      <w:numFmt w:val="decimal"/>
      <w:pStyle w:val="Normal"/>
      <w:isLgl/>
      <w:lvlText w:val="%1.%2.%3.%4.%5"/>
      <w:lvlJc w:val="left"/>
      <w:pPr>
        <w:tabs>
          <w:tab w:val="num" w:pos="720"/>
        </w:tabs>
        <w:ind w:left="720" w:hanging="720"/>
      </w:pPr>
      <w:rPr>
        <w:rFonts w:hint="default"/>
      </w:rPr>
    </w:lvl>
    <w:lvl w:ilvl="5">
      <w:start w:val="1"/>
      <w:numFmt w:val="decimal"/>
      <w:pStyle w:val="Normal"/>
      <w:isLgl/>
      <w:lvlText w:val="%1.%2.%3.%4.%5.%6"/>
      <w:lvlJc w:val="left"/>
      <w:pPr>
        <w:tabs>
          <w:tab w:val="num" w:pos="1080"/>
        </w:tabs>
        <w:ind w:left="1080" w:hanging="1080"/>
      </w:pPr>
      <w:rPr>
        <w:rFonts w:hint="default"/>
      </w:rPr>
    </w:lvl>
    <w:lvl w:ilvl="6">
      <w:start w:val="1"/>
      <w:numFmt w:val="decimal"/>
      <w:pStyle w:val="Normal"/>
      <w:isLgl/>
      <w:lvlText w:val="%1.%2.%3.%4.%5.%6.%7"/>
      <w:lvlJc w:val="left"/>
      <w:pPr>
        <w:tabs>
          <w:tab w:val="num" w:pos="1080"/>
        </w:tabs>
        <w:ind w:left="1080" w:hanging="1080"/>
      </w:pPr>
      <w:rPr>
        <w:rFonts w:hint="default"/>
      </w:rPr>
    </w:lvl>
    <w:lvl w:ilvl="7">
      <w:start w:val="1"/>
      <w:numFmt w:val="decimal"/>
      <w:pStyle w:val="Normal"/>
      <w:isLgl/>
      <w:lvlText w:val="%1.%2.%3.%4.%5.%6.%7.%8"/>
      <w:lvlJc w:val="left"/>
      <w:pPr>
        <w:tabs>
          <w:tab w:val="num" w:pos="1080"/>
        </w:tabs>
        <w:ind w:left="1080" w:hanging="1080"/>
      </w:pPr>
      <w:rPr>
        <w:rFonts w:hint="default"/>
      </w:rPr>
    </w:lvl>
    <w:lvl w:ilvl="8">
      <w:start w:val="1"/>
      <w:numFmt w:val="decimal"/>
      <w:pStyle w:val="Normal"/>
      <w:isLgl/>
      <w:lvlText w:val="%1.%2.%3.%4.%5.%6.%7.%8.%9"/>
      <w:lvlJc w:val="left"/>
      <w:pPr>
        <w:tabs>
          <w:tab w:val="num" w:pos="1440"/>
        </w:tabs>
        <w:ind w:left="1440" w:hanging="1440"/>
      </w:pPr>
      <w:rPr>
        <w:rFonts w:hint="default"/>
      </w:rPr>
    </w:lvl>
  </w:abstractNum>
  <w:abstractNum w:abstractNumId="32">
    <w:nsid w:val="267A43E9"/>
    <w:multiLevelType w:val="hybridMultilevel"/>
    <w:tmpl w:val="7B40E8AC"/>
    <w:lvl w:ilvl="0" w:tplc="CA3A895C">
      <w:start w:val="1"/>
      <w:numFmt w:val="lowerRoman"/>
      <w:lvlText w:val="(%1)"/>
      <w:lvlJc w:val="left"/>
      <w:pPr>
        <w:tabs>
          <w:tab w:val="num" w:pos="2160"/>
        </w:tabs>
        <w:ind w:left="2160" w:hanging="720"/>
      </w:pPr>
      <w:rPr>
        <w:rFonts w:hint="default"/>
      </w:rPr>
    </w:lvl>
    <w:lvl w:ilvl="1" w:tplc="C016A4A2">
      <w:start w:val="1"/>
      <w:numFmt w:val="lowerLetter"/>
      <w:lvlText w:val="(%2)"/>
      <w:lvlJc w:val="left"/>
      <w:pPr>
        <w:tabs>
          <w:tab w:val="num" w:pos="2520"/>
        </w:tabs>
        <w:ind w:left="2520" w:hanging="360"/>
      </w:pPr>
      <w:rPr>
        <w:rFonts w:hint="default"/>
      </w:rPr>
    </w:lvl>
    <w:lvl w:ilvl="2" w:tplc="6DC6E452" w:tentative="1">
      <w:start w:val="1"/>
      <w:numFmt w:val="lowerRoman"/>
      <w:lvlText w:val="%3."/>
      <w:lvlJc w:val="right"/>
      <w:pPr>
        <w:tabs>
          <w:tab w:val="num" w:pos="3240"/>
        </w:tabs>
        <w:ind w:left="3240" w:hanging="180"/>
      </w:pPr>
    </w:lvl>
    <w:lvl w:ilvl="3" w:tplc="CC50B21E" w:tentative="1">
      <w:start w:val="1"/>
      <w:numFmt w:val="decimal"/>
      <w:lvlText w:val="%4."/>
      <w:lvlJc w:val="left"/>
      <w:pPr>
        <w:tabs>
          <w:tab w:val="num" w:pos="3960"/>
        </w:tabs>
        <w:ind w:left="3960" w:hanging="360"/>
      </w:pPr>
    </w:lvl>
    <w:lvl w:ilvl="4" w:tplc="DD360EEE" w:tentative="1">
      <w:start w:val="1"/>
      <w:numFmt w:val="lowerLetter"/>
      <w:lvlText w:val="%5."/>
      <w:lvlJc w:val="left"/>
      <w:pPr>
        <w:tabs>
          <w:tab w:val="num" w:pos="4680"/>
        </w:tabs>
        <w:ind w:left="4680" w:hanging="360"/>
      </w:pPr>
    </w:lvl>
    <w:lvl w:ilvl="5" w:tplc="0FD479FE" w:tentative="1">
      <w:start w:val="1"/>
      <w:numFmt w:val="lowerRoman"/>
      <w:lvlText w:val="%6."/>
      <w:lvlJc w:val="right"/>
      <w:pPr>
        <w:tabs>
          <w:tab w:val="num" w:pos="5400"/>
        </w:tabs>
        <w:ind w:left="5400" w:hanging="180"/>
      </w:pPr>
    </w:lvl>
    <w:lvl w:ilvl="6" w:tplc="86500A88" w:tentative="1">
      <w:start w:val="1"/>
      <w:numFmt w:val="decimal"/>
      <w:lvlText w:val="%7."/>
      <w:lvlJc w:val="left"/>
      <w:pPr>
        <w:tabs>
          <w:tab w:val="num" w:pos="6120"/>
        </w:tabs>
        <w:ind w:left="6120" w:hanging="360"/>
      </w:pPr>
    </w:lvl>
    <w:lvl w:ilvl="7" w:tplc="47B695B4" w:tentative="1">
      <w:start w:val="1"/>
      <w:numFmt w:val="lowerLetter"/>
      <w:lvlText w:val="%8."/>
      <w:lvlJc w:val="left"/>
      <w:pPr>
        <w:tabs>
          <w:tab w:val="num" w:pos="6840"/>
        </w:tabs>
        <w:ind w:left="6840" w:hanging="360"/>
      </w:pPr>
    </w:lvl>
    <w:lvl w:ilvl="8" w:tplc="9C446DA8" w:tentative="1">
      <w:start w:val="1"/>
      <w:numFmt w:val="lowerRoman"/>
      <w:lvlText w:val="%9."/>
      <w:lvlJc w:val="right"/>
      <w:pPr>
        <w:tabs>
          <w:tab w:val="num" w:pos="7560"/>
        </w:tabs>
        <w:ind w:left="7560" w:hanging="180"/>
      </w:pPr>
    </w:lvl>
  </w:abstractNum>
  <w:abstractNum w:abstractNumId="33">
    <w:nsid w:val="27692E14"/>
    <w:multiLevelType w:val="multilevel"/>
    <w:tmpl w:val="F6BA0130"/>
    <w:lvl w:ilvl="0">
      <w:start w:val="2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276E6C5F"/>
    <w:multiLevelType w:val="hybridMultilevel"/>
    <w:tmpl w:val="7DD6F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424F1A"/>
    <w:multiLevelType w:val="singleLevel"/>
    <w:tmpl w:val="5A40A8AC"/>
    <w:lvl w:ilvl="0">
      <w:start w:val="1"/>
      <w:numFmt w:val="decimal"/>
      <w:lvlText w:val="10.%1"/>
      <w:lvlJc w:val="left"/>
      <w:pPr>
        <w:tabs>
          <w:tab w:val="num" w:pos="360"/>
        </w:tabs>
        <w:ind w:left="283" w:hanging="283"/>
      </w:pPr>
      <w:rPr>
        <w:rFonts w:hint="default"/>
        <w:b w:val="0"/>
        <w:i w:val="0"/>
        <w:sz w:val="19"/>
      </w:rPr>
    </w:lvl>
  </w:abstractNum>
  <w:abstractNum w:abstractNumId="36">
    <w:nsid w:val="2FDE14D2"/>
    <w:multiLevelType w:val="singleLevel"/>
    <w:tmpl w:val="555C0412"/>
    <w:lvl w:ilvl="0">
      <w:start w:val="3"/>
      <w:numFmt w:val="lowerRoman"/>
      <w:lvlText w:val="%1)"/>
      <w:lvlJc w:val="left"/>
      <w:pPr>
        <w:tabs>
          <w:tab w:val="num" w:pos="720"/>
        </w:tabs>
        <w:ind w:left="360" w:hanging="360"/>
      </w:pPr>
    </w:lvl>
  </w:abstractNum>
  <w:abstractNum w:abstractNumId="37">
    <w:nsid w:val="33883165"/>
    <w:multiLevelType w:val="hybridMultilevel"/>
    <w:tmpl w:val="1938BB80"/>
    <w:lvl w:ilvl="0" w:tplc="9D66E1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CE3855"/>
    <w:multiLevelType w:val="singleLevel"/>
    <w:tmpl w:val="471EA162"/>
    <w:lvl w:ilvl="0">
      <w:start w:val="1"/>
      <w:numFmt w:val="decimal"/>
      <w:lvlText w:val="13.%1"/>
      <w:lvlJc w:val="left"/>
      <w:pPr>
        <w:tabs>
          <w:tab w:val="num" w:pos="720"/>
        </w:tabs>
        <w:ind w:left="720" w:hanging="720"/>
      </w:pPr>
      <w:rPr>
        <w:rFonts w:hint="default"/>
      </w:rPr>
    </w:lvl>
  </w:abstractNum>
  <w:abstractNum w:abstractNumId="39">
    <w:nsid w:val="3B973E4E"/>
    <w:multiLevelType w:val="hybridMultilevel"/>
    <w:tmpl w:val="46662A8C"/>
    <w:lvl w:ilvl="0" w:tplc="9D228AB0">
      <w:start w:val="1"/>
      <w:numFmt w:val="lowerRoman"/>
      <w:lvlText w:val="%1)"/>
      <w:lvlJc w:val="righ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070E75"/>
    <w:multiLevelType w:val="singleLevel"/>
    <w:tmpl w:val="C9A077EE"/>
    <w:lvl w:ilvl="0">
      <w:start w:val="1"/>
      <w:numFmt w:val="decimal"/>
      <w:lvlText w:val="14.%1"/>
      <w:lvlJc w:val="left"/>
      <w:pPr>
        <w:tabs>
          <w:tab w:val="num" w:pos="720"/>
        </w:tabs>
        <w:ind w:left="720" w:hanging="720"/>
      </w:pPr>
      <w:rPr>
        <w:rFonts w:hint="default"/>
      </w:rPr>
    </w:lvl>
  </w:abstractNum>
  <w:abstractNum w:abstractNumId="41">
    <w:nsid w:val="3D9A75DB"/>
    <w:multiLevelType w:val="hybridMultilevel"/>
    <w:tmpl w:val="4E7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D10A5F"/>
    <w:multiLevelType w:val="multilevel"/>
    <w:tmpl w:val="00000000"/>
    <w:lvl w:ilvl="0">
      <w:start w:val="1"/>
      <w:numFmt w:val="decimal"/>
      <w:isLgl/>
      <w:lvlText w:val="%1."/>
      <w:lvlJc w:val="left"/>
      <w:pPr>
        <w:tabs>
          <w:tab w:val="num" w:pos="432"/>
        </w:tabs>
        <w:ind w:left="432" w:hanging="432"/>
      </w:pPr>
      <w:rPr>
        <w:b/>
        <w:i w:val="0"/>
        <w:sz w:val="24"/>
      </w:rPr>
    </w:lvl>
    <w:lvl w:ilvl="1">
      <w:start w:val="1"/>
      <w:numFmt w:val="decimal"/>
      <w:pStyle w:val="ITB-2-SubClauses"/>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nsid w:val="3F8507BB"/>
    <w:multiLevelType w:val="hybridMultilevel"/>
    <w:tmpl w:val="76483AF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0123B6B"/>
    <w:multiLevelType w:val="multilevel"/>
    <w:tmpl w:val="BD725328"/>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1E06638"/>
    <w:multiLevelType w:val="hybridMultilevel"/>
    <w:tmpl w:val="7B40E8AC"/>
    <w:lvl w:ilvl="0" w:tplc="CA3A895C">
      <w:start w:val="1"/>
      <w:numFmt w:val="lowerRoman"/>
      <w:lvlText w:val="(%1)"/>
      <w:lvlJc w:val="left"/>
      <w:pPr>
        <w:tabs>
          <w:tab w:val="num" w:pos="2160"/>
        </w:tabs>
        <w:ind w:left="2160" w:hanging="720"/>
      </w:pPr>
      <w:rPr>
        <w:rFonts w:hint="default"/>
      </w:rPr>
    </w:lvl>
    <w:lvl w:ilvl="1" w:tplc="C016A4A2">
      <w:start w:val="1"/>
      <w:numFmt w:val="lowerLetter"/>
      <w:lvlText w:val="(%2)"/>
      <w:lvlJc w:val="left"/>
      <w:pPr>
        <w:tabs>
          <w:tab w:val="num" w:pos="2520"/>
        </w:tabs>
        <w:ind w:left="2520" w:hanging="360"/>
      </w:pPr>
      <w:rPr>
        <w:rFonts w:hint="default"/>
      </w:rPr>
    </w:lvl>
    <w:lvl w:ilvl="2" w:tplc="6DC6E452" w:tentative="1">
      <w:start w:val="1"/>
      <w:numFmt w:val="lowerRoman"/>
      <w:lvlText w:val="%3."/>
      <w:lvlJc w:val="right"/>
      <w:pPr>
        <w:tabs>
          <w:tab w:val="num" w:pos="3240"/>
        </w:tabs>
        <w:ind w:left="3240" w:hanging="180"/>
      </w:pPr>
    </w:lvl>
    <w:lvl w:ilvl="3" w:tplc="CC50B21E" w:tentative="1">
      <w:start w:val="1"/>
      <w:numFmt w:val="decimal"/>
      <w:lvlText w:val="%4."/>
      <w:lvlJc w:val="left"/>
      <w:pPr>
        <w:tabs>
          <w:tab w:val="num" w:pos="3960"/>
        </w:tabs>
        <w:ind w:left="3960" w:hanging="360"/>
      </w:pPr>
    </w:lvl>
    <w:lvl w:ilvl="4" w:tplc="DD360EEE" w:tentative="1">
      <w:start w:val="1"/>
      <w:numFmt w:val="lowerLetter"/>
      <w:lvlText w:val="%5."/>
      <w:lvlJc w:val="left"/>
      <w:pPr>
        <w:tabs>
          <w:tab w:val="num" w:pos="4680"/>
        </w:tabs>
        <w:ind w:left="4680" w:hanging="360"/>
      </w:pPr>
    </w:lvl>
    <w:lvl w:ilvl="5" w:tplc="0FD479FE" w:tentative="1">
      <w:start w:val="1"/>
      <w:numFmt w:val="lowerRoman"/>
      <w:lvlText w:val="%6."/>
      <w:lvlJc w:val="right"/>
      <w:pPr>
        <w:tabs>
          <w:tab w:val="num" w:pos="5400"/>
        </w:tabs>
        <w:ind w:left="5400" w:hanging="180"/>
      </w:pPr>
    </w:lvl>
    <w:lvl w:ilvl="6" w:tplc="86500A88" w:tentative="1">
      <w:start w:val="1"/>
      <w:numFmt w:val="decimal"/>
      <w:lvlText w:val="%7."/>
      <w:lvlJc w:val="left"/>
      <w:pPr>
        <w:tabs>
          <w:tab w:val="num" w:pos="6120"/>
        </w:tabs>
        <w:ind w:left="6120" w:hanging="360"/>
      </w:pPr>
    </w:lvl>
    <w:lvl w:ilvl="7" w:tplc="47B695B4" w:tentative="1">
      <w:start w:val="1"/>
      <w:numFmt w:val="lowerLetter"/>
      <w:lvlText w:val="%8."/>
      <w:lvlJc w:val="left"/>
      <w:pPr>
        <w:tabs>
          <w:tab w:val="num" w:pos="6840"/>
        </w:tabs>
        <w:ind w:left="6840" w:hanging="360"/>
      </w:pPr>
    </w:lvl>
    <w:lvl w:ilvl="8" w:tplc="9C446DA8" w:tentative="1">
      <w:start w:val="1"/>
      <w:numFmt w:val="lowerRoman"/>
      <w:lvlText w:val="%9."/>
      <w:lvlJc w:val="right"/>
      <w:pPr>
        <w:tabs>
          <w:tab w:val="num" w:pos="7560"/>
        </w:tabs>
        <w:ind w:left="7560" w:hanging="180"/>
      </w:pPr>
    </w:lvl>
  </w:abstractNum>
  <w:abstractNum w:abstractNumId="46">
    <w:nsid w:val="41ED661A"/>
    <w:multiLevelType w:val="hybridMultilevel"/>
    <w:tmpl w:val="A13034F4"/>
    <w:lvl w:ilvl="0" w:tplc="384AC6D0">
      <w:start w:val="1"/>
      <w:numFmt w:val="decimal"/>
      <w:lvlText w:val="22.%1"/>
      <w:lvlJc w:val="left"/>
      <w:pPr>
        <w:tabs>
          <w:tab w:val="num" w:pos="720"/>
        </w:tabs>
        <w:ind w:left="720" w:hanging="720"/>
      </w:pPr>
      <w:rPr>
        <w:rFonts w:hint="default"/>
      </w:rPr>
    </w:lvl>
    <w:lvl w:ilvl="1" w:tplc="F68E310A">
      <w:start w:val="1"/>
      <w:numFmt w:val="lowerLetter"/>
      <w:lvlText w:val="(%2)"/>
      <w:lvlJc w:val="left"/>
      <w:pPr>
        <w:tabs>
          <w:tab w:val="num" w:pos="1211"/>
        </w:tabs>
        <w:ind w:left="1211"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44E1992"/>
    <w:multiLevelType w:val="hybridMultilevel"/>
    <w:tmpl w:val="457280C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nsid w:val="45120699"/>
    <w:multiLevelType w:val="singleLevel"/>
    <w:tmpl w:val="E13E9EA4"/>
    <w:lvl w:ilvl="0">
      <w:start w:val="2"/>
      <w:numFmt w:val="lowerLetter"/>
      <w:lvlText w:val="(%1)"/>
      <w:lvlJc w:val="left"/>
      <w:pPr>
        <w:tabs>
          <w:tab w:val="num" w:pos="360"/>
        </w:tabs>
        <w:ind w:left="360" w:hanging="360"/>
      </w:pPr>
    </w:lvl>
  </w:abstractNum>
  <w:abstractNum w:abstractNumId="49">
    <w:nsid w:val="48510A64"/>
    <w:multiLevelType w:val="singleLevel"/>
    <w:tmpl w:val="B6E87A7C"/>
    <w:lvl w:ilvl="0">
      <w:start w:val="1"/>
      <w:numFmt w:val="lowerLetter"/>
      <w:lvlText w:val="(%1)"/>
      <w:lvlJc w:val="left"/>
      <w:pPr>
        <w:tabs>
          <w:tab w:val="num" w:pos="1170"/>
        </w:tabs>
        <w:ind w:left="1170" w:hanging="540"/>
      </w:pPr>
    </w:lvl>
  </w:abstractNum>
  <w:abstractNum w:abstractNumId="50">
    <w:nsid w:val="4BB23C67"/>
    <w:multiLevelType w:val="hybridMultilevel"/>
    <w:tmpl w:val="EAF69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D771787"/>
    <w:multiLevelType w:val="singleLevel"/>
    <w:tmpl w:val="572CCD06"/>
    <w:lvl w:ilvl="0">
      <w:start w:val="1"/>
      <w:numFmt w:val="lowerLetter"/>
      <w:lvlText w:val="(%1)"/>
      <w:lvlJc w:val="left"/>
      <w:pPr>
        <w:tabs>
          <w:tab w:val="num" w:pos="1440"/>
        </w:tabs>
        <w:ind w:left="1440" w:hanging="720"/>
      </w:pPr>
    </w:lvl>
  </w:abstractNum>
  <w:abstractNum w:abstractNumId="52">
    <w:nsid w:val="4DC964DA"/>
    <w:multiLevelType w:val="singleLevel"/>
    <w:tmpl w:val="972C1316"/>
    <w:lvl w:ilvl="0">
      <w:start w:val="1"/>
      <w:numFmt w:val="lowerRoman"/>
      <w:lvlText w:val="(%1) "/>
      <w:lvlJc w:val="left"/>
      <w:pPr>
        <w:tabs>
          <w:tab w:val="num" w:pos="1350"/>
        </w:tabs>
        <w:ind w:left="913" w:hanging="283"/>
      </w:pPr>
      <w:rPr>
        <w:b w:val="0"/>
        <w:i w:val="0"/>
        <w:sz w:val="20"/>
      </w:rPr>
    </w:lvl>
  </w:abstractNum>
  <w:abstractNum w:abstractNumId="5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4">
    <w:nsid w:val="4F484FF9"/>
    <w:multiLevelType w:val="hybridMultilevel"/>
    <w:tmpl w:val="ADFE6370"/>
    <w:lvl w:ilvl="0" w:tplc="7D08383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E72298"/>
    <w:multiLevelType w:val="singleLevel"/>
    <w:tmpl w:val="F1F610AA"/>
    <w:lvl w:ilvl="0">
      <w:start w:val="1"/>
      <w:numFmt w:val="decimal"/>
      <w:lvlText w:val="20.%1"/>
      <w:lvlJc w:val="left"/>
      <w:pPr>
        <w:tabs>
          <w:tab w:val="num" w:pos="720"/>
        </w:tabs>
        <w:ind w:left="720" w:hanging="720"/>
      </w:pPr>
      <w:rPr>
        <w:rFonts w:hint="default"/>
      </w:rPr>
    </w:lvl>
  </w:abstractNum>
  <w:abstractNum w:abstractNumId="56">
    <w:nsid w:val="50267531"/>
    <w:multiLevelType w:val="singleLevel"/>
    <w:tmpl w:val="CF0A3C6C"/>
    <w:lvl w:ilvl="0">
      <w:start w:val="1"/>
      <w:numFmt w:val="lowerLetter"/>
      <w:lvlText w:val="(%1) "/>
      <w:lvlJc w:val="left"/>
      <w:pPr>
        <w:ind w:left="720" w:hanging="360"/>
      </w:pPr>
      <w:rPr>
        <w:b w:val="0"/>
        <w:i w:val="0"/>
        <w:sz w:val="19"/>
      </w:rPr>
    </w:lvl>
  </w:abstractNum>
  <w:abstractNum w:abstractNumId="57">
    <w:nsid w:val="507E35F9"/>
    <w:multiLevelType w:val="singleLevel"/>
    <w:tmpl w:val="AEA6A6AE"/>
    <w:lvl w:ilvl="0">
      <w:start w:val="1"/>
      <w:numFmt w:val="lowerRoman"/>
      <w:lvlText w:val="(%1) "/>
      <w:legacy w:legacy="1" w:legacySpace="0" w:legacyIndent="283"/>
      <w:lvlJc w:val="left"/>
      <w:pPr>
        <w:ind w:left="1453" w:hanging="283"/>
      </w:pPr>
      <w:rPr>
        <w:b w:val="0"/>
        <w:i w:val="0"/>
        <w:sz w:val="20"/>
      </w:rPr>
    </w:lvl>
  </w:abstractNum>
  <w:abstractNum w:abstractNumId="58">
    <w:nsid w:val="51CB1D4F"/>
    <w:multiLevelType w:val="hybridMultilevel"/>
    <w:tmpl w:val="2F22BAC0"/>
    <w:lvl w:ilvl="0" w:tplc="4E7A2ED2">
      <w:start w:val="1"/>
      <w:numFmt w:val="lowerRoman"/>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300711B"/>
    <w:multiLevelType w:val="hybridMultilevel"/>
    <w:tmpl w:val="B39ACEC2"/>
    <w:lvl w:ilvl="0" w:tplc="DB40C874">
      <w:start w:val="1"/>
      <w:numFmt w:val="decimal"/>
      <w:lvlText w:val="28.%1"/>
      <w:lvlJc w:val="left"/>
      <w:pPr>
        <w:tabs>
          <w:tab w:val="num" w:pos="720"/>
        </w:tabs>
        <w:ind w:left="720" w:hanging="720"/>
      </w:pPr>
      <w:rPr>
        <w:rFonts w:hint="default"/>
      </w:rPr>
    </w:lvl>
    <w:lvl w:ilvl="1" w:tplc="74AEC83C">
      <w:start w:val="7"/>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3303135"/>
    <w:multiLevelType w:val="hybridMultilevel"/>
    <w:tmpl w:val="5E2C47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54350C77"/>
    <w:multiLevelType w:val="singleLevel"/>
    <w:tmpl w:val="54350C77"/>
    <w:lvl w:ilvl="0">
      <w:start w:val="1"/>
      <w:numFmt w:val="decimal"/>
      <w:suff w:val="space"/>
      <w:lvlText w:val="%1."/>
      <w:lvlJc w:val="left"/>
    </w:lvl>
  </w:abstractNum>
  <w:abstractNum w:abstractNumId="62">
    <w:nsid w:val="57B219FD"/>
    <w:multiLevelType w:val="hybridMultilevel"/>
    <w:tmpl w:val="0366A7EE"/>
    <w:lvl w:ilvl="0" w:tplc="7D083832">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CA914AB"/>
    <w:multiLevelType w:val="hybridMultilevel"/>
    <w:tmpl w:val="D9DC694A"/>
    <w:lvl w:ilvl="0" w:tplc="3B5CB25A">
      <w:start w:val="2"/>
      <w:numFmt w:val="lowerLetter"/>
      <w:lvlText w:val="(%1)"/>
      <w:lvlJc w:val="left"/>
      <w:pPr>
        <w:tabs>
          <w:tab w:val="num" w:pos="1017"/>
        </w:tabs>
        <w:ind w:left="1017" w:hanging="360"/>
      </w:pPr>
      <w:rPr>
        <w:rFonts w:hint="default"/>
      </w:rPr>
    </w:lvl>
    <w:lvl w:ilvl="1" w:tplc="04090019">
      <w:start w:val="1"/>
      <w:numFmt w:val="lowerLetter"/>
      <w:lvlText w:val="%2."/>
      <w:lvlJc w:val="left"/>
      <w:pPr>
        <w:tabs>
          <w:tab w:val="num" w:pos="1737"/>
        </w:tabs>
        <w:ind w:left="1737" w:hanging="360"/>
      </w:pPr>
    </w:lvl>
    <w:lvl w:ilvl="2" w:tplc="0409001B" w:tentative="1">
      <w:start w:val="1"/>
      <w:numFmt w:val="lowerRoman"/>
      <w:lvlText w:val="%3."/>
      <w:lvlJc w:val="right"/>
      <w:pPr>
        <w:tabs>
          <w:tab w:val="num" w:pos="2457"/>
        </w:tabs>
        <w:ind w:left="2457" w:hanging="180"/>
      </w:pPr>
    </w:lvl>
    <w:lvl w:ilvl="3" w:tplc="0409000F" w:tentative="1">
      <w:start w:val="1"/>
      <w:numFmt w:val="decimal"/>
      <w:lvlText w:val="%4."/>
      <w:lvlJc w:val="left"/>
      <w:pPr>
        <w:tabs>
          <w:tab w:val="num" w:pos="3177"/>
        </w:tabs>
        <w:ind w:left="3177" w:hanging="360"/>
      </w:pPr>
    </w:lvl>
    <w:lvl w:ilvl="4" w:tplc="04090019" w:tentative="1">
      <w:start w:val="1"/>
      <w:numFmt w:val="lowerLetter"/>
      <w:lvlText w:val="%5."/>
      <w:lvlJc w:val="left"/>
      <w:pPr>
        <w:tabs>
          <w:tab w:val="num" w:pos="3897"/>
        </w:tabs>
        <w:ind w:left="3897" w:hanging="360"/>
      </w:pPr>
    </w:lvl>
    <w:lvl w:ilvl="5" w:tplc="0409001B" w:tentative="1">
      <w:start w:val="1"/>
      <w:numFmt w:val="lowerRoman"/>
      <w:lvlText w:val="%6."/>
      <w:lvlJc w:val="right"/>
      <w:pPr>
        <w:tabs>
          <w:tab w:val="num" w:pos="4617"/>
        </w:tabs>
        <w:ind w:left="4617" w:hanging="180"/>
      </w:pPr>
    </w:lvl>
    <w:lvl w:ilvl="6" w:tplc="0409000F" w:tentative="1">
      <w:start w:val="1"/>
      <w:numFmt w:val="decimal"/>
      <w:lvlText w:val="%7."/>
      <w:lvlJc w:val="left"/>
      <w:pPr>
        <w:tabs>
          <w:tab w:val="num" w:pos="5337"/>
        </w:tabs>
        <w:ind w:left="5337" w:hanging="360"/>
      </w:pPr>
    </w:lvl>
    <w:lvl w:ilvl="7" w:tplc="04090019" w:tentative="1">
      <w:start w:val="1"/>
      <w:numFmt w:val="lowerLetter"/>
      <w:lvlText w:val="%8."/>
      <w:lvlJc w:val="left"/>
      <w:pPr>
        <w:tabs>
          <w:tab w:val="num" w:pos="6057"/>
        </w:tabs>
        <w:ind w:left="6057" w:hanging="360"/>
      </w:pPr>
    </w:lvl>
    <w:lvl w:ilvl="8" w:tplc="0409001B" w:tentative="1">
      <w:start w:val="1"/>
      <w:numFmt w:val="lowerRoman"/>
      <w:lvlText w:val="%9."/>
      <w:lvlJc w:val="right"/>
      <w:pPr>
        <w:tabs>
          <w:tab w:val="num" w:pos="6777"/>
        </w:tabs>
        <w:ind w:left="6777" w:hanging="180"/>
      </w:pPr>
    </w:lvl>
  </w:abstractNum>
  <w:abstractNum w:abstractNumId="64">
    <w:nsid w:val="5CAD2A42"/>
    <w:multiLevelType w:val="multilevel"/>
    <w:tmpl w:val="E7C29366"/>
    <w:lvl w:ilvl="0">
      <w:start w:val="3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5EE53830"/>
    <w:multiLevelType w:val="hybridMultilevel"/>
    <w:tmpl w:val="E26C057E"/>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6027765D"/>
    <w:multiLevelType w:val="hybridMultilevel"/>
    <w:tmpl w:val="3C086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60DE7735"/>
    <w:multiLevelType w:val="hybridMultilevel"/>
    <w:tmpl w:val="AC9EBC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1D442A9"/>
    <w:multiLevelType w:val="multilevel"/>
    <w:tmpl w:val="1208264C"/>
    <w:lvl w:ilvl="0">
      <w:start w:val="1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9">
    <w:nsid w:val="62C27557"/>
    <w:multiLevelType w:val="hybridMultilevel"/>
    <w:tmpl w:val="C1CE864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662C67B0"/>
    <w:multiLevelType w:val="hybridMultilevel"/>
    <w:tmpl w:val="271CAD48"/>
    <w:lvl w:ilvl="0" w:tplc="CEAC14EA">
      <w:start w:val="1"/>
      <w:numFmt w:val="upp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1">
    <w:nsid w:val="6A783B5D"/>
    <w:multiLevelType w:val="singleLevel"/>
    <w:tmpl w:val="60762656"/>
    <w:lvl w:ilvl="0">
      <w:start w:val="1"/>
      <w:numFmt w:val="lowerLetter"/>
      <w:lvlText w:val="(%1)"/>
      <w:lvlJc w:val="left"/>
      <w:pPr>
        <w:tabs>
          <w:tab w:val="num" w:pos="1170"/>
        </w:tabs>
        <w:ind w:left="1170" w:hanging="540"/>
      </w:pPr>
    </w:lvl>
  </w:abstractNum>
  <w:abstractNum w:abstractNumId="72">
    <w:nsid w:val="6BBF45D7"/>
    <w:multiLevelType w:val="hybridMultilevel"/>
    <w:tmpl w:val="B70A8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37343E"/>
    <w:multiLevelType w:val="hybridMultilevel"/>
    <w:tmpl w:val="F4FAC7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6EF90556"/>
    <w:multiLevelType w:val="hybridMultilevel"/>
    <w:tmpl w:val="10DABF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6FBF3C32"/>
    <w:multiLevelType w:val="hybridMultilevel"/>
    <w:tmpl w:val="7B40E8AC"/>
    <w:lvl w:ilvl="0" w:tplc="CA3A895C">
      <w:start w:val="1"/>
      <w:numFmt w:val="lowerRoman"/>
      <w:lvlText w:val="(%1)"/>
      <w:lvlJc w:val="left"/>
      <w:pPr>
        <w:tabs>
          <w:tab w:val="num" w:pos="2160"/>
        </w:tabs>
        <w:ind w:left="2160" w:hanging="720"/>
      </w:pPr>
      <w:rPr>
        <w:rFonts w:hint="default"/>
      </w:rPr>
    </w:lvl>
    <w:lvl w:ilvl="1" w:tplc="C016A4A2">
      <w:start w:val="1"/>
      <w:numFmt w:val="lowerLetter"/>
      <w:lvlText w:val="(%2)"/>
      <w:lvlJc w:val="left"/>
      <w:pPr>
        <w:tabs>
          <w:tab w:val="num" w:pos="2520"/>
        </w:tabs>
        <w:ind w:left="2520" w:hanging="360"/>
      </w:pPr>
      <w:rPr>
        <w:rFonts w:hint="default"/>
      </w:rPr>
    </w:lvl>
    <w:lvl w:ilvl="2" w:tplc="6DC6E452" w:tentative="1">
      <w:start w:val="1"/>
      <w:numFmt w:val="lowerRoman"/>
      <w:lvlText w:val="%3."/>
      <w:lvlJc w:val="right"/>
      <w:pPr>
        <w:tabs>
          <w:tab w:val="num" w:pos="3240"/>
        </w:tabs>
        <w:ind w:left="3240" w:hanging="180"/>
      </w:pPr>
    </w:lvl>
    <w:lvl w:ilvl="3" w:tplc="CC50B21E" w:tentative="1">
      <w:start w:val="1"/>
      <w:numFmt w:val="decimal"/>
      <w:lvlText w:val="%4."/>
      <w:lvlJc w:val="left"/>
      <w:pPr>
        <w:tabs>
          <w:tab w:val="num" w:pos="3960"/>
        </w:tabs>
        <w:ind w:left="3960" w:hanging="360"/>
      </w:pPr>
    </w:lvl>
    <w:lvl w:ilvl="4" w:tplc="DD360EEE" w:tentative="1">
      <w:start w:val="1"/>
      <w:numFmt w:val="lowerLetter"/>
      <w:lvlText w:val="%5."/>
      <w:lvlJc w:val="left"/>
      <w:pPr>
        <w:tabs>
          <w:tab w:val="num" w:pos="4680"/>
        </w:tabs>
        <w:ind w:left="4680" w:hanging="360"/>
      </w:pPr>
    </w:lvl>
    <w:lvl w:ilvl="5" w:tplc="0FD479FE" w:tentative="1">
      <w:start w:val="1"/>
      <w:numFmt w:val="lowerRoman"/>
      <w:lvlText w:val="%6."/>
      <w:lvlJc w:val="right"/>
      <w:pPr>
        <w:tabs>
          <w:tab w:val="num" w:pos="5400"/>
        </w:tabs>
        <w:ind w:left="5400" w:hanging="180"/>
      </w:pPr>
    </w:lvl>
    <w:lvl w:ilvl="6" w:tplc="86500A88" w:tentative="1">
      <w:start w:val="1"/>
      <w:numFmt w:val="decimal"/>
      <w:lvlText w:val="%7."/>
      <w:lvlJc w:val="left"/>
      <w:pPr>
        <w:tabs>
          <w:tab w:val="num" w:pos="6120"/>
        </w:tabs>
        <w:ind w:left="6120" w:hanging="360"/>
      </w:pPr>
    </w:lvl>
    <w:lvl w:ilvl="7" w:tplc="47B695B4" w:tentative="1">
      <w:start w:val="1"/>
      <w:numFmt w:val="lowerLetter"/>
      <w:lvlText w:val="%8."/>
      <w:lvlJc w:val="left"/>
      <w:pPr>
        <w:tabs>
          <w:tab w:val="num" w:pos="6840"/>
        </w:tabs>
        <w:ind w:left="6840" w:hanging="360"/>
      </w:pPr>
    </w:lvl>
    <w:lvl w:ilvl="8" w:tplc="9C446DA8" w:tentative="1">
      <w:start w:val="1"/>
      <w:numFmt w:val="lowerRoman"/>
      <w:lvlText w:val="%9."/>
      <w:lvlJc w:val="right"/>
      <w:pPr>
        <w:tabs>
          <w:tab w:val="num" w:pos="7560"/>
        </w:tabs>
        <w:ind w:left="7560" w:hanging="180"/>
      </w:pPr>
    </w:lvl>
  </w:abstractNum>
  <w:abstractNum w:abstractNumId="76">
    <w:nsid w:val="70C04BEA"/>
    <w:multiLevelType w:val="hybridMultilevel"/>
    <w:tmpl w:val="271CAD48"/>
    <w:lvl w:ilvl="0" w:tplc="CEAC14EA">
      <w:start w:val="1"/>
      <w:numFmt w:val="upp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7">
    <w:nsid w:val="728F2775"/>
    <w:multiLevelType w:val="multilevel"/>
    <w:tmpl w:val="AB2887D8"/>
    <w:lvl w:ilvl="0">
      <w:start w:val="28"/>
      <w:numFmt w:val="decimal"/>
      <w:lvlText w:val="%1."/>
      <w:lvlJc w:val="left"/>
      <w:pPr>
        <w:tabs>
          <w:tab w:val="num" w:pos="600"/>
        </w:tabs>
        <w:ind w:left="600" w:hanging="600"/>
      </w:pPr>
      <w:rPr>
        <w:rFonts w:hint="default"/>
      </w:rPr>
    </w:lvl>
    <w:lvl w:ilvl="1">
      <w:start w:val="2"/>
      <w:numFmt w:val="decimal"/>
      <w:isLgl/>
      <w:lvlText w:val="%1.%2"/>
      <w:lvlJc w:val="left"/>
      <w:pPr>
        <w:tabs>
          <w:tab w:val="num" w:pos="600"/>
        </w:tabs>
        <w:ind w:left="600" w:hanging="600"/>
      </w:pPr>
      <w:rPr>
        <w:rFonts w:hint="default"/>
      </w:rPr>
    </w:lvl>
    <w:lvl w:ilvl="2">
      <w:start w:val="1"/>
      <w:numFmt w:val="lowerRoman"/>
      <w:pStyle w:val="ITB-3-Paragraph"/>
      <w:lvlText w:val="%3."/>
      <w:lvlJc w:val="left"/>
      <w:pPr>
        <w:tabs>
          <w:tab w:val="num" w:pos="720"/>
        </w:tabs>
        <w:ind w:left="720" w:hanging="720"/>
      </w:pPr>
      <w:rPr>
        <w:rFonts w:ascii="Times New Roman" w:eastAsia="Times New Roman" w:hAnsi="Times New Roman" w:cs="Times New Roman"/>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8">
    <w:nsid w:val="766F4CBA"/>
    <w:multiLevelType w:val="hybridMultilevel"/>
    <w:tmpl w:val="E26C057E"/>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76E03AB3"/>
    <w:multiLevelType w:val="hybridMultilevel"/>
    <w:tmpl w:val="64020816"/>
    <w:lvl w:ilvl="0" w:tplc="04090001">
      <w:start w:val="1"/>
      <w:numFmt w:val="bullet"/>
      <w:lvlText w:val=""/>
      <w:lvlJc w:val="left"/>
      <w:pPr>
        <w:tabs>
          <w:tab w:val="num" w:pos="1980"/>
        </w:tabs>
        <w:ind w:left="1980" w:hanging="360"/>
      </w:pPr>
      <w:rPr>
        <w:rFonts w:ascii="Symbol" w:hAnsi="Symbol" w:cs="Times New Roman" w:hint="default"/>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start w:val="1"/>
      <w:numFmt w:val="bullet"/>
      <w:lvlText w:val=""/>
      <w:lvlJc w:val="left"/>
      <w:pPr>
        <w:tabs>
          <w:tab w:val="num" w:pos="3420"/>
        </w:tabs>
        <w:ind w:left="3420" w:hanging="360"/>
      </w:pPr>
      <w:rPr>
        <w:rFonts w:ascii="Wingdings" w:hAnsi="Wingdings" w:cs="Times New Roman" w:hint="default"/>
      </w:rPr>
    </w:lvl>
    <w:lvl w:ilvl="3" w:tplc="04090001">
      <w:start w:val="1"/>
      <w:numFmt w:val="bullet"/>
      <w:lvlText w:val=""/>
      <w:lvlJc w:val="left"/>
      <w:pPr>
        <w:tabs>
          <w:tab w:val="num" w:pos="4140"/>
        </w:tabs>
        <w:ind w:left="4140" w:hanging="360"/>
      </w:pPr>
      <w:rPr>
        <w:rFonts w:ascii="Symbol" w:hAnsi="Symbol" w:cs="Times New Roman" w:hint="default"/>
      </w:rPr>
    </w:lvl>
    <w:lvl w:ilvl="4" w:tplc="04090003">
      <w:start w:val="1"/>
      <w:numFmt w:val="bullet"/>
      <w:lvlText w:val="o"/>
      <w:lvlJc w:val="left"/>
      <w:pPr>
        <w:tabs>
          <w:tab w:val="num" w:pos="4860"/>
        </w:tabs>
        <w:ind w:left="4860" w:hanging="360"/>
      </w:pPr>
      <w:rPr>
        <w:rFonts w:ascii="Courier New" w:hAnsi="Courier New" w:cs="Courier New" w:hint="default"/>
      </w:rPr>
    </w:lvl>
    <w:lvl w:ilvl="5" w:tplc="04090005">
      <w:start w:val="1"/>
      <w:numFmt w:val="bullet"/>
      <w:lvlText w:val=""/>
      <w:lvlJc w:val="left"/>
      <w:pPr>
        <w:tabs>
          <w:tab w:val="num" w:pos="5580"/>
        </w:tabs>
        <w:ind w:left="5580" w:hanging="360"/>
      </w:pPr>
      <w:rPr>
        <w:rFonts w:ascii="Wingdings" w:hAnsi="Wingdings" w:cs="Times New Roman" w:hint="default"/>
      </w:rPr>
    </w:lvl>
    <w:lvl w:ilvl="6" w:tplc="04090001">
      <w:start w:val="1"/>
      <w:numFmt w:val="bullet"/>
      <w:lvlText w:val=""/>
      <w:lvlJc w:val="left"/>
      <w:pPr>
        <w:tabs>
          <w:tab w:val="num" w:pos="6300"/>
        </w:tabs>
        <w:ind w:left="6300" w:hanging="360"/>
      </w:pPr>
      <w:rPr>
        <w:rFonts w:ascii="Symbol" w:hAnsi="Symbol" w:cs="Times New Roman" w:hint="default"/>
      </w:rPr>
    </w:lvl>
    <w:lvl w:ilvl="7" w:tplc="04090003">
      <w:start w:val="1"/>
      <w:numFmt w:val="bullet"/>
      <w:lvlText w:val="o"/>
      <w:lvlJc w:val="left"/>
      <w:pPr>
        <w:tabs>
          <w:tab w:val="num" w:pos="7020"/>
        </w:tabs>
        <w:ind w:left="7020" w:hanging="360"/>
      </w:pPr>
      <w:rPr>
        <w:rFonts w:ascii="Courier New" w:hAnsi="Courier New" w:cs="Courier New" w:hint="default"/>
      </w:rPr>
    </w:lvl>
    <w:lvl w:ilvl="8" w:tplc="04090005">
      <w:start w:val="1"/>
      <w:numFmt w:val="bullet"/>
      <w:lvlText w:val=""/>
      <w:lvlJc w:val="left"/>
      <w:pPr>
        <w:tabs>
          <w:tab w:val="num" w:pos="7740"/>
        </w:tabs>
        <w:ind w:left="7740" w:hanging="360"/>
      </w:pPr>
      <w:rPr>
        <w:rFonts w:ascii="Wingdings" w:hAnsi="Wingdings" w:cs="Times New Roman" w:hint="default"/>
      </w:rPr>
    </w:lvl>
  </w:abstractNum>
  <w:abstractNum w:abstractNumId="80">
    <w:nsid w:val="783013F4"/>
    <w:multiLevelType w:val="singleLevel"/>
    <w:tmpl w:val="D35C2A08"/>
    <w:lvl w:ilvl="0">
      <w:start w:val="1"/>
      <w:numFmt w:val="decimal"/>
      <w:lvlText w:val="19.%1"/>
      <w:lvlJc w:val="left"/>
      <w:pPr>
        <w:ind w:left="720" w:hanging="360"/>
      </w:pPr>
      <w:rPr>
        <w:rFonts w:hint="default"/>
      </w:rPr>
    </w:lvl>
  </w:abstractNum>
  <w:abstractNum w:abstractNumId="81">
    <w:nsid w:val="787565EF"/>
    <w:multiLevelType w:val="hybridMultilevel"/>
    <w:tmpl w:val="B70A8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A38073F"/>
    <w:multiLevelType w:val="singleLevel"/>
    <w:tmpl w:val="502AE932"/>
    <w:lvl w:ilvl="0">
      <w:start w:val="1"/>
      <w:numFmt w:val="lowerLetter"/>
      <w:lvlText w:val="(%1)"/>
      <w:lvlJc w:val="left"/>
      <w:pPr>
        <w:tabs>
          <w:tab w:val="num" w:pos="960"/>
        </w:tabs>
        <w:ind w:left="960" w:hanging="360"/>
      </w:pPr>
    </w:lvl>
  </w:abstractNum>
  <w:abstractNum w:abstractNumId="83">
    <w:nsid w:val="7C231CAB"/>
    <w:multiLevelType w:val="hybridMultilevel"/>
    <w:tmpl w:val="271CAD48"/>
    <w:lvl w:ilvl="0" w:tplc="CEAC14EA">
      <w:start w:val="1"/>
      <w:numFmt w:val="upp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4">
    <w:nsid w:val="7CFF1791"/>
    <w:multiLevelType w:val="singleLevel"/>
    <w:tmpl w:val="99CCABB0"/>
    <w:lvl w:ilvl="0">
      <w:start w:val="1"/>
      <w:numFmt w:val="decimal"/>
      <w:lvlText w:val="%1. "/>
      <w:legacy w:legacy="1" w:legacySpace="0" w:legacyIndent="283"/>
      <w:lvlJc w:val="left"/>
      <w:pPr>
        <w:ind w:left="283" w:hanging="283"/>
      </w:pPr>
      <w:rPr>
        <w:b w:val="0"/>
        <w:i w:val="0"/>
        <w:sz w:val="19"/>
      </w:rPr>
    </w:lvl>
  </w:abstractNum>
  <w:abstractNum w:abstractNumId="85">
    <w:nsid w:val="7E0D1406"/>
    <w:multiLevelType w:val="multilevel"/>
    <w:tmpl w:val="BA10971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6">
    <w:nsid w:val="7EBE02D9"/>
    <w:multiLevelType w:val="multilevel"/>
    <w:tmpl w:val="7EBE02D9"/>
    <w:lvl w:ilvl="0">
      <w:start w:val="1"/>
      <w:numFmt w:val="lowerLetter"/>
      <w:lvlText w:val="%1."/>
      <w:lvlJc w:val="left"/>
      <w:pPr>
        <w:tabs>
          <w:tab w:val="left" w:pos="360"/>
        </w:tabs>
        <w:ind w:left="360" w:hanging="360"/>
      </w:pPr>
      <w:rPr>
        <w:rFonts w:hint="default"/>
        <w:b w:val="0"/>
      </w:rPr>
    </w:lvl>
    <w:lvl w:ilvl="1" w:tentative="1">
      <w:start w:val="1"/>
      <w:numFmt w:val="lowerLetter"/>
      <w:lvlText w:val="%2."/>
      <w:lvlJc w:val="left"/>
      <w:pPr>
        <w:tabs>
          <w:tab w:val="left" w:pos="360"/>
        </w:tabs>
        <w:ind w:left="360" w:hanging="360"/>
      </w:pPr>
      <w:rPr>
        <w:b w:val="0"/>
      </w:rPr>
    </w:lvl>
    <w:lvl w:ilvl="2" w:tentative="1">
      <w:start w:val="1"/>
      <w:numFmt w:val="lowerRoman"/>
      <w:lvlText w:val="%3."/>
      <w:lvlJc w:val="right"/>
      <w:pPr>
        <w:tabs>
          <w:tab w:val="left" w:pos="360"/>
        </w:tabs>
        <w:ind w:left="360" w:hanging="180"/>
      </w:pPr>
    </w:lvl>
    <w:lvl w:ilvl="3" w:tentative="1">
      <w:start w:val="1"/>
      <w:numFmt w:val="decimal"/>
      <w:lvlText w:val="%4."/>
      <w:lvlJc w:val="left"/>
      <w:pPr>
        <w:tabs>
          <w:tab w:val="left" w:pos="1080"/>
        </w:tabs>
        <w:ind w:left="1080" w:hanging="360"/>
      </w:pPr>
    </w:lvl>
    <w:lvl w:ilvl="4" w:tentative="1">
      <w:start w:val="1"/>
      <w:numFmt w:val="lowerLetter"/>
      <w:lvlText w:val="%5."/>
      <w:lvlJc w:val="left"/>
      <w:pPr>
        <w:tabs>
          <w:tab w:val="left" w:pos="1800"/>
        </w:tabs>
        <w:ind w:left="1800" w:hanging="360"/>
      </w:pPr>
    </w:lvl>
    <w:lvl w:ilvl="5" w:tentative="1">
      <w:start w:val="1"/>
      <w:numFmt w:val="lowerRoman"/>
      <w:lvlText w:val="%6."/>
      <w:lvlJc w:val="right"/>
      <w:pPr>
        <w:tabs>
          <w:tab w:val="left" w:pos="2520"/>
        </w:tabs>
        <w:ind w:left="2520" w:hanging="180"/>
      </w:pPr>
    </w:lvl>
    <w:lvl w:ilvl="6" w:tentative="1">
      <w:start w:val="1"/>
      <w:numFmt w:val="decimal"/>
      <w:lvlText w:val="%7."/>
      <w:lvlJc w:val="left"/>
      <w:pPr>
        <w:tabs>
          <w:tab w:val="left" w:pos="3240"/>
        </w:tabs>
        <w:ind w:left="3240" w:hanging="360"/>
      </w:pPr>
    </w:lvl>
    <w:lvl w:ilvl="7" w:tentative="1">
      <w:start w:val="1"/>
      <w:numFmt w:val="lowerLetter"/>
      <w:lvlText w:val="%8."/>
      <w:lvlJc w:val="left"/>
      <w:pPr>
        <w:tabs>
          <w:tab w:val="left" w:pos="3960"/>
        </w:tabs>
        <w:ind w:left="3960" w:hanging="360"/>
      </w:pPr>
    </w:lvl>
    <w:lvl w:ilvl="8" w:tentative="1">
      <w:start w:val="1"/>
      <w:numFmt w:val="lowerRoman"/>
      <w:lvlText w:val="%9."/>
      <w:lvlJc w:val="right"/>
      <w:pPr>
        <w:tabs>
          <w:tab w:val="left" w:pos="4680"/>
        </w:tabs>
        <w:ind w:left="4680" w:hanging="180"/>
      </w:pPr>
    </w:lvl>
  </w:abstractNum>
  <w:abstractNum w:abstractNumId="87">
    <w:nsid w:val="7F1B12DC"/>
    <w:multiLevelType w:val="multilevel"/>
    <w:tmpl w:val="0298E838"/>
    <w:lvl w:ilvl="0">
      <w:start w:val="17"/>
      <w:numFmt w:val="decimal"/>
      <w:lvlText w:val="%1."/>
      <w:lvlJc w:val="left"/>
      <w:pPr>
        <w:tabs>
          <w:tab w:val="num" w:pos="960"/>
        </w:tabs>
        <w:ind w:left="960" w:hanging="60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7FF3730D"/>
    <w:multiLevelType w:val="hybridMultilevel"/>
    <w:tmpl w:val="E26C057E"/>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7"/>
  </w:num>
  <w:num w:numId="2">
    <w:abstractNumId w:val="56"/>
  </w:num>
  <w:num w:numId="3">
    <w:abstractNumId w:val="48"/>
    <w:lvlOverride w:ilvl="0">
      <w:startOverride w:val="2"/>
    </w:lvlOverride>
  </w:num>
  <w:num w:numId="4">
    <w:abstractNumId w:val="15"/>
    <w:lvlOverride w:ilvl="0">
      <w:startOverride w:val="1"/>
    </w:lvlOverride>
  </w:num>
  <w:num w:numId="5">
    <w:abstractNumId w:val="19"/>
    <w:lvlOverride w:ilvl="0">
      <w:startOverride w:val="9"/>
    </w:lvlOverride>
  </w:num>
  <w:num w:numId="6">
    <w:abstractNumId w:val="57"/>
    <w:lvlOverride w:ilvl="0">
      <w:startOverride w:val="1"/>
    </w:lvlOverride>
  </w:num>
  <w:num w:numId="7">
    <w:abstractNumId w:val="77"/>
  </w:num>
  <w:num w:numId="8">
    <w:abstractNumId w:val="71"/>
    <w:lvlOverride w:ilvl="0">
      <w:startOverride w:val="1"/>
    </w:lvlOverride>
  </w:num>
  <w:num w:numId="9">
    <w:abstractNumId w:val="49"/>
    <w:lvlOverride w:ilvl="0">
      <w:startOverride w:val="1"/>
    </w:lvlOverride>
  </w:num>
  <w:num w:numId="10">
    <w:abstractNumId w:val="51"/>
    <w:lvlOverride w:ilvl="0">
      <w:startOverride w:val="1"/>
    </w:lvlOverride>
  </w:num>
  <w:num w:numId="11">
    <w:abstractNumId w:val="87"/>
  </w:num>
  <w:num w:numId="12">
    <w:abstractNumId w:val="7"/>
    <w:lvlOverride w:ilvl="0">
      <w:startOverride w:val="1"/>
    </w:lvlOverride>
  </w:num>
  <w:num w:numId="13">
    <w:abstractNumId w:val="82"/>
    <w:lvlOverride w:ilvl="0">
      <w:startOverride w:val="1"/>
    </w:lvlOverride>
  </w:num>
  <w:num w:numId="14">
    <w:abstractNumId w:val="52"/>
  </w:num>
  <w:num w:numId="15">
    <w:abstractNumId w:val="84"/>
  </w:num>
  <w:num w:numId="16">
    <w:abstractNumId w:val="31"/>
  </w:num>
  <w:num w:numId="17">
    <w:abstractNumId w:val="35"/>
  </w:num>
  <w:num w:numId="18">
    <w:abstractNumId w:val="10"/>
  </w:num>
  <w:num w:numId="19">
    <w:abstractNumId w:val="38"/>
  </w:num>
  <w:num w:numId="20">
    <w:abstractNumId w:val="12"/>
  </w:num>
  <w:num w:numId="21">
    <w:abstractNumId w:val="80"/>
  </w:num>
  <w:num w:numId="22">
    <w:abstractNumId w:val="55"/>
  </w:num>
  <w:num w:numId="23">
    <w:abstractNumId w:val="36"/>
  </w:num>
  <w:num w:numId="24">
    <w:abstractNumId w:val="24"/>
  </w:num>
  <w:num w:numId="25">
    <w:abstractNumId w:val="85"/>
  </w:num>
  <w:num w:numId="26">
    <w:abstractNumId w:val="16"/>
  </w:num>
  <w:num w:numId="27">
    <w:abstractNumId w:val="59"/>
  </w:num>
  <w:num w:numId="28">
    <w:abstractNumId w:val="33"/>
  </w:num>
  <w:num w:numId="29">
    <w:abstractNumId w:val="68"/>
  </w:num>
  <w:num w:numId="30">
    <w:abstractNumId w:val="6"/>
  </w:num>
  <w:num w:numId="31">
    <w:abstractNumId w:val="63"/>
  </w:num>
  <w:num w:numId="32">
    <w:abstractNumId w:val="75"/>
  </w:num>
  <w:num w:numId="33">
    <w:abstractNumId w:val="29"/>
  </w:num>
  <w:num w:numId="34">
    <w:abstractNumId w:val="8"/>
  </w:num>
  <w:num w:numId="35">
    <w:abstractNumId w:val="6"/>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23"/>
  </w:num>
  <w:num w:numId="38">
    <w:abstractNumId w:val="40"/>
  </w:num>
  <w:num w:numId="39">
    <w:abstractNumId w:val="58"/>
  </w:num>
  <w:num w:numId="40">
    <w:abstractNumId w:val="5"/>
  </w:num>
  <w:num w:numId="41">
    <w:abstractNumId w:val="46"/>
  </w:num>
  <w:num w:numId="42">
    <w:abstractNumId w:val="77"/>
    <w:lvlOverride w:ilvl="0">
      <w:startOverride w:val="2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7"/>
    <w:lvlOverride w:ilvl="0">
      <w:startOverride w:val="2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lvlOverride w:ilvl="0">
      <w:startOverride w:val="2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8"/>
    </w:lvlOverride>
    <w:lvlOverride w:ilvl="1">
      <w:startOverride w:val="1"/>
    </w:lvlOverride>
  </w:num>
  <w:num w:numId="46">
    <w:abstractNumId w:val="31"/>
    <w:lvlOverride w:ilvl="0">
      <w:startOverride w:val="23"/>
    </w:lvlOverride>
    <w:lvlOverride w:ilvl="1">
      <w:startOverride w:val="1"/>
    </w:lvlOverride>
  </w:num>
  <w:num w:numId="47">
    <w:abstractNumId w:val="31"/>
    <w:lvlOverride w:ilvl="0">
      <w:startOverride w:val="24"/>
    </w:lvlOverride>
    <w:lvlOverride w:ilvl="1">
      <w:startOverride w:val="1"/>
    </w:lvlOverride>
  </w:num>
  <w:num w:numId="48">
    <w:abstractNumId w:val="31"/>
    <w:lvlOverride w:ilvl="0">
      <w:startOverride w:val="26"/>
    </w:lvlOverride>
    <w:lvlOverride w:ilvl="1">
      <w:startOverride w:val="1"/>
    </w:lvlOverride>
  </w:num>
  <w:num w:numId="49">
    <w:abstractNumId w:val="31"/>
    <w:lvlOverride w:ilvl="0">
      <w:startOverride w:val="27"/>
    </w:lvlOverride>
    <w:lvlOverride w:ilvl="1">
      <w:startOverride w:val="1"/>
    </w:lvlOverride>
  </w:num>
  <w:num w:numId="50">
    <w:abstractNumId w:val="31"/>
    <w:lvlOverride w:ilvl="0">
      <w:startOverride w:val="32"/>
    </w:lvlOverride>
    <w:lvlOverride w:ilvl="1">
      <w:startOverride w:val="1"/>
    </w:lvlOverride>
  </w:num>
  <w:num w:numId="51">
    <w:abstractNumId w:val="31"/>
    <w:lvlOverride w:ilvl="0">
      <w:startOverride w:val="33"/>
    </w:lvlOverride>
    <w:lvlOverride w:ilvl="1">
      <w:startOverride w:val="1"/>
    </w:lvlOverride>
  </w:num>
  <w:num w:numId="52">
    <w:abstractNumId w:val="31"/>
    <w:lvlOverride w:ilvl="0">
      <w:startOverride w:val="34"/>
    </w:lvlOverride>
    <w:lvlOverride w:ilvl="1">
      <w:startOverride w:val="1"/>
    </w:lvlOverride>
  </w:num>
  <w:num w:numId="53">
    <w:abstractNumId w:val="31"/>
    <w:lvlOverride w:ilvl="0">
      <w:startOverride w:val="35"/>
    </w:lvlOverride>
    <w:lvlOverride w:ilvl="1">
      <w:startOverride w:val="1"/>
    </w:lvlOverride>
  </w:num>
  <w:num w:numId="54">
    <w:abstractNumId w:val="53"/>
  </w:num>
  <w:num w:numId="55">
    <w:abstractNumId w:val="1"/>
  </w:num>
  <w:num w:numId="56">
    <w:abstractNumId w:val="2"/>
  </w:num>
  <w:num w:numId="57">
    <w:abstractNumId w:val="31"/>
    <w:lvlOverride w:ilvl="0">
      <w:startOverride w:val="15"/>
    </w:lvlOverride>
    <w:lvlOverride w:ilvl="1">
      <w:startOverride w:val="1"/>
    </w:lvlOverride>
  </w:num>
  <w:num w:numId="58">
    <w:abstractNumId w:val="31"/>
    <w:lvlOverride w:ilvl="0">
      <w:startOverride w:val="16"/>
    </w:lvlOverride>
    <w:lvlOverride w:ilvl="1">
      <w:startOverride w:val="1"/>
    </w:lvlOverride>
  </w:num>
  <w:num w:numId="59">
    <w:abstractNumId w:val="77"/>
    <w:lvlOverride w:ilvl="0">
      <w:startOverride w:val="2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64"/>
  </w:num>
  <w:num w:numId="62">
    <w:abstractNumId w:val="3"/>
  </w:num>
  <w:num w:numId="63">
    <w:abstractNumId w:val="25"/>
  </w:num>
  <w:num w:numId="64">
    <w:abstractNumId w:val="14"/>
  </w:num>
  <w:num w:numId="65">
    <w:abstractNumId w:val="79"/>
  </w:num>
  <w:num w:numId="66">
    <w:abstractNumId w:val="28"/>
  </w:num>
  <w:num w:numId="67">
    <w:abstractNumId w:val="66"/>
  </w:num>
  <w:num w:numId="68">
    <w:abstractNumId w:val="69"/>
  </w:num>
  <w:num w:numId="69">
    <w:abstractNumId w:val="27"/>
  </w:num>
  <w:num w:numId="70">
    <w:abstractNumId w:val="37"/>
  </w:num>
  <w:num w:numId="71">
    <w:abstractNumId w:val="70"/>
  </w:num>
  <w:num w:numId="72">
    <w:abstractNumId w:val="78"/>
  </w:num>
  <w:num w:numId="73">
    <w:abstractNumId w:val="21"/>
  </w:num>
  <w:num w:numId="74">
    <w:abstractNumId w:val="0"/>
  </w:num>
  <w:num w:numId="75">
    <w:abstractNumId w:val="88"/>
  </w:num>
  <w:num w:numId="76">
    <w:abstractNumId w:val="45"/>
  </w:num>
  <w:num w:numId="77">
    <w:abstractNumId w:val="83"/>
  </w:num>
  <w:num w:numId="78">
    <w:abstractNumId w:val="11"/>
  </w:num>
  <w:num w:numId="79">
    <w:abstractNumId w:val="76"/>
  </w:num>
  <w:num w:numId="80">
    <w:abstractNumId w:val="65"/>
  </w:num>
  <w:num w:numId="81">
    <w:abstractNumId w:val="43"/>
  </w:num>
  <w:num w:numId="82">
    <w:abstractNumId w:val="26"/>
  </w:num>
  <w:num w:numId="83">
    <w:abstractNumId w:val="67"/>
  </w:num>
  <w:num w:numId="84">
    <w:abstractNumId w:val="54"/>
  </w:num>
  <w:num w:numId="85">
    <w:abstractNumId w:val="30"/>
  </w:num>
  <w:num w:numId="86">
    <w:abstractNumId w:val="39"/>
  </w:num>
  <w:num w:numId="87">
    <w:abstractNumId w:val="34"/>
  </w:num>
  <w:num w:numId="88">
    <w:abstractNumId w:val="81"/>
  </w:num>
  <w:num w:numId="89">
    <w:abstractNumId w:val="4"/>
  </w:num>
  <w:num w:numId="90">
    <w:abstractNumId w:val="72"/>
  </w:num>
  <w:num w:numId="91">
    <w:abstractNumId w:val="13"/>
  </w:num>
  <w:num w:numId="92">
    <w:abstractNumId w:val="50"/>
  </w:num>
  <w:num w:numId="93">
    <w:abstractNumId w:val="22"/>
  </w:num>
  <w:num w:numId="94">
    <w:abstractNumId w:val="47"/>
  </w:num>
  <w:num w:numId="95">
    <w:abstractNumId w:val="18"/>
  </w:num>
  <w:num w:numId="96">
    <w:abstractNumId w:val="86"/>
  </w:num>
  <w:num w:numId="97">
    <w:abstractNumId w:val="61"/>
  </w:num>
  <w:num w:numId="98">
    <w:abstractNumId w:val="60"/>
  </w:num>
  <w:num w:numId="99">
    <w:abstractNumId w:val="41"/>
  </w:num>
  <w:num w:numId="100">
    <w:abstractNumId w:val="74"/>
  </w:num>
  <w:num w:numId="101">
    <w:abstractNumId w:val="73"/>
  </w:num>
  <w:num w:numId="102">
    <w:abstractNumId w:val="20"/>
  </w:num>
  <w:num w:numId="103">
    <w:abstractNumId w:val="44"/>
  </w:num>
  <w:num w:numId="104">
    <w:abstractNumId w:val="31"/>
    <w:lvlOverride w:ilvl="0">
      <w:startOverride w:val="5"/>
    </w:lvlOverride>
    <w:lvlOverride w:ilvl="1">
      <w:startOverride w:val="1"/>
    </w:lvlOverride>
  </w:num>
  <w:num w:numId="105">
    <w:abstractNumId w:val="32"/>
  </w:num>
  <w:num w:numId="106">
    <w:abstractNumId w:val="31"/>
    <w:lvlOverride w:ilvl="0">
      <w:startOverride w:val="18"/>
    </w:lvlOverride>
    <w:lvlOverride w:ilvl="1">
      <w:startOverride w:val="1"/>
    </w:lvlOverride>
  </w:num>
  <w:num w:numId="107">
    <w:abstractNumId w:val="6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444"/>
    <w:rsid w:val="00002705"/>
    <w:rsid w:val="00003991"/>
    <w:rsid w:val="00003CC6"/>
    <w:rsid w:val="000059CF"/>
    <w:rsid w:val="000073C5"/>
    <w:rsid w:val="0001079F"/>
    <w:rsid w:val="000123D4"/>
    <w:rsid w:val="00020FE2"/>
    <w:rsid w:val="000222AF"/>
    <w:rsid w:val="0002493E"/>
    <w:rsid w:val="00030456"/>
    <w:rsid w:val="000307A9"/>
    <w:rsid w:val="00035D67"/>
    <w:rsid w:val="000367B7"/>
    <w:rsid w:val="000427C1"/>
    <w:rsid w:val="00043AEF"/>
    <w:rsid w:val="00046DD7"/>
    <w:rsid w:val="0006056C"/>
    <w:rsid w:val="00067E9D"/>
    <w:rsid w:val="000703C8"/>
    <w:rsid w:val="000741C5"/>
    <w:rsid w:val="00074846"/>
    <w:rsid w:val="00075474"/>
    <w:rsid w:val="0008016F"/>
    <w:rsid w:val="0008089A"/>
    <w:rsid w:val="0008169E"/>
    <w:rsid w:val="00083390"/>
    <w:rsid w:val="00087467"/>
    <w:rsid w:val="00090387"/>
    <w:rsid w:val="0009139E"/>
    <w:rsid w:val="00094219"/>
    <w:rsid w:val="0009454D"/>
    <w:rsid w:val="00095A4B"/>
    <w:rsid w:val="000A23EB"/>
    <w:rsid w:val="000B12AE"/>
    <w:rsid w:val="000C0D2A"/>
    <w:rsid w:val="000C227F"/>
    <w:rsid w:val="000C307F"/>
    <w:rsid w:val="000C77F0"/>
    <w:rsid w:val="000D1110"/>
    <w:rsid w:val="000D410A"/>
    <w:rsid w:val="000D4A88"/>
    <w:rsid w:val="000D69BA"/>
    <w:rsid w:val="000F7E4B"/>
    <w:rsid w:val="0010264C"/>
    <w:rsid w:val="00104160"/>
    <w:rsid w:val="00107462"/>
    <w:rsid w:val="00111DD8"/>
    <w:rsid w:val="0011360E"/>
    <w:rsid w:val="00116BA1"/>
    <w:rsid w:val="0011709A"/>
    <w:rsid w:val="001174D2"/>
    <w:rsid w:val="00120CBB"/>
    <w:rsid w:val="00122D13"/>
    <w:rsid w:val="00124A9A"/>
    <w:rsid w:val="00124F21"/>
    <w:rsid w:val="001254B1"/>
    <w:rsid w:val="00130982"/>
    <w:rsid w:val="00142B9C"/>
    <w:rsid w:val="00144EEB"/>
    <w:rsid w:val="00146354"/>
    <w:rsid w:val="001524D3"/>
    <w:rsid w:val="00154279"/>
    <w:rsid w:val="00156A75"/>
    <w:rsid w:val="00176249"/>
    <w:rsid w:val="0018061C"/>
    <w:rsid w:val="00181875"/>
    <w:rsid w:val="001821F5"/>
    <w:rsid w:val="00182F6B"/>
    <w:rsid w:val="00186B03"/>
    <w:rsid w:val="00187A4D"/>
    <w:rsid w:val="001909CF"/>
    <w:rsid w:val="0019658F"/>
    <w:rsid w:val="001A0E32"/>
    <w:rsid w:val="001A233A"/>
    <w:rsid w:val="001A334C"/>
    <w:rsid w:val="001A3FAB"/>
    <w:rsid w:val="001A6E0E"/>
    <w:rsid w:val="001B1137"/>
    <w:rsid w:val="001B386C"/>
    <w:rsid w:val="001B5410"/>
    <w:rsid w:val="001C2457"/>
    <w:rsid w:val="001C5624"/>
    <w:rsid w:val="001D1F43"/>
    <w:rsid w:val="001D4F09"/>
    <w:rsid w:val="001E1FE9"/>
    <w:rsid w:val="001E319B"/>
    <w:rsid w:val="001E47BD"/>
    <w:rsid w:val="001F2AB5"/>
    <w:rsid w:val="002073E9"/>
    <w:rsid w:val="00207A3E"/>
    <w:rsid w:val="00207BE4"/>
    <w:rsid w:val="002117B2"/>
    <w:rsid w:val="002220E5"/>
    <w:rsid w:val="002233B5"/>
    <w:rsid w:val="00223E9A"/>
    <w:rsid w:val="0024536B"/>
    <w:rsid w:val="00245C0D"/>
    <w:rsid w:val="00246BAF"/>
    <w:rsid w:val="002473F0"/>
    <w:rsid w:val="002521FC"/>
    <w:rsid w:val="002529F7"/>
    <w:rsid w:val="00263CD8"/>
    <w:rsid w:val="00275859"/>
    <w:rsid w:val="00280FCC"/>
    <w:rsid w:val="00286035"/>
    <w:rsid w:val="002A478D"/>
    <w:rsid w:val="002A576E"/>
    <w:rsid w:val="002A7E0A"/>
    <w:rsid w:val="002B4125"/>
    <w:rsid w:val="002B65E8"/>
    <w:rsid w:val="002C12E0"/>
    <w:rsid w:val="002C1A94"/>
    <w:rsid w:val="002C3082"/>
    <w:rsid w:val="002E0EC9"/>
    <w:rsid w:val="002E42D6"/>
    <w:rsid w:val="002F3A39"/>
    <w:rsid w:val="003048AC"/>
    <w:rsid w:val="00306BEB"/>
    <w:rsid w:val="00313D93"/>
    <w:rsid w:val="003265BA"/>
    <w:rsid w:val="00336AC0"/>
    <w:rsid w:val="00337570"/>
    <w:rsid w:val="00342748"/>
    <w:rsid w:val="00347296"/>
    <w:rsid w:val="0035151B"/>
    <w:rsid w:val="00353010"/>
    <w:rsid w:val="00356460"/>
    <w:rsid w:val="003615D5"/>
    <w:rsid w:val="00363F68"/>
    <w:rsid w:val="00371FB8"/>
    <w:rsid w:val="0037576E"/>
    <w:rsid w:val="0038196C"/>
    <w:rsid w:val="00382696"/>
    <w:rsid w:val="003860E6"/>
    <w:rsid w:val="00391378"/>
    <w:rsid w:val="003968C0"/>
    <w:rsid w:val="003A139E"/>
    <w:rsid w:val="003A419A"/>
    <w:rsid w:val="003B3D89"/>
    <w:rsid w:val="003B796E"/>
    <w:rsid w:val="003C65FC"/>
    <w:rsid w:val="003C6FDF"/>
    <w:rsid w:val="003C72AF"/>
    <w:rsid w:val="003C7B44"/>
    <w:rsid w:val="003D3722"/>
    <w:rsid w:val="003D616D"/>
    <w:rsid w:val="003E44E8"/>
    <w:rsid w:val="003E6FB1"/>
    <w:rsid w:val="003F116E"/>
    <w:rsid w:val="003F26D7"/>
    <w:rsid w:val="003F289D"/>
    <w:rsid w:val="003F29F2"/>
    <w:rsid w:val="004028A0"/>
    <w:rsid w:val="00406DFC"/>
    <w:rsid w:val="00407B9B"/>
    <w:rsid w:val="00414021"/>
    <w:rsid w:val="00416A0E"/>
    <w:rsid w:val="004205FF"/>
    <w:rsid w:val="004215E1"/>
    <w:rsid w:val="00424EFB"/>
    <w:rsid w:val="004303C4"/>
    <w:rsid w:val="004329D3"/>
    <w:rsid w:val="0043586D"/>
    <w:rsid w:val="00437B24"/>
    <w:rsid w:val="00456E50"/>
    <w:rsid w:val="00461E5F"/>
    <w:rsid w:val="004665C8"/>
    <w:rsid w:val="00472264"/>
    <w:rsid w:val="00476A4D"/>
    <w:rsid w:val="00482013"/>
    <w:rsid w:val="00483E9E"/>
    <w:rsid w:val="00485A1E"/>
    <w:rsid w:val="00486872"/>
    <w:rsid w:val="004B4846"/>
    <w:rsid w:val="004C3A94"/>
    <w:rsid w:val="004C43CC"/>
    <w:rsid w:val="004D34BA"/>
    <w:rsid w:val="004D4C83"/>
    <w:rsid w:val="004D5843"/>
    <w:rsid w:val="004E42C9"/>
    <w:rsid w:val="004E6526"/>
    <w:rsid w:val="004F41C3"/>
    <w:rsid w:val="004F4C3F"/>
    <w:rsid w:val="00503D8D"/>
    <w:rsid w:val="00504499"/>
    <w:rsid w:val="00506E45"/>
    <w:rsid w:val="00512889"/>
    <w:rsid w:val="0051313B"/>
    <w:rsid w:val="00525846"/>
    <w:rsid w:val="00526F86"/>
    <w:rsid w:val="0054050F"/>
    <w:rsid w:val="00540C71"/>
    <w:rsid w:val="00542867"/>
    <w:rsid w:val="00545306"/>
    <w:rsid w:val="00546362"/>
    <w:rsid w:val="005531BE"/>
    <w:rsid w:val="00562651"/>
    <w:rsid w:val="005634C2"/>
    <w:rsid w:val="00570666"/>
    <w:rsid w:val="005757DA"/>
    <w:rsid w:val="0057679D"/>
    <w:rsid w:val="00577D77"/>
    <w:rsid w:val="00581B34"/>
    <w:rsid w:val="005864A5"/>
    <w:rsid w:val="005907B0"/>
    <w:rsid w:val="00591690"/>
    <w:rsid w:val="00594206"/>
    <w:rsid w:val="00595F86"/>
    <w:rsid w:val="005A70DA"/>
    <w:rsid w:val="005C25AF"/>
    <w:rsid w:val="005C57FA"/>
    <w:rsid w:val="005D11FC"/>
    <w:rsid w:val="005D1BAF"/>
    <w:rsid w:val="005E206C"/>
    <w:rsid w:val="005E6DD6"/>
    <w:rsid w:val="005F1418"/>
    <w:rsid w:val="005F2734"/>
    <w:rsid w:val="005F2DB3"/>
    <w:rsid w:val="00600A2B"/>
    <w:rsid w:val="00600E76"/>
    <w:rsid w:val="0060109C"/>
    <w:rsid w:val="006037AF"/>
    <w:rsid w:val="0060777B"/>
    <w:rsid w:val="006114F3"/>
    <w:rsid w:val="006116D4"/>
    <w:rsid w:val="006136F6"/>
    <w:rsid w:val="006150D5"/>
    <w:rsid w:val="006239CC"/>
    <w:rsid w:val="006249EB"/>
    <w:rsid w:val="0063271D"/>
    <w:rsid w:val="006454D0"/>
    <w:rsid w:val="00647327"/>
    <w:rsid w:val="0065219D"/>
    <w:rsid w:val="006522D7"/>
    <w:rsid w:val="0065790D"/>
    <w:rsid w:val="00657AF0"/>
    <w:rsid w:val="00657E85"/>
    <w:rsid w:val="006628A5"/>
    <w:rsid w:val="00663E5E"/>
    <w:rsid w:val="00664A19"/>
    <w:rsid w:val="00675D08"/>
    <w:rsid w:val="00677CD8"/>
    <w:rsid w:val="00693EB6"/>
    <w:rsid w:val="00694735"/>
    <w:rsid w:val="006972E2"/>
    <w:rsid w:val="00697774"/>
    <w:rsid w:val="006B3C32"/>
    <w:rsid w:val="006C5EC3"/>
    <w:rsid w:val="006D3BA4"/>
    <w:rsid w:val="00704496"/>
    <w:rsid w:val="00705848"/>
    <w:rsid w:val="007110C1"/>
    <w:rsid w:val="007153F0"/>
    <w:rsid w:val="007167B3"/>
    <w:rsid w:val="007224E8"/>
    <w:rsid w:val="0073623E"/>
    <w:rsid w:val="007421FC"/>
    <w:rsid w:val="00742206"/>
    <w:rsid w:val="00746F9F"/>
    <w:rsid w:val="0075073A"/>
    <w:rsid w:val="007529FF"/>
    <w:rsid w:val="00763FE4"/>
    <w:rsid w:val="007643E6"/>
    <w:rsid w:val="00764A3B"/>
    <w:rsid w:val="007665A5"/>
    <w:rsid w:val="007667A7"/>
    <w:rsid w:val="0076788B"/>
    <w:rsid w:val="00775D82"/>
    <w:rsid w:val="00781A31"/>
    <w:rsid w:val="00786FDF"/>
    <w:rsid w:val="00793724"/>
    <w:rsid w:val="007A1F1B"/>
    <w:rsid w:val="007A27DB"/>
    <w:rsid w:val="007A4B42"/>
    <w:rsid w:val="007A7128"/>
    <w:rsid w:val="007B3123"/>
    <w:rsid w:val="007B403E"/>
    <w:rsid w:val="007E3D09"/>
    <w:rsid w:val="007E5024"/>
    <w:rsid w:val="007E5229"/>
    <w:rsid w:val="007E70C6"/>
    <w:rsid w:val="007F1A16"/>
    <w:rsid w:val="007F60EA"/>
    <w:rsid w:val="00815739"/>
    <w:rsid w:val="00832251"/>
    <w:rsid w:val="00833F38"/>
    <w:rsid w:val="00834746"/>
    <w:rsid w:val="0083553C"/>
    <w:rsid w:val="00850E45"/>
    <w:rsid w:val="008516BE"/>
    <w:rsid w:val="00855069"/>
    <w:rsid w:val="00860B5B"/>
    <w:rsid w:val="00860DF4"/>
    <w:rsid w:val="00871EA7"/>
    <w:rsid w:val="00874DEA"/>
    <w:rsid w:val="008757C0"/>
    <w:rsid w:val="00882D99"/>
    <w:rsid w:val="0088314F"/>
    <w:rsid w:val="008943B3"/>
    <w:rsid w:val="00894CDC"/>
    <w:rsid w:val="008978FE"/>
    <w:rsid w:val="008A3285"/>
    <w:rsid w:val="008A36D3"/>
    <w:rsid w:val="008A42F4"/>
    <w:rsid w:val="008A6B53"/>
    <w:rsid w:val="008A7F14"/>
    <w:rsid w:val="008B29B3"/>
    <w:rsid w:val="008B53F9"/>
    <w:rsid w:val="008C0D16"/>
    <w:rsid w:val="008C454D"/>
    <w:rsid w:val="008C5FE8"/>
    <w:rsid w:val="008C7599"/>
    <w:rsid w:val="008D3BEF"/>
    <w:rsid w:val="008D429B"/>
    <w:rsid w:val="008D765B"/>
    <w:rsid w:val="008E4D4B"/>
    <w:rsid w:val="008E7D7D"/>
    <w:rsid w:val="008F013E"/>
    <w:rsid w:val="008F3381"/>
    <w:rsid w:val="008F4026"/>
    <w:rsid w:val="008F6A91"/>
    <w:rsid w:val="009044C2"/>
    <w:rsid w:val="0091142C"/>
    <w:rsid w:val="00913E55"/>
    <w:rsid w:val="00916B77"/>
    <w:rsid w:val="009213B0"/>
    <w:rsid w:val="00942AB1"/>
    <w:rsid w:val="00943BE9"/>
    <w:rsid w:val="00945C49"/>
    <w:rsid w:val="009505AE"/>
    <w:rsid w:val="0096123A"/>
    <w:rsid w:val="0096177D"/>
    <w:rsid w:val="00962E7A"/>
    <w:rsid w:val="00965688"/>
    <w:rsid w:val="00966BE9"/>
    <w:rsid w:val="00967487"/>
    <w:rsid w:val="0098463B"/>
    <w:rsid w:val="00985BBF"/>
    <w:rsid w:val="00990CEE"/>
    <w:rsid w:val="00991B1B"/>
    <w:rsid w:val="009A6CEA"/>
    <w:rsid w:val="009A7591"/>
    <w:rsid w:val="009B09DE"/>
    <w:rsid w:val="009B4AAC"/>
    <w:rsid w:val="009B5742"/>
    <w:rsid w:val="009C3E2B"/>
    <w:rsid w:val="009D4B89"/>
    <w:rsid w:val="009D7A31"/>
    <w:rsid w:val="009E3643"/>
    <w:rsid w:val="009E5623"/>
    <w:rsid w:val="009E7950"/>
    <w:rsid w:val="009F0295"/>
    <w:rsid w:val="009F45B3"/>
    <w:rsid w:val="009F490D"/>
    <w:rsid w:val="00A035BE"/>
    <w:rsid w:val="00A138D0"/>
    <w:rsid w:val="00A24D66"/>
    <w:rsid w:val="00A263C0"/>
    <w:rsid w:val="00A40678"/>
    <w:rsid w:val="00A41295"/>
    <w:rsid w:val="00A44AD1"/>
    <w:rsid w:val="00A45D4E"/>
    <w:rsid w:val="00A4650D"/>
    <w:rsid w:val="00A5162F"/>
    <w:rsid w:val="00A51F4A"/>
    <w:rsid w:val="00A6170A"/>
    <w:rsid w:val="00A627D0"/>
    <w:rsid w:val="00A65E03"/>
    <w:rsid w:val="00A70A15"/>
    <w:rsid w:val="00A72EEF"/>
    <w:rsid w:val="00A847B0"/>
    <w:rsid w:val="00A931D0"/>
    <w:rsid w:val="00AA1B7B"/>
    <w:rsid w:val="00AA3A72"/>
    <w:rsid w:val="00AB35CF"/>
    <w:rsid w:val="00AB4613"/>
    <w:rsid w:val="00AC45B6"/>
    <w:rsid w:val="00AC5F08"/>
    <w:rsid w:val="00AD3116"/>
    <w:rsid w:val="00AE01E7"/>
    <w:rsid w:val="00AE10ED"/>
    <w:rsid w:val="00AE3983"/>
    <w:rsid w:val="00AE6150"/>
    <w:rsid w:val="00AF1C6F"/>
    <w:rsid w:val="00AF2925"/>
    <w:rsid w:val="00AF5867"/>
    <w:rsid w:val="00AF5F38"/>
    <w:rsid w:val="00B0433D"/>
    <w:rsid w:val="00B1270C"/>
    <w:rsid w:val="00B1366D"/>
    <w:rsid w:val="00B357F5"/>
    <w:rsid w:val="00B45E3B"/>
    <w:rsid w:val="00B470AA"/>
    <w:rsid w:val="00B47F93"/>
    <w:rsid w:val="00B514F9"/>
    <w:rsid w:val="00B518FC"/>
    <w:rsid w:val="00B5232E"/>
    <w:rsid w:val="00B56B6B"/>
    <w:rsid w:val="00B57963"/>
    <w:rsid w:val="00B749B5"/>
    <w:rsid w:val="00B861D2"/>
    <w:rsid w:val="00BA1A6D"/>
    <w:rsid w:val="00BA5F9B"/>
    <w:rsid w:val="00BA6A51"/>
    <w:rsid w:val="00BB1D1D"/>
    <w:rsid w:val="00BD164A"/>
    <w:rsid w:val="00BD3690"/>
    <w:rsid w:val="00BE2BF8"/>
    <w:rsid w:val="00BE2D4D"/>
    <w:rsid w:val="00BF449B"/>
    <w:rsid w:val="00BF6763"/>
    <w:rsid w:val="00C009A6"/>
    <w:rsid w:val="00C066E9"/>
    <w:rsid w:val="00C06BC5"/>
    <w:rsid w:val="00C1020D"/>
    <w:rsid w:val="00C1179B"/>
    <w:rsid w:val="00C12BCB"/>
    <w:rsid w:val="00C164C0"/>
    <w:rsid w:val="00C22722"/>
    <w:rsid w:val="00C26386"/>
    <w:rsid w:val="00C315B7"/>
    <w:rsid w:val="00C32153"/>
    <w:rsid w:val="00C35D5E"/>
    <w:rsid w:val="00C43014"/>
    <w:rsid w:val="00C44304"/>
    <w:rsid w:val="00C477FE"/>
    <w:rsid w:val="00C50FB7"/>
    <w:rsid w:val="00C52E11"/>
    <w:rsid w:val="00C61DAE"/>
    <w:rsid w:val="00C70943"/>
    <w:rsid w:val="00C72A14"/>
    <w:rsid w:val="00C75FB0"/>
    <w:rsid w:val="00C76B6A"/>
    <w:rsid w:val="00C802F2"/>
    <w:rsid w:val="00C80B9E"/>
    <w:rsid w:val="00C85362"/>
    <w:rsid w:val="00C86C0A"/>
    <w:rsid w:val="00CA3811"/>
    <w:rsid w:val="00CA57AE"/>
    <w:rsid w:val="00CB178A"/>
    <w:rsid w:val="00CB6F66"/>
    <w:rsid w:val="00CC1D75"/>
    <w:rsid w:val="00CD1A16"/>
    <w:rsid w:val="00CD7C4B"/>
    <w:rsid w:val="00CE2595"/>
    <w:rsid w:val="00CE62CB"/>
    <w:rsid w:val="00D0378F"/>
    <w:rsid w:val="00D107C9"/>
    <w:rsid w:val="00D1317D"/>
    <w:rsid w:val="00D167C3"/>
    <w:rsid w:val="00D16F27"/>
    <w:rsid w:val="00D17F4B"/>
    <w:rsid w:val="00D21968"/>
    <w:rsid w:val="00D252E0"/>
    <w:rsid w:val="00D26FDD"/>
    <w:rsid w:val="00D27B87"/>
    <w:rsid w:val="00D323D3"/>
    <w:rsid w:val="00D42366"/>
    <w:rsid w:val="00D4410D"/>
    <w:rsid w:val="00D50FEB"/>
    <w:rsid w:val="00D570E4"/>
    <w:rsid w:val="00D6559A"/>
    <w:rsid w:val="00D66E1E"/>
    <w:rsid w:val="00D71A69"/>
    <w:rsid w:val="00D8079E"/>
    <w:rsid w:val="00D81A11"/>
    <w:rsid w:val="00D82890"/>
    <w:rsid w:val="00D84D42"/>
    <w:rsid w:val="00D86387"/>
    <w:rsid w:val="00D90D91"/>
    <w:rsid w:val="00D968E6"/>
    <w:rsid w:val="00DA0EC9"/>
    <w:rsid w:val="00DA6846"/>
    <w:rsid w:val="00DA7B9D"/>
    <w:rsid w:val="00DB11E2"/>
    <w:rsid w:val="00DB388D"/>
    <w:rsid w:val="00DC0444"/>
    <w:rsid w:val="00DD0F56"/>
    <w:rsid w:val="00DD231D"/>
    <w:rsid w:val="00DD34EE"/>
    <w:rsid w:val="00DD4890"/>
    <w:rsid w:val="00DD681B"/>
    <w:rsid w:val="00DE3206"/>
    <w:rsid w:val="00DF54B7"/>
    <w:rsid w:val="00DF6EC4"/>
    <w:rsid w:val="00E006F0"/>
    <w:rsid w:val="00E02C1C"/>
    <w:rsid w:val="00E0676E"/>
    <w:rsid w:val="00E146BA"/>
    <w:rsid w:val="00E207CF"/>
    <w:rsid w:val="00E23C99"/>
    <w:rsid w:val="00E24909"/>
    <w:rsid w:val="00E25758"/>
    <w:rsid w:val="00E2763A"/>
    <w:rsid w:val="00E32273"/>
    <w:rsid w:val="00E3597F"/>
    <w:rsid w:val="00E448DD"/>
    <w:rsid w:val="00E461D9"/>
    <w:rsid w:val="00E53379"/>
    <w:rsid w:val="00E53B79"/>
    <w:rsid w:val="00E555FA"/>
    <w:rsid w:val="00E57833"/>
    <w:rsid w:val="00E65C8E"/>
    <w:rsid w:val="00E730E3"/>
    <w:rsid w:val="00E734B8"/>
    <w:rsid w:val="00E7676F"/>
    <w:rsid w:val="00E7700D"/>
    <w:rsid w:val="00E84057"/>
    <w:rsid w:val="00E97B34"/>
    <w:rsid w:val="00EA29EA"/>
    <w:rsid w:val="00EA39B7"/>
    <w:rsid w:val="00EB46ED"/>
    <w:rsid w:val="00EB60F0"/>
    <w:rsid w:val="00EC2AC9"/>
    <w:rsid w:val="00EC3E1F"/>
    <w:rsid w:val="00EC42EF"/>
    <w:rsid w:val="00ED1D9C"/>
    <w:rsid w:val="00ED5F1F"/>
    <w:rsid w:val="00EE1E48"/>
    <w:rsid w:val="00EE65A6"/>
    <w:rsid w:val="00EE75BF"/>
    <w:rsid w:val="00EF7C50"/>
    <w:rsid w:val="00F02222"/>
    <w:rsid w:val="00F036F6"/>
    <w:rsid w:val="00F07CE8"/>
    <w:rsid w:val="00F14578"/>
    <w:rsid w:val="00F16F37"/>
    <w:rsid w:val="00F17466"/>
    <w:rsid w:val="00F22767"/>
    <w:rsid w:val="00F32337"/>
    <w:rsid w:val="00F3651F"/>
    <w:rsid w:val="00F36E06"/>
    <w:rsid w:val="00F452C7"/>
    <w:rsid w:val="00F47543"/>
    <w:rsid w:val="00F50EE1"/>
    <w:rsid w:val="00F574CA"/>
    <w:rsid w:val="00F60B63"/>
    <w:rsid w:val="00F6289E"/>
    <w:rsid w:val="00F62966"/>
    <w:rsid w:val="00F63510"/>
    <w:rsid w:val="00F65474"/>
    <w:rsid w:val="00F753F7"/>
    <w:rsid w:val="00F82282"/>
    <w:rsid w:val="00F903AE"/>
    <w:rsid w:val="00F92656"/>
    <w:rsid w:val="00F93E3D"/>
    <w:rsid w:val="00F96D51"/>
    <w:rsid w:val="00F96D6D"/>
    <w:rsid w:val="00F97E7D"/>
    <w:rsid w:val="00FA357E"/>
    <w:rsid w:val="00FA3790"/>
    <w:rsid w:val="00FA3A0E"/>
    <w:rsid w:val="00FA6E1A"/>
    <w:rsid w:val="00FB31C3"/>
    <w:rsid w:val="00FB3329"/>
    <w:rsid w:val="00FB5962"/>
    <w:rsid w:val="00FB66D9"/>
    <w:rsid w:val="00FB7471"/>
    <w:rsid w:val="00FC1CC4"/>
    <w:rsid w:val="00FC1CF9"/>
    <w:rsid w:val="00FD1961"/>
    <w:rsid w:val="00FD5128"/>
    <w:rsid w:val="00FE0C1D"/>
    <w:rsid w:val="00FE3031"/>
    <w:rsid w:val="00FF0BE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9B"/>
    <w:rPr>
      <w:sz w:val="24"/>
      <w:szCs w:val="24"/>
      <w:lang w:bidi="ar-SA"/>
    </w:rPr>
  </w:style>
  <w:style w:type="paragraph" w:styleId="Heading1">
    <w:name w:val="heading 1"/>
    <w:basedOn w:val="Normal"/>
    <w:next w:val="Normal"/>
    <w:link w:val="Heading1Char"/>
    <w:qFormat/>
    <w:pPr>
      <w:keepNext/>
      <w:tabs>
        <w:tab w:val="center" w:pos="4680"/>
      </w:tabs>
      <w:suppressAutoHyphens/>
      <w:jc w:val="center"/>
      <w:outlineLvl w:val="0"/>
    </w:pPr>
    <w:rPr>
      <w:rFonts w:cs="Mangal"/>
      <w:b/>
      <w:spacing w:val="-2"/>
      <w:sz w:val="22"/>
      <w:lang w:bidi="hi-IN"/>
    </w:rPr>
  </w:style>
  <w:style w:type="paragraph" w:styleId="Heading2">
    <w:name w:val="heading 2"/>
    <w:basedOn w:val="Normal"/>
    <w:next w:val="BankNormal"/>
    <w:qFormat/>
    <w:pPr>
      <w:keepNext/>
      <w:keepLines/>
      <w:spacing w:before="120" w:after="240"/>
      <w:jc w:val="center"/>
      <w:outlineLvl w:val="1"/>
    </w:pPr>
    <w:rPr>
      <w:rFonts w:eastAsia="Arial Unicode MS"/>
      <w:b/>
      <w:smallCaps/>
      <w:szCs w:val="20"/>
    </w:rPr>
  </w:style>
  <w:style w:type="paragraph" w:styleId="Heading3">
    <w:name w:val="heading 3"/>
    <w:basedOn w:val="Normal"/>
    <w:next w:val="BankNormal"/>
    <w:qFormat/>
    <w:pPr>
      <w:keepNext/>
      <w:keepLines/>
      <w:spacing w:before="120" w:after="240"/>
      <w:outlineLvl w:val="2"/>
    </w:pPr>
    <w:rPr>
      <w:b/>
      <w:szCs w:val="20"/>
    </w:rPr>
  </w:style>
  <w:style w:type="paragraph" w:styleId="Heading4">
    <w:name w:val="heading 4"/>
    <w:aliases w:val=" Sub-Clause Sub-paragraph,ClauseSubSub_No&amp;Name,Sub-Clause Sub-paragraph"/>
    <w:basedOn w:val="Normal"/>
    <w:next w:val="BankNormal"/>
    <w:qFormat/>
    <w:pPr>
      <w:keepNext/>
      <w:keepLines/>
      <w:spacing w:before="120" w:after="240"/>
      <w:outlineLvl w:val="3"/>
    </w:pPr>
    <w:rPr>
      <w:b/>
      <w:i/>
      <w:szCs w:val="20"/>
    </w:rPr>
  </w:style>
  <w:style w:type="paragraph" w:styleId="Heading5">
    <w:name w:val="heading 5"/>
    <w:basedOn w:val="Normal"/>
    <w:next w:val="BankNormal"/>
    <w:qFormat/>
    <w:pPr>
      <w:spacing w:after="240"/>
      <w:outlineLvl w:val="4"/>
    </w:pPr>
    <w:rPr>
      <w:szCs w:val="20"/>
    </w:rPr>
  </w:style>
  <w:style w:type="paragraph" w:styleId="Heading6">
    <w:name w:val="heading 6"/>
    <w:basedOn w:val="Normal"/>
    <w:next w:val="Normal"/>
    <w:qFormat/>
    <w:pPr>
      <w:keepNext/>
      <w:jc w:val="both"/>
      <w:outlineLvl w:val="5"/>
    </w:pPr>
    <w:rPr>
      <w:b/>
      <w:bCs/>
      <w:sz w:val="22"/>
    </w:rPr>
  </w:style>
  <w:style w:type="paragraph" w:styleId="Heading7">
    <w:name w:val="heading 7"/>
    <w:basedOn w:val="Normal"/>
    <w:next w:val="BankNormal"/>
    <w:qFormat/>
    <w:pPr>
      <w:spacing w:after="240"/>
      <w:ind w:left="2160" w:hanging="720"/>
      <w:outlineLvl w:val="6"/>
    </w:pPr>
    <w:rPr>
      <w:szCs w:val="20"/>
    </w:rPr>
  </w:style>
  <w:style w:type="paragraph" w:styleId="Heading8">
    <w:name w:val="heading 8"/>
    <w:basedOn w:val="Normal"/>
    <w:next w:val="BankNormal"/>
    <w:qFormat/>
    <w:pPr>
      <w:spacing w:after="240"/>
      <w:ind w:left="2880" w:hanging="720"/>
      <w:outlineLvl w:val="7"/>
    </w:pPr>
    <w:rPr>
      <w:szCs w:val="20"/>
    </w:rPr>
  </w:style>
  <w:style w:type="paragraph" w:styleId="Heading9">
    <w:name w:val="heading 9"/>
    <w:basedOn w:val="Normal"/>
    <w:next w:val="Normal"/>
    <w:qFormat/>
    <w:pPr>
      <w:keepNext/>
      <w:tabs>
        <w:tab w:val="left" w:pos="-2860"/>
        <w:tab w:val="left" w:pos="-2400"/>
        <w:tab w:val="left" w:pos="-2040"/>
        <w:tab w:val="left" w:pos="-1680"/>
        <w:tab w:val="left" w:pos="-820"/>
        <w:tab w:val="left" w:pos="-360"/>
        <w:tab w:val="left" w:pos="900"/>
        <w:tab w:val="left" w:pos="2900"/>
        <w:tab w:val="left" w:pos="4340"/>
        <w:tab w:val="left" w:pos="6140"/>
      </w:tabs>
      <w:suppressAutoHyphens/>
      <w:ind w:left="-360"/>
      <w:jc w:val="center"/>
      <w:outlineLvl w:val="8"/>
    </w:pPr>
    <w:rPr>
      <w:b/>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pPr>
      <w:spacing w:after="240"/>
    </w:pPr>
    <w:rPr>
      <w:szCs w:val="20"/>
    </w:rPr>
  </w:style>
  <w:style w:type="paragraph" w:styleId="TOAHeading">
    <w:name w:val="toa heading"/>
    <w:basedOn w:val="Normal"/>
    <w:next w:val="Normal"/>
    <w:semiHidden/>
    <w:pPr>
      <w:tabs>
        <w:tab w:val="right" w:pos="9360"/>
      </w:tabs>
      <w:suppressAutoHyphens/>
    </w:pPr>
    <w:rPr>
      <w:rFonts w:ascii="Courier New" w:hAnsi="Courier New"/>
      <w:sz w:val="20"/>
      <w:szCs w:val="20"/>
    </w:rPr>
  </w:style>
  <w:style w:type="paragraph" w:styleId="BodyText">
    <w:name w:val="Body Text"/>
    <w:basedOn w:val="Normal"/>
    <w:semiHidden/>
    <w:pPr>
      <w:spacing w:after="120"/>
    </w:pPr>
    <w:rPr>
      <w:szCs w:val="20"/>
    </w:rPr>
  </w:style>
  <w:style w:type="paragraph" w:styleId="BodyText2">
    <w:name w:val="Body Text 2"/>
    <w:basedOn w:val="Normal"/>
    <w:semiHidden/>
    <w:pPr>
      <w:keepNext/>
      <w:keepLines/>
      <w:tabs>
        <w:tab w:val="left" w:pos="-1440"/>
        <w:tab w:val="left" w:pos="-980"/>
        <w:tab w:val="left" w:pos="-620"/>
        <w:tab w:val="left" w:pos="-260"/>
        <w:tab w:val="left" w:pos="0"/>
        <w:tab w:val="left" w:pos="600"/>
        <w:tab w:val="left" w:pos="1640"/>
        <w:tab w:val="left" w:pos="2760"/>
        <w:tab w:val="left" w:pos="3480"/>
        <w:tab w:val="left" w:pos="4200"/>
      </w:tabs>
      <w:suppressAutoHyphens/>
      <w:jc w:val="both"/>
    </w:pPr>
    <w:rPr>
      <w:sz w:val="19"/>
      <w:szCs w:val="20"/>
    </w:rPr>
  </w:style>
  <w:style w:type="paragraph" w:styleId="BodyTextIndent3">
    <w:name w:val="Body Text Indent 3"/>
    <w:basedOn w:val="Normal"/>
    <w:semiHidden/>
    <w:pPr>
      <w:tabs>
        <w:tab w:val="left" w:pos="720"/>
        <w:tab w:val="left" w:pos="1440"/>
      </w:tabs>
      <w:ind w:left="1440"/>
      <w:jc w:val="both"/>
    </w:pPr>
    <w:rPr>
      <w:sz w:val="19"/>
      <w:szCs w:val="20"/>
    </w:rPr>
  </w:style>
  <w:style w:type="paragraph" w:styleId="BodyTextIndent">
    <w:name w:val="Body Text Indent"/>
    <w:basedOn w:val="Normal"/>
    <w:semiHidden/>
    <w:pPr>
      <w:tabs>
        <w:tab w:val="left" w:pos="-1440"/>
        <w:tab w:val="left" w:pos="-980"/>
        <w:tab w:val="left" w:pos="-620"/>
        <w:tab w:val="left" w:pos="-260"/>
        <w:tab w:val="left" w:pos="0"/>
        <w:tab w:val="left" w:pos="600"/>
        <w:tab w:val="left" w:pos="1170"/>
        <w:tab w:val="left" w:pos="2760"/>
        <w:tab w:val="decimal" w:pos="6940"/>
        <w:tab w:val="left" w:pos="7180"/>
        <w:tab w:val="decimal" w:pos="7760"/>
      </w:tabs>
      <w:suppressAutoHyphens/>
      <w:ind w:left="1170" w:hanging="1170"/>
      <w:jc w:val="both"/>
    </w:pPr>
    <w:rPr>
      <w:sz w:val="19"/>
      <w:szCs w:val="20"/>
    </w:rPr>
  </w:style>
  <w:style w:type="character" w:styleId="Hyperlink">
    <w:name w:val="Hyperlink"/>
    <w:rPr>
      <w:color w:val="0000FF"/>
      <w:u w:val="single"/>
    </w:rPr>
  </w:style>
  <w:style w:type="paragraph" w:styleId="Footer">
    <w:name w:val="footer"/>
    <w:basedOn w:val="Normal"/>
    <w:link w:val="FooterChar"/>
    <w:uiPriority w:val="99"/>
    <w:rsid w:val="00BA5F9B"/>
    <w:pPr>
      <w:pBdr>
        <w:top w:val="thinThickSmallGap" w:sz="24" w:space="1" w:color="622423"/>
      </w:pBdr>
      <w:tabs>
        <w:tab w:val="right" w:pos="9029"/>
      </w:tabs>
    </w:pPr>
    <w:rPr>
      <w:rFonts w:cs="Mangal"/>
      <w:spacing w:val="-2"/>
      <w:lang w:bidi="hi-IN"/>
    </w:r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odyText3">
    <w:name w:val="Body Text 3"/>
    <w:basedOn w:val="Normal"/>
    <w:semiHidden/>
    <w:pPr>
      <w:tabs>
        <w:tab w:val="left" w:pos="-720"/>
        <w:tab w:val="left" w:pos="0"/>
        <w:tab w:val="left" w:pos="720"/>
        <w:tab w:val="left" w:pos="1440"/>
        <w:tab w:val="left" w:pos="3960"/>
        <w:tab w:val="left" w:pos="6860"/>
        <w:tab w:val="left" w:pos="9360"/>
        <w:tab w:val="left" w:pos="10080"/>
        <w:tab w:val="left" w:pos="10800"/>
      </w:tabs>
      <w:suppressAutoHyphens/>
      <w:jc w:val="both"/>
    </w:pPr>
    <w:rPr>
      <w:spacing w:val="-2"/>
      <w:sz w:val="20"/>
    </w:rPr>
  </w:style>
  <w:style w:type="character" w:styleId="FollowedHyperlink">
    <w:name w:val="FollowedHyperlink"/>
    <w:semiHidden/>
    <w:rPr>
      <w:color w:val="800080"/>
      <w:u w:val="single"/>
    </w:rPr>
  </w:style>
  <w:style w:type="paragraph" w:styleId="BodyTextIndent2">
    <w:name w:val="Body Text Indent 2"/>
    <w:basedOn w:val="Normal"/>
    <w:semiHidden/>
    <w:pPr>
      <w:widowControl w:val="0"/>
      <w:tabs>
        <w:tab w:val="left" w:pos="-1440"/>
        <w:tab w:val="left" w:pos="-980"/>
        <w:tab w:val="left" w:pos="-620"/>
        <w:tab w:val="left" w:pos="-260"/>
        <w:tab w:val="left" w:pos="1160"/>
        <w:tab w:val="left" w:pos="1640"/>
        <w:tab w:val="left" w:pos="1980"/>
        <w:tab w:val="left" w:pos="2340"/>
        <w:tab w:val="left" w:pos="2790"/>
        <w:tab w:val="decimal" w:pos="6940"/>
        <w:tab w:val="left" w:pos="7180"/>
        <w:tab w:val="decimal" w:pos="7760"/>
      </w:tabs>
      <w:suppressAutoHyphens/>
      <w:ind w:left="2700" w:hanging="2700"/>
      <w:jc w:val="both"/>
    </w:pPr>
    <w:rPr>
      <w:sz w:val="20"/>
    </w:rPr>
  </w:style>
  <w:style w:type="paragraph" w:styleId="Title">
    <w:name w:val="Title"/>
    <w:basedOn w:val="Normal"/>
    <w:qFormat/>
    <w:pPr>
      <w:spacing w:before="240" w:after="60"/>
      <w:jc w:val="center"/>
    </w:pPr>
    <w:rPr>
      <w:rFonts w:ascii="Arial" w:hAnsi="Arial"/>
      <w:b/>
      <w:kern w:val="28"/>
      <w:sz w:val="32"/>
      <w:szCs w:val="20"/>
    </w:rPr>
  </w:style>
  <w:style w:type="character" w:styleId="FootnoteReference">
    <w:name w:val="footnote reference"/>
    <w:semiHidden/>
    <w:rPr>
      <w:rFonts w:ascii="Times New Roman" w:hAnsi="Times New Roman"/>
      <w:position w:val="0"/>
      <w:sz w:val="24"/>
      <w:vertAlign w:val="superscript"/>
    </w:rPr>
  </w:style>
  <w:style w:type="paragraph" w:styleId="FootnoteText">
    <w:name w:val="footnote text"/>
    <w:basedOn w:val="Normal"/>
    <w:semiHidden/>
    <w:pPr>
      <w:spacing w:after="120"/>
      <w:ind w:left="432" w:hanging="432"/>
    </w:pPr>
    <w:rPr>
      <w:sz w:val="20"/>
      <w:szCs w:val="20"/>
    </w:rPr>
  </w:style>
  <w:style w:type="paragraph" w:styleId="Subtitle">
    <w:name w:val="Subtitle"/>
    <w:basedOn w:val="Normal"/>
    <w:qFormat/>
    <w:pPr>
      <w:spacing w:line="360" w:lineRule="auto"/>
      <w:jc w:val="both"/>
    </w:pPr>
    <w:rPr>
      <w:b/>
    </w:rPr>
  </w:style>
  <w:style w:type="paragraph" w:styleId="ListParagraph">
    <w:name w:val="List Paragraph"/>
    <w:basedOn w:val="Normal"/>
    <w:uiPriority w:val="34"/>
    <w:qFormat/>
    <w:pPr>
      <w:spacing w:after="200" w:line="276" w:lineRule="auto"/>
      <w:ind w:left="720"/>
    </w:pPr>
    <w:rPr>
      <w:rFonts w:ascii="Calibri" w:hAnsi="Calibri"/>
      <w:sz w:val="22"/>
      <w:szCs w:val="20"/>
    </w:rPr>
  </w:style>
  <w:style w:type="paragraph" w:customStyle="1" w:styleId="Sub-ClauseText">
    <w:name w:val="Sub-Clause Text"/>
    <w:basedOn w:val="Normal"/>
    <w:pPr>
      <w:spacing w:before="120" w:after="120"/>
      <w:jc w:val="both"/>
    </w:pPr>
    <w:rPr>
      <w:spacing w:val="-4"/>
      <w:szCs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ITB-2-SubClauses">
    <w:name w:val="ITB-2-SubClauses"/>
    <w:basedOn w:val="Normal"/>
    <w:pPr>
      <w:numPr>
        <w:ilvl w:val="1"/>
        <w:numId w:val="36"/>
      </w:numPr>
      <w:spacing w:after="240"/>
      <w:jc w:val="both"/>
    </w:pPr>
    <w:rPr>
      <w:szCs w:val="20"/>
      <w:lang w:val="es-ES_tradnl"/>
    </w:rPr>
  </w:style>
  <w:style w:type="paragraph" w:customStyle="1" w:styleId="ITB-3-Paragraph">
    <w:name w:val="ITB-3-Paragraph"/>
    <w:basedOn w:val="Normal"/>
    <w:pPr>
      <w:numPr>
        <w:ilvl w:val="2"/>
        <w:numId w:val="7"/>
      </w:numPr>
      <w:spacing w:after="120"/>
      <w:jc w:val="both"/>
    </w:pPr>
    <w:rPr>
      <w:szCs w:val="20"/>
    </w:rPr>
  </w:style>
  <w:style w:type="paragraph" w:customStyle="1" w:styleId="Header1-Clauses">
    <w:name w:val="Header 1 - Clauses"/>
    <w:basedOn w:val="Normal"/>
    <w:pPr>
      <w:numPr>
        <w:numId w:val="5"/>
      </w:numPr>
      <w:tabs>
        <w:tab w:val="num" w:pos="342"/>
      </w:tabs>
      <w:ind w:left="346"/>
    </w:pPr>
    <w:rPr>
      <w:b/>
      <w:szCs w:val="20"/>
      <w:lang w:val="es-ES_tradnl"/>
    </w:rPr>
  </w:style>
  <w:style w:type="paragraph" w:customStyle="1" w:styleId="SectionVHeader">
    <w:name w:val="Section V. Header"/>
    <w:basedOn w:val="Normal"/>
    <w:pPr>
      <w:jc w:val="center"/>
    </w:pPr>
    <w:rPr>
      <w:b/>
      <w:sz w:val="36"/>
      <w:szCs w:val="20"/>
    </w:rPr>
  </w:style>
  <w:style w:type="paragraph" w:customStyle="1" w:styleId="2AutoList1">
    <w:name w:val="2AutoList1"/>
    <w:basedOn w:val="Normal"/>
    <w:pPr>
      <w:numPr>
        <w:ilvl w:val="1"/>
        <w:numId w:val="54"/>
      </w:numPr>
      <w:jc w:val="both"/>
    </w:pPr>
    <w:rPr>
      <w:szCs w:val="20"/>
      <w:lang w:val="es-ES_tradnl"/>
    </w:rPr>
  </w:style>
  <w:style w:type="paragraph" w:customStyle="1" w:styleId="i">
    <w:name w:val="(i)"/>
    <w:basedOn w:val="Normal"/>
    <w:pPr>
      <w:suppressAutoHyphens/>
      <w:jc w:val="both"/>
    </w:pPr>
    <w:rPr>
      <w:rFonts w:ascii="Tms Rmn" w:hAnsi="Tms Rmn"/>
      <w:szCs w:val="20"/>
    </w:rPr>
  </w:style>
  <w:style w:type="paragraph" w:customStyle="1" w:styleId="Default">
    <w:name w:val="Default"/>
    <w:pPr>
      <w:autoSpaceDE w:val="0"/>
      <w:autoSpaceDN w:val="0"/>
      <w:adjustRightInd w:val="0"/>
    </w:pPr>
    <w:rPr>
      <w:rFonts w:ascii="Calibri" w:eastAsia="Calibri" w:hAnsi="Calibri"/>
      <w:color w:val="000000"/>
      <w:sz w:val="24"/>
      <w:szCs w:val="24"/>
      <w:lang w:bidi="ar-SA"/>
    </w:rPr>
  </w:style>
  <w:style w:type="character" w:customStyle="1" w:styleId="Heading1Char">
    <w:name w:val="Heading 1 Char"/>
    <w:link w:val="Heading1"/>
    <w:rsid w:val="008D3BEF"/>
    <w:rPr>
      <w:b/>
      <w:spacing w:val="-2"/>
      <w:sz w:val="22"/>
      <w:szCs w:val="24"/>
      <w:lang w:val="en-US" w:eastAsia="en-US"/>
    </w:rPr>
  </w:style>
  <w:style w:type="paragraph" w:styleId="Caption">
    <w:name w:val="caption"/>
    <w:basedOn w:val="Normal"/>
    <w:next w:val="Normal"/>
    <w:uiPriority w:val="35"/>
    <w:qFormat/>
    <w:rsid w:val="008D3BEF"/>
    <w:rPr>
      <w:b/>
      <w:bCs/>
      <w:sz w:val="20"/>
      <w:szCs w:val="20"/>
    </w:rPr>
  </w:style>
  <w:style w:type="paragraph" w:styleId="NormalWeb">
    <w:name w:val="Normal (Web)"/>
    <w:basedOn w:val="Normal"/>
    <w:uiPriority w:val="99"/>
    <w:unhideWhenUsed/>
    <w:rsid w:val="008D3BEF"/>
    <w:pPr>
      <w:spacing w:before="100" w:beforeAutospacing="1" w:after="100" w:afterAutospacing="1"/>
    </w:pPr>
    <w:rPr>
      <w:lang w:bidi="hi-IN"/>
    </w:rPr>
  </w:style>
  <w:style w:type="character" w:customStyle="1" w:styleId="FooterChar">
    <w:name w:val="Footer Char"/>
    <w:link w:val="Footer"/>
    <w:uiPriority w:val="99"/>
    <w:rsid w:val="00BA5F9B"/>
    <w:rPr>
      <w:spacing w:val="-2"/>
      <w:sz w:val="24"/>
      <w:szCs w:val="24"/>
      <w:lang w:val="en-US" w:eastAsia="en-US"/>
    </w:rPr>
  </w:style>
  <w:style w:type="table" w:styleId="TableGrid">
    <w:name w:val="Table Grid"/>
    <w:basedOn w:val="TableNormal"/>
    <w:uiPriority w:val="59"/>
    <w:rsid w:val="006114F3"/>
    <w:rPr>
      <w:rFonts w:ascii="Calibri" w:eastAsia="Calibri" w:hAnsi="Calibri" w:cs="Mangal"/>
      <w:sz w:val="2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BlackUnderlineCentered">
    <w:name w:val="Style Heading 2 + Not Bold Black Underline Centered"/>
    <w:basedOn w:val="Heading2"/>
    <w:rsid w:val="004C3A94"/>
    <w:pPr>
      <w:keepLines w:val="0"/>
      <w:numPr>
        <w:ilvl w:val="1"/>
      </w:numPr>
      <w:suppressAutoHyphens/>
      <w:spacing w:before="0" w:after="0"/>
      <w:outlineLvl w:val="9"/>
    </w:pPr>
    <w:rPr>
      <w:rFonts w:ascii="Arial" w:eastAsia="Times New Roman" w:hAnsi="Arial"/>
      <w:smallCaps w:val="0"/>
      <w:color w:val="000000"/>
      <w:sz w:val="28"/>
      <w:szCs w:val="28"/>
      <w:u w:val="single"/>
      <w:lang w:val="en-GB" w:eastAsia="ar-SA"/>
    </w:rPr>
  </w:style>
  <w:style w:type="paragraph" w:customStyle="1" w:styleId="Hangingindent">
    <w:name w:val="Hanging indent"/>
    <w:basedOn w:val="BodyText"/>
    <w:rsid w:val="00581B34"/>
    <w:pPr>
      <w:suppressAutoHyphens/>
      <w:spacing w:after="0"/>
      <w:ind w:left="1440" w:hanging="720"/>
    </w:pPr>
    <w:rPr>
      <w:rFonts w:ascii="Arial" w:hAnsi="Arial"/>
      <w:lang w:val="en-GB" w:eastAsia="ar-SA"/>
    </w:rPr>
  </w:style>
  <w:style w:type="paragraph" w:customStyle="1" w:styleId="ListParagraph1">
    <w:name w:val="List Paragraph1"/>
    <w:basedOn w:val="Normal"/>
    <w:uiPriority w:val="34"/>
    <w:qFormat/>
    <w:rsid w:val="0038196C"/>
    <w:pPr>
      <w:spacing w:after="200" w:line="276" w:lineRule="auto"/>
      <w:ind w:left="72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9B"/>
    <w:rPr>
      <w:sz w:val="24"/>
      <w:szCs w:val="24"/>
      <w:lang w:bidi="ar-SA"/>
    </w:rPr>
  </w:style>
  <w:style w:type="paragraph" w:styleId="Heading1">
    <w:name w:val="heading 1"/>
    <w:basedOn w:val="Normal"/>
    <w:next w:val="Normal"/>
    <w:link w:val="Heading1Char"/>
    <w:qFormat/>
    <w:pPr>
      <w:keepNext/>
      <w:tabs>
        <w:tab w:val="center" w:pos="4680"/>
      </w:tabs>
      <w:suppressAutoHyphens/>
      <w:jc w:val="center"/>
      <w:outlineLvl w:val="0"/>
    </w:pPr>
    <w:rPr>
      <w:rFonts w:cs="Mangal"/>
      <w:b/>
      <w:spacing w:val="-2"/>
      <w:sz w:val="22"/>
      <w:lang w:bidi="hi-IN"/>
    </w:rPr>
  </w:style>
  <w:style w:type="paragraph" w:styleId="Heading2">
    <w:name w:val="heading 2"/>
    <w:basedOn w:val="Normal"/>
    <w:next w:val="BankNormal"/>
    <w:qFormat/>
    <w:pPr>
      <w:keepNext/>
      <w:keepLines/>
      <w:spacing w:before="120" w:after="240"/>
      <w:jc w:val="center"/>
      <w:outlineLvl w:val="1"/>
    </w:pPr>
    <w:rPr>
      <w:rFonts w:eastAsia="Arial Unicode MS"/>
      <w:b/>
      <w:smallCaps/>
      <w:szCs w:val="20"/>
    </w:rPr>
  </w:style>
  <w:style w:type="paragraph" w:styleId="Heading3">
    <w:name w:val="heading 3"/>
    <w:basedOn w:val="Normal"/>
    <w:next w:val="BankNormal"/>
    <w:qFormat/>
    <w:pPr>
      <w:keepNext/>
      <w:keepLines/>
      <w:spacing w:before="120" w:after="240"/>
      <w:outlineLvl w:val="2"/>
    </w:pPr>
    <w:rPr>
      <w:b/>
      <w:szCs w:val="20"/>
    </w:rPr>
  </w:style>
  <w:style w:type="paragraph" w:styleId="Heading4">
    <w:name w:val="heading 4"/>
    <w:aliases w:val=" Sub-Clause Sub-paragraph,ClauseSubSub_No&amp;Name,Sub-Clause Sub-paragraph"/>
    <w:basedOn w:val="Normal"/>
    <w:next w:val="BankNormal"/>
    <w:qFormat/>
    <w:pPr>
      <w:keepNext/>
      <w:keepLines/>
      <w:spacing w:before="120" w:after="240"/>
      <w:outlineLvl w:val="3"/>
    </w:pPr>
    <w:rPr>
      <w:b/>
      <w:i/>
      <w:szCs w:val="20"/>
    </w:rPr>
  </w:style>
  <w:style w:type="paragraph" w:styleId="Heading5">
    <w:name w:val="heading 5"/>
    <w:basedOn w:val="Normal"/>
    <w:next w:val="BankNormal"/>
    <w:qFormat/>
    <w:pPr>
      <w:spacing w:after="240"/>
      <w:outlineLvl w:val="4"/>
    </w:pPr>
    <w:rPr>
      <w:szCs w:val="20"/>
    </w:rPr>
  </w:style>
  <w:style w:type="paragraph" w:styleId="Heading6">
    <w:name w:val="heading 6"/>
    <w:basedOn w:val="Normal"/>
    <w:next w:val="Normal"/>
    <w:qFormat/>
    <w:pPr>
      <w:keepNext/>
      <w:jc w:val="both"/>
      <w:outlineLvl w:val="5"/>
    </w:pPr>
    <w:rPr>
      <w:b/>
      <w:bCs/>
      <w:sz w:val="22"/>
    </w:rPr>
  </w:style>
  <w:style w:type="paragraph" w:styleId="Heading7">
    <w:name w:val="heading 7"/>
    <w:basedOn w:val="Normal"/>
    <w:next w:val="BankNormal"/>
    <w:qFormat/>
    <w:pPr>
      <w:spacing w:after="240"/>
      <w:ind w:left="2160" w:hanging="720"/>
      <w:outlineLvl w:val="6"/>
    </w:pPr>
    <w:rPr>
      <w:szCs w:val="20"/>
    </w:rPr>
  </w:style>
  <w:style w:type="paragraph" w:styleId="Heading8">
    <w:name w:val="heading 8"/>
    <w:basedOn w:val="Normal"/>
    <w:next w:val="BankNormal"/>
    <w:qFormat/>
    <w:pPr>
      <w:spacing w:after="240"/>
      <w:ind w:left="2880" w:hanging="720"/>
      <w:outlineLvl w:val="7"/>
    </w:pPr>
    <w:rPr>
      <w:szCs w:val="20"/>
    </w:rPr>
  </w:style>
  <w:style w:type="paragraph" w:styleId="Heading9">
    <w:name w:val="heading 9"/>
    <w:basedOn w:val="Normal"/>
    <w:next w:val="Normal"/>
    <w:qFormat/>
    <w:pPr>
      <w:keepNext/>
      <w:tabs>
        <w:tab w:val="left" w:pos="-2860"/>
        <w:tab w:val="left" w:pos="-2400"/>
        <w:tab w:val="left" w:pos="-2040"/>
        <w:tab w:val="left" w:pos="-1680"/>
        <w:tab w:val="left" w:pos="-820"/>
        <w:tab w:val="left" w:pos="-360"/>
        <w:tab w:val="left" w:pos="900"/>
        <w:tab w:val="left" w:pos="2900"/>
        <w:tab w:val="left" w:pos="4340"/>
        <w:tab w:val="left" w:pos="6140"/>
      </w:tabs>
      <w:suppressAutoHyphens/>
      <w:ind w:left="-360"/>
      <w:jc w:val="center"/>
      <w:outlineLvl w:val="8"/>
    </w:pPr>
    <w:rPr>
      <w:b/>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pPr>
      <w:spacing w:after="240"/>
    </w:pPr>
    <w:rPr>
      <w:szCs w:val="20"/>
    </w:rPr>
  </w:style>
  <w:style w:type="paragraph" w:styleId="TOAHeading">
    <w:name w:val="toa heading"/>
    <w:basedOn w:val="Normal"/>
    <w:next w:val="Normal"/>
    <w:semiHidden/>
    <w:pPr>
      <w:tabs>
        <w:tab w:val="right" w:pos="9360"/>
      </w:tabs>
      <w:suppressAutoHyphens/>
    </w:pPr>
    <w:rPr>
      <w:rFonts w:ascii="Courier New" w:hAnsi="Courier New"/>
      <w:sz w:val="20"/>
      <w:szCs w:val="20"/>
    </w:rPr>
  </w:style>
  <w:style w:type="paragraph" w:styleId="BodyText">
    <w:name w:val="Body Text"/>
    <w:basedOn w:val="Normal"/>
    <w:semiHidden/>
    <w:pPr>
      <w:spacing w:after="120"/>
    </w:pPr>
    <w:rPr>
      <w:szCs w:val="20"/>
    </w:rPr>
  </w:style>
  <w:style w:type="paragraph" w:styleId="BodyText2">
    <w:name w:val="Body Text 2"/>
    <w:basedOn w:val="Normal"/>
    <w:semiHidden/>
    <w:pPr>
      <w:keepNext/>
      <w:keepLines/>
      <w:tabs>
        <w:tab w:val="left" w:pos="-1440"/>
        <w:tab w:val="left" w:pos="-980"/>
        <w:tab w:val="left" w:pos="-620"/>
        <w:tab w:val="left" w:pos="-260"/>
        <w:tab w:val="left" w:pos="0"/>
        <w:tab w:val="left" w:pos="600"/>
        <w:tab w:val="left" w:pos="1640"/>
        <w:tab w:val="left" w:pos="2760"/>
        <w:tab w:val="left" w:pos="3480"/>
        <w:tab w:val="left" w:pos="4200"/>
      </w:tabs>
      <w:suppressAutoHyphens/>
      <w:jc w:val="both"/>
    </w:pPr>
    <w:rPr>
      <w:sz w:val="19"/>
      <w:szCs w:val="20"/>
    </w:rPr>
  </w:style>
  <w:style w:type="paragraph" w:styleId="BodyTextIndent3">
    <w:name w:val="Body Text Indent 3"/>
    <w:basedOn w:val="Normal"/>
    <w:semiHidden/>
    <w:pPr>
      <w:tabs>
        <w:tab w:val="left" w:pos="720"/>
        <w:tab w:val="left" w:pos="1440"/>
      </w:tabs>
      <w:ind w:left="1440"/>
      <w:jc w:val="both"/>
    </w:pPr>
    <w:rPr>
      <w:sz w:val="19"/>
      <w:szCs w:val="20"/>
    </w:rPr>
  </w:style>
  <w:style w:type="paragraph" w:styleId="BodyTextIndent">
    <w:name w:val="Body Text Indent"/>
    <w:basedOn w:val="Normal"/>
    <w:semiHidden/>
    <w:pPr>
      <w:tabs>
        <w:tab w:val="left" w:pos="-1440"/>
        <w:tab w:val="left" w:pos="-980"/>
        <w:tab w:val="left" w:pos="-620"/>
        <w:tab w:val="left" w:pos="-260"/>
        <w:tab w:val="left" w:pos="0"/>
        <w:tab w:val="left" w:pos="600"/>
        <w:tab w:val="left" w:pos="1170"/>
        <w:tab w:val="left" w:pos="2760"/>
        <w:tab w:val="decimal" w:pos="6940"/>
        <w:tab w:val="left" w:pos="7180"/>
        <w:tab w:val="decimal" w:pos="7760"/>
      </w:tabs>
      <w:suppressAutoHyphens/>
      <w:ind w:left="1170" w:hanging="1170"/>
      <w:jc w:val="both"/>
    </w:pPr>
    <w:rPr>
      <w:sz w:val="19"/>
      <w:szCs w:val="20"/>
    </w:rPr>
  </w:style>
  <w:style w:type="character" w:styleId="Hyperlink">
    <w:name w:val="Hyperlink"/>
    <w:rPr>
      <w:color w:val="0000FF"/>
      <w:u w:val="single"/>
    </w:rPr>
  </w:style>
  <w:style w:type="paragraph" w:styleId="Footer">
    <w:name w:val="footer"/>
    <w:basedOn w:val="Normal"/>
    <w:link w:val="FooterChar"/>
    <w:uiPriority w:val="99"/>
    <w:rsid w:val="00BA5F9B"/>
    <w:pPr>
      <w:pBdr>
        <w:top w:val="thinThickSmallGap" w:sz="24" w:space="1" w:color="622423"/>
      </w:pBdr>
      <w:tabs>
        <w:tab w:val="right" w:pos="9029"/>
      </w:tabs>
    </w:pPr>
    <w:rPr>
      <w:rFonts w:cs="Mangal"/>
      <w:spacing w:val="-2"/>
      <w:lang w:bidi="hi-IN"/>
    </w:r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odyText3">
    <w:name w:val="Body Text 3"/>
    <w:basedOn w:val="Normal"/>
    <w:semiHidden/>
    <w:pPr>
      <w:tabs>
        <w:tab w:val="left" w:pos="-720"/>
        <w:tab w:val="left" w:pos="0"/>
        <w:tab w:val="left" w:pos="720"/>
        <w:tab w:val="left" w:pos="1440"/>
        <w:tab w:val="left" w:pos="3960"/>
        <w:tab w:val="left" w:pos="6860"/>
        <w:tab w:val="left" w:pos="9360"/>
        <w:tab w:val="left" w:pos="10080"/>
        <w:tab w:val="left" w:pos="10800"/>
      </w:tabs>
      <w:suppressAutoHyphens/>
      <w:jc w:val="both"/>
    </w:pPr>
    <w:rPr>
      <w:spacing w:val="-2"/>
      <w:sz w:val="20"/>
    </w:rPr>
  </w:style>
  <w:style w:type="character" w:styleId="FollowedHyperlink">
    <w:name w:val="FollowedHyperlink"/>
    <w:semiHidden/>
    <w:rPr>
      <w:color w:val="800080"/>
      <w:u w:val="single"/>
    </w:rPr>
  </w:style>
  <w:style w:type="paragraph" w:styleId="BodyTextIndent2">
    <w:name w:val="Body Text Indent 2"/>
    <w:basedOn w:val="Normal"/>
    <w:semiHidden/>
    <w:pPr>
      <w:widowControl w:val="0"/>
      <w:tabs>
        <w:tab w:val="left" w:pos="-1440"/>
        <w:tab w:val="left" w:pos="-980"/>
        <w:tab w:val="left" w:pos="-620"/>
        <w:tab w:val="left" w:pos="-260"/>
        <w:tab w:val="left" w:pos="1160"/>
        <w:tab w:val="left" w:pos="1640"/>
        <w:tab w:val="left" w:pos="1980"/>
        <w:tab w:val="left" w:pos="2340"/>
        <w:tab w:val="left" w:pos="2790"/>
        <w:tab w:val="decimal" w:pos="6940"/>
        <w:tab w:val="left" w:pos="7180"/>
        <w:tab w:val="decimal" w:pos="7760"/>
      </w:tabs>
      <w:suppressAutoHyphens/>
      <w:ind w:left="2700" w:hanging="2700"/>
      <w:jc w:val="both"/>
    </w:pPr>
    <w:rPr>
      <w:sz w:val="20"/>
    </w:rPr>
  </w:style>
  <w:style w:type="paragraph" w:styleId="Title">
    <w:name w:val="Title"/>
    <w:basedOn w:val="Normal"/>
    <w:qFormat/>
    <w:pPr>
      <w:spacing w:before="240" w:after="60"/>
      <w:jc w:val="center"/>
    </w:pPr>
    <w:rPr>
      <w:rFonts w:ascii="Arial" w:hAnsi="Arial"/>
      <w:b/>
      <w:kern w:val="28"/>
      <w:sz w:val="32"/>
      <w:szCs w:val="20"/>
    </w:rPr>
  </w:style>
  <w:style w:type="character" w:styleId="FootnoteReference">
    <w:name w:val="footnote reference"/>
    <w:semiHidden/>
    <w:rPr>
      <w:rFonts w:ascii="Times New Roman" w:hAnsi="Times New Roman"/>
      <w:position w:val="0"/>
      <w:sz w:val="24"/>
      <w:vertAlign w:val="superscript"/>
    </w:rPr>
  </w:style>
  <w:style w:type="paragraph" w:styleId="FootnoteText">
    <w:name w:val="footnote text"/>
    <w:basedOn w:val="Normal"/>
    <w:semiHidden/>
    <w:pPr>
      <w:spacing w:after="120"/>
      <w:ind w:left="432" w:hanging="432"/>
    </w:pPr>
    <w:rPr>
      <w:sz w:val="20"/>
      <w:szCs w:val="20"/>
    </w:rPr>
  </w:style>
  <w:style w:type="paragraph" w:styleId="Subtitle">
    <w:name w:val="Subtitle"/>
    <w:basedOn w:val="Normal"/>
    <w:qFormat/>
    <w:pPr>
      <w:spacing w:line="360" w:lineRule="auto"/>
      <w:jc w:val="both"/>
    </w:pPr>
    <w:rPr>
      <w:b/>
    </w:rPr>
  </w:style>
  <w:style w:type="paragraph" w:styleId="ListParagraph">
    <w:name w:val="List Paragraph"/>
    <w:basedOn w:val="Normal"/>
    <w:uiPriority w:val="34"/>
    <w:qFormat/>
    <w:pPr>
      <w:spacing w:after="200" w:line="276" w:lineRule="auto"/>
      <w:ind w:left="720"/>
    </w:pPr>
    <w:rPr>
      <w:rFonts w:ascii="Calibri" w:hAnsi="Calibri"/>
      <w:sz w:val="22"/>
      <w:szCs w:val="20"/>
    </w:rPr>
  </w:style>
  <w:style w:type="paragraph" w:customStyle="1" w:styleId="Sub-ClauseText">
    <w:name w:val="Sub-Clause Text"/>
    <w:basedOn w:val="Normal"/>
    <w:pPr>
      <w:spacing w:before="120" w:after="120"/>
      <w:jc w:val="both"/>
    </w:pPr>
    <w:rPr>
      <w:spacing w:val="-4"/>
      <w:szCs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ITB-2-SubClauses">
    <w:name w:val="ITB-2-SubClauses"/>
    <w:basedOn w:val="Normal"/>
    <w:pPr>
      <w:numPr>
        <w:ilvl w:val="1"/>
        <w:numId w:val="36"/>
      </w:numPr>
      <w:spacing w:after="240"/>
      <w:jc w:val="both"/>
    </w:pPr>
    <w:rPr>
      <w:szCs w:val="20"/>
      <w:lang w:val="es-ES_tradnl"/>
    </w:rPr>
  </w:style>
  <w:style w:type="paragraph" w:customStyle="1" w:styleId="ITB-3-Paragraph">
    <w:name w:val="ITB-3-Paragraph"/>
    <w:basedOn w:val="Normal"/>
    <w:pPr>
      <w:numPr>
        <w:ilvl w:val="2"/>
        <w:numId w:val="7"/>
      </w:numPr>
      <w:spacing w:after="120"/>
      <w:jc w:val="both"/>
    </w:pPr>
    <w:rPr>
      <w:szCs w:val="20"/>
    </w:rPr>
  </w:style>
  <w:style w:type="paragraph" w:customStyle="1" w:styleId="Header1-Clauses">
    <w:name w:val="Header 1 - Clauses"/>
    <w:basedOn w:val="Normal"/>
    <w:pPr>
      <w:numPr>
        <w:numId w:val="5"/>
      </w:numPr>
      <w:tabs>
        <w:tab w:val="num" w:pos="342"/>
      </w:tabs>
      <w:ind w:left="346"/>
    </w:pPr>
    <w:rPr>
      <w:b/>
      <w:szCs w:val="20"/>
      <w:lang w:val="es-ES_tradnl"/>
    </w:rPr>
  </w:style>
  <w:style w:type="paragraph" w:customStyle="1" w:styleId="SectionVHeader">
    <w:name w:val="Section V. Header"/>
    <w:basedOn w:val="Normal"/>
    <w:pPr>
      <w:jc w:val="center"/>
    </w:pPr>
    <w:rPr>
      <w:b/>
      <w:sz w:val="36"/>
      <w:szCs w:val="20"/>
    </w:rPr>
  </w:style>
  <w:style w:type="paragraph" w:customStyle="1" w:styleId="2AutoList1">
    <w:name w:val="2AutoList1"/>
    <w:basedOn w:val="Normal"/>
    <w:pPr>
      <w:numPr>
        <w:ilvl w:val="1"/>
        <w:numId w:val="54"/>
      </w:numPr>
      <w:jc w:val="both"/>
    </w:pPr>
    <w:rPr>
      <w:szCs w:val="20"/>
      <w:lang w:val="es-ES_tradnl"/>
    </w:rPr>
  </w:style>
  <w:style w:type="paragraph" w:customStyle="1" w:styleId="i">
    <w:name w:val="(i)"/>
    <w:basedOn w:val="Normal"/>
    <w:pPr>
      <w:suppressAutoHyphens/>
      <w:jc w:val="both"/>
    </w:pPr>
    <w:rPr>
      <w:rFonts w:ascii="Tms Rmn" w:hAnsi="Tms Rmn"/>
      <w:szCs w:val="20"/>
    </w:rPr>
  </w:style>
  <w:style w:type="paragraph" w:customStyle="1" w:styleId="Default">
    <w:name w:val="Default"/>
    <w:pPr>
      <w:autoSpaceDE w:val="0"/>
      <w:autoSpaceDN w:val="0"/>
      <w:adjustRightInd w:val="0"/>
    </w:pPr>
    <w:rPr>
      <w:rFonts w:ascii="Calibri" w:eastAsia="Calibri" w:hAnsi="Calibri"/>
      <w:color w:val="000000"/>
      <w:sz w:val="24"/>
      <w:szCs w:val="24"/>
      <w:lang w:bidi="ar-SA"/>
    </w:rPr>
  </w:style>
  <w:style w:type="character" w:customStyle="1" w:styleId="Heading1Char">
    <w:name w:val="Heading 1 Char"/>
    <w:link w:val="Heading1"/>
    <w:rsid w:val="008D3BEF"/>
    <w:rPr>
      <w:b/>
      <w:spacing w:val="-2"/>
      <w:sz w:val="22"/>
      <w:szCs w:val="24"/>
      <w:lang w:val="en-US" w:eastAsia="en-US"/>
    </w:rPr>
  </w:style>
  <w:style w:type="paragraph" w:styleId="Caption">
    <w:name w:val="caption"/>
    <w:basedOn w:val="Normal"/>
    <w:next w:val="Normal"/>
    <w:uiPriority w:val="35"/>
    <w:qFormat/>
    <w:rsid w:val="008D3BEF"/>
    <w:rPr>
      <w:b/>
      <w:bCs/>
      <w:sz w:val="20"/>
      <w:szCs w:val="20"/>
    </w:rPr>
  </w:style>
  <w:style w:type="paragraph" w:styleId="NormalWeb">
    <w:name w:val="Normal (Web)"/>
    <w:basedOn w:val="Normal"/>
    <w:uiPriority w:val="99"/>
    <w:unhideWhenUsed/>
    <w:rsid w:val="008D3BEF"/>
    <w:pPr>
      <w:spacing w:before="100" w:beforeAutospacing="1" w:after="100" w:afterAutospacing="1"/>
    </w:pPr>
    <w:rPr>
      <w:lang w:bidi="hi-IN"/>
    </w:rPr>
  </w:style>
  <w:style w:type="character" w:customStyle="1" w:styleId="FooterChar">
    <w:name w:val="Footer Char"/>
    <w:link w:val="Footer"/>
    <w:uiPriority w:val="99"/>
    <w:rsid w:val="00BA5F9B"/>
    <w:rPr>
      <w:spacing w:val="-2"/>
      <w:sz w:val="24"/>
      <w:szCs w:val="24"/>
      <w:lang w:val="en-US" w:eastAsia="en-US"/>
    </w:rPr>
  </w:style>
  <w:style w:type="table" w:styleId="TableGrid">
    <w:name w:val="Table Grid"/>
    <w:basedOn w:val="TableNormal"/>
    <w:uiPriority w:val="59"/>
    <w:rsid w:val="006114F3"/>
    <w:rPr>
      <w:rFonts w:ascii="Calibri" w:eastAsia="Calibri" w:hAnsi="Calibri" w:cs="Mangal"/>
      <w:sz w:val="2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BlackUnderlineCentered">
    <w:name w:val="Style Heading 2 + Not Bold Black Underline Centered"/>
    <w:basedOn w:val="Heading2"/>
    <w:rsid w:val="004C3A94"/>
    <w:pPr>
      <w:keepLines w:val="0"/>
      <w:numPr>
        <w:ilvl w:val="1"/>
      </w:numPr>
      <w:suppressAutoHyphens/>
      <w:spacing w:before="0" w:after="0"/>
      <w:outlineLvl w:val="9"/>
    </w:pPr>
    <w:rPr>
      <w:rFonts w:ascii="Arial" w:eastAsia="Times New Roman" w:hAnsi="Arial"/>
      <w:smallCaps w:val="0"/>
      <w:color w:val="000000"/>
      <w:sz w:val="28"/>
      <w:szCs w:val="28"/>
      <w:u w:val="single"/>
      <w:lang w:val="en-GB" w:eastAsia="ar-SA"/>
    </w:rPr>
  </w:style>
  <w:style w:type="paragraph" w:customStyle="1" w:styleId="Hangingindent">
    <w:name w:val="Hanging indent"/>
    <w:basedOn w:val="BodyText"/>
    <w:rsid w:val="00581B34"/>
    <w:pPr>
      <w:suppressAutoHyphens/>
      <w:spacing w:after="0"/>
      <w:ind w:left="1440" w:hanging="720"/>
    </w:pPr>
    <w:rPr>
      <w:rFonts w:ascii="Arial" w:hAnsi="Arial"/>
      <w:lang w:val="en-GB" w:eastAsia="ar-SA"/>
    </w:rPr>
  </w:style>
  <w:style w:type="paragraph" w:customStyle="1" w:styleId="ListParagraph1">
    <w:name w:val="List Paragraph1"/>
    <w:basedOn w:val="Normal"/>
    <w:uiPriority w:val="34"/>
    <w:qFormat/>
    <w:rsid w:val="0038196C"/>
    <w:pPr>
      <w:spacing w:after="200" w:line="276" w:lineRule="auto"/>
      <w:ind w:left="72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23160">
      <w:bodyDiv w:val="1"/>
      <w:marLeft w:val="0"/>
      <w:marRight w:val="0"/>
      <w:marTop w:val="0"/>
      <w:marBottom w:val="0"/>
      <w:divBdr>
        <w:top w:val="none" w:sz="0" w:space="0" w:color="auto"/>
        <w:left w:val="none" w:sz="0" w:space="0" w:color="auto"/>
        <w:bottom w:val="none" w:sz="0" w:space="0" w:color="auto"/>
        <w:right w:val="none" w:sz="0" w:space="0" w:color="auto"/>
      </w:divBdr>
      <w:divsChild>
        <w:div w:id="1720664402">
          <w:marLeft w:val="0"/>
          <w:marRight w:val="0"/>
          <w:marTop w:val="0"/>
          <w:marBottom w:val="0"/>
          <w:divBdr>
            <w:top w:val="none" w:sz="0" w:space="0" w:color="auto"/>
            <w:left w:val="none" w:sz="0" w:space="0" w:color="auto"/>
            <w:bottom w:val="none" w:sz="0" w:space="0" w:color="auto"/>
            <w:right w:val="none" w:sz="0" w:space="0" w:color="auto"/>
          </w:divBdr>
          <w:divsChild>
            <w:div w:id="494421933">
              <w:marLeft w:val="0"/>
              <w:marRight w:val="0"/>
              <w:marTop w:val="0"/>
              <w:marBottom w:val="0"/>
              <w:divBdr>
                <w:top w:val="none" w:sz="0" w:space="0" w:color="auto"/>
                <w:left w:val="none" w:sz="0" w:space="0" w:color="auto"/>
                <w:bottom w:val="none" w:sz="0" w:space="0" w:color="auto"/>
                <w:right w:val="none" w:sz="0" w:space="0" w:color="auto"/>
              </w:divBdr>
              <w:divsChild>
                <w:div w:id="18937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niphm@nic.in" TargetMode="External"/><Relationship Id="rId18" Type="http://schemas.openxmlformats.org/officeDocument/2006/relationships/hyperlink" Target="mailto:niphm@nic.i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niphm.gov.in" TargetMode="External"/><Relationship Id="rId17" Type="http://schemas.openxmlformats.org/officeDocument/2006/relationships/hyperlink" Target="mailto:registrarniphm@nic.in" TargetMode="External"/><Relationship Id="rId2" Type="http://schemas.openxmlformats.org/officeDocument/2006/relationships/numbering" Target="numbering.xml"/><Relationship Id="rId16" Type="http://schemas.openxmlformats.org/officeDocument/2006/relationships/hyperlink" Target="http://niphm.gov.i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registrarniphm@nic.in"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niphm.gov.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iphm@nic.i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06FAA5-4DF1-4724-8D83-DDF7444D9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87</Pages>
  <Words>22109</Words>
  <Characters>126023</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Maharashtra Health Systems Development Project</vt:lpstr>
    </vt:vector>
  </TitlesOfParts>
  <Company>Hewlett-Packard Company</Company>
  <LinksUpToDate>false</LinksUpToDate>
  <CharactersWithSpaces>147837</CharactersWithSpaces>
  <SharedDoc>false</SharedDoc>
  <HLinks>
    <vt:vector size="48" baseType="variant">
      <vt:variant>
        <vt:i4>983049</vt:i4>
      </vt:variant>
      <vt:variant>
        <vt:i4>25</vt:i4>
      </vt:variant>
      <vt:variant>
        <vt:i4>0</vt:i4>
      </vt:variant>
      <vt:variant>
        <vt:i4>5</vt:i4>
      </vt:variant>
      <vt:variant>
        <vt:lpwstr>http://niphm.gov.in/</vt:lpwstr>
      </vt:variant>
      <vt:variant>
        <vt:lpwstr/>
      </vt:variant>
      <vt:variant>
        <vt:i4>7667788</vt:i4>
      </vt:variant>
      <vt:variant>
        <vt:i4>22</vt:i4>
      </vt:variant>
      <vt:variant>
        <vt:i4>0</vt:i4>
      </vt:variant>
      <vt:variant>
        <vt:i4>5</vt:i4>
      </vt:variant>
      <vt:variant>
        <vt:lpwstr>mailto:niphm@nic.in</vt:lpwstr>
      </vt:variant>
      <vt:variant>
        <vt:lpwstr/>
      </vt:variant>
      <vt:variant>
        <vt:i4>7077956</vt:i4>
      </vt:variant>
      <vt:variant>
        <vt:i4>19</vt:i4>
      </vt:variant>
      <vt:variant>
        <vt:i4>0</vt:i4>
      </vt:variant>
      <vt:variant>
        <vt:i4>5</vt:i4>
      </vt:variant>
      <vt:variant>
        <vt:lpwstr>mailto:registrarniphm@nic.in</vt:lpwstr>
      </vt:variant>
      <vt:variant>
        <vt:lpwstr/>
      </vt:variant>
      <vt:variant>
        <vt:i4>983049</vt:i4>
      </vt:variant>
      <vt:variant>
        <vt:i4>16</vt:i4>
      </vt:variant>
      <vt:variant>
        <vt:i4>0</vt:i4>
      </vt:variant>
      <vt:variant>
        <vt:i4>5</vt:i4>
      </vt:variant>
      <vt:variant>
        <vt:lpwstr>http://niphm.gov.in/</vt:lpwstr>
      </vt:variant>
      <vt:variant>
        <vt:lpwstr/>
      </vt:variant>
      <vt:variant>
        <vt:i4>7077956</vt:i4>
      </vt:variant>
      <vt:variant>
        <vt:i4>13</vt:i4>
      </vt:variant>
      <vt:variant>
        <vt:i4>0</vt:i4>
      </vt:variant>
      <vt:variant>
        <vt:i4>5</vt:i4>
      </vt:variant>
      <vt:variant>
        <vt:lpwstr>mailto:registrarniphm@nic.in</vt:lpwstr>
      </vt:variant>
      <vt:variant>
        <vt:lpwstr/>
      </vt:variant>
      <vt:variant>
        <vt:i4>7667788</vt:i4>
      </vt:variant>
      <vt:variant>
        <vt:i4>10</vt:i4>
      </vt:variant>
      <vt:variant>
        <vt:i4>0</vt:i4>
      </vt:variant>
      <vt:variant>
        <vt:i4>5</vt:i4>
      </vt:variant>
      <vt:variant>
        <vt:lpwstr>mailto:niphm@nic.in</vt:lpwstr>
      </vt:variant>
      <vt:variant>
        <vt:lpwstr/>
      </vt:variant>
      <vt:variant>
        <vt:i4>7995469</vt:i4>
      </vt:variant>
      <vt:variant>
        <vt:i4>7</vt:i4>
      </vt:variant>
      <vt:variant>
        <vt:i4>0</vt:i4>
      </vt:variant>
      <vt:variant>
        <vt:i4>5</vt:i4>
      </vt:variant>
      <vt:variant>
        <vt:lpwstr>mailto:infoniphm@nic.in</vt:lpwstr>
      </vt:variant>
      <vt:variant>
        <vt:lpwstr/>
      </vt:variant>
      <vt:variant>
        <vt:i4>983049</vt:i4>
      </vt:variant>
      <vt:variant>
        <vt:i4>4</vt:i4>
      </vt:variant>
      <vt:variant>
        <vt:i4>0</vt:i4>
      </vt:variant>
      <vt:variant>
        <vt:i4>5</vt:i4>
      </vt:variant>
      <vt:variant>
        <vt:lpwstr>http://niphm.gov.in/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Maharashtra Health Systems Development Project</dc:title>
  <dc:creator>mhsdp</dc:creator>
  <cp:lastModifiedBy>DBA</cp:lastModifiedBy>
  <cp:revision>5</cp:revision>
  <cp:lastPrinted>2014-11-07T11:19:00Z</cp:lastPrinted>
  <dcterms:created xsi:type="dcterms:W3CDTF">2014-11-07T11:01:00Z</dcterms:created>
  <dcterms:modified xsi:type="dcterms:W3CDTF">2014-11-07T11:26:00Z</dcterms:modified>
</cp:coreProperties>
</file>