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80C66" w:rsidRPr="00A90FB1" w:rsidTr="004F119B">
        <w:trPr>
          <w:trHeight w:val="1080"/>
        </w:trPr>
        <w:tc>
          <w:tcPr>
            <w:tcW w:w="1782" w:type="dxa"/>
            <w:tcBorders>
              <w:top w:val="nil"/>
              <w:left w:val="nil"/>
              <w:bottom w:val="nil"/>
              <w:right w:val="nil"/>
            </w:tcBorders>
            <w:hideMark/>
          </w:tcPr>
          <w:p w:rsidR="00D80C66" w:rsidRPr="00A90FB1" w:rsidRDefault="00D80C66" w:rsidP="004F119B">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B54151" w:rsidRDefault="00D80C66" w:rsidP="004F119B">
            <w:pPr>
              <w:pStyle w:val="Heading1"/>
              <w:tabs>
                <w:tab w:val="clear" w:pos="0"/>
              </w:tabs>
              <w:ind w:left="18"/>
              <w:jc w:val="center"/>
              <w:rPr>
                <w:sz w:val="28"/>
                <w:szCs w:val="28"/>
              </w:rPr>
            </w:pPr>
            <w:r w:rsidRPr="00B54151">
              <w:rPr>
                <w:sz w:val="28"/>
                <w:szCs w:val="28"/>
              </w:rPr>
              <w:t>National Institute of Plant Health Management</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80C66" w:rsidRPr="00A90FB1" w:rsidRDefault="00D80C66" w:rsidP="004F119B">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80C66" w:rsidRPr="00BB77ED" w:rsidRDefault="00D80C66" w:rsidP="004F119B">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80C66" w:rsidRPr="00A90FB1" w:rsidRDefault="00D80C66" w:rsidP="004F119B">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A90FB1" w:rsidTr="004F119B">
        <w:trPr>
          <w:trHeight w:val="882"/>
        </w:trPr>
        <w:tc>
          <w:tcPr>
            <w:tcW w:w="8444" w:type="dxa"/>
            <w:gridSpan w:val="2"/>
            <w:tcBorders>
              <w:top w:val="nil"/>
              <w:left w:val="nil"/>
              <w:bottom w:val="single" w:sz="4" w:space="0" w:color="auto"/>
              <w:right w:val="nil"/>
            </w:tcBorders>
            <w:hideMark/>
          </w:tcPr>
          <w:p w:rsidR="00D80C66" w:rsidRPr="00A90FB1" w:rsidRDefault="00D80C66" w:rsidP="004F119B">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80C66" w:rsidRPr="00A90FB1" w:rsidRDefault="00D80C66" w:rsidP="004F119B">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80C66" w:rsidRPr="00A90FB1" w:rsidRDefault="00D80C66" w:rsidP="004F119B">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80C66" w:rsidRPr="00A90FB1" w:rsidRDefault="00D80C66" w:rsidP="004F119B">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D80C66" w:rsidRPr="00A90FB1" w:rsidRDefault="00D80C66" w:rsidP="004F119B">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80C66" w:rsidRPr="00A90FB1" w:rsidRDefault="00D80C66" w:rsidP="004F119B">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F. No.</w:t>
      </w:r>
      <w:r w:rsidRPr="00FA3B46">
        <w:rPr>
          <w:rFonts w:ascii="Book Antiqua" w:hAnsi="Book Antiqua" w:cs="Calibri"/>
          <w:bCs/>
          <w:color w:val="000000"/>
          <w:szCs w:val="20"/>
        </w:rPr>
        <w:t>16/</w:t>
      </w:r>
      <w:r w:rsidR="008B10F4">
        <w:rPr>
          <w:rFonts w:ascii="Book Antiqua" w:hAnsi="Book Antiqua" w:cs="Calibri"/>
          <w:bCs/>
          <w:color w:val="000000"/>
          <w:szCs w:val="20"/>
        </w:rPr>
        <w:t>18</w:t>
      </w:r>
      <w:r w:rsidR="00D4501B">
        <w:rPr>
          <w:rFonts w:ascii="Book Antiqua" w:hAnsi="Book Antiqua" w:cs="Calibri"/>
          <w:bCs/>
          <w:color w:val="000000"/>
          <w:szCs w:val="20"/>
        </w:rPr>
        <w:t>1</w:t>
      </w:r>
      <w:r w:rsidR="006E53AC">
        <w:rPr>
          <w:rFonts w:ascii="Book Antiqua" w:hAnsi="Book Antiqua" w:cs="Calibri"/>
          <w:bCs/>
          <w:color w:val="000000"/>
          <w:szCs w:val="20"/>
        </w:rPr>
        <w:t>/Rate Contract/</w:t>
      </w:r>
      <w:r w:rsidR="00F42394">
        <w:rPr>
          <w:rFonts w:ascii="Book Antiqua" w:hAnsi="Book Antiqua" w:cs="Calibri"/>
          <w:bCs/>
          <w:color w:val="000000"/>
          <w:szCs w:val="20"/>
        </w:rPr>
        <w:t>2014-15</w:t>
      </w:r>
      <w:r w:rsidR="007E1AE4">
        <w:rPr>
          <w:rFonts w:ascii="Book Antiqua" w:hAnsi="Book Antiqua" w:cs="Calibri"/>
          <w:bCs/>
          <w:color w:val="000000"/>
          <w:szCs w:val="20"/>
        </w:rPr>
        <w:t>/</w:t>
      </w:r>
      <w:r w:rsidR="002E5303">
        <w:rPr>
          <w:rFonts w:ascii="Book Antiqua" w:hAnsi="Book Antiqua" w:cs="Calibri"/>
          <w:bCs/>
          <w:color w:val="000000"/>
          <w:szCs w:val="20"/>
        </w:rPr>
        <w:t>23</w:t>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Pr="00FA3B46">
        <w:rPr>
          <w:rFonts w:ascii="Book Antiqua" w:hAnsi="Book Antiqua" w:cs="Calibri"/>
          <w:bCs/>
          <w:szCs w:val="20"/>
        </w:rPr>
        <w:t>Date:</w:t>
      </w:r>
      <w:r>
        <w:rPr>
          <w:rFonts w:ascii="Book Antiqua" w:hAnsi="Book Antiqua" w:cs="Calibri"/>
          <w:bCs/>
          <w:szCs w:val="20"/>
        </w:rPr>
        <w:t xml:space="preserve"> </w:t>
      </w:r>
      <w:r w:rsidR="00F04244">
        <w:rPr>
          <w:rFonts w:ascii="Book Antiqua" w:hAnsi="Book Antiqua" w:cs="Calibri"/>
          <w:bCs/>
          <w:szCs w:val="20"/>
        </w:rPr>
        <w:t>05</w:t>
      </w:r>
      <w:r w:rsidRPr="00FA3B46">
        <w:rPr>
          <w:rFonts w:ascii="Book Antiqua" w:hAnsi="Book Antiqua" w:cs="Calibri"/>
          <w:bCs/>
          <w:szCs w:val="20"/>
        </w:rPr>
        <w:t>-</w:t>
      </w:r>
      <w:r w:rsidR="00F04244">
        <w:rPr>
          <w:rFonts w:ascii="Book Antiqua" w:hAnsi="Book Antiqua" w:cs="Calibri"/>
          <w:bCs/>
          <w:szCs w:val="20"/>
        </w:rPr>
        <w:t>01</w:t>
      </w:r>
      <w:r w:rsidRPr="00FA3B46">
        <w:rPr>
          <w:rFonts w:ascii="Book Antiqua" w:hAnsi="Book Antiqua" w:cs="Calibri"/>
          <w:bCs/>
          <w:szCs w:val="20"/>
        </w:rPr>
        <w:t>-201</w:t>
      </w:r>
      <w:r w:rsidR="00F04244">
        <w:rPr>
          <w:rFonts w:ascii="Book Antiqua" w:hAnsi="Book Antiqua" w:cs="Calibri"/>
          <w:bCs/>
          <w:szCs w:val="20"/>
        </w:rPr>
        <w:t>5</w:t>
      </w:r>
    </w:p>
    <w:p w:rsidR="00D80C66" w:rsidRPr="005B4A56" w:rsidRDefault="00D80C66" w:rsidP="004F119B">
      <w:pPr>
        <w:autoSpaceDE w:val="0"/>
        <w:autoSpaceDN w:val="0"/>
        <w:adjustRightInd w:val="0"/>
        <w:spacing w:after="0" w:line="240" w:lineRule="auto"/>
        <w:rPr>
          <w:rFonts w:ascii="Book Antiqua" w:hAnsi="Book Antiqua"/>
        </w:rPr>
      </w:pPr>
    </w:p>
    <w:p w:rsidR="00D80C66" w:rsidRPr="005B4A56" w:rsidRDefault="00D80C66" w:rsidP="004F119B">
      <w:pPr>
        <w:autoSpaceDE w:val="0"/>
        <w:autoSpaceDN w:val="0"/>
        <w:adjustRightInd w:val="0"/>
        <w:spacing w:after="0" w:line="240" w:lineRule="auto"/>
        <w:rPr>
          <w:rFonts w:ascii="Book Antiqua" w:hAnsi="Book Antiqua"/>
        </w:rPr>
      </w:pPr>
      <w:r w:rsidRPr="005B4A56">
        <w:rPr>
          <w:rFonts w:ascii="Book Antiqua" w:hAnsi="Book Antiqua"/>
        </w:rPr>
        <w:t>To</w:t>
      </w:r>
    </w:p>
    <w:p w:rsidR="00D80C66" w:rsidRDefault="00D80C66" w:rsidP="00D80C66">
      <w:pPr>
        <w:autoSpaceDE w:val="0"/>
        <w:autoSpaceDN w:val="0"/>
        <w:adjustRightInd w:val="0"/>
        <w:spacing w:line="240" w:lineRule="auto"/>
        <w:rPr>
          <w:rFonts w:ascii="Book Antiqua" w:hAnsi="Book Antiqua"/>
        </w:rPr>
      </w:pPr>
    </w:p>
    <w:p w:rsidR="004F119B" w:rsidRPr="005B4A56" w:rsidRDefault="004F119B" w:rsidP="00D80C66">
      <w:pPr>
        <w:autoSpaceDE w:val="0"/>
        <w:autoSpaceDN w:val="0"/>
        <w:adjustRightInd w:val="0"/>
        <w:spacing w:line="240" w:lineRule="auto"/>
        <w:rPr>
          <w:rFonts w:ascii="Book Antiqua" w:hAnsi="Book Antiqua"/>
        </w:rPr>
      </w:pPr>
    </w:p>
    <w:p w:rsidR="00D80C66" w:rsidRDefault="00404A74" w:rsidP="00DD3712">
      <w:pPr>
        <w:autoSpaceDE w:val="0"/>
        <w:autoSpaceDN w:val="0"/>
        <w:adjustRightInd w:val="0"/>
        <w:spacing w:after="0" w:line="240" w:lineRule="auto"/>
        <w:jc w:val="center"/>
        <w:rPr>
          <w:rFonts w:ascii="Book Antiqua" w:hAnsi="Book Antiqua"/>
          <w:b/>
        </w:rPr>
      </w:pPr>
      <w:r>
        <w:rPr>
          <w:rFonts w:ascii="Book Antiqua" w:hAnsi="Book Antiqua"/>
          <w:b/>
        </w:rPr>
        <w:t xml:space="preserve">LIMITED </w:t>
      </w:r>
      <w:r w:rsidRPr="00A80B03">
        <w:rPr>
          <w:rFonts w:ascii="Book Antiqua" w:hAnsi="Book Antiqua"/>
          <w:b/>
        </w:rPr>
        <w:t>TENDER NOTICE</w:t>
      </w:r>
    </w:p>
    <w:p w:rsidR="00DD3712" w:rsidRDefault="00DD3712" w:rsidP="00DD3712">
      <w:pPr>
        <w:autoSpaceDE w:val="0"/>
        <w:autoSpaceDN w:val="0"/>
        <w:adjustRightInd w:val="0"/>
        <w:spacing w:after="0" w:line="240" w:lineRule="auto"/>
        <w:jc w:val="center"/>
        <w:rPr>
          <w:rFonts w:ascii="Book Antiqua" w:hAnsi="Book Antiqua"/>
          <w:b/>
        </w:rPr>
      </w:pPr>
      <w:r>
        <w:rPr>
          <w:rFonts w:ascii="Book Antiqua" w:hAnsi="Book Antiqua"/>
          <w:b/>
        </w:rPr>
        <w:t xml:space="preserve">(RE-TENDER) </w:t>
      </w:r>
    </w:p>
    <w:p w:rsidR="00DD3712" w:rsidRPr="00404A74" w:rsidRDefault="00DD3712" w:rsidP="00DD3712">
      <w:pPr>
        <w:autoSpaceDE w:val="0"/>
        <w:autoSpaceDN w:val="0"/>
        <w:adjustRightInd w:val="0"/>
        <w:spacing w:after="0" w:line="240" w:lineRule="auto"/>
        <w:jc w:val="center"/>
        <w:rPr>
          <w:rFonts w:ascii="Book Antiqua" w:hAnsi="Book Antiqua"/>
          <w:b/>
        </w:rPr>
      </w:pPr>
    </w:p>
    <w:p w:rsidR="00D80C66" w:rsidRPr="003B5526" w:rsidRDefault="00D80C66" w:rsidP="00D80C66">
      <w:pPr>
        <w:spacing w:line="240" w:lineRule="auto"/>
        <w:ind w:right="-43"/>
        <w:jc w:val="both"/>
        <w:outlineLvl w:val="0"/>
        <w:rPr>
          <w:rFonts w:asciiTheme="minorHAnsi" w:hAnsiTheme="minorHAnsi"/>
          <w:i/>
          <w:iCs/>
          <w:sz w:val="20"/>
          <w:szCs w:val="18"/>
        </w:rPr>
      </w:pPr>
      <w:r w:rsidRPr="003B5526">
        <w:rPr>
          <w:rFonts w:asciiTheme="minorHAnsi" w:hAnsiTheme="minorHAnsi"/>
          <w:i/>
          <w:iCs/>
          <w:sz w:val="20"/>
          <w:szCs w:val="18"/>
        </w:rPr>
        <w:t xml:space="preserve">*(The tender document is also being uploaded </w:t>
      </w:r>
      <w:r w:rsidRPr="003B5526">
        <w:rPr>
          <w:rFonts w:asciiTheme="minorHAnsi" w:hAnsiTheme="minorHAnsi"/>
          <w:sz w:val="20"/>
          <w:szCs w:val="18"/>
        </w:rPr>
        <w:t xml:space="preserve">on </w:t>
      </w:r>
      <w:r w:rsidRPr="003B5526">
        <w:rPr>
          <w:rFonts w:asciiTheme="minorHAnsi" w:hAnsiTheme="minorHAnsi"/>
          <w:i/>
          <w:iCs/>
          <w:sz w:val="20"/>
          <w:szCs w:val="18"/>
        </w:rPr>
        <w:t>the NIPHM</w:t>
      </w:r>
      <w:r w:rsidRPr="003B5526">
        <w:rPr>
          <w:rFonts w:asciiTheme="minorHAnsi" w:hAnsiTheme="minorHAnsi" w:cs="Arial"/>
          <w:i/>
          <w:iCs/>
          <w:sz w:val="20"/>
          <w:szCs w:val="18"/>
        </w:rPr>
        <w:t xml:space="preserve"> website </w:t>
      </w:r>
      <w:hyperlink r:id="rId11" w:history="1">
        <w:r w:rsidRPr="003B5526">
          <w:rPr>
            <w:rStyle w:val="Hyperlink"/>
            <w:rFonts w:asciiTheme="minorHAnsi" w:hAnsiTheme="minorHAnsi"/>
            <w:i/>
          </w:rPr>
          <w:t>http://niphm.gov.in</w:t>
        </w:r>
      </w:hyperlink>
      <w:r w:rsidRPr="003B5526">
        <w:rPr>
          <w:rFonts w:asciiTheme="minorHAnsi" w:hAnsiTheme="minorHAnsi"/>
          <w:i/>
          <w:sz w:val="24"/>
        </w:rPr>
        <w:t xml:space="preserve"> </w:t>
      </w:r>
      <w:r w:rsidRPr="003B5526">
        <w:rPr>
          <w:rFonts w:asciiTheme="minorHAnsi" w:hAnsiTheme="minorHAnsi"/>
          <w:i/>
          <w:iCs/>
          <w:sz w:val="20"/>
          <w:szCs w:val="18"/>
        </w:rPr>
        <w:t>and the other prospective bidders can make use of the document down loaded from the website)</w:t>
      </w:r>
    </w:p>
    <w:p w:rsidR="00D80C66" w:rsidRPr="003B5526" w:rsidRDefault="00D80C66" w:rsidP="00D80C66">
      <w:pPr>
        <w:autoSpaceDE w:val="0"/>
        <w:autoSpaceDN w:val="0"/>
        <w:adjustRightInd w:val="0"/>
        <w:spacing w:line="240" w:lineRule="auto"/>
        <w:rPr>
          <w:rFonts w:asciiTheme="minorHAnsi" w:hAnsiTheme="minorHAnsi"/>
        </w:rPr>
      </w:pPr>
    </w:p>
    <w:p w:rsidR="00D80C66" w:rsidRPr="003B5526" w:rsidRDefault="00D80C66" w:rsidP="004F119B">
      <w:pPr>
        <w:autoSpaceDE w:val="0"/>
        <w:autoSpaceDN w:val="0"/>
        <w:adjustRightInd w:val="0"/>
        <w:spacing w:after="0" w:line="240" w:lineRule="auto"/>
        <w:ind w:left="1440" w:hanging="720"/>
        <w:jc w:val="both"/>
        <w:rPr>
          <w:rFonts w:asciiTheme="minorHAnsi" w:hAnsiTheme="minorHAnsi"/>
        </w:rPr>
      </w:pPr>
      <w:r w:rsidRPr="003B5526">
        <w:rPr>
          <w:rFonts w:asciiTheme="minorHAnsi" w:hAnsiTheme="minorHAnsi"/>
        </w:rPr>
        <w:t>Sub:</w:t>
      </w:r>
      <w:r w:rsidRPr="003B5526">
        <w:rPr>
          <w:rFonts w:asciiTheme="minorHAnsi" w:hAnsiTheme="minorHAnsi"/>
        </w:rPr>
        <w:tab/>
      </w:r>
      <w:r w:rsidR="00BF4F45" w:rsidRPr="003B5526">
        <w:rPr>
          <w:rFonts w:asciiTheme="minorHAnsi" w:hAnsiTheme="minorHAnsi"/>
        </w:rPr>
        <w:t xml:space="preserve">Invitation of sealed quotations for supply of </w:t>
      </w:r>
      <w:r w:rsidR="006E53AC" w:rsidRPr="006E53AC">
        <w:rPr>
          <w:rFonts w:asciiTheme="minorHAnsi" w:hAnsiTheme="minorHAnsi"/>
          <w:b/>
          <w:bCs/>
        </w:rPr>
        <w:t xml:space="preserve">Chemicals, Glassware, </w:t>
      </w:r>
      <w:proofErr w:type="spellStart"/>
      <w:r w:rsidR="006E53AC" w:rsidRPr="006E53AC">
        <w:rPr>
          <w:rFonts w:asciiTheme="minorHAnsi" w:hAnsiTheme="minorHAnsi"/>
          <w:b/>
          <w:bCs/>
        </w:rPr>
        <w:t>Plasticware</w:t>
      </w:r>
      <w:proofErr w:type="spellEnd"/>
      <w:r w:rsidR="006E53AC" w:rsidRPr="006E53AC">
        <w:rPr>
          <w:rFonts w:asciiTheme="minorHAnsi" w:hAnsiTheme="minorHAnsi"/>
          <w:b/>
          <w:bCs/>
        </w:rPr>
        <w:t xml:space="preserve"> and Miscellaneous Lab Items </w:t>
      </w:r>
      <w:r w:rsidR="00583129">
        <w:rPr>
          <w:rFonts w:asciiTheme="minorHAnsi" w:hAnsiTheme="minorHAnsi"/>
        </w:rPr>
        <w:t xml:space="preserve">under </w:t>
      </w:r>
      <w:r w:rsidR="00583129" w:rsidRPr="003B5526">
        <w:rPr>
          <w:rFonts w:asciiTheme="minorHAnsi" w:hAnsiTheme="minorHAnsi"/>
        </w:rPr>
        <w:t>Rate Cont</w:t>
      </w:r>
      <w:bookmarkStart w:id="0" w:name="_GoBack"/>
      <w:bookmarkEnd w:id="0"/>
      <w:r w:rsidR="00583129" w:rsidRPr="003B5526">
        <w:rPr>
          <w:rFonts w:asciiTheme="minorHAnsi" w:hAnsiTheme="minorHAnsi"/>
        </w:rPr>
        <w:t xml:space="preserve">ract </w:t>
      </w:r>
      <w:r w:rsidR="00583129">
        <w:rPr>
          <w:rFonts w:asciiTheme="minorHAnsi" w:hAnsiTheme="minorHAnsi"/>
        </w:rPr>
        <w:t xml:space="preserve">for </w:t>
      </w:r>
      <w:r w:rsidR="00BF4F45" w:rsidRPr="003B5526">
        <w:rPr>
          <w:rFonts w:asciiTheme="minorHAnsi" w:hAnsiTheme="minorHAnsi"/>
        </w:rPr>
        <w:t>the year 2014-15 – Reg</w:t>
      </w:r>
      <w:r w:rsidRPr="003B5526">
        <w:rPr>
          <w:rFonts w:asciiTheme="minorHAnsi" w:hAnsiTheme="minorHAnsi"/>
        </w:rPr>
        <w:t>.</w:t>
      </w:r>
    </w:p>
    <w:p w:rsidR="004F119B" w:rsidRPr="003B5526" w:rsidRDefault="004F119B" w:rsidP="004F119B">
      <w:pPr>
        <w:autoSpaceDE w:val="0"/>
        <w:autoSpaceDN w:val="0"/>
        <w:adjustRightInd w:val="0"/>
        <w:spacing w:after="0" w:line="240" w:lineRule="auto"/>
        <w:jc w:val="center"/>
        <w:rPr>
          <w:rFonts w:asciiTheme="minorHAnsi" w:hAnsiTheme="minorHAnsi"/>
        </w:rPr>
      </w:pPr>
    </w:p>
    <w:p w:rsidR="00D80C66" w:rsidRPr="003B5526" w:rsidRDefault="00D80C66" w:rsidP="004F119B">
      <w:pPr>
        <w:autoSpaceDE w:val="0"/>
        <w:autoSpaceDN w:val="0"/>
        <w:adjustRightInd w:val="0"/>
        <w:spacing w:after="0" w:line="240" w:lineRule="auto"/>
        <w:jc w:val="center"/>
        <w:rPr>
          <w:rFonts w:asciiTheme="minorHAnsi" w:hAnsiTheme="minorHAnsi"/>
        </w:rPr>
      </w:pPr>
      <w:r w:rsidRPr="003B5526">
        <w:rPr>
          <w:rFonts w:asciiTheme="minorHAnsi" w:hAnsiTheme="minorHAnsi"/>
        </w:rPr>
        <w:t>* * *</w:t>
      </w:r>
    </w:p>
    <w:p w:rsidR="00D80C66" w:rsidRPr="003B5526" w:rsidRDefault="00D80C66" w:rsidP="004F119B">
      <w:pPr>
        <w:autoSpaceDE w:val="0"/>
        <w:autoSpaceDN w:val="0"/>
        <w:adjustRightInd w:val="0"/>
        <w:spacing w:after="0" w:line="240" w:lineRule="auto"/>
        <w:rPr>
          <w:rFonts w:asciiTheme="minorHAnsi" w:hAnsiTheme="minorHAnsi"/>
        </w:rPr>
      </w:pPr>
      <w:r w:rsidRPr="003B5526">
        <w:rPr>
          <w:rFonts w:asciiTheme="minorHAnsi" w:hAnsiTheme="minorHAnsi"/>
        </w:rPr>
        <w:t>Sir/Madam,</w:t>
      </w:r>
    </w:p>
    <w:p w:rsidR="00D80C66" w:rsidRPr="003B5526" w:rsidRDefault="00D80C66" w:rsidP="004F119B">
      <w:pPr>
        <w:spacing w:after="0" w:line="240" w:lineRule="auto"/>
        <w:rPr>
          <w:rFonts w:asciiTheme="minorHAnsi" w:hAnsiTheme="minorHAnsi"/>
        </w:rPr>
      </w:pPr>
    </w:p>
    <w:p w:rsidR="00E96B94" w:rsidRPr="003B5526" w:rsidRDefault="00E96B94" w:rsidP="00E96B94">
      <w:pPr>
        <w:ind w:firstLine="720"/>
        <w:jc w:val="both"/>
        <w:rPr>
          <w:rFonts w:asciiTheme="minorHAnsi" w:hAnsiTheme="minorHAnsi"/>
          <w:b/>
          <w:i/>
          <w:sz w:val="24"/>
          <w:u w:val="single"/>
        </w:rPr>
      </w:pPr>
      <w:r w:rsidRPr="003B5526">
        <w:rPr>
          <w:rFonts w:asciiTheme="minorHAnsi" w:hAnsiTheme="minorHAnsi"/>
        </w:rPr>
        <w:t>National Institute of Plant Health Management (NIPHM) invites ‘</w:t>
      </w:r>
      <w:r w:rsidRPr="003B5526">
        <w:rPr>
          <w:rFonts w:asciiTheme="minorHAnsi" w:hAnsiTheme="minorHAnsi"/>
          <w:b/>
        </w:rPr>
        <w:t xml:space="preserve">Sealed quotations for </w:t>
      </w:r>
      <w:r w:rsidR="00583129">
        <w:rPr>
          <w:rFonts w:asciiTheme="minorHAnsi" w:hAnsiTheme="minorHAnsi"/>
          <w:b/>
        </w:rPr>
        <w:t xml:space="preserve">supply of </w:t>
      </w:r>
      <w:r w:rsidR="006E53AC" w:rsidRPr="006E53AC">
        <w:rPr>
          <w:rFonts w:asciiTheme="minorHAnsi" w:hAnsiTheme="minorHAnsi"/>
          <w:b/>
          <w:bCs/>
        </w:rPr>
        <w:t xml:space="preserve">Chemicals, Glassware, </w:t>
      </w:r>
      <w:proofErr w:type="spellStart"/>
      <w:r w:rsidR="006E53AC" w:rsidRPr="006E53AC">
        <w:rPr>
          <w:rFonts w:asciiTheme="minorHAnsi" w:hAnsiTheme="minorHAnsi"/>
          <w:b/>
          <w:bCs/>
        </w:rPr>
        <w:t>Plasticware</w:t>
      </w:r>
      <w:proofErr w:type="spellEnd"/>
      <w:r w:rsidR="006E53AC" w:rsidRPr="006E53AC">
        <w:rPr>
          <w:rFonts w:asciiTheme="minorHAnsi" w:hAnsiTheme="minorHAnsi"/>
          <w:b/>
          <w:bCs/>
        </w:rPr>
        <w:t xml:space="preserve"> and Miscellaneous Lab Items </w:t>
      </w:r>
      <w:r w:rsidR="00583129">
        <w:rPr>
          <w:rFonts w:asciiTheme="minorHAnsi" w:hAnsiTheme="minorHAnsi"/>
          <w:b/>
        </w:rPr>
        <w:t xml:space="preserve">under </w:t>
      </w:r>
      <w:r w:rsidRPr="003B5526">
        <w:rPr>
          <w:rFonts w:asciiTheme="minorHAnsi" w:hAnsiTheme="minorHAnsi"/>
          <w:b/>
        </w:rPr>
        <w:t>Rate Contract</w:t>
      </w:r>
      <w:r w:rsidR="006E53AC">
        <w:rPr>
          <w:rFonts w:asciiTheme="minorHAnsi" w:hAnsiTheme="minorHAnsi"/>
          <w:b/>
        </w:rPr>
        <w:t xml:space="preserve"> for the year 2014</w:t>
      </w:r>
      <w:r w:rsidR="006E53AC">
        <w:rPr>
          <w:rFonts w:asciiTheme="minorHAnsi" w:hAnsiTheme="minorHAnsi"/>
          <w:b/>
        </w:rPr>
        <w:noBreakHyphen/>
      </w:r>
      <w:r w:rsidR="00583129">
        <w:rPr>
          <w:rFonts w:asciiTheme="minorHAnsi" w:hAnsiTheme="minorHAnsi"/>
          <w:b/>
        </w:rPr>
        <w:t>15</w:t>
      </w:r>
      <w:r w:rsidRPr="003B5526">
        <w:rPr>
          <w:rFonts w:asciiTheme="minorHAnsi" w:hAnsiTheme="minorHAnsi"/>
          <w:b/>
        </w:rPr>
        <w:t>’</w:t>
      </w:r>
      <w:r w:rsidRPr="003B5526">
        <w:rPr>
          <w:rFonts w:asciiTheme="minorHAnsi" w:hAnsiTheme="minorHAnsi"/>
        </w:rPr>
        <w:t xml:space="preserve"> </w:t>
      </w:r>
      <w:r w:rsidR="00C03A70" w:rsidRPr="003B5526">
        <w:rPr>
          <w:rFonts w:asciiTheme="minorHAnsi" w:hAnsiTheme="minorHAnsi"/>
        </w:rPr>
        <w:t>under ‘</w:t>
      </w:r>
      <w:proofErr w:type="gramStart"/>
      <w:r w:rsidR="00C03A70" w:rsidRPr="003B5526">
        <w:rPr>
          <w:rFonts w:asciiTheme="minorHAnsi" w:hAnsiTheme="minorHAnsi"/>
        </w:rPr>
        <w:t>Two</w:t>
      </w:r>
      <w:proofErr w:type="gramEnd"/>
      <w:r w:rsidR="00C03A70" w:rsidRPr="003B5526">
        <w:rPr>
          <w:rFonts w:asciiTheme="minorHAnsi" w:hAnsiTheme="minorHAnsi"/>
        </w:rPr>
        <w:t xml:space="preserve"> cover system’ </w:t>
      </w:r>
      <w:r w:rsidRPr="003B5526">
        <w:rPr>
          <w:rFonts w:asciiTheme="minorHAnsi" w:hAnsiTheme="minorHAnsi"/>
        </w:rPr>
        <w:t xml:space="preserve">from the reputed manufacturers/authorized distributors/dealers for supply of </w:t>
      </w:r>
      <w:r w:rsidR="004C4D55" w:rsidRPr="004C4D55">
        <w:rPr>
          <w:rFonts w:asciiTheme="minorHAnsi" w:hAnsiTheme="minorHAnsi"/>
        </w:rPr>
        <w:t xml:space="preserve">Chemicals, Glassware, </w:t>
      </w:r>
      <w:proofErr w:type="spellStart"/>
      <w:r w:rsidR="004C4D55" w:rsidRPr="004C4D55">
        <w:rPr>
          <w:rFonts w:asciiTheme="minorHAnsi" w:hAnsiTheme="minorHAnsi"/>
        </w:rPr>
        <w:t>Plasticware</w:t>
      </w:r>
      <w:proofErr w:type="spellEnd"/>
      <w:r w:rsidR="004C4D55" w:rsidRPr="004C4D55">
        <w:rPr>
          <w:rFonts w:asciiTheme="minorHAnsi" w:hAnsiTheme="minorHAnsi"/>
        </w:rPr>
        <w:t xml:space="preserve"> and Miscellaneous Lab Items</w:t>
      </w:r>
      <w:r w:rsidRPr="003B5526">
        <w:rPr>
          <w:rFonts w:asciiTheme="minorHAnsi" w:hAnsiTheme="minorHAnsi"/>
          <w:color w:val="000000"/>
        </w:rPr>
        <w:t>.</w:t>
      </w:r>
      <w:r w:rsidRPr="003B5526">
        <w:rPr>
          <w:rFonts w:asciiTheme="minorHAnsi" w:hAnsiTheme="minorHAnsi"/>
        </w:rPr>
        <w:t xml:space="preserve">  The participating parties may submit their offer of discounts on each item/each category of items along with the catalogue/price lists of the items which they are dealing and willing to supply the same at offered discount/price up to </w:t>
      </w:r>
      <w:r w:rsidR="004C4D55">
        <w:rPr>
          <w:rFonts w:asciiTheme="minorHAnsi" w:hAnsiTheme="minorHAnsi"/>
        </w:rPr>
        <w:t>31</w:t>
      </w:r>
      <w:r w:rsidR="004C4D55" w:rsidRPr="004C4D55">
        <w:rPr>
          <w:rFonts w:asciiTheme="minorHAnsi" w:hAnsiTheme="minorHAnsi"/>
          <w:vertAlign w:val="superscript"/>
        </w:rPr>
        <w:t>st</w:t>
      </w:r>
      <w:r w:rsidR="004C4D55">
        <w:rPr>
          <w:rFonts w:asciiTheme="minorHAnsi" w:hAnsiTheme="minorHAnsi"/>
        </w:rPr>
        <w:t> March 2015</w:t>
      </w:r>
      <w:r w:rsidRPr="003B5526">
        <w:rPr>
          <w:rFonts w:asciiTheme="minorHAnsi" w:hAnsiTheme="minorHAnsi"/>
        </w:rPr>
        <w:t xml:space="preserve">. </w:t>
      </w:r>
      <w:proofErr w:type="gramStart"/>
      <w:r w:rsidRPr="003B5526">
        <w:rPr>
          <w:rFonts w:asciiTheme="minorHAnsi" w:hAnsiTheme="minorHAnsi"/>
        </w:rPr>
        <w:t xml:space="preserve">The tentative list of items &amp; quantities mentioned in the </w:t>
      </w:r>
      <w:r w:rsidRPr="00EB7241">
        <w:rPr>
          <w:rFonts w:asciiTheme="minorHAnsi" w:hAnsiTheme="minorHAnsi"/>
        </w:rPr>
        <w:t>Annexure-I</w:t>
      </w:r>
      <w:r w:rsidR="00203C6D" w:rsidRPr="00EB7241">
        <w:rPr>
          <w:rFonts w:asciiTheme="minorHAnsi" w:hAnsiTheme="minorHAnsi"/>
        </w:rPr>
        <w:t>I</w:t>
      </w:r>
      <w:r w:rsidRPr="003B5526">
        <w:rPr>
          <w:rFonts w:asciiTheme="minorHAnsi" w:hAnsiTheme="minorHAnsi"/>
        </w:rPr>
        <w:t xml:space="preserve"> enclosed.</w:t>
      </w:r>
      <w:proofErr w:type="gramEnd"/>
      <w:r w:rsidRPr="003B5526">
        <w:rPr>
          <w:rFonts w:asciiTheme="minorHAnsi" w:hAnsiTheme="minorHAnsi"/>
        </w:rPr>
        <w:t xml:space="preserve">  The quantity of items may increase or decrease at the time of award of purchase order depending on the actual need/requirement of NIPHM to an extent of ±50%.</w:t>
      </w:r>
    </w:p>
    <w:p w:rsidR="00EA4A14" w:rsidRDefault="00EA4A14" w:rsidP="00E96B94">
      <w:pPr>
        <w:spacing w:line="240" w:lineRule="auto"/>
        <w:ind w:firstLine="720"/>
        <w:jc w:val="both"/>
        <w:rPr>
          <w:rFonts w:asciiTheme="minorHAnsi" w:hAnsiTheme="minorHAnsi"/>
        </w:rPr>
      </w:pPr>
    </w:p>
    <w:p w:rsidR="00E96B94" w:rsidRPr="00EA4A14" w:rsidRDefault="00E96B94" w:rsidP="00E96B94">
      <w:pPr>
        <w:spacing w:line="240" w:lineRule="auto"/>
        <w:ind w:firstLine="720"/>
        <w:jc w:val="both"/>
        <w:rPr>
          <w:rFonts w:asciiTheme="minorHAnsi" w:hAnsiTheme="minorHAnsi"/>
          <w:b/>
          <w:bCs/>
        </w:rPr>
      </w:pPr>
      <w:r w:rsidRPr="00EA4A14">
        <w:rPr>
          <w:rFonts w:asciiTheme="minorHAnsi" w:hAnsiTheme="minorHAnsi"/>
          <w:b/>
          <w:bCs/>
        </w:rPr>
        <w:t>The schedule of receipt and opening of quotations is as under:-</w:t>
      </w:r>
    </w:p>
    <w:p w:rsidR="00E96B94" w:rsidRPr="003B5526" w:rsidRDefault="00E96B94" w:rsidP="00C03A70">
      <w:pPr>
        <w:spacing w:line="240" w:lineRule="auto"/>
        <w:ind w:firstLine="720"/>
        <w:jc w:val="both"/>
        <w:rPr>
          <w:rFonts w:asciiTheme="minorHAnsi" w:hAnsiTheme="minorHAnsi"/>
        </w:rPr>
      </w:pPr>
      <w:r w:rsidRPr="003B5526">
        <w:rPr>
          <w:rFonts w:asciiTheme="minorHAnsi" w:hAnsiTheme="minorHAnsi"/>
        </w:rPr>
        <w:t xml:space="preserve">Last date and time for receipt of </w:t>
      </w:r>
      <w:proofErr w:type="gramStart"/>
      <w:r w:rsidRPr="003B5526">
        <w:rPr>
          <w:rFonts w:asciiTheme="minorHAnsi" w:hAnsiTheme="minorHAnsi"/>
        </w:rPr>
        <w:t xml:space="preserve">bids </w:t>
      </w:r>
      <w:r w:rsidRPr="003B5526">
        <w:rPr>
          <w:rFonts w:asciiTheme="minorHAnsi" w:hAnsiTheme="minorHAnsi"/>
        </w:rPr>
        <w:tab/>
        <w:t>::</w:t>
      </w:r>
      <w:proofErr w:type="gramEnd"/>
      <w:r w:rsidRPr="003B5526">
        <w:rPr>
          <w:rFonts w:asciiTheme="minorHAnsi" w:hAnsiTheme="minorHAnsi"/>
        </w:rPr>
        <w:tab/>
        <w:t>1</w:t>
      </w:r>
      <w:r w:rsidR="00A07D83">
        <w:rPr>
          <w:rFonts w:asciiTheme="minorHAnsi" w:hAnsiTheme="minorHAnsi"/>
        </w:rPr>
        <w:t>5</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7E1AE4">
        <w:rPr>
          <w:rFonts w:asciiTheme="minorHAnsi" w:hAnsiTheme="minorHAnsi"/>
        </w:rPr>
        <w:t xml:space="preserve"> </w:t>
      </w:r>
      <w:r w:rsidR="00F04244">
        <w:rPr>
          <w:rFonts w:asciiTheme="minorHAnsi" w:hAnsiTheme="minorHAnsi"/>
        </w:rPr>
        <w:t>22</w:t>
      </w:r>
      <w:r w:rsidRPr="003B5526">
        <w:rPr>
          <w:rFonts w:asciiTheme="minorHAnsi" w:hAnsiTheme="minorHAnsi"/>
        </w:rPr>
        <w:t>-</w:t>
      </w:r>
      <w:r w:rsidR="00DD3712">
        <w:rPr>
          <w:rFonts w:asciiTheme="minorHAnsi" w:hAnsiTheme="minorHAnsi"/>
        </w:rPr>
        <w:t>01</w:t>
      </w:r>
      <w:r w:rsidRPr="003B5526">
        <w:rPr>
          <w:rFonts w:asciiTheme="minorHAnsi" w:hAnsiTheme="minorHAnsi"/>
        </w:rPr>
        <w:t>-201</w:t>
      </w:r>
      <w:r w:rsidR="00DD3712">
        <w:rPr>
          <w:rFonts w:asciiTheme="minorHAnsi" w:hAnsiTheme="minorHAnsi"/>
        </w:rPr>
        <w:t>5</w:t>
      </w:r>
    </w:p>
    <w:p w:rsidR="00E96B94" w:rsidRPr="003B5526" w:rsidRDefault="00E96B94" w:rsidP="00E96B94">
      <w:pPr>
        <w:spacing w:line="240" w:lineRule="auto"/>
        <w:jc w:val="both"/>
        <w:rPr>
          <w:rFonts w:asciiTheme="minorHAnsi" w:hAnsiTheme="minorHAnsi"/>
        </w:rPr>
      </w:pPr>
      <w:r w:rsidRPr="003B5526">
        <w:rPr>
          <w:rFonts w:asciiTheme="minorHAnsi" w:hAnsiTheme="minorHAnsi"/>
        </w:rPr>
        <w:tab/>
        <w:t>Date &amp; Time for opening of bids</w:t>
      </w:r>
      <w:proofErr w:type="gramStart"/>
      <w:r w:rsidRPr="003B5526">
        <w:rPr>
          <w:rFonts w:asciiTheme="minorHAnsi" w:hAnsiTheme="minorHAnsi"/>
        </w:rPr>
        <w:tab/>
      </w:r>
      <w:r w:rsidRPr="003B5526">
        <w:rPr>
          <w:rFonts w:asciiTheme="minorHAnsi" w:hAnsiTheme="minorHAnsi"/>
        </w:rPr>
        <w:tab/>
        <w:t>::</w:t>
      </w:r>
      <w:proofErr w:type="gramEnd"/>
      <w:r w:rsidRPr="003B5526">
        <w:rPr>
          <w:rFonts w:asciiTheme="minorHAnsi" w:hAnsiTheme="minorHAnsi"/>
        </w:rPr>
        <w:tab/>
        <w:t>1</w:t>
      </w:r>
      <w:r w:rsidR="00A07D83">
        <w:rPr>
          <w:rFonts w:asciiTheme="minorHAnsi" w:hAnsiTheme="minorHAnsi"/>
        </w:rPr>
        <w:t>6</w:t>
      </w:r>
      <w:r w:rsidRPr="003B5526">
        <w:rPr>
          <w:rFonts w:asciiTheme="minorHAnsi" w:hAnsiTheme="minorHAnsi"/>
        </w:rPr>
        <w:t xml:space="preserve">:00 </w:t>
      </w:r>
      <w:proofErr w:type="spellStart"/>
      <w:r w:rsidRPr="003B5526">
        <w:rPr>
          <w:rFonts w:asciiTheme="minorHAnsi" w:hAnsiTheme="minorHAnsi"/>
        </w:rPr>
        <w:t>hrs</w:t>
      </w:r>
      <w:proofErr w:type="spellEnd"/>
      <w:r w:rsidRPr="003B5526">
        <w:rPr>
          <w:rFonts w:asciiTheme="minorHAnsi" w:hAnsiTheme="minorHAnsi"/>
        </w:rPr>
        <w:t xml:space="preserve"> on</w:t>
      </w:r>
      <w:r w:rsidR="007E1AE4">
        <w:rPr>
          <w:rFonts w:asciiTheme="minorHAnsi" w:hAnsiTheme="minorHAnsi"/>
        </w:rPr>
        <w:t xml:space="preserve"> </w:t>
      </w:r>
      <w:r w:rsidR="00F04244">
        <w:rPr>
          <w:rFonts w:asciiTheme="minorHAnsi" w:hAnsiTheme="minorHAnsi"/>
        </w:rPr>
        <w:t>22</w:t>
      </w:r>
      <w:r w:rsidR="00DD3712" w:rsidRPr="003B5526">
        <w:rPr>
          <w:rFonts w:asciiTheme="minorHAnsi" w:hAnsiTheme="minorHAnsi"/>
        </w:rPr>
        <w:t>-</w:t>
      </w:r>
      <w:r w:rsidR="00DD3712">
        <w:rPr>
          <w:rFonts w:asciiTheme="minorHAnsi" w:hAnsiTheme="minorHAnsi"/>
        </w:rPr>
        <w:t>01</w:t>
      </w:r>
      <w:r w:rsidR="00DD3712" w:rsidRPr="003B5526">
        <w:rPr>
          <w:rFonts w:asciiTheme="minorHAnsi" w:hAnsiTheme="minorHAnsi"/>
        </w:rPr>
        <w:t>-201</w:t>
      </w:r>
      <w:r w:rsidR="00DD3712">
        <w:rPr>
          <w:rFonts w:asciiTheme="minorHAnsi" w:hAnsiTheme="minorHAnsi"/>
        </w:rPr>
        <w:t>5</w:t>
      </w:r>
    </w:p>
    <w:p w:rsidR="00D80C66" w:rsidRPr="003B5526" w:rsidRDefault="00D80C66" w:rsidP="004F119B">
      <w:pPr>
        <w:pBdr>
          <w:bottom w:val="single" w:sz="6" w:space="1" w:color="auto"/>
        </w:pBdr>
        <w:spacing w:after="0"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p>
    <w:p w:rsidR="00D80C66" w:rsidRPr="003B5526" w:rsidRDefault="00D80C66" w:rsidP="00D80C66">
      <w:pPr>
        <w:tabs>
          <w:tab w:val="left" w:pos="7230"/>
        </w:tabs>
        <w:spacing w:line="240" w:lineRule="auto"/>
        <w:rPr>
          <w:rFonts w:asciiTheme="minorHAnsi" w:hAnsiTheme="minorHAnsi"/>
          <w:b/>
        </w:rPr>
      </w:pPr>
      <w:r w:rsidRPr="003B5526">
        <w:rPr>
          <w:rFonts w:asciiTheme="minorHAnsi" w:hAnsiTheme="minorHAnsi"/>
          <w:b/>
        </w:rPr>
        <w:tab/>
      </w:r>
    </w:p>
    <w:p w:rsidR="00D80C66" w:rsidRPr="003B5526" w:rsidRDefault="00D80C66" w:rsidP="00D80C66">
      <w:pPr>
        <w:spacing w:line="240" w:lineRule="auto"/>
        <w:rPr>
          <w:rFonts w:asciiTheme="minorHAnsi" w:hAnsiTheme="minorHAnsi"/>
          <w:b/>
        </w:rPr>
      </w:pPr>
    </w:p>
    <w:p w:rsidR="00D80C66" w:rsidRPr="003B5526" w:rsidRDefault="00D80C66" w:rsidP="00D80C66">
      <w:pPr>
        <w:pStyle w:val="NoSpacing"/>
        <w:ind w:left="6480"/>
        <w:jc w:val="both"/>
        <w:rPr>
          <w:rFonts w:asciiTheme="minorHAnsi" w:hAnsiTheme="minorHAnsi" w:cs="Arial"/>
          <w:b/>
          <w:bCs/>
          <w:sz w:val="22"/>
          <w:szCs w:val="22"/>
        </w:rPr>
      </w:pPr>
      <w:r w:rsidRPr="003B5526">
        <w:rPr>
          <w:rFonts w:asciiTheme="minorHAnsi" w:hAnsiTheme="minorHAnsi" w:cs="Arial"/>
          <w:b/>
          <w:bCs/>
        </w:rPr>
        <w:t xml:space="preserve">   </w:t>
      </w:r>
      <w:r w:rsidR="00CF20FB" w:rsidRPr="003B5526">
        <w:rPr>
          <w:rFonts w:asciiTheme="minorHAnsi" w:hAnsiTheme="minorHAnsi" w:cs="Arial"/>
          <w:b/>
          <w:bCs/>
        </w:rPr>
        <w:t xml:space="preserve">     </w:t>
      </w:r>
      <w:r w:rsidR="009F5F4C">
        <w:rPr>
          <w:rFonts w:asciiTheme="minorHAnsi" w:hAnsiTheme="minorHAnsi" w:cs="Arial"/>
          <w:b/>
          <w:bCs/>
        </w:rPr>
        <w:t>(</w:t>
      </w:r>
      <w:proofErr w:type="spellStart"/>
      <w:r w:rsidR="009F5F4C">
        <w:rPr>
          <w:rFonts w:asciiTheme="minorHAnsi" w:hAnsiTheme="minorHAnsi" w:cs="Arial"/>
          <w:b/>
          <w:bCs/>
        </w:rPr>
        <w:t>Er</w:t>
      </w:r>
      <w:proofErr w:type="spellEnd"/>
      <w:r w:rsidR="009F5F4C">
        <w:rPr>
          <w:rFonts w:asciiTheme="minorHAnsi" w:hAnsiTheme="minorHAnsi" w:cs="Arial"/>
          <w:b/>
          <w:bCs/>
        </w:rPr>
        <w:t>. G. SHANKAR)</w:t>
      </w:r>
    </w:p>
    <w:p w:rsidR="00D80C66" w:rsidRPr="003B5526" w:rsidRDefault="009F5F4C" w:rsidP="00EA4A14">
      <w:pPr>
        <w:pStyle w:val="NoSpacing"/>
        <w:ind w:left="6480" w:firstLine="720"/>
        <w:jc w:val="both"/>
        <w:rPr>
          <w:rFonts w:asciiTheme="minorHAnsi" w:hAnsiTheme="minorHAnsi" w:cs="Calibri"/>
          <w:bCs/>
          <w:sz w:val="22"/>
          <w:szCs w:val="22"/>
        </w:rPr>
      </w:pPr>
      <w:r>
        <w:rPr>
          <w:rFonts w:asciiTheme="minorHAnsi" w:hAnsiTheme="minorHAnsi" w:cs="Arial"/>
          <w:b/>
          <w:bCs/>
          <w:sz w:val="22"/>
          <w:szCs w:val="22"/>
        </w:rPr>
        <w:t xml:space="preserve">  </w:t>
      </w:r>
      <w:proofErr w:type="gramStart"/>
      <w:r w:rsidR="00D80C66" w:rsidRPr="003B5526">
        <w:rPr>
          <w:rFonts w:asciiTheme="minorHAnsi" w:hAnsiTheme="minorHAnsi" w:cs="Arial"/>
          <w:b/>
          <w:bCs/>
          <w:sz w:val="22"/>
          <w:szCs w:val="22"/>
        </w:rPr>
        <w:t>Registrar I/c.</w:t>
      </w:r>
      <w:proofErr w:type="gramEnd"/>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D401EB" w:rsidRPr="00A90FB1" w:rsidTr="00B07CA7">
        <w:trPr>
          <w:trHeight w:val="1080"/>
        </w:trPr>
        <w:tc>
          <w:tcPr>
            <w:tcW w:w="1782" w:type="dxa"/>
            <w:tcBorders>
              <w:top w:val="nil"/>
              <w:left w:val="nil"/>
              <w:bottom w:val="nil"/>
              <w:right w:val="nil"/>
            </w:tcBorders>
            <w:hideMark/>
          </w:tcPr>
          <w:p w:rsidR="00D401EB" w:rsidRPr="00A90FB1" w:rsidRDefault="00D401EB" w:rsidP="00B07CA7">
            <w:pPr>
              <w:spacing w:after="0" w:line="240" w:lineRule="auto"/>
              <w:rPr>
                <w:rFonts w:ascii="Times New Roman" w:hAnsi="Times New Roman"/>
                <w:sz w:val="18"/>
                <w:szCs w:val="18"/>
              </w:rPr>
            </w:pPr>
            <w:r w:rsidRPr="00A90FB1">
              <w:rPr>
                <w:rFonts w:ascii="Times New Roman" w:hAnsi="Times New Roman"/>
                <w:sz w:val="18"/>
                <w:szCs w:val="18"/>
              </w:rPr>
              <w:lastRenderedPageBreak/>
              <w:t xml:space="preserve">    </w:t>
            </w:r>
            <w:r>
              <w:rPr>
                <w:rFonts w:ascii="Times New Roman" w:hAnsi="Times New Roman"/>
                <w:noProof/>
                <w:sz w:val="18"/>
                <w:szCs w:val="18"/>
                <w:lang w:bidi="hi-IN"/>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B54151" w:rsidRDefault="00D401EB" w:rsidP="00B07CA7">
            <w:pPr>
              <w:pStyle w:val="Heading1"/>
              <w:tabs>
                <w:tab w:val="clear" w:pos="0"/>
              </w:tabs>
              <w:ind w:left="18"/>
              <w:jc w:val="center"/>
              <w:rPr>
                <w:sz w:val="28"/>
                <w:szCs w:val="28"/>
              </w:rPr>
            </w:pPr>
            <w:r w:rsidRPr="00B54151">
              <w:rPr>
                <w:sz w:val="28"/>
                <w:szCs w:val="28"/>
              </w:rPr>
              <w:t>National Institute of Plant Health Management</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sz w:val="24"/>
                <w:szCs w:val="24"/>
              </w:rPr>
              <w:t>Department of Agriculture &amp; Cooperation</w:t>
            </w:r>
          </w:p>
          <w:p w:rsidR="00D401EB" w:rsidRPr="00A90FB1" w:rsidRDefault="00D401EB" w:rsidP="00B07CA7">
            <w:pPr>
              <w:spacing w:after="0" w:line="240" w:lineRule="auto"/>
              <w:ind w:left="18"/>
              <w:jc w:val="center"/>
              <w:rPr>
                <w:rFonts w:ascii="Times New Roman" w:hAnsi="Times New Roman"/>
                <w:sz w:val="24"/>
                <w:szCs w:val="24"/>
              </w:rPr>
            </w:pPr>
            <w:r w:rsidRPr="00A90FB1">
              <w:rPr>
                <w:rFonts w:ascii="Times New Roman" w:hAnsi="Times New Roman"/>
                <w:bCs/>
                <w:sz w:val="24"/>
                <w:szCs w:val="24"/>
              </w:rPr>
              <w:t>Ministry of Agriculture</w:t>
            </w:r>
          </w:p>
          <w:p w:rsidR="00D401EB" w:rsidRPr="00BB77ED" w:rsidRDefault="00D401EB" w:rsidP="00B07CA7">
            <w:pPr>
              <w:pStyle w:val="Caption"/>
              <w:ind w:left="18"/>
              <w:jc w:val="center"/>
              <w:rPr>
                <w:sz w:val="24"/>
                <w:szCs w:val="24"/>
              </w:rPr>
            </w:pPr>
            <w:r w:rsidRPr="00BB77ED">
              <w:rPr>
                <w:b w:val="0"/>
                <w:sz w:val="24"/>
                <w:szCs w:val="24"/>
              </w:rPr>
              <w:t>Government of India</w:t>
            </w:r>
          </w:p>
        </w:tc>
        <w:tc>
          <w:tcPr>
            <w:tcW w:w="2341" w:type="dxa"/>
            <w:tcBorders>
              <w:top w:val="nil"/>
              <w:left w:val="nil"/>
              <w:bottom w:val="nil"/>
              <w:right w:val="nil"/>
            </w:tcBorders>
            <w:hideMark/>
          </w:tcPr>
          <w:p w:rsidR="00D401EB" w:rsidRPr="00A90FB1" w:rsidRDefault="00D401EB" w:rsidP="00B07CA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A90FB1" w:rsidTr="00B07CA7">
        <w:trPr>
          <w:trHeight w:val="882"/>
        </w:trPr>
        <w:tc>
          <w:tcPr>
            <w:tcW w:w="8444" w:type="dxa"/>
            <w:gridSpan w:val="2"/>
            <w:tcBorders>
              <w:top w:val="nil"/>
              <w:left w:val="nil"/>
              <w:bottom w:val="single" w:sz="4" w:space="0" w:color="auto"/>
              <w:right w:val="nil"/>
            </w:tcBorders>
            <w:hideMark/>
          </w:tcPr>
          <w:p w:rsidR="00D401EB" w:rsidRPr="00A90FB1" w:rsidRDefault="00D401EB" w:rsidP="00B07CA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D401EB" w:rsidRPr="00A90FB1" w:rsidRDefault="00D401EB" w:rsidP="00B07CA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D401EB" w:rsidRPr="00A90FB1" w:rsidRDefault="00D401EB" w:rsidP="00B07CA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341" w:type="dxa"/>
            <w:tcBorders>
              <w:top w:val="nil"/>
              <w:left w:val="nil"/>
              <w:bottom w:val="single" w:sz="4" w:space="0" w:color="auto"/>
              <w:right w:val="nil"/>
            </w:tcBorders>
            <w:hideMark/>
          </w:tcPr>
          <w:p w:rsidR="00D401EB" w:rsidRPr="00A90FB1" w:rsidRDefault="00D401EB" w:rsidP="00B07CA7">
            <w:pPr>
              <w:spacing w:after="0" w:line="240" w:lineRule="auto"/>
              <w:ind w:right="-18"/>
              <w:jc w:val="center"/>
              <w:outlineLvl w:val="0"/>
              <w:rPr>
                <w:rFonts w:ascii="Times New Roman" w:hAnsi="Times New Roman"/>
                <w:sz w:val="20"/>
                <w:szCs w:val="20"/>
              </w:rPr>
            </w:pPr>
            <w:proofErr w:type="spellStart"/>
            <w:r w:rsidRPr="00A90FB1">
              <w:rPr>
                <w:rFonts w:ascii="Times New Roman" w:hAnsi="Times New Roman"/>
                <w:sz w:val="20"/>
                <w:szCs w:val="20"/>
              </w:rPr>
              <w:t>Rajendra</w:t>
            </w:r>
            <w:proofErr w:type="spellEnd"/>
            <w:r w:rsidRPr="00A90FB1">
              <w:rPr>
                <w:rFonts w:ascii="Times New Roman" w:hAnsi="Times New Roman"/>
                <w:sz w:val="20"/>
                <w:szCs w:val="20"/>
              </w:rPr>
              <w:t xml:space="preserve"> Nagar,</w:t>
            </w:r>
          </w:p>
          <w:p w:rsidR="00D401EB" w:rsidRPr="00A90FB1" w:rsidRDefault="00D401EB" w:rsidP="00B07CA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D401EB" w:rsidRPr="00A90FB1" w:rsidRDefault="00D401EB" w:rsidP="00B07CA7">
            <w:pPr>
              <w:spacing w:after="0" w:line="240" w:lineRule="auto"/>
              <w:ind w:right="-18"/>
              <w:jc w:val="center"/>
              <w:outlineLvl w:val="0"/>
              <w:rPr>
                <w:rFonts w:ascii="Times New Roman" w:hAnsi="Times New Roman"/>
                <w:sz w:val="18"/>
                <w:szCs w:val="18"/>
              </w:rPr>
            </w:pPr>
            <w:r w:rsidRPr="00A90FB1">
              <w:rPr>
                <w:rFonts w:ascii="Times New Roman" w:hAnsi="Times New Roman"/>
                <w:i/>
                <w:sz w:val="20"/>
                <w:szCs w:val="20"/>
              </w:rPr>
              <w:t>http://niphm.gov.in</w:t>
            </w:r>
          </w:p>
        </w:tc>
      </w:tr>
    </w:tbl>
    <w:p w:rsidR="00D401EB" w:rsidRDefault="00D401EB" w:rsidP="00D401EB">
      <w:pPr>
        <w:autoSpaceDE w:val="0"/>
        <w:autoSpaceDN w:val="0"/>
        <w:adjustRightInd w:val="0"/>
        <w:spacing w:after="0" w:line="240" w:lineRule="auto"/>
        <w:rPr>
          <w:rFonts w:ascii="Comic Sans MS" w:hAnsi="Comic Sans MS" w:cs="Calibri"/>
          <w:bCs/>
          <w:sz w:val="20"/>
          <w:szCs w:val="20"/>
        </w:rPr>
      </w:pPr>
    </w:p>
    <w:p w:rsidR="00D401EB" w:rsidRPr="00FA3B46" w:rsidRDefault="00D401EB" w:rsidP="00D401EB">
      <w:pPr>
        <w:autoSpaceDE w:val="0"/>
        <w:autoSpaceDN w:val="0"/>
        <w:adjustRightInd w:val="0"/>
        <w:spacing w:after="0" w:line="240" w:lineRule="auto"/>
        <w:rPr>
          <w:rFonts w:ascii="Book Antiqua" w:hAnsi="Book Antiqua" w:cs="Calibri"/>
          <w:bCs/>
          <w:szCs w:val="20"/>
        </w:rPr>
      </w:pPr>
    </w:p>
    <w:p w:rsidR="003B4AFD" w:rsidRDefault="003B4AFD" w:rsidP="003B4AFD">
      <w:pPr>
        <w:spacing w:after="0" w:line="240" w:lineRule="auto"/>
        <w:jc w:val="center"/>
        <w:rPr>
          <w:rFonts w:ascii="Times New Roman" w:hAnsi="Times New Roman" w:cs="Times New Roman"/>
          <w:b/>
          <w:sz w:val="24"/>
          <w:szCs w:val="24"/>
        </w:rPr>
      </w:pPr>
    </w:p>
    <w:p w:rsidR="00D401EB" w:rsidRPr="00300A21" w:rsidRDefault="00D401EB"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Default="00AA3656"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LIMITED TENDER DOCUMENT</w:t>
      </w:r>
    </w:p>
    <w:p w:rsidR="00DD3712" w:rsidRPr="00300A21" w:rsidRDefault="00DD3712" w:rsidP="003B4AF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(RE-TENDER)</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p>
    <w:p w:rsidR="003B4AFD" w:rsidRPr="00300A21" w:rsidRDefault="003B4AFD" w:rsidP="003B4AFD">
      <w:pPr>
        <w:spacing w:after="0" w:line="240" w:lineRule="auto"/>
        <w:jc w:val="center"/>
        <w:rPr>
          <w:rFonts w:ascii="Times New Roman" w:hAnsi="Times New Roman" w:cs="Times New Roman"/>
          <w:b/>
          <w:sz w:val="24"/>
          <w:szCs w:val="24"/>
        </w:rPr>
      </w:pPr>
      <w:r w:rsidRPr="00300A21">
        <w:rPr>
          <w:rFonts w:ascii="Times New Roman" w:hAnsi="Times New Roman" w:cs="Times New Roman"/>
          <w:b/>
          <w:sz w:val="24"/>
          <w:szCs w:val="24"/>
        </w:rPr>
        <w:t>FOR</w:t>
      </w:r>
    </w:p>
    <w:p w:rsidR="003B4AFD" w:rsidRPr="00300A21" w:rsidRDefault="003B4AFD" w:rsidP="00FC0187">
      <w:pPr>
        <w:spacing w:after="0" w:line="360" w:lineRule="auto"/>
        <w:jc w:val="center"/>
        <w:rPr>
          <w:rFonts w:ascii="Times New Roman" w:hAnsi="Times New Roman" w:cs="Times New Roman"/>
          <w:b/>
          <w:sz w:val="24"/>
          <w:szCs w:val="24"/>
        </w:rPr>
      </w:pPr>
      <w:r w:rsidRPr="00300A21">
        <w:rPr>
          <w:rFonts w:ascii="Times New Roman" w:hAnsi="Times New Roman" w:cs="Times New Roman"/>
          <w:b/>
          <w:sz w:val="24"/>
          <w:szCs w:val="24"/>
        </w:rPr>
        <w:t xml:space="preserve"> </w:t>
      </w:r>
    </w:p>
    <w:p w:rsidR="00D401EB"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SUPPLY </w:t>
      </w:r>
      <w:r w:rsidRPr="00300A21">
        <w:rPr>
          <w:rFonts w:ascii="Times New Roman" w:hAnsi="Times New Roman" w:cs="Times New Roman"/>
          <w:b/>
          <w:sz w:val="24"/>
          <w:szCs w:val="24"/>
          <w:u w:val="single"/>
        </w:rPr>
        <w:t xml:space="preserve">OF </w:t>
      </w:r>
    </w:p>
    <w:p w:rsidR="006E53AC" w:rsidRDefault="006E53AC" w:rsidP="00D401EB">
      <w:pPr>
        <w:spacing w:after="0" w:line="360" w:lineRule="auto"/>
        <w:jc w:val="center"/>
        <w:rPr>
          <w:rFonts w:ascii="Times New Roman" w:hAnsi="Times New Roman" w:cs="Times New Roman"/>
          <w:b/>
          <w:sz w:val="24"/>
          <w:szCs w:val="24"/>
          <w:u w:val="single"/>
        </w:rPr>
      </w:pPr>
      <w:r w:rsidRPr="006E53AC">
        <w:rPr>
          <w:rFonts w:ascii="Times New Roman" w:hAnsi="Times New Roman" w:cs="Times New Roman"/>
          <w:b/>
          <w:sz w:val="24"/>
          <w:szCs w:val="24"/>
          <w:u w:val="single"/>
        </w:rPr>
        <w:t xml:space="preserve">CHEMICALS, GLASSWARE, PLASTICWARE </w:t>
      </w:r>
    </w:p>
    <w:p w:rsidR="0020173C" w:rsidRDefault="006E53AC" w:rsidP="00D401EB">
      <w:pPr>
        <w:spacing w:after="0" w:line="360" w:lineRule="auto"/>
        <w:jc w:val="center"/>
        <w:rPr>
          <w:rFonts w:ascii="Times New Roman" w:hAnsi="Times New Roman" w:cs="Times New Roman"/>
          <w:b/>
          <w:sz w:val="24"/>
          <w:szCs w:val="24"/>
          <w:u w:val="single"/>
        </w:rPr>
      </w:pPr>
      <w:r w:rsidRPr="006E53AC">
        <w:rPr>
          <w:rFonts w:ascii="Times New Roman" w:hAnsi="Times New Roman" w:cs="Times New Roman"/>
          <w:b/>
          <w:sz w:val="24"/>
          <w:szCs w:val="24"/>
          <w:u w:val="single"/>
        </w:rPr>
        <w:t>AND MISCELLANEOUS LAB ITEMS</w:t>
      </w:r>
      <w:r>
        <w:rPr>
          <w:rFonts w:ascii="Times New Roman" w:hAnsi="Times New Roman" w:cs="Times New Roman"/>
          <w:b/>
          <w:sz w:val="24"/>
          <w:szCs w:val="24"/>
          <w:u w:val="single"/>
        </w:rPr>
        <w:t xml:space="preserve"> </w:t>
      </w:r>
    </w:p>
    <w:p w:rsidR="003B4AFD" w:rsidRPr="00300A21" w:rsidRDefault="0020173C" w:rsidP="00D401EB">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UNDER RATE CONTRACT</w:t>
      </w:r>
      <w:r w:rsidR="00C85D81">
        <w:rPr>
          <w:rFonts w:ascii="Times New Roman" w:hAnsi="Times New Roman" w:cs="Times New Roman"/>
          <w:b/>
          <w:sz w:val="24"/>
          <w:szCs w:val="24"/>
          <w:u w:val="single"/>
        </w:rPr>
        <w:t xml:space="preserve"> FOR THE YEAR 2014-15</w:t>
      </w: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center"/>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Pr="00300A21"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Default="00A24CED" w:rsidP="003B4AFD">
      <w:pPr>
        <w:spacing w:after="0" w:line="240" w:lineRule="auto"/>
        <w:jc w:val="both"/>
        <w:rPr>
          <w:rFonts w:ascii="Times New Roman" w:hAnsi="Times New Roman" w:cs="Times New Roman"/>
          <w:b/>
          <w:sz w:val="24"/>
          <w:szCs w:val="24"/>
        </w:rPr>
      </w:pPr>
    </w:p>
    <w:p w:rsidR="00A24CED" w:rsidRPr="00300A21" w:rsidRDefault="00A24CED" w:rsidP="003B4AFD">
      <w:pPr>
        <w:spacing w:after="0" w:line="240" w:lineRule="auto"/>
        <w:jc w:val="both"/>
        <w:rPr>
          <w:rFonts w:ascii="Times New Roman" w:hAnsi="Times New Roman" w:cs="Times New Roman"/>
          <w:b/>
          <w:sz w:val="24"/>
          <w:szCs w:val="24"/>
        </w:rPr>
      </w:pPr>
    </w:p>
    <w:p w:rsidR="003B4AFD" w:rsidRPr="00300A21" w:rsidRDefault="003B4AFD" w:rsidP="003B4AFD">
      <w:pPr>
        <w:spacing w:after="0" w:line="240" w:lineRule="auto"/>
        <w:jc w:val="both"/>
        <w:rPr>
          <w:rFonts w:ascii="Times New Roman" w:hAnsi="Times New Roman" w:cs="Times New Roman"/>
          <w:b/>
          <w:sz w:val="24"/>
          <w:szCs w:val="24"/>
        </w:rPr>
      </w:pPr>
    </w:p>
    <w:p w:rsidR="003B4AFD" w:rsidRPr="00300A21" w:rsidRDefault="002A0FE7" w:rsidP="003B4AFD">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N</w:t>
      </w:r>
      <w:r w:rsidR="003B4AFD" w:rsidRPr="00300A21">
        <w:rPr>
          <w:rFonts w:ascii="Times New Roman" w:hAnsi="Times New Roman" w:cs="Times New Roman"/>
          <w:b/>
          <w:sz w:val="24"/>
          <w:szCs w:val="24"/>
        </w:rPr>
        <w:t xml:space="preserve">ote: </w:t>
      </w:r>
      <w:r w:rsidR="003B4AFD" w:rsidRPr="00300A21">
        <w:rPr>
          <w:rFonts w:ascii="Times New Roman" w:hAnsi="Times New Roman" w:cs="Times New Roman"/>
          <w:b/>
          <w:sz w:val="24"/>
          <w:szCs w:val="24"/>
        </w:rPr>
        <w:tab/>
        <w:t xml:space="preserve"> </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The bidders are requested to sign on all the pages.</w:t>
      </w:r>
    </w:p>
    <w:p w:rsidR="003B4AFD" w:rsidRPr="00300A21" w:rsidRDefault="003B4AFD" w:rsidP="00376C5F">
      <w:pPr>
        <w:pStyle w:val="ListParagraph"/>
        <w:numPr>
          <w:ilvl w:val="0"/>
          <w:numId w:val="8"/>
        </w:numPr>
        <w:jc w:val="both"/>
        <w:rPr>
          <w:rFonts w:ascii="Times New Roman" w:hAnsi="Times New Roman"/>
          <w:b/>
        </w:rPr>
      </w:pPr>
      <w:r w:rsidRPr="00300A21">
        <w:rPr>
          <w:rFonts w:ascii="Times New Roman" w:hAnsi="Times New Roman"/>
          <w:b/>
        </w:rPr>
        <w:t xml:space="preserve">This tender document can be downloaded from website  </w:t>
      </w:r>
      <w:hyperlink r:id="rId12" w:history="1">
        <w:r w:rsidRPr="00300A21">
          <w:rPr>
            <w:rStyle w:val="Hyperlink"/>
            <w:rFonts w:ascii="Times New Roman" w:hAnsi="Times New Roman"/>
          </w:rPr>
          <w:t>http://niphm.gov.in</w:t>
        </w:r>
      </w:hyperlink>
      <w:r w:rsidRPr="00300A21">
        <w:rPr>
          <w:rFonts w:ascii="Times New Roman" w:hAnsi="Times New Roman"/>
          <w:b/>
        </w:rPr>
        <w:t xml:space="preserve">             </w:t>
      </w:r>
    </w:p>
    <w:p w:rsidR="00621FF2" w:rsidRPr="00621FF2" w:rsidRDefault="003B4AFD" w:rsidP="00376C5F">
      <w:pPr>
        <w:pStyle w:val="ListParagraph"/>
        <w:numPr>
          <w:ilvl w:val="0"/>
          <w:numId w:val="8"/>
        </w:numPr>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w:t>
      </w:r>
      <w:r w:rsidR="00C85D81" w:rsidRPr="00300A21">
        <w:rPr>
          <w:rFonts w:ascii="Times New Roman" w:hAnsi="Times New Roman"/>
          <w:b/>
          <w:bCs/>
        </w:rPr>
        <w:t xml:space="preserve">FOR </w:t>
      </w:r>
      <w:r w:rsidR="00C85D81">
        <w:rPr>
          <w:rFonts w:ascii="Times New Roman" w:hAnsi="Times New Roman"/>
          <w:b/>
          <w:bCs/>
        </w:rPr>
        <w:t xml:space="preserve">SUPPLY OF </w:t>
      </w:r>
      <w:r w:rsidR="005753AD" w:rsidRPr="005753AD">
        <w:rPr>
          <w:rFonts w:ascii="Times New Roman" w:hAnsi="Times New Roman"/>
          <w:b/>
          <w:bCs/>
        </w:rPr>
        <w:t xml:space="preserve">CHEMICALS, GLASSWARE, PLASTICWARE AND MISCELLANEOUS LAB ITEMS </w:t>
      </w:r>
      <w:r w:rsidR="00C85D81">
        <w:rPr>
          <w:rFonts w:ascii="Times New Roman" w:hAnsi="Times New Roman"/>
          <w:b/>
          <w:bCs/>
        </w:rPr>
        <w:t>UNDER R</w:t>
      </w:r>
      <w:r w:rsidR="000B19D0">
        <w:rPr>
          <w:rFonts w:ascii="Times New Roman" w:hAnsi="Times New Roman"/>
          <w:b/>
          <w:bCs/>
        </w:rPr>
        <w:t>A</w:t>
      </w:r>
      <w:r w:rsidR="00C85D81">
        <w:rPr>
          <w:rFonts w:ascii="Times New Roman" w:hAnsi="Times New Roman"/>
          <w:b/>
          <w:bCs/>
        </w:rPr>
        <w:t>TE CONTRACT FOR THE YEAR 2014-15</w:t>
      </w:r>
      <w:r w:rsidR="00621FF2" w:rsidRPr="00621FF2">
        <w:rPr>
          <w:rFonts w:ascii="Times New Roman" w:hAnsi="Times New Roman"/>
          <w:b/>
        </w:rPr>
        <w:t>”</w:t>
      </w:r>
    </w:p>
    <w:p w:rsidR="00404A74" w:rsidRPr="00300A21" w:rsidRDefault="003B4AFD" w:rsidP="00404A74">
      <w:pPr>
        <w:pStyle w:val="Heading2"/>
        <w:tabs>
          <w:tab w:val="left" w:pos="0"/>
        </w:tabs>
        <w:spacing w:before="0"/>
        <w:jc w:val="center"/>
        <w:rPr>
          <w:rFonts w:ascii="Times New Roman" w:hAnsi="Times New Roman"/>
          <w:color w:val="000000"/>
          <w:sz w:val="24"/>
          <w:szCs w:val="24"/>
          <w:u w:val="single"/>
        </w:rPr>
      </w:pPr>
      <w:r w:rsidRPr="00300A21">
        <w:rPr>
          <w:rFonts w:ascii="Times New Roman" w:hAnsi="Times New Roman"/>
          <w:color w:val="000000"/>
          <w:u w:val="single"/>
        </w:rPr>
        <w:br w:type="page"/>
      </w:r>
      <w:r w:rsidR="00404A74" w:rsidRPr="00300A21">
        <w:rPr>
          <w:rFonts w:ascii="Times New Roman" w:hAnsi="Times New Roman"/>
          <w:color w:val="000000"/>
          <w:sz w:val="24"/>
          <w:szCs w:val="24"/>
          <w:u w:val="single"/>
        </w:rPr>
        <w:lastRenderedPageBreak/>
        <w:t>TABLE OF CONTENTS</w:t>
      </w:r>
    </w:p>
    <w:p w:rsidR="00404A74" w:rsidRPr="00300A21" w:rsidRDefault="00404A74" w:rsidP="00404A74">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404A74" w:rsidRPr="00FA4CBC" w:rsidTr="00404A74">
        <w:trPr>
          <w:trHeight w:val="292"/>
        </w:trPr>
        <w:tc>
          <w:tcPr>
            <w:tcW w:w="900" w:type="dxa"/>
            <w:vAlign w:val="center"/>
          </w:tcPr>
          <w:p w:rsidR="00404A74" w:rsidRPr="00300A21" w:rsidRDefault="00404A74" w:rsidP="00404A74">
            <w:pPr>
              <w:pStyle w:val="TOC1"/>
              <w:tabs>
                <w:tab w:val="right" w:leader="dot" w:pos="8665"/>
              </w:tabs>
              <w:jc w:val="center"/>
              <w:rPr>
                <w:rFonts w:ascii="Times New Roman" w:hAnsi="Times New Roman"/>
                <w:b/>
              </w:rPr>
            </w:pPr>
            <w:r w:rsidRPr="00300A21">
              <w:rPr>
                <w:rFonts w:ascii="Times New Roman" w:hAnsi="Times New Roman"/>
                <w:b/>
              </w:rPr>
              <w:t>Sl. No.</w:t>
            </w:r>
          </w:p>
        </w:tc>
        <w:tc>
          <w:tcPr>
            <w:tcW w:w="7380" w:type="dxa"/>
            <w:vAlign w:val="center"/>
          </w:tcPr>
          <w:p w:rsidR="00404A74" w:rsidRPr="00300A21" w:rsidRDefault="00404A74" w:rsidP="00404A74">
            <w:pPr>
              <w:pStyle w:val="TOC1"/>
              <w:tabs>
                <w:tab w:val="right" w:leader="dot" w:pos="8665"/>
              </w:tabs>
              <w:jc w:val="center"/>
              <w:rPr>
                <w:rFonts w:ascii="Times New Roman" w:hAnsi="Times New Roman"/>
                <w:b/>
              </w:rPr>
            </w:pPr>
            <w:r w:rsidRPr="00300A21">
              <w:rPr>
                <w:rFonts w:ascii="Times New Roman" w:hAnsi="Times New Roman"/>
                <w:b/>
              </w:rPr>
              <w:t>Description</w:t>
            </w:r>
          </w:p>
        </w:tc>
        <w:tc>
          <w:tcPr>
            <w:tcW w:w="1440" w:type="dxa"/>
            <w:vAlign w:val="center"/>
          </w:tcPr>
          <w:p w:rsidR="00404A74" w:rsidRPr="00300A21" w:rsidRDefault="00404A74" w:rsidP="00404A74">
            <w:pPr>
              <w:pStyle w:val="TOC1"/>
              <w:tabs>
                <w:tab w:val="right" w:leader="dot" w:pos="8665"/>
              </w:tabs>
              <w:jc w:val="center"/>
              <w:rPr>
                <w:rFonts w:ascii="Times New Roman" w:hAnsi="Times New Roman"/>
                <w:b/>
              </w:rPr>
            </w:pPr>
            <w:r w:rsidRPr="00300A21">
              <w:rPr>
                <w:rFonts w:ascii="Times New Roman" w:hAnsi="Times New Roman"/>
                <w:b/>
              </w:rPr>
              <w:t>Page No</w:t>
            </w:r>
          </w:p>
        </w:tc>
      </w:tr>
      <w:tr w:rsidR="00404A74" w:rsidRPr="00FA4CBC" w:rsidTr="00404A74">
        <w:trPr>
          <w:trHeight w:val="177"/>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Preamble of Tender</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2</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2</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Check List</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3</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3</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Salient Features of the  Tender</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4</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4</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 xml:space="preserve">General Instructions </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5-7</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5</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Eligibility Criteria</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7</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6</w:t>
            </w:r>
          </w:p>
        </w:tc>
        <w:tc>
          <w:tcPr>
            <w:tcW w:w="7380" w:type="dxa"/>
          </w:tcPr>
          <w:p w:rsidR="00404A74" w:rsidRPr="00512DF7" w:rsidRDefault="00404A74" w:rsidP="00404A74">
            <w:pPr>
              <w:pStyle w:val="TOC1"/>
              <w:tabs>
                <w:tab w:val="right" w:leader="dot" w:pos="8665"/>
              </w:tabs>
              <w:spacing w:line="360" w:lineRule="auto"/>
              <w:rPr>
                <w:rFonts w:ascii="Times New Roman" w:hAnsi="Times New Roman"/>
              </w:rPr>
            </w:pPr>
            <w:r w:rsidRPr="00512DF7">
              <w:rPr>
                <w:rFonts w:ascii="Times New Roman" w:hAnsi="Times New Roman"/>
              </w:rPr>
              <w:t>Scope of work, Terms of Supply and Price Bid Validity</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7-8</w:t>
            </w:r>
          </w:p>
        </w:tc>
      </w:tr>
      <w:tr w:rsidR="00404A74" w:rsidRPr="00FA4CBC" w:rsidTr="00404A74">
        <w:trPr>
          <w:trHeight w:val="292"/>
        </w:trPr>
        <w:tc>
          <w:tcPr>
            <w:tcW w:w="90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7</w:t>
            </w:r>
          </w:p>
        </w:tc>
        <w:tc>
          <w:tcPr>
            <w:tcW w:w="7380" w:type="dxa"/>
          </w:tcPr>
          <w:p w:rsidR="00404A74" w:rsidRPr="00E60B03" w:rsidRDefault="00404A74" w:rsidP="00404A74">
            <w:pPr>
              <w:pStyle w:val="TOC1"/>
              <w:tabs>
                <w:tab w:val="right" w:leader="dot" w:pos="8665"/>
              </w:tabs>
              <w:spacing w:line="360" w:lineRule="auto"/>
              <w:rPr>
                <w:rFonts w:ascii="Times New Roman" w:hAnsi="Times New Roman"/>
              </w:rPr>
            </w:pPr>
            <w:r w:rsidRPr="00E60B03">
              <w:rPr>
                <w:rFonts w:ascii="Times New Roman" w:hAnsi="Times New Roman"/>
              </w:rPr>
              <w:t xml:space="preserve">Tender Cost </w:t>
            </w:r>
            <w:r>
              <w:rPr>
                <w:rFonts w:ascii="Times New Roman" w:hAnsi="Times New Roman"/>
              </w:rPr>
              <w:t>and</w:t>
            </w:r>
            <w:r w:rsidRPr="00E60B03">
              <w:rPr>
                <w:rFonts w:ascii="Times New Roman" w:hAnsi="Times New Roman"/>
              </w:rPr>
              <w:t xml:space="preserve"> EMD</w:t>
            </w:r>
          </w:p>
        </w:tc>
        <w:tc>
          <w:tcPr>
            <w:tcW w:w="1440" w:type="dxa"/>
          </w:tcPr>
          <w:p w:rsidR="00404A74"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8-9</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8</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Submission of Tender</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9-11</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9</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Opening of Tenders</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11</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10</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Tender Evaluation Criteria</w:t>
            </w:r>
          </w:p>
        </w:tc>
        <w:tc>
          <w:tcPr>
            <w:tcW w:w="1440" w:type="dxa"/>
          </w:tcPr>
          <w:p w:rsidR="00404A74" w:rsidRPr="00300A21" w:rsidRDefault="006D6463" w:rsidP="00404A74">
            <w:pPr>
              <w:pStyle w:val="TOC1"/>
              <w:tabs>
                <w:tab w:val="left" w:pos="210"/>
                <w:tab w:val="center" w:pos="387"/>
                <w:tab w:val="right" w:leader="dot" w:pos="8665"/>
              </w:tabs>
              <w:spacing w:line="360" w:lineRule="auto"/>
              <w:jc w:val="center"/>
              <w:rPr>
                <w:rFonts w:ascii="Times New Roman" w:hAnsi="Times New Roman"/>
              </w:rPr>
            </w:pPr>
            <w:r>
              <w:rPr>
                <w:rFonts w:ascii="Times New Roman" w:hAnsi="Times New Roman"/>
              </w:rPr>
              <w:t>11-12</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11</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Acceptance of Tender</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12</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12</w:t>
            </w:r>
          </w:p>
        </w:tc>
        <w:tc>
          <w:tcPr>
            <w:tcW w:w="7380" w:type="dxa"/>
          </w:tcPr>
          <w:p w:rsidR="00404A74" w:rsidRPr="00E60B03" w:rsidRDefault="00404A74" w:rsidP="00404A74">
            <w:pPr>
              <w:pStyle w:val="TOC1"/>
              <w:tabs>
                <w:tab w:val="right" w:leader="dot" w:pos="8665"/>
              </w:tabs>
              <w:spacing w:line="360" w:lineRule="auto"/>
              <w:rPr>
                <w:rFonts w:ascii="Times New Roman" w:hAnsi="Times New Roman"/>
              </w:rPr>
            </w:pPr>
            <w:r w:rsidRPr="00E60B03">
              <w:rPr>
                <w:rFonts w:ascii="Times New Roman" w:hAnsi="Times New Roman"/>
              </w:rPr>
              <w:t>Payment of Security Deposit</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12-13</w:t>
            </w:r>
          </w:p>
        </w:tc>
      </w:tr>
      <w:tr w:rsidR="00404A74" w:rsidRPr="00FA4CBC" w:rsidTr="00404A74">
        <w:trPr>
          <w:trHeight w:val="292"/>
        </w:trPr>
        <w:tc>
          <w:tcPr>
            <w:tcW w:w="90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Pr>
                <w:rFonts w:ascii="Times New Roman" w:hAnsi="Times New Roman"/>
              </w:rPr>
              <w:t>Rejection of Tender</w:t>
            </w:r>
          </w:p>
        </w:tc>
        <w:tc>
          <w:tcPr>
            <w:tcW w:w="1440" w:type="dxa"/>
          </w:tcPr>
          <w:p w:rsidR="00404A74"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4A74" w:rsidRPr="00FA4CBC" w:rsidTr="00404A74">
        <w:trPr>
          <w:trHeight w:val="292"/>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14</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 xml:space="preserve">Terms of Payment </w:t>
            </w:r>
          </w:p>
        </w:tc>
        <w:tc>
          <w:tcPr>
            <w:tcW w:w="1440" w:type="dxa"/>
          </w:tcPr>
          <w:p w:rsidR="00404A74" w:rsidRPr="00300A21"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4A74" w:rsidRPr="00FA4CBC" w:rsidTr="00404A74">
        <w:trPr>
          <w:trHeight w:val="51"/>
        </w:trPr>
        <w:tc>
          <w:tcPr>
            <w:tcW w:w="90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15</w:t>
            </w:r>
          </w:p>
        </w:tc>
        <w:tc>
          <w:tcPr>
            <w:tcW w:w="7380" w:type="dxa"/>
            <w:vAlign w:val="center"/>
          </w:tcPr>
          <w:p w:rsidR="00404A74" w:rsidRPr="00E60B03" w:rsidRDefault="00404A74" w:rsidP="00404A74">
            <w:pPr>
              <w:pStyle w:val="TOC1"/>
              <w:tabs>
                <w:tab w:val="right" w:leader="dot" w:pos="8665"/>
              </w:tabs>
              <w:spacing w:line="360" w:lineRule="auto"/>
              <w:rPr>
                <w:rFonts w:ascii="Times New Roman" w:hAnsi="Times New Roman"/>
              </w:rPr>
            </w:pPr>
            <w:r w:rsidRPr="00E60B03">
              <w:rPr>
                <w:rFonts w:ascii="Times New Roman" w:hAnsi="Times New Roman"/>
              </w:rPr>
              <w:t>Penalty</w:t>
            </w:r>
          </w:p>
        </w:tc>
        <w:tc>
          <w:tcPr>
            <w:tcW w:w="1440" w:type="dxa"/>
          </w:tcPr>
          <w:p w:rsidR="00404A74"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4A74" w:rsidRPr="00FA4CBC" w:rsidTr="00404A74">
        <w:trPr>
          <w:trHeight w:val="51"/>
        </w:trPr>
        <w:tc>
          <w:tcPr>
            <w:tcW w:w="90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16</w:t>
            </w:r>
          </w:p>
        </w:tc>
        <w:tc>
          <w:tcPr>
            <w:tcW w:w="7380" w:type="dxa"/>
            <w:vAlign w:val="center"/>
          </w:tcPr>
          <w:p w:rsidR="00404A74" w:rsidRPr="00E60B03" w:rsidRDefault="00404A74" w:rsidP="00404A74">
            <w:pPr>
              <w:pStyle w:val="TOC1"/>
              <w:tabs>
                <w:tab w:val="right" w:leader="dot" w:pos="8665"/>
              </w:tabs>
              <w:spacing w:line="360" w:lineRule="auto"/>
              <w:rPr>
                <w:rFonts w:ascii="Times New Roman" w:hAnsi="Times New Roman"/>
              </w:rPr>
            </w:pPr>
            <w:r w:rsidRPr="00E60B03">
              <w:rPr>
                <w:rFonts w:ascii="Times New Roman" w:hAnsi="Times New Roman"/>
              </w:rPr>
              <w:t>Other Terms &amp; Conditions</w:t>
            </w:r>
          </w:p>
        </w:tc>
        <w:tc>
          <w:tcPr>
            <w:tcW w:w="1440" w:type="dxa"/>
          </w:tcPr>
          <w:p w:rsidR="00404A74" w:rsidRDefault="006D6463" w:rsidP="00404A74">
            <w:pPr>
              <w:pStyle w:val="TOC1"/>
              <w:tabs>
                <w:tab w:val="right" w:leader="dot" w:pos="8665"/>
              </w:tabs>
              <w:spacing w:line="360" w:lineRule="auto"/>
              <w:jc w:val="center"/>
              <w:rPr>
                <w:rFonts w:ascii="Times New Roman" w:hAnsi="Times New Roman"/>
              </w:rPr>
            </w:pPr>
            <w:r>
              <w:rPr>
                <w:rFonts w:ascii="Times New Roman" w:hAnsi="Times New Roman"/>
              </w:rPr>
              <w:t>13</w:t>
            </w:r>
          </w:p>
        </w:tc>
      </w:tr>
      <w:tr w:rsidR="00404A74" w:rsidRPr="00FA4CBC" w:rsidTr="00404A74">
        <w:trPr>
          <w:trHeight w:val="51"/>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17</w:t>
            </w:r>
          </w:p>
        </w:tc>
        <w:tc>
          <w:tcPr>
            <w:tcW w:w="7380" w:type="dxa"/>
            <w:vAlign w:val="center"/>
          </w:tcPr>
          <w:p w:rsidR="00404A74" w:rsidRPr="00B07CA7" w:rsidRDefault="00404A74" w:rsidP="00404A74">
            <w:pPr>
              <w:pStyle w:val="TOC1"/>
              <w:tabs>
                <w:tab w:val="right" w:leader="dot" w:pos="8665"/>
              </w:tabs>
              <w:spacing w:line="360" w:lineRule="auto"/>
              <w:rPr>
                <w:rFonts w:ascii="Times New Roman" w:hAnsi="Times New Roman"/>
                <w:b/>
                <w:bCs/>
              </w:rPr>
            </w:pPr>
            <w:r w:rsidRPr="00300A21">
              <w:rPr>
                <w:rFonts w:ascii="Times New Roman" w:hAnsi="Times New Roman"/>
              </w:rPr>
              <w:t>Details of Bidder’s Profile/Part ‘A</w:t>
            </w:r>
            <w:r>
              <w:rPr>
                <w:rFonts w:ascii="Times New Roman" w:hAnsi="Times New Roman"/>
              </w:rPr>
              <w:t>’</w:t>
            </w:r>
            <w:r>
              <w:rPr>
                <w:rFonts w:ascii="Times New Roman" w:hAnsi="Times New Roman"/>
                <w:color w:val="000000"/>
              </w:rPr>
              <w:t>– Annexure I</w:t>
            </w:r>
          </w:p>
        </w:tc>
        <w:tc>
          <w:tcPr>
            <w:tcW w:w="144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14</w:t>
            </w:r>
          </w:p>
        </w:tc>
      </w:tr>
      <w:tr w:rsidR="00404A74" w:rsidRPr="00FA4CBC" w:rsidTr="00404A74">
        <w:trPr>
          <w:trHeight w:val="51"/>
        </w:trPr>
        <w:tc>
          <w:tcPr>
            <w:tcW w:w="900" w:type="dxa"/>
            <w:vAlign w:val="center"/>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18</w:t>
            </w:r>
          </w:p>
        </w:tc>
        <w:tc>
          <w:tcPr>
            <w:tcW w:w="7380" w:type="dxa"/>
          </w:tcPr>
          <w:p w:rsidR="00404A74" w:rsidRPr="00EB2564" w:rsidRDefault="00404A74" w:rsidP="00404A74">
            <w:pPr>
              <w:pStyle w:val="TOC1"/>
              <w:tabs>
                <w:tab w:val="right" w:leader="dot" w:pos="8665"/>
              </w:tabs>
              <w:spacing w:line="360" w:lineRule="auto"/>
              <w:rPr>
                <w:rFonts w:ascii="Times New Roman" w:hAnsi="Times New Roman"/>
              </w:rPr>
            </w:pPr>
            <w:r w:rsidRPr="00EB2564">
              <w:rPr>
                <w:rFonts w:ascii="Times New Roman" w:hAnsi="Times New Roman"/>
              </w:rPr>
              <w:t xml:space="preserve">Schedule of requirement – Annexure – II </w:t>
            </w:r>
          </w:p>
        </w:tc>
        <w:tc>
          <w:tcPr>
            <w:tcW w:w="1440" w:type="dxa"/>
          </w:tcPr>
          <w:p w:rsidR="00404A74" w:rsidRPr="00330C83"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15-17</w:t>
            </w:r>
          </w:p>
        </w:tc>
      </w:tr>
      <w:tr w:rsidR="00404A74" w:rsidRPr="00FA4CBC" w:rsidTr="00404A74">
        <w:trPr>
          <w:trHeight w:val="249"/>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19</w:t>
            </w:r>
          </w:p>
        </w:tc>
        <w:tc>
          <w:tcPr>
            <w:tcW w:w="7380" w:type="dxa"/>
          </w:tcPr>
          <w:p w:rsidR="00404A74" w:rsidRPr="00F91B7C"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Details of Price Bid/Part ‘B’</w:t>
            </w:r>
            <w:r>
              <w:rPr>
                <w:rFonts w:ascii="Times New Roman" w:hAnsi="Times New Roman"/>
              </w:rPr>
              <w:t xml:space="preserve"> </w:t>
            </w:r>
            <w:r w:rsidRPr="00300A21">
              <w:rPr>
                <w:rFonts w:ascii="Times New Roman" w:hAnsi="Times New Roman"/>
              </w:rPr>
              <w:t xml:space="preserve">– Annexure </w:t>
            </w:r>
            <w:r>
              <w:rPr>
                <w:rFonts w:ascii="Times New Roman" w:hAnsi="Times New Roman"/>
              </w:rPr>
              <w:t>–</w:t>
            </w:r>
            <w:r w:rsidRPr="00300A21">
              <w:rPr>
                <w:rFonts w:ascii="Times New Roman" w:hAnsi="Times New Roman"/>
              </w:rPr>
              <w:t xml:space="preserve"> III</w:t>
            </w:r>
          </w:p>
        </w:tc>
        <w:tc>
          <w:tcPr>
            <w:tcW w:w="1440" w:type="dxa"/>
          </w:tcPr>
          <w:p w:rsidR="00404A74" w:rsidRPr="00330C83"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18-22</w:t>
            </w:r>
          </w:p>
        </w:tc>
      </w:tr>
      <w:tr w:rsidR="00404A74" w:rsidRPr="00FA4CBC" w:rsidTr="00404A74">
        <w:trPr>
          <w:trHeight w:val="105"/>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20</w:t>
            </w:r>
          </w:p>
        </w:tc>
        <w:tc>
          <w:tcPr>
            <w:tcW w:w="7380" w:type="dxa"/>
          </w:tcPr>
          <w:p w:rsidR="00404A74" w:rsidRPr="00FA4CBC" w:rsidRDefault="00404A74" w:rsidP="00404A74">
            <w:pPr>
              <w:pStyle w:val="TOC1"/>
              <w:tabs>
                <w:tab w:val="right" w:leader="dot" w:pos="8665"/>
              </w:tabs>
              <w:spacing w:line="360" w:lineRule="auto"/>
              <w:rPr>
                <w:rFonts w:ascii="Times New Roman" w:hAnsi="Times New Roman"/>
              </w:rPr>
            </w:pPr>
            <w:r w:rsidRPr="00300A21">
              <w:rPr>
                <w:rFonts w:ascii="Times New Roman" w:hAnsi="Times New Roman"/>
              </w:rPr>
              <w:t>F</w:t>
            </w:r>
            <w:r>
              <w:rPr>
                <w:rFonts w:ascii="Times New Roman" w:hAnsi="Times New Roman"/>
              </w:rPr>
              <w:t xml:space="preserve">ormat for Authorisation letter </w:t>
            </w:r>
            <w:r w:rsidRPr="00300A21">
              <w:rPr>
                <w:rFonts w:ascii="Times New Roman" w:hAnsi="Times New Roman"/>
              </w:rPr>
              <w:t>–  Annexure –IV</w:t>
            </w:r>
          </w:p>
        </w:tc>
        <w:tc>
          <w:tcPr>
            <w:tcW w:w="1440" w:type="dxa"/>
          </w:tcPr>
          <w:p w:rsidR="00404A74" w:rsidRPr="00330C83" w:rsidRDefault="00404A74" w:rsidP="00404A74">
            <w:pPr>
              <w:spacing w:after="0" w:line="360" w:lineRule="auto"/>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23</w:t>
            </w:r>
          </w:p>
        </w:tc>
      </w:tr>
      <w:tr w:rsidR="00404A74" w:rsidRPr="00FA4CBC" w:rsidTr="00404A74">
        <w:trPr>
          <w:trHeight w:val="45"/>
        </w:trPr>
        <w:tc>
          <w:tcPr>
            <w:tcW w:w="900" w:type="dxa"/>
          </w:tcPr>
          <w:p w:rsidR="00404A74" w:rsidRPr="00300A21"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21</w:t>
            </w:r>
          </w:p>
        </w:tc>
        <w:tc>
          <w:tcPr>
            <w:tcW w:w="7380" w:type="dxa"/>
          </w:tcPr>
          <w:p w:rsidR="00404A74" w:rsidRPr="00300A21" w:rsidRDefault="00404A74" w:rsidP="00404A74">
            <w:pPr>
              <w:pStyle w:val="TOC1"/>
              <w:tabs>
                <w:tab w:val="right" w:leader="dot" w:pos="8665"/>
              </w:tabs>
              <w:spacing w:line="360" w:lineRule="auto"/>
              <w:rPr>
                <w:rFonts w:ascii="Times New Roman" w:hAnsi="Times New Roman"/>
              </w:rPr>
            </w:pPr>
            <w:r w:rsidRPr="00FA4CBC">
              <w:rPr>
                <w:rFonts w:ascii="Times New Roman" w:hAnsi="Times New Roman"/>
              </w:rPr>
              <w:t xml:space="preserve">Format of Under taking – Annexure </w:t>
            </w:r>
            <w:r>
              <w:rPr>
                <w:rFonts w:ascii="Times New Roman" w:hAnsi="Times New Roman"/>
              </w:rPr>
              <w:t>–</w:t>
            </w:r>
            <w:r w:rsidRPr="00FA4CBC">
              <w:rPr>
                <w:rFonts w:ascii="Times New Roman" w:hAnsi="Times New Roman"/>
              </w:rPr>
              <w:t xml:space="preserve"> V</w:t>
            </w:r>
          </w:p>
        </w:tc>
        <w:tc>
          <w:tcPr>
            <w:tcW w:w="1440" w:type="dxa"/>
          </w:tcPr>
          <w:p w:rsidR="00404A74" w:rsidRDefault="00404A74" w:rsidP="00404A74">
            <w:pPr>
              <w:pStyle w:val="TOC1"/>
              <w:tabs>
                <w:tab w:val="right" w:leader="dot" w:pos="8665"/>
              </w:tabs>
              <w:spacing w:line="360" w:lineRule="auto"/>
              <w:jc w:val="center"/>
              <w:rPr>
                <w:rFonts w:ascii="Times New Roman" w:hAnsi="Times New Roman"/>
              </w:rPr>
            </w:pPr>
            <w:r>
              <w:rPr>
                <w:rFonts w:ascii="Times New Roman" w:hAnsi="Times New Roman"/>
              </w:rPr>
              <w:t>24</w:t>
            </w:r>
          </w:p>
        </w:tc>
      </w:tr>
    </w:tbl>
    <w:p w:rsidR="00404A74" w:rsidRPr="00300A21" w:rsidRDefault="00404A74" w:rsidP="00404A74">
      <w:pPr>
        <w:pStyle w:val="Heading5"/>
        <w:jc w:val="center"/>
        <w:rPr>
          <w:rFonts w:ascii="Times New Roman" w:hAnsi="Times New Roman"/>
          <w:sz w:val="24"/>
        </w:rPr>
      </w:pPr>
    </w:p>
    <w:p w:rsidR="00404A74" w:rsidRPr="00300A21" w:rsidRDefault="00404A74" w:rsidP="00376C5F">
      <w:pPr>
        <w:pStyle w:val="Heading3"/>
        <w:keepLines w:val="0"/>
        <w:numPr>
          <w:ilvl w:val="0"/>
          <w:numId w:val="12"/>
        </w:numPr>
        <w:spacing w:before="0"/>
        <w:ind w:hanging="720"/>
        <w:rPr>
          <w:rFonts w:ascii="Times New Roman" w:hAnsi="Times New Roman"/>
          <w:color w:val="000000"/>
        </w:rPr>
      </w:pPr>
      <w:r>
        <w:rPr>
          <w:rFonts w:ascii="Times New Roman" w:hAnsi="Times New Roman"/>
          <w:color w:val="000000"/>
        </w:rPr>
        <w:t>PREAMBLE OF TENDER:</w:t>
      </w:r>
    </w:p>
    <w:p w:rsidR="00404A74" w:rsidRPr="00300A21" w:rsidRDefault="00404A74" w:rsidP="00404A74">
      <w:pPr>
        <w:pStyle w:val="Heading3"/>
        <w:keepLines w:val="0"/>
        <w:spacing w:before="0"/>
        <w:ind w:left="1962"/>
        <w:rPr>
          <w:rFonts w:ascii="Times New Roman" w:hAnsi="Times New Roman"/>
          <w:color w:val="000000"/>
        </w:rPr>
      </w:pPr>
    </w:p>
    <w:p w:rsidR="00404A74" w:rsidRPr="00300A21" w:rsidRDefault="00404A74" w:rsidP="00404A74">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404A74" w:rsidRPr="00300A21" w:rsidRDefault="00404A74" w:rsidP="00404A74">
      <w:pPr>
        <w:spacing w:after="0" w:line="240" w:lineRule="auto"/>
        <w:jc w:val="both"/>
        <w:rPr>
          <w:rFonts w:ascii="Times New Roman" w:hAnsi="Times New Roman" w:cs="Times New Roman"/>
          <w:sz w:val="24"/>
          <w:szCs w:val="24"/>
        </w:rPr>
      </w:pPr>
    </w:p>
    <w:p w:rsidR="00404A74" w:rsidRDefault="00404A74" w:rsidP="00404A74">
      <w:pPr>
        <w:spacing w:after="0" w:line="240" w:lineRule="auto"/>
        <w:jc w:val="both"/>
        <w:rPr>
          <w:rFonts w:ascii="Times New Roman" w:hAnsi="Times New Roman" w:cs="Times New Roman"/>
          <w:b/>
          <w:sz w:val="24"/>
          <w:szCs w:val="24"/>
        </w:rPr>
      </w:pPr>
      <w:r w:rsidRPr="00300A21">
        <w:rPr>
          <w:rFonts w:ascii="Times New Roman" w:hAnsi="Times New Roman" w:cs="Times New Roman"/>
          <w:sz w:val="24"/>
          <w:szCs w:val="24"/>
        </w:rPr>
        <w:tab/>
      </w: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manufacturers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distributors</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authorized dealer</w:t>
      </w:r>
      <w:r>
        <w:rPr>
          <w:rFonts w:ascii="Times New Roman" w:hAnsi="Times New Roman" w:cs="Times New Roman"/>
          <w:sz w:val="24"/>
          <w:szCs w:val="24"/>
        </w:rPr>
        <w:t xml:space="preserve"> </w:t>
      </w:r>
      <w:r w:rsidRPr="00300A21">
        <w:rPr>
          <w:rFonts w:ascii="Times New Roman" w:hAnsi="Times New Roman" w:cs="Times New Roman"/>
          <w:sz w:val="24"/>
          <w:szCs w:val="24"/>
        </w:rPr>
        <w:t>/</w:t>
      </w:r>
      <w:r>
        <w:rPr>
          <w:rFonts w:ascii="Times New Roman" w:hAnsi="Times New Roman" w:cs="Times New Roman"/>
          <w:sz w:val="24"/>
          <w:szCs w:val="24"/>
        </w:rPr>
        <w:t xml:space="preserve"> </w:t>
      </w:r>
      <w:r w:rsidRPr="00300A21">
        <w:rPr>
          <w:rFonts w:ascii="Times New Roman" w:hAnsi="Times New Roman" w:cs="Times New Roman"/>
          <w:sz w:val="24"/>
          <w:szCs w:val="24"/>
        </w:rPr>
        <w:t xml:space="preserve">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Pr="005753AD">
        <w:rPr>
          <w:rFonts w:ascii="Times New Roman" w:hAnsi="Times New Roman" w:cs="Times New Roman"/>
          <w:b/>
          <w:sz w:val="24"/>
          <w:szCs w:val="24"/>
        </w:rPr>
        <w:t xml:space="preserve">Chemicals, Glassware, </w:t>
      </w:r>
      <w:proofErr w:type="spellStart"/>
      <w:r w:rsidRPr="005753AD">
        <w:rPr>
          <w:rFonts w:ascii="Times New Roman" w:hAnsi="Times New Roman" w:cs="Times New Roman"/>
          <w:b/>
          <w:sz w:val="24"/>
          <w:szCs w:val="24"/>
        </w:rPr>
        <w:t>Plasticware</w:t>
      </w:r>
      <w:proofErr w:type="spellEnd"/>
      <w:r w:rsidRPr="005753AD">
        <w:rPr>
          <w:rFonts w:ascii="Times New Roman" w:hAnsi="Times New Roman" w:cs="Times New Roman"/>
          <w:b/>
          <w:sz w:val="24"/>
          <w:szCs w:val="24"/>
        </w:rPr>
        <w:t xml:space="preserve"> and Miscellaneous Lab Items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r>
        <w:rPr>
          <w:rFonts w:ascii="Times New Roman" w:hAnsi="Times New Roman" w:cs="Times New Roman"/>
          <w:b/>
          <w:sz w:val="24"/>
          <w:szCs w:val="24"/>
        </w:rPr>
        <w:br w:type="page"/>
      </w:r>
    </w:p>
    <w:p w:rsidR="00404A74" w:rsidRPr="00300A21" w:rsidRDefault="00404A74" w:rsidP="00404A74">
      <w:pPr>
        <w:spacing w:after="0" w:line="240" w:lineRule="auto"/>
        <w:jc w:val="both"/>
        <w:rPr>
          <w:rFonts w:ascii="Times New Roman" w:hAnsi="Times New Roman" w:cs="Times New Roman"/>
          <w:sz w:val="24"/>
          <w:szCs w:val="24"/>
        </w:rPr>
      </w:pPr>
    </w:p>
    <w:p w:rsidR="00404A74" w:rsidRPr="00905BE3" w:rsidRDefault="00404A74" w:rsidP="00376C5F">
      <w:pPr>
        <w:pStyle w:val="ListParagraph"/>
        <w:numPr>
          <w:ilvl w:val="0"/>
          <w:numId w:val="12"/>
        </w:numPr>
        <w:ind w:hanging="720"/>
        <w:jc w:val="both"/>
        <w:rPr>
          <w:rFonts w:ascii="Times New Roman" w:hAnsi="Times New Roman" w:cs="Mangal"/>
          <w:b/>
          <w:bCs/>
          <w:color w:val="000000"/>
          <w:lang w:bidi="hi-IN"/>
        </w:rPr>
      </w:pPr>
      <w:r w:rsidRPr="00905BE3">
        <w:rPr>
          <w:rFonts w:ascii="Times New Roman" w:hAnsi="Times New Roman" w:cs="Mangal"/>
          <w:b/>
          <w:bCs/>
          <w:color w:val="000000"/>
          <w:lang w:bidi="hi-IN"/>
        </w:rPr>
        <w:t>CHECK LIST</w:t>
      </w:r>
    </w:p>
    <w:p w:rsidR="00404A74" w:rsidRPr="00300A21" w:rsidRDefault="00404A74" w:rsidP="00404A74">
      <w:pPr>
        <w:spacing w:after="0" w:line="240" w:lineRule="auto"/>
        <w:jc w:val="both"/>
        <w:rPr>
          <w:rFonts w:ascii="Times New Roman" w:hAnsi="Times New Roman" w:cs="Times New Roman"/>
          <w:b/>
          <w:color w:val="000000"/>
          <w:sz w:val="24"/>
          <w:szCs w:val="24"/>
        </w:rPr>
      </w:pPr>
    </w:p>
    <w:p w:rsidR="00404A74" w:rsidRPr="00300A21" w:rsidRDefault="00404A74" w:rsidP="00404A74">
      <w:pPr>
        <w:pStyle w:val="Heading3"/>
        <w:spacing w:before="0"/>
        <w:ind w:firstLine="360"/>
        <w:rPr>
          <w:rFonts w:ascii="Times New Roman" w:hAnsi="Times New Roman"/>
          <w:color w:val="000000"/>
        </w:rPr>
      </w:pPr>
      <w:r w:rsidRPr="00300A21">
        <w:rPr>
          <w:rFonts w:ascii="Times New Roman" w:hAnsi="Times New Roman"/>
          <w:color w:val="000000"/>
        </w:rPr>
        <w:t>BIDDER TO FILL IN THE CHECK LIST GIVEN BELOW</w:t>
      </w:r>
    </w:p>
    <w:p w:rsidR="00404A74" w:rsidRDefault="00404A74" w:rsidP="00404A74">
      <w:pPr>
        <w:pStyle w:val="Heading3"/>
        <w:spacing w:before="0"/>
        <w:ind w:firstLine="360"/>
        <w:rPr>
          <w:rFonts w:ascii="Times New Roman" w:hAnsi="Times New Roman"/>
          <w:color w:val="000000"/>
        </w:rPr>
      </w:pPr>
      <w:r w:rsidRPr="00300A21">
        <w:rPr>
          <w:rFonts w:ascii="Times New Roman" w:hAnsi="Times New Roman"/>
          <w:color w:val="000000"/>
        </w:rPr>
        <w:t>(State YES/NO for each item)</w:t>
      </w:r>
    </w:p>
    <w:p w:rsidR="00404A74" w:rsidRPr="00512DF7" w:rsidRDefault="00404A74" w:rsidP="00404A74">
      <w:pPr>
        <w:rPr>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350"/>
      </w:tblGrid>
      <w:tr w:rsidR="00404A74" w:rsidRPr="00FA4CBC" w:rsidTr="00404A74">
        <w:trPr>
          <w:trHeight w:val="627"/>
        </w:trPr>
        <w:tc>
          <w:tcPr>
            <w:tcW w:w="810" w:type="dxa"/>
            <w:vAlign w:val="center"/>
          </w:tcPr>
          <w:p w:rsidR="00404A74" w:rsidRPr="00C352AA" w:rsidRDefault="00404A74" w:rsidP="00404A74">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Sl. No.</w:t>
            </w:r>
          </w:p>
        </w:tc>
        <w:tc>
          <w:tcPr>
            <w:tcW w:w="7560" w:type="dxa"/>
            <w:vAlign w:val="center"/>
          </w:tcPr>
          <w:p w:rsidR="00404A74" w:rsidRPr="00C352AA" w:rsidRDefault="00404A74" w:rsidP="00404A74">
            <w:pPr>
              <w:pStyle w:val="Footer"/>
              <w:tabs>
                <w:tab w:val="clear" w:pos="4320"/>
                <w:tab w:val="clear" w:pos="8640"/>
              </w:tabs>
              <w:snapToGrid w:val="0"/>
              <w:jc w:val="center"/>
              <w:rPr>
                <w:rFonts w:ascii="Times New Roman" w:hAnsi="Times New Roman" w:cs="Times New Roman"/>
                <w:b/>
                <w:bCs/>
                <w:lang w:bidi="ar-SA"/>
              </w:rPr>
            </w:pPr>
            <w:r w:rsidRPr="00C352AA">
              <w:rPr>
                <w:rFonts w:ascii="Times New Roman" w:hAnsi="Times New Roman" w:cs="Times New Roman"/>
                <w:b/>
                <w:bCs/>
                <w:lang w:bidi="ar-SA"/>
              </w:rPr>
              <w:t>Details</w:t>
            </w:r>
          </w:p>
        </w:tc>
        <w:tc>
          <w:tcPr>
            <w:tcW w:w="1350" w:type="dxa"/>
            <w:vAlign w:val="center"/>
          </w:tcPr>
          <w:p w:rsidR="00404A74" w:rsidRPr="00C352AA" w:rsidRDefault="00404A74" w:rsidP="00404A74">
            <w:pPr>
              <w:snapToGrid w:val="0"/>
              <w:spacing w:after="0" w:line="240" w:lineRule="auto"/>
              <w:jc w:val="center"/>
              <w:rPr>
                <w:rFonts w:ascii="Times New Roman" w:hAnsi="Times New Roman" w:cs="Times New Roman"/>
                <w:b/>
                <w:bCs/>
                <w:color w:val="000000"/>
                <w:sz w:val="24"/>
                <w:szCs w:val="24"/>
              </w:rPr>
            </w:pPr>
            <w:r w:rsidRPr="00C352AA">
              <w:rPr>
                <w:rFonts w:ascii="Times New Roman" w:hAnsi="Times New Roman" w:cs="Times New Roman"/>
                <w:b/>
                <w:bCs/>
                <w:color w:val="000000"/>
                <w:sz w:val="24"/>
                <w:szCs w:val="24"/>
              </w:rPr>
              <w:t>YES</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C352AA">
              <w:rPr>
                <w:rFonts w:ascii="Times New Roman" w:hAnsi="Times New Roman" w:cs="Times New Roman"/>
                <w:b/>
                <w:bCs/>
                <w:color w:val="000000"/>
                <w:sz w:val="24"/>
                <w:szCs w:val="24"/>
              </w:rPr>
              <w:t>NO</w:t>
            </w:r>
          </w:p>
        </w:tc>
      </w:tr>
      <w:tr w:rsidR="00404A74" w:rsidRPr="00FA4CBC" w:rsidTr="00404A74">
        <w:trPr>
          <w:trHeight w:val="627"/>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6F5910" w:rsidRDefault="00404A74" w:rsidP="00404A74">
            <w:pPr>
              <w:pStyle w:val="Footer"/>
              <w:tabs>
                <w:tab w:val="clear" w:pos="4320"/>
                <w:tab w:val="clear" w:pos="8640"/>
              </w:tabs>
              <w:snapToGrid w:val="0"/>
              <w:jc w:val="both"/>
              <w:rPr>
                <w:rFonts w:ascii="Times New Roman" w:hAnsi="Times New Roman" w:cs="Times New Roman"/>
                <w:b/>
                <w:lang w:bidi="ar-SA"/>
              </w:rPr>
            </w:pPr>
            <w:r w:rsidRPr="006F5910">
              <w:rPr>
                <w:rFonts w:ascii="Times New Roman" w:hAnsi="Times New Roman" w:cs="Times New Roman"/>
                <w:b/>
                <w:lang w:bidi="ar-SA"/>
              </w:rPr>
              <w:t xml:space="preserve">Whether the Technical Bid (envelope A) and Price Bid (envelop B) are submitted in separate covers and both the covers </w:t>
            </w:r>
            <w:r w:rsidRPr="00F41259">
              <w:rPr>
                <w:rFonts w:ascii="Times New Roman" w:hAnsi="Times New Roman" w:cs="Times New Roman"/>
                <w:b/>
                <w:lang w:bidi="ar-SA"/>
              </w:rPr>
              <w:t>enclosed in a common envelop.</w:t>
            </w:r>
            <w:r w:rsidRPr="006F5910">
              <w:rPr>
                <w:rFonts w:ascii="Times New Roman" w:hAnsi="Times New Roman" w:cs="Times New Roman"/>
                <w:b/>
                <w:lang w:bidi="ar-SA"/>
              </w:rPr>
              <w:t xml:space="preserve">  </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69"/>
        </w:trPr>
        <w:tc>
          <w:tcPr>
            <w:tcW w:w="810" w:type="dxa"/>
          </w:tcPr>
          <w:p w:rsidR="00404A74" w:rsidRPr="00FA4CBC" w:rsidRDefault="00404A74" w:rsidP="00404A74">
            <w:pPr>
              <w:snapToGrid w:val="0"/>
              <w:spacing w:after="0" w:line="36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tc>
        <w:tc>
          <w:tcPr>
            <w:tcW w:w="7560" w:type="dxa"/>
          </w:tcPr>
          <w:p w:rsidR="00404A74" w:rsidRPr="00FA4CBC" w:rsidRDefault="00404A74" w:rsidP="00404A74">
            <w:pPr>
              <w:snapToGrid w:val="0"/>
              <w:spacing w:after="0" w:line="36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350" w:type="dxa"/>
          </w:tcPr>
          <w:p w:rsidR="00404A74" w:rsidRPr="00FA4CBC" w:rsidRDefault="00404A74" w:rsidP="00404A74">
            <w:pPr>
              <w:snapToGrid w:val="0"/>
              <w:spacing w:after="0" w:line="360" w:lineRule="auto"/>
              <w:jc w:val="both"/>
              <w:rPr>
                <w:rFonts w:ascii="Times New Roman" w:hAnsi="Times New Roman" w:cs="Times New Roman"/>
                <w:color w:val="000000"/>
                <w:sz w:val="24"/>
                <w:szCs w:val="24"/>
              </w:rPr>
            </w:pPr>
          </w:p>
        </w:tc>
      </w:tr>
      <w:tr w:rsidR="00404A74" w:rsidRPr="00FA4CBC" w:rsidTr="00404A74">
        <w:trPr>
          <w:trHeight w:val="105"/>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FA4CBC"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Earnest Money Deposit (EMD) amount</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105"/>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FA4CBC"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49"/>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065447"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Technical Bid in the original Tender document and other supportive documents including leaflets / pamphlets</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49"/>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A01B10"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color w:val="0070C0"/>
                <w:sz w:val="24"/>
                <w:szCs w:val="24"/>
              </w:rPr>
            </w:pPr>
            <w:r w:rsidRPr="00065447">
              <w:rPr>
                <w:rFonts w:ascii="Times New Roman" w:hAnsi="Times New Roman" w:cs="Times New Roman"/>
                <w:sz w:val="24"/>
                <w:szCs w:val="24"/>
              </w:rPr>
              <w:t>Filled up and signed Bidders profile statement viz.,  Annexure I</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49"/>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254EB8"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Schedule of requirement Annexure – II  </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49"/>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p>
        </w:tc>
        <w:tc>
          <w:tcPr>
            <w:tcW w:w="7560" w:type="dxa"/>
          </w:tcPr>
          <w:p w:rsidR="00404A74" w:rsidRPr="00FE7F05" w:rsidRDefault="00404A74" w:rsidP="00376C5F">
            <w:pPr>
              <w:numPr>
                <w:ilvl w:val="0"/>
                <w:numId w:val="1"/>
              </w:numPr>
              <w:tabs>
                <w:tab w:val="left" w:pos="360"/>
              </w:tabs>
              <w:suppressAutoHyphens/>
              <w:snapToGrid w:val="0"/>
              <w:spacing w:after="0" w:line="240" w:lineRule="auto"/>
              <w:jc w:val="both"/>
              <w:rPr>
                <w:rFonts w:ascii="Times New Roman" w:hAnsi="Times New Roman" w:cs="Times New Roman"/>
                <w:color w:val="FF0000"/>
                <w:sz w:val="24"/>
                <w:szCs w:val="24"/>
              </w:rPr>
            </w:pPr>
            <w:r w:rsidRPr="00254EB8">
              <w:rPr>
                <w:rFonts w:ascii="Times New Roman" w:hAnsi="Times New Roman" w:cs="Times New Roman"/>
                <w:color w:val="000000"/>
                <w:sz w:val="24"/>
                <w:szCs w:val="24"/>
              </w:rPr>
              <w:t>Letter of Authorization for sig</w:t>
            </w:r>
            <w:r>
              <w:rPr>
                <w:rFonts w:ascii="Times New Roman" w:hAnsi="Times New Roman" w:cs="Times New Roman"/>
                <w:color w:val="000000"/>
                <w:sz w:val="24"/>
                <w:szCs w:val="24"/>
              </w:rPr>
              <w:t>ning the Tender document viz., </w:t>
            </w:r>
            <w:r w:rsidRPr="00254EB8">
              <w:rPr>
                <w:rFonts w:ascii="Times New Roman" w:hAnsi="Times New Roman" w:cs="Times New Roman"/>
                <w:color w:val="000000"/>
                <w:sz w:val="24"/>
                <w:szCs w:val="24"/>
              </w:rPr>
              <w:t>Annexure</w:t>
            </w:r>
            <w:r>
              <w:rPr>
                <w:rFonts w:ascii="Times New Roman" w:hAnsi="Times New Roman" w:cs="Times New Roman"/>
                <w:color w:val="000000"/>
                <w:sz w:val="24"/>
                <w:szCs w:val="24"/>
              </w:rPr>
              <w:t xml:space="preserve"> – IV &amp; Under taking as per Annexure – V </w:t>
            </w:r>
          </w:p>
        </w:tc>
        <w:tc>
          <w:tcPr>
            <w:tcW w:w="1350" w:type="dxa"/>
          </w:tcPr>
          <w:p w:rsidR="00404A74" w:rsidRPr="00FA4CBC" w:rsidRDefault="00404A74" w:rsidP="00404A74">
            <w:pPr>
              <w:snapToGrid w:val="0"/>
              <w:spacing w:after="0" w:line="240" w:lineRule="auto"/>
              <w:jc w:val="both"/>
              <w:rPr>
                <w:rFonts w:ascii="Times New Roman" w:hAnsi="Times New Roman" w:cs="Times New Roman"/>
                <w:color w:val="000000"/>
                <w:sz w:val="24"/>
                <w:szCs w:val="24"/>
              </w:rPr>
            </w:pPr>
          </w:p>
        </w:tc>
      </w:tr>
      <w:tr w:rsidR="00404A74" w:rsidRPr="00FA4CBC" w:rsidTr="00404A74">
        <w:trPr>
          <w:trHeight w:val="204"/>
        </w:trPr>
        <w:tc>
          <w:tcPr>
            <w:tcW w:w="810" w:type="dxa"/>
          </w:tcPr>
          <w:p w:rsidR="00404A74" w:rsidRPr="00FA4CBC" w:rsidRDefault="00404A74" w:rsidP="00404A74">
            <w:pPr>
              <w:snapToGrid w:val="0"/>
              <w:spacing w:after="0" w:line="360" w:lineRule="auto"/>
              <w:jc w:val="center"/>
              <w:rPr>
                <w:rFonts w:ascii="Times New Roman" w:hAnsi="Times New Roman" w:cs="Times New Roman"/>
                <w:color w:val="000000"/>
                <w:sz w:val="24"/>
                <w:szCs w:val="24"/>
              </w:rPr>
            </w:pPr>
          </w:p>
        </w:tc>
        <w:tc>
          <w:tcPr>
            <w:tcW w:w="7560" w:type="dxa"/>
          </w:tcPr>
          <w:p w:rsidR="00404A74" w:rsidRPr="00FE7F05" w:rsidRDefault="00404A74" w:rsidP="00376C5F">
            <w:pPr>
              <w:numPr>
                <w:ilvl w:val="0"/>
                <w:numId w:val="1"/>
              </w:numPr>
              <w:tabs>
                <w:tab w:val="left" w:pos="360"/>
              </w:tabs>
              <w:suppressAutoHyphens/>
              <w:snapToGrid w:val="0"/>
              <w:spacing w:after="0" w:line="360" w:lineRule="auto"/>
              <w:jc w:val="both"/>
              <w:rPr>
                <w:rFonts w:ascii="Times New Roman" w:hAnsi="Times New Roman" w:cs="Times New Roman"/>
                <w:color w:val="FF0000"/>
                <w:sz w:val="24"/>
                <w:szCs w:val="24"/>
              </w:rPr>
            </w:pPr>
            <w:r w:rsidRPr="00300A21">
              <w:rPr>
                <w:rFonts w:ascii="Times New Roman" w:hAnsi="Times New Roman" w:cs="Times New Roman"/>
                <w:color w:val="000000"/>
                <w:sz w:val="24"/>
                <w:szCs w:val="24"/>
              </w:rPr>
              <w:t>Audited Annual reports</w:t>
            </w:r>
          </w:p>
        </w:tc>
        <w:tc>
          <w:tcPr>
            <w:tcW w:w="1350" w:type="dxa"/>
          </w:tcPr>
          <w:p w:rsidR="00404A74" w:rsidRPr="00FA4CBC" w:rsidRDefault="00404A74" w:rsidP="00404A74">
            <w:pPr>
              <w:snapToGrid w:val="0"/>
              <w:spacing w:after="0" w:line="360" w:lineRule="auto"/>
              <w:jc w:val="both"/>
              <w:rPr>
                <w:rFonts w:ascii="Times New Roman" w:hAnsi="Times New Roman" w:cs="Times New Roman"/>
                <w:sz w:val="24"/>
                <w:szCs w:val="24"/>
              </w:rPr>
            </w:pPr>
          </w:p>
        </w:tc>
      </w:tr>
      <w:tr w:rsidR="00404A74" w:rsidRPr="00FA4CBC" w:rsidTr="00404A74">
        <w:trPr>
          <w:trHeight w:val="45"/>
        </w:trPr>
        <w:tc>
          <w:tcPr>
            <w:tcW w:w="810" w:type="dxa"/>
          </w:tcPr>
          <w:p w:rsidR="00404A74" w:rsidRPr="00FA4CBC" w:rsidRDefault="00404A74" w:rsidP="00404A74">
            <w:pPr>
              <w:snapToGrid w:val="0"/>
              <w:spacing w:after="0" w:line="240" w:lineRule="auto"/>
              <w:jc w:val="center"/>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404A74" w:rsidRPr="00FA4CBC" w:rsidRDefault="00404A74" w:rsidP="00404A74">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404A74" w:rsidRPr="00FA4CBC" w:rsidRDefault="00404A74" w:rsidP="00404A74">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signed Pric</w:t>
            </w:r>
            <w:r>
              <w:rPr>
                <w:rFonts w:ascii="Times New Roman" w:hAnsi="Times New Roman" w:cs="Times New Roman"/>
                <w:color w:val="000000"/>
                <w:sz w:val="24"/>
                <w:szCs w:val="24"/>
              </w:rPr>
              <w:t xml:space="preserve">e Bid documents, viz., Annexure – </w:t>
            </w:r>
            <w:r w:rsidRPr="00FA4CBC">
              <w:rPr>
                <w:rFonts w:ascii="Times New Roman" w:hAnsi="Times New Roman" w:cs="Times New Roman"/>
                <w:color w:val="000000"/>
                <w:sz w:val="24"/>
                <w:szCs w:val="24"/>
              </w:rPr>
              <w:t>III</w:t>
            </w:r>
            <w:r>
              <w:rPr>
                <w:rFonts w:ascii="Times New Roman" w:hAnsi="Times New Roman" w:cs="Times New Roman"/>
                <w:color w:val="000000"/>
                <w:sz w:val="24"/>
                <w:szCs w:val="24"/>
              </w:rPr>
              <w:t xml:space="preserve"> </w:t>
            </w:r>
            <w:r w:rsidRPr="00FA4CBC">
              <w:rPr>
                <w:rFonts w:ascii="Times New Roman" w:hAnsi="Times New Roman" w:cs="Times New Roman"/>
                <w:color w:val="000000"/>
                <w:sz w:val="24"/>
                <w:szCs w:val="24"/>
              </w:rPr>
              <w:t xml:space="preserve"> </w:t>
            </w:r>
          </w:p>
        </w:tc>
        <w:tc>
          <w:tcPr>
            <w:tcW w:w="1350" w:type="dxa"/>
          </w:tcPr>
          <w:p w:rsidR="00404A74" w:rsidRPr="00FA4CBC" w:rsidRDefault="00404A74" w:rsidP="00404A74">
            <w:pPr>
              <w:snapToGrid w:val="0"/>
              <w:spacing w:after="0" w:line="240" w:lineRule="auto"/>
              <w:jc w:val="both"/>
              <w:rPr>
                <w:rFonts w:ascii="Times New Roman" w:hAnsi="Times New Roman" w:cs="Times New Roman"/>
                <w:b/>
                <w:bCs/>
                <w:color w:val="000000"/>
                <w:sz w:val="24"/>
                <w:szCs w:val="24"/>
              </w:rPr>
            </w:pPr>
          </w:p>
        </w:tc>
      </w:tr>
    </w:tbl>
    <w:p w:rsidR="00404A74" w:rsidRPr="00300A21" w:rsidRDefault="00404A74" w:rsidP="00404A74">
      <w:pPr>
        <w:pStyle w:val="StyleHeading2NotBoldBlackUnderlineCentered"/>
        <w:jc w:val="both"/>
        <w:rPr>
          <w:rFonts w:ascii="Times New Roman" w:hAnsi="Times New Roman"/>
          <w:bCs/>
          <w:sz w:val="24"/>
          <w:szCs w:val="24"/>
        </w:rPr>
      </w:pPr>
    </w:p>
    <w:p w:rsidR="00404A74" w:rsidRPr="00300A21" w:rsidRDefault="00404A74" w:rsidP="00404A74">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w:t>
      </w:r>
      <w:r>
        <w:rPr>
          <w:rFonts w:ascii="Times New Roman" w:hAnsi="Times New Roman"/>
          <w:bCs/>
          <w:sz w:val="24"/>
          <w:szCs w:val="24"/>
          <w:u w:val="none"/>
        </w:rPr>
        <w:t xml:space="preserve"> </w:t>
      </w:r>
      <w:r w:rsidRPr="00300A21">
        <w:rPr>
          <w:rFonts w:ascii="Times New Roman" w:hAnsi="Times New Roman"/>
          <w:bCs/>
          <w:sz w:val="24"/>
          <w:szCs w:val="24"/>
          <w:u w:val="none"/>
        </w:rPr>
        <w:t>/</w:t>
      </w:r>
      <w:r>
        <w:rPr>
          <w:rFonts w:ascii="Times New Roman" w:hAnsi="Times New Roman"/>
          <w:bCs/>
          <w:sz w:val="24"/>
          <w:szCs w:val="24"/>
          <w:u w:val="none"/>
        </w:rPr>
        <w:t xml:space="preserve"> </w:t>
      </w:r>
      <w:r w:rsidRPr="00300A21">
        <w:rPr>
          <w:rFonts w:ascii="Times New Roman" w:hAnsi="Times New Roman"/>
          <w:bCs/>
          <w:sz w:val="24"/>
          <w:szCs w:val="24"/>
          <w:u w:val="none"/>
        </w:rPr>
        <w:t>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404A74" w:rsidRPr="00300A21" w:rsidRDefault="00404A74" w:rsidP="00404A74">
      <w:pPr>
        <w:spacing w:after="0" w:line="240" w:lineRule="auto"/>
        <w:rPr>
          <w:rFonts w:ascii="Times New Roman" w:hAnsi="Times New Roman" w:cs="Times New Roman"/>
          <w:bCs/>
          <w:sz w:val="24"/>
          <w:szCs w:val="24"/>
        </w:rPr>
      </w:pPr>
    </w:p>
    <w:p w:rsidR="00404A74" w:rsidRDefault="00404A74" w:rsidP="00404A74">
      <w:pPr>
        <w:spacing w:after="0" w:line="360" w:lineRule="auto"/>
        <w:jc w:val="both"/>
        <w:rPr>
          <w:rFonts w:ascii="Times New Roman" w:hAnsi="Times New Roman" w:cs="Times New Roman"/>
          <w:b/>
          <w:bCs/>
          <w:sz w:val="24"/>
          <w:szCs w:val="24"/>
        </w:rPr>
      </w:pPr>
      <w:r w:rsidRPr="00300A21">
        <w:rPr>
          <w:rFonts w:ascii="Times New Roman" w:hAnsi="Times New Roman" w:cs="Times New Roman"/>
          <w:bCs/>
          <w:sz w:val="24"/>
          <w:szCs w:val="24"/>
        </w:rPr>
        <w:t xml:space="preserve">IMPORTANT NOTE: </w:t>
      </w:r>
      <w:r>
        <w:rPr>
          <w:rFonts w:ascii="Times New Roman" w:hAnsi="Times New Roman" w:cs="Times New Roman"/>
          <w:b/>
          <w:bCs/>
          <w:sz w:val="24"/>
          <w:szCs w:val="24"/>
        </w:rPr>
        <w:t>Tenderers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404A74" w:rsidRPr="00300A21" w:rsidRDefault="00404A74" w:rsidP="00404A74">
      <w:pPr>
        <w:spacing w:after="0" w:line="240" w:lineRule="auto"/>
        <w:jc w:val="both"/>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tabs>
          <w:tab w:val="left" w:pos="720"/>
        </w:tabs>
        <w:spacing w:after="0" w:line="240" w:lineRule="auto"/>
        <w:jc w:val="both"/>
        <w:rPr>
          <w:rFonts w:ascii="Times New Roman" w:hAnsi="Times New Roman" w:cs="Times New Roman"/>
          <w:color w:val="000000"/>
          <w:sz w:val="24"/>
          <w:szCs w:val="24"/>
        </w:rPr>
      </w:pPr>
    </w:p>
    <w:p w:rsidR="00404A74" w:rsidRPr="00300A21" w:rsidRDefault="00404A74" w:rsidP="00404A74">
      <w:pPr>
        <w:tabs>
          <w:tab w:val="left" w:pos="720"/>
        </w:tabs>
        <w:spacing w:after="0" w:line="240" w:lineRule="auto"/>
        <w:jc w:val="both"/>
        <w:rPr>
          <w:rFonts w:ascii="Times New Roman" w:hAnsi="Times New Roman" w:cs="Times New Roman"/>
          <w:color w:val="000000"/>
          <w:sz w:val="24"/>
          <w:szCs w:val="24"/>
        </w:rPr>
      </w:pPr>
    </w:p>
    <w:p w:rsidR="00404A74" w:rsidRPr="00300A21" w:rsidRDefault="00404A74" w:rsidP="00404A74">
      <w:pPr>
        <w:tabs>
          <w:tab w:val="left" w:pos="720"/>
        </w:tabs>
        <w:spacing w:after="0" w:line="240" w:lineRule="auto"/>
        <w:jc w:val="both"/>
        <w:rPr>
          <w:rFonts w:ascii="Times New Roman" w:hAnsi="Times New Roman" w:cs="Times New Roman"/>
          <w:color w:val="000000"/>
          <w:sz w:val="24"/>
          <w:szCs w:val="24"/>
        </w:rPr>
      </w:pPr>
    </w:p>
    <w:p w:rsidR="00404A74" w:rsidRPr="00300A21" w:rsidRDefault="00404A74" w:rsidP="00404A74">
      <w:pPr>
        <w:tabs>
          <w:tab w:val="left" w:pos="720"/>
        </w:tabs>
        <w:spacing w:after="0" w:line="240" w:lineRule="auto"/>
        <w:jc w:val="both"/>
        <w:rPr>
          <w:rFonts w:ascii="Times New Roman" w:hAnsi="Times New Roman" w:cs="Times New Roman"/>
          <w:color w:val="000000"/>
          <w:sz w:val="24"/>
          <w:szCs w:val="24"/>
        </w:rPr>
      </w:pPr>
    </w:p>
    <w:p w:rsidR="00404A74" w:rsidRPr="00512DF7" w:rsidRDefault="00404A74" w:rsidP="00376C5F">
      <w:pPr>
        <w:pStyle w:val="ListParagraph"/>
        <w:numPr>
          <w:ilvl w:val="0"/>
          <w:numId w:val="12"/>
        </w:numPr>
        <w:ind w:hanging="720"/>
        <w:jc w:val="both"/>
        <w:rPr>
          <w:rFonts w:ascii="Times New Roman" w:hAnsi="Times New Roman"/>
          <w:b/>
          <w:bCs/>
        </w:rPr>
      </w:pPr>
      <w:r w:rsidRPr="00512DF7">
        <w:rPr>
          <w:rFonts w:ascii="Times New Roman" w:hAnsi="Times New Roman"/>
          <w:color w:val="000000"/>
        </w:rPr>
        <w:br w:type="page"/>
      </w:r>
      <w:r w:rsidRPr="00512DF7">
        <w:rPr>
          <w:rFonts w:ascii="Times New Roman" w:hAnsi="Times New Roman"/>
          <w:b/>
          <w:bCs/>
        </w:rPr>
        <w:lastRenderedPageBreak/>
        <w:t>SALIENT FEATURES OF THE TENDER</w:t>
      </w:r>
    </w:p>
    <w:p w:rsidR="00404A74" w:rsidRPr="006162D2" w:rsidRDefault="00404A74" w:rsidP="00404A74">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251"/>
        <w:gridCol w:w="5904"/>
      </w:tblGrid>
      <w:tr w:rsidR="00404A74" w:rsidRPr="00FA4CBC" w:rsidTr="00404A74">
        <w:trPr>
          <w:trHeight w:val="411"/>
          <w:jc w:val="right"/>
        </w:trPr>
        <w:tc>
          <w:tcPr>
            <w:tcW w:w="9598" w:type="dxa"/>
            <w:gridSpan w:val="3"/>
          </w:tcPr>
          <w:p w:rsidR="00404A74" w:rsidRPr="00CB4445" w:rsidRDefault="00404A74" w:rsidP="00404A74">
            <w:pPr>
              <w:spacing w:after="0" w:line="240" w:lineRule="auto"/>
              <w:jc w:val="center"/>
              <w:rPr>
                <w:rFonts w:ascii="Times New Roman" w:hAnsi="Times New Roman" w:cs="Times New Roman"/>
                <w:b/>
                <w:sz w:val="24"/>
                <w:szCs w:val="24"/>
              </w:rPr>
            </w:pPr>
            <w:r w:rsidRPr="00CB4445">
              <w:rPr>
                <w:rFonts w:ascii="Times New Roman" w:hAnsi="Times New Roman" w:cs="Times New Roman"/>
                <w:b/>
                <w:color w:val="000000"/>
                <w:sz w:val="24"/>
                <w:szCs w:val="24"/>
              </w:rPr>
              <w:t xml:space="preserve">Tender For </w:t>
            </w:r>
            <w:r w:rsidRPr="00CB4445">
              <w:rPr>
                <w:rFonts w:ascii="Times New Roman" w:hAnsi="Times New Roman" w:cs="Times New Roman"/>
                <w:b/>
                <w:sz w:val="24"/>
                <w:szCs w:val="24"/>
              </w:rPr>
              <w:t xml:space="preserve">Supply of </w:t>
            </w:r>
            <w:r w:rsidRPr="005753AD">
              <w:rPr>
                <w:rFonts w:ascii="Times New Roman" w:hAnsi="Times New Roman" w:cs="Times New Roman"/>
                <w:b/>
                <w:sz w:val="24"/>
                <w:szCs w:val="24"/>
              </w:rPr>
              <w:t xml:space="preserve">Chemicals, Glassware, </w:t>
            </w:r>
            <w:proofErr w:type="spellStart"/>
            <w:r w:rsidRPr="005753AD">
              <w:rPr>
                <w:rFonts w:ascii="Times New Roman" w:hAnsi="Times New Roman" w:cs="Times New Roman"/>
                <w:b/>
                <w:sz w:val="24"/>
                <w:szCs w:val="24"/>
              </w:rPr>
              <w:t>Plasticware</w:t>
            </w:r>
            <w:proofErr w:type="spellEnd"/>
            <w:r w:rsidRPr="005753AD">
              <w:rPr>
                <w:rFonts w:ascii="Times New Roman" w:hAnsi="Times New Roman" w:cs="Times New Roman"/>
                <w:b/>
                <w:sz w:val="24"/>
                <w:szCs w:val="24"/>
              </w:rPr>
              <w:t xml:space="preserve"> and Miscellaneous Lab Items</w:t>
            </w:r>
          </w:p>
        </w:tc>
      </w:tr>
      <w:tr w:rsidR="00404A74" w:rsidRPr="00FA4CBC" w:rsidTr="00404A74">
        <w:tblPrEx>
          <w:tblLook w:val="0000" w:firstRow="0" w:lastRow="0" w:firstColumn="0" w:lastColumn="0" w:noHBand="0" w:noVBand="0"/>
        </w:tblPrEx>
        <w:trPr>
          <w:trHeight w:val="2175"/>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51" w:type="dxa"/>
          </w:tcPr>
          <w:p w:rsidR="00404A74" w:rsidRPr="00FA4CBC" w:rsidRDefault="00404A74" w:rsidP="00404A74">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Tender inviting Authority</w:t>
            </w:r>
            <w:r w:rsidRPr="00FA4CBC">
              <w:rPr>
                <w:rFonts w:ascii="Times New Roman" w:hAnsi="Times New Roman" w:cs="Times New Roman"/>
                <w:sz w:val="24"/>
                <w:szCs w:val="24"/>
              </w:rPr>
              <w:t xml:space="preserve"> Designation and Address</w:t>
            </w:r>
          </w:p>
        </w:tc>
        <w:tc>
          <w:tcPr>
            <w:tcW w:w="5904" w:type="dxa"/>
          </w:tcPr>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r>
              <w:rPr>
                <w:rFonts w:ascii="Times New Roman" w:hAnsi="Times New Roman" w:cs="Times New Roman"/>
                <w:sz w:val="24"/>
                <w:szCs w:val="24"/>
              </w:rPr>
              <w:t xml:space="preserve"> I/c.</w:t>
            </w:r>
          </w:p>
          <w:p w:rsidR="00404A74"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404A74" w:rsidRPr="00FA4CBC" w:rsidRDefault="00404A74" w:rsidP="00404A74">
            <w:pPr>
              <w:spacing w:after="0" w:line="240" w:lineRule="auto"/>
              <w:rPr>
                <w:rFonts w:ascii="Times New Roman" w:hAnsi="Times New Roman" w:cs="Times New Roman"/>
                <w:sz w:val="24"/>
                <w:szCs w:val="24"/>
              </w:rPr>
            </w:pPr>
            <w:proofErr w:type="spellStart"/>
            <w:r w:rsidRPr="00FA4CBC">
              <w:rPr>
                <w:rFonts w:ascii="Times New Roman" w:hAnsi="Times New Roman" w:cs="Times New Roman"/>
                <w:sz w:val="24"/>
                <w:szCs w:val="24"/>
              </w:rPr>
              <w:t>Rajendranagar</w:t>
            </w:r>
            <w:proofErr w:type="spellEnd"/>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HYDERABAD – 500 030</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Telangana</w:t>
            </w:r>
            <w:proofErr w:type="spellEnd"/>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3"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w:t>
            </w:r>
            <w:hyperlink r:id="rId14" w:history="1">
              <w:r w:rsidRPr="00300DC3">
                <w:rPr>
                  <w:rStyle w:val="Hyperlink"/>
                  <w:rFonts w:ascii="Times New Roman" w:hAnsi="Times New Roman" w:cs="Times New Roman"/>
                  <w:sz w:val="24"/>
                  <w:szCs w:val="24"/>
                </w:rPr>
                <w:t>registrarniphm@nic.in</w:t>
              </w:r>
            </w:hyperlink>
            <w:r>
              <w:rPr>
                <w:rFonts w:ascii="Times New Roman" w:hAnsi="Times New Roman" w:cs="Times New Roman"/>
                <w:sz w:val="24"/>
                <w:szCs w:val="24"/>
              </w:rPr>
              <w:t xml:space="preserve"> </w:t>
            </w:r>
          </w:p>
          <w:p w:rsidR="00404A74" w:rsidRPr="00FA4CBC" w:rsidRDefault="00404A74" w:rsidP="00404A74">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5" w:history="1">
              <w:r w:rsidRPr="00FA4CBC">
                <w:rPr>
                  <w:rStyle w:val="Hyperlink"/>
                  <w:rFonts w:ascii="Times New Roman" w:hAnsi="Times New Roman" w:cs="Times New Roman"/>
                  <w:sz w:val="24"/>
                  <w:szCs w:val="24"/>
                </w:rPr>
                <w:t>http://niphm.gov.in</w:t>
              </w:r>
            </w:hyperlink>
          </w:p>
        </w:tc>
      </w:tr>
      <w:tr w:rsidR="00404A74" w:rsidRPr="00FA4CBC" w:rsidTr="00404A74">
        <w:tblPrEx>
          <w:tblLook w:val="0000" w:firstRow="0" w:lastRow="0" w:firstColumn="0" w:lastColumn="0" w:noHBand="0" w:noVBand="0"/>
        </w:tblPrEx>
        <w:trPr>
          <w:cantSplit/>
          <w:trHeight w:hRule="exact" w:val="588"/>
          <w:jc w:val="right"/>
        </w:trPr>
        <w:tc>
          <w:tcPr>
            <w:tcW w:w="443" w:type="dxa"/>
            <w:vMerge w:val="restart"/>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51" w:type="dxa"/>
          </w:tcPr>
          <w:p w:rsidR="00404A74" w:rsidRPr="00631B99" w:rsidRDefault="00404A74" w:rsidP="00376C5F">
            <w:pPr>
              <w:pStyle w:val="ListParagraph"/>
              <w:numPr>
                <w:ilvl w:val="0"/>
                <w:numId w:val="13"/>
              </w:numPr>
              <w:snapToGrid w:val="0"/>
              <w:ind w:left="439"/>
              <w:rPr>
                <w:rFonts w:ascii="Times New Roman" w:hAnsi="Times New Roman"/>
              </w:rPr>
            </w:pPr>
            <w:r w:rsidRPr="00631B99">
              <w:rPr>
                <w:rFonts w:ascii="Times New Roman" w:hAnsi="Times New Roman"/>
              </w:rPr>
              <w:t>Name of the Work</w:t>
            </w:r>
          </w:p>
        </w:tc>
        <w:tc>
          <w:tcPr>
            <w:tcW w:w="5904" w:type="dxa"/>
          </w:tcPr>
          <w:p w:rsidR="00404A74" w:rsidRPr="00FA4CBC" w:rsidRDefault="00404A74" w:rsidP="00404A74">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Supply of </w:t>
            </w:r>
            <w:r w:rsidRPr="005753AD">
              <w:rPr>
                <w:rFonts w:ascii="Times New Roman" w:hAnsi="Times New Roman" w:cs="Times New Roman"/>
                <w:b/>
                <w:sz w:val="24"/>
                <w:szCs w:val="24"/>
              </w:rPr>
              <w:t xml:space="preserve">Chemicals, Glassware, </w:t>
            </w:r>
            <w:proofErr w:type="spellStart"/>
            <w:r w:rsidRPr="005753AD">
              <w:rPr>
                <w:rFonts w:ascii="Times New Roman" w:hAnsi="Times New Roman" w:cs="Times New Roman"/>
                <w:b/>
                <w:sz w:val="24"/>
                <w:szCs w:val="24"/>
              </w:rPr>
              <w:t>Plasticware</w:t>
            </w:r>
            <w:proofErr w:type="spellEnd"/>
            <w:r w:rsidRPr="005753AD">
              <w:rPr>
                <w:rFonts w:ascii="Times New Roman" w:hAnsi="Times New Roman" w:cs="Times New Roman"/>
                <w:b/>
                <w:sz w:val="24"/>
                <w:szCs w:val="24"/>
              </w:rPr>
              <w:t xml:space="preserve"> and Miscellaneous Lab Items</w:t>
            </w:r>
          </w:p>
        </w:tc>
      </w:tr>
      <w:tr w:rsidR="00404A74" w:rsidRPr="00FA4CBC" w:rsidTr="00404A74">
        <w:tblPrEx>
          <w:tblLook w:val="0000" w:firstRow="0" w:lastRow="0" w:firstColumn="0" w:lastColumn="0" w:noHBand="0" w:noVBand="0"/>
        </w:tblPrEx>
        <w:trPr>
          <w:cantSplit/>
          <w:trHeight w:hRule="exact" w:val="345"/>
          <w:jc w:val="right"/>
        </w:trPr>
        <w:tc>
          <w:tcPr>
            <w:tcW w:w="443" w:type="dxa"/>
            <w:vMerge/>
          </w:tcPr>
          <w:p w:rsidR="00404A74" w:rsidRPr="00FA4CBC" w:rsidRDefault="00404A74" w:rsidP="00404A74">
            <w:pPr>
              <w:spacing w:after="0" w:line="240" w:lineRule="auto"/>
              <w:jc w:val="center"/>
              <w:rPr>
                <w:rFonts w:ascii="Times New Roman" w:hAnsi="Times New Roman" w:cs="Times New Roman"/>
                <w:sz w:val="24"/>
                <w:szCs w:val="24"/>
              </w:rPr>
            </w:pPr>
          </w:p>
        </w:tc>
        <w:tc>
          <w:tcPr>
            <w:tcW w:w="3251" w:type="dxa"/>
          </w:tcPr>
          <w:p w:rsidR="00404A74" w:rsidRPr="00631B99" w:rsidRDefault="00404A74" w:rsidP="00376C5F">
            <w:pPr>
              <w:pStyle w:val="ListParagraph"/>
              <w:numPr>
                <w:ilvl w:val="0"/>
                <w:numId w:val="13"/>
              </w:numPr>
              <w:snapToGrid w:val="0"/>
              <w:ind w:left="439"/>
              <w:rPr>
                <w:rFonts w:ascii="Times New Roman" w:hAnsi="Times New Roman"/>
              </w:rPr>
            </w:pPr>
            <w:r w:rsidRPr="00631B99">
              <w:rPr>
                <w:rFonts w:ascii="Times New Roman" w:hAnsi="Times New Roman"/>
              </w:rPr>
              <w:t>Tender reference</w:t>
            </w:r>
          </w:p>
        </w:tc>
        <w:tc>
          <w:tcPr>
            <w:tcW w:w="5904" w:type="dxa"/>
          </w:tcPr>
          <w:p w:rsidR="00404A74" w:rsidRPr="00B433E9" w:rsidRDefault="00404A74" w:rsidP="00DD3712">
            <w:pPr>
              <w:snapToGrid w:val="0"/>
              <w:spacing w:after="0" w:line="240" w:lineRule="auto"/>
              <w:rPr>
                <w:rFonts w:ascii="Times New Roman" w:hAnsi="Times New Roman" w:cs="Times New Roman"/>
                <w:sz w:val="24"/>
                <w:szCs w:val="24"/>
                <w:shd w:val="clear" w:color="auto" w:fill="00FFFF"/>
              </w:rPr>
            </w:pPr>
            <w:r w:rsidRPr="00B433E9">
              <w:rPr>
                <w:rFonts w:ascii="Times New Roman" w:hAnsi="Times New Roman" w:cs="Times New Roman"/>
                <w:b/>
                <w:bCs/>
                <w:sz w:val="24"/>
                <w:szCs w:val="24"/>
              </w:rPr>
              <w:t xml:space="preserve">No. </w:t>
            </w:r>
            <w:r>
              <w:rPr>
                <w:rFonts w:ascii="Times New Roman" w:hAnsi="Times New Roman" w:cs="Times New Roman"/>
                <w:b/>
                <w:bCs/>
                <w:sz w:val="24"/>
                <w:szCs w:val="24"/>
              </w:rPr>
              <w:t>16/181</w:t>
            </w:r>
            <w:r w:rsidRPr="00B433E9">
              <w:rPr>
                <w:rFonts w:ascii="Times New Roman" w:hAnsi="Times New Roman" w:cs="Times New Roman"/>
                <w:b/>
                <w:bCs/>
                <w:sz w:val="24"/>
                <w:szCs w:val="24"/>
              </w:rPr>
              <w:t>/</w:t>
            </w:r>
            <w:r>
              <w:rPr>
                <w:rFonts w:ascii="Times New Roman" w:hAnsi="Times New Roman" w:cs="Times New Roman"/>
                <w:b/>
                <w:bCs/>
                <w:sz w:val="24"/>
                <w:szCs w:val="24"/>
              </w:rPr>
              <w:t>Rate Contract</w:t>
            </w:r>
            <w:r w:rsidRPr="00B433E9">
              <w:rPr>
                <w:rFonts w:ascii="Times New Roman" w:hAnsi="Times New Roman" w:cs="Times New Roman"/>
                <w:b/>
                <w:bCs/>
                <w:sz w:val="24"/>
                <w:szCs w:val="24"/>
              </w:rPr>
              <w:t>/2014-15/</w:t>
            </w:r>
            <w:r w:rsidR="002E5303">
              <w:rPr>
                <w:rFonts w:ascii="Times New Roman" w:hAnsi="Times New Roman" w:cs="Times New Roman"/>
                <w:b/>
                <w:bCs/>
                <w:sz w:val="24"/>
                <w:szCs w:val="24"/>
              </w:rPr>
              <w:t>23</w:t>
            </w:r>
          </w:p>
        </w:tc>
      </w:tr>
      <w:tr w:rsidR="00404A74" w:rsidRPr="00FA4CBC" w:rsidTr="00404A74">
        <w:tblPrEx>
          <w:tblLook w:val="0000" w:firstRow="0" w:lastRow="0" w:firstColumn="0" w:lastColumn="0" w:noHBand="0" w:noVBand="0"/>
        </w:tblPrEx>
        <w:trPr>
          <w:cantSplit/>
          <w:trHeight w:val="303"/>
          <w:jc w:val="right"/>
        </w:trPr>
        <w:tc>
          <w:tcPr>
            <w:tcW w:w="443" w:type="dxa"/>
            <w:vMerge/>
          </w:tcPr>
          <w:p w:rsidR="00404A74" w:rsidRPr="00FA4CBC" w:rsidRDefault="00404A74" w:rsidP="00404A74">
            <w:pPr>
              <w:spacing w:after="0" w:line="240" w:lineRule="auto"/>
              <w:jc w:val="center"/>
              <w:rPr>
                <w:rFonts w:ascii="Times New Roman" w:hAnsi="Times New Roman" w:cs="Times New Roman"/>
                <w:sz w:val="24"/>
                <w:szCs w:val="24"/>
              </w:rPr>
            </w:pPr>
          </w:p>
        </w:tc>
        <w:tc>
          <w:tcPr>
            <w:tcW w:w="3251" w:type="dxa"/>
          </w:tcPr>
          <w:p w:rsidR="00404A74" w:rsidRPr="00631B99" w:rsidRDefault="00404A74" w:rsidP="00376C5F">
            <w:pPr>
              <w:pStyle w:val="ListParagraph"/>
              <w:numPr>
                <w:ilvl w:val="0"/>
                <w:numId w:val="13"/>
              </w:numPr>
              <w:snapToGrid w:val="0"/>
              <w:ind w:left="439"/>
              <w:rPr>
                <w:rFonts w:ascii="Times New Roman" w:hAnsi="Times New Roman"/>
              </w:rPr>
            </w:pPr>
            <w:r w:rsidRPr="00631B99">
              <w:rPr>
                <w:rFonts w:ascii="Times New Roman" w:hAnsi="Times New Roman"/>
              </w:rPr>
              <w:t>Place of contract</w:t>
            </w:r>
          </w:p>
        </w:tc>
        <w:tc>
          <w:tcPr>
            <w:tcW w:w="5904" w:type="dxa"/>
          </w:tcPr>
          <w:p w:rsidR="00404A74" w:rsidRPr="00FA4CBC" w:rsidRDefault="00404A74" w:rsidP="00404A74">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w:t>
            </w:r>
            <w:proofErr w:type="spellStart"/>
            <w:r w:rsidRPr="00FA4CBC">
              <w:rPr>
                <w:rFonts w:ascii="Times New Roman" w:hAnsi="Times New Roman" w:cs="Times New Roman"/>
                <w:sz w:val="24"/>
                <w:szCs w:val="24"/>
              </w:rPr>
              <w:t>Rajendranagar</w:t>
            </w:r>
            <w:proofErr w:type="spellEnd"/>
            <w:r w:rsidRPr="00FA4CBC">
              <w:rPr>
                <w:rFonts w:ascii="Times New Roman" w:hAnsi="Times New Roman" w:cs="Times New Roman"/>
                <w:sz w:val="24"/>
                <w:szCs w:val="24"/>
              </w:rPr>
              <w:t>, Hyderabad – 500 030</w:t>
            </w:r>
            <w:r>
              <w:rPr>
                <w:rFonts w:ascii="Times New Roman" w:hAnsi="Times New Roman" w:cs="Times New Roman"/>
                <w:sz w:val="24"/>
                <w:szCs w:val="24"/>
              </w:rPr>
              <w:t xml:space="preserve">, </w:t>
            </w:r>
            <w:proofErr w:type="spellStart"/>
            <w:r>
              <w:rPr>
                <w:rFonts w:ascii="Times New Roman" w:hAnsi="Times New Roman" w:cs="Times New Roman"/>
                <w:sz w:val="24"/>
                <w:szCs w:val="24"/>
              </w:rPr>
              <w:t>Telangana</w:t>
            </w:r>
            <w:proofErr w:type="spellEnd"/>
          </w:p>
        </w:tc>
      </w:tr>
      <w:tr w:rsidR="00404A74" w:rsidRPr="00FA4CBC" w:rsidTr="00404A74">
        <w:tblPrEx>
          <w:tblLook w:val="0000" w:firstRow="0" w:lastRow="0" w:firstColumn="0" w:lastColumn="0" w:noHBand="0" w:noVBand="0"/>
        </w:tblPrEx>
        <w:trPr>
          <w:cantSplit/>
          <w:trHeight w:val="2040"/>
          <w:jc w:val="right"/>
        </w:trPr>
        <w:tc>
          <w:tcPr>
            <w:tcW w:w="443" w:type="dxa"/>
            <w:vMerge/>
          </w:tcPr>
          <w:p w:rsidR="00404A74" w:rsidRPr="00FA4CBC" w:rsidRDefault="00404A74" w:rsidP="00404A74">
            <w:pPr>
              <w:spacing w:after="0" w:line="240" w:lineRule="auto"/>
              <w:jc w:val="center"/>
              <w:rPr>
                <w:rFonts w:ascii="Times New Roman" w:hAnsi="Times New Roman" w:cs="Times New Roman"/>
                <w:sz w:val="24"/>
                <w:szCs w:val="24"/>
              </w:rPr>
            </w:pPr>
          </w:p>
        </w:tc>
        <w:tc>
          <w:tcPr>
            <w:tcW w:w="3251" w:type="dxa"/>
          </w:tcPr>
          <w:p w:rsidR="00404A74" w:rsidRPr="00711373" w:rsidRDefault="00404A74" w:rsidP="00376C5F">
            <w:pPr>
              <w:pStyle w:val="ListParagraph"/>
              <w:numPr>
                <w:ilvl w:val="0"/>
                <w:numId w:val="13"/>
              </w:numPr>
              <w:snapToGrid w:val="0"/>
              <w:ind w:left="439"/>
              <w:rPr>
                <w:rFonts w:ascii="Times New Roman" w:hAnsi="Times New Roman"/>
              </w:rPr>
            </w:pPr>
            <w:r w:rsidRPr="00711373">
              <w:rPr>
                <w:rFonts w:ascii="Times New Roman" w:hAnsi="Times New Roman"/>
              </w:rPr>
              <w:t>Contract Period/validity period  of Bids</w:t>
            </w:r>
          </w:p>
        </w:tc>
        <w:tc>
          <w:tcPr>
            <w:tcW w:w="5904" w:type="dxa"/>
          </w:tcPr>
          <w:p w:rsidR="00404A74" w:rsidRPr="00A42A01" w:rsidRDefault="00404A74" w:rsidP="00404A74">
            <w:pPr>
              <w:snapToGrid w:val="0"/>
              <w:spacing w:after="0" w:line="240" w:lineRule="auto"/>
              <w:jc w:val="both"/>
              <w:rPr>
                <w:rFonts w:ascii="Times New Roman" w:hAnsi="Times New Roman" w:cs="Times New Roman"/>
                <w:sz w:val="24"/>
                <w:szCs w:val="24"/>
                <w:u w:val="single"/>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 xml:space="preserve">valid </w:t>
            </w:r>
            <w:proofErr w:type="spellStart"/>
            <w:r>
              <w:rPr>
                <w:rFonts w:ascii="Times New Roman" w:hAnsi="Times New Roman" w:cs="Times New Roman"/>
                <w:b/>
                <w:sz w:val="24"/>
                <w:szCs w:val="24"/>
              </w:rPr>
              <w:t>upto</w:t>
            </w:r>
            <w:proofErr w:type="spellEnd"/>
            <w:r>
              <w:rPr>
                <w:rFonts w:ascii="Times New Roman" w:hAnsi="Times New Roman" w:cs="Times New Roman"/>
                <w:b/>
                <w:sz w:val="24"/>
                <w:szCs w:val="24"/>
              </w:rPr>
              <w:t xml:space="preserve"> 31</w:t>
            </w:r>
            <w:r w:rsidRPr="002E6506">
              <w:rPr>
                <w:rFonts w:ascii="Times New Roman" w:hAnsi="Times New Roman" w:cs="Times New Roman"/>
                <w:b/>
                <w:sz w:val="24"/>
                <w:szCs w:val="24"/>
                <w:vertAlign w:val="superscript"/>
              </w:rPr>
              <w:t>st</w:t>
            </w:r>
            <w:r>
              <w:rPr>
                <w:rFonts w:ascii="Times New Roman" w:hAnsi="Times New Roman" w:cs="Times New Roman"/>
                <w:b/>
                <w:sz w:val="24"/>
                <w:szCs w:val="24"/>
              </w:rPr>
              <w:t xml:space="preserve"> March, 2015 </w:t>
            </w:r>
            <w:r w:rsidRPr="00741CB1">
              <w:rPr>
                <w:rFonts w:ascii="Times New Roman" w:hAnsi="Times New Roman" w:cs="Times New Roman"/>
                <w:bCs/>
                <w:sz w:val="24"/>
                <w:szCs w:val="24"/>
              </w:rPr>
              <w:t>from</w:t>
            </w:r>
            <w:r>
              <w:rPr>
                <w:rFonts w:ascii="Times New Roman" w:hAnsi="Times New Roman" w:cs="Times New Roman"/>
                <w:b/>
                <w:sz w:val="24"/>
                <w:szCs w:val="24"/>
              </w:rPr>
              <w:t xml:space="preserve"> </w:t>
            </w:r>
            <w:r w:rsidRPr="00FA4CBC">
              <w:rPr>
                <w:rFonts w:ascii="Times New Roman" w:hAnsi="Times New Roman" w:cs="Times New Roman"/>
                <w:sz w:val="24"/>
                <w:szCs w:val="24"/>
              </w:rPr>
              <w:t xml:space="preserve">the last date for bid submission. However, the purchaser reserves the right to seek consent for an extension of the period of validity.   </w:t>
            </w:r>
            <w:r w:rsidRPr="00A42A01">
              <w:rPr>
                <w:rFonts w:ascii="Times New Roman" w:hAnsi="Times New Roman" w:cs="Times New Roman"/>
                <w:b/>
                <w:bCs/>
                <w:sz w:val="24"/>
                <w:szCs w:val="24"/>
                <w:u w:val="single"/>
              </w:rPr>
              <w:t>A bid valid for a shorter period shall be rejected by the Purchaser as non-responsive</w:t>
            </w:r>
            <w:r w:rsidRPr="00A42A01">
              <w:rPr>
                <w:rFonts w:ascii="Times New Roman" w:hAnsi="Times New Roman" w:cs="Times New Roman"/>
                <w:sz w:val="24"/>
                <w:szCs w:val="24"/>
                <w:u w:val="single"/>
              </w:rPr>
              <w:t>.</w:t>
            </w:r>
          </w:p>
          <w:p w:rsidR="00404A74" w:rsidRPr="00842E4F" w:rsidRDefault="00404A74" w:rsidP="00404A74">
            <w:pPr>
              <w:snapToGrid w:val="0"/>
              <w:spacing w:after="0" w:line="240" w:lineRule="auto"/>
              <w:jc w:val="both"/>
              <w:rPr>
                <w:rFonts w:ascii="Times New Roman" w:hAnsi="Times New Roman" w:cs="Times New Roman"/>
                <w:sz w:val="24"/>
                <w:szCs w:val="24"/>
              </w:rPr>
            </w:pPr>
            <w:r w:rsidRPr="00842E4F">
              <w:rPr>
                <w:rFonts w:ascii="Times New Roman" w:hAnsi="Times New Roman" w:cs="Times New Roman"/>
                <w:sz w:val="24"/>
                <w:szCs w:val="24"/>
              </w:rPr>
              <w:t xml:space="preserve">And the Purchaser reserves the right to increase/decrease the quantity of goods </w:t>
            </w:r>
            <w:proofErr w:type="spellStart"/>
            <w:r w:rsidRPr="00842E4F">
              <w:rPr>
                <w:rFonts w:ascii="Times New Roman" w:hAnsi="Times New Roman" w:cs="Times New Roman"/>
                <w:sz w:val="24"/>
                <w:szCs w:val="24"/>
              </w:rPr>
              <w:t>upto</w:t>
            </w:r>
            <w:proofErr w:type="spellEnd"/>
            <w:r w:rsidRPr="00842E4F">
              <w:rPr>
                <w:rFonts w:ascii="Times New Roman" w:hAnsi="Times New Roman" w:cs="Times New Roman"/>
                <w:sz w:val="24"/>
                <w:szCs w:val="24"/>
              </w:rPr>
              <w:t xml:space="preserve"> ±50%, originally specified in the Schedule of Requirements.</w:t>
            </w:r>
          </w:p>
        </w:tc>
      </w:tr>
      <w:tr w:rsidR="00404A74" w:rsidRPr="00FA4CBC" w:rsidTr="00BA0F4C">
        <w:tblPrEx>
          <w:tblLook w:val="0000" w:firstRow="0" w:lastRow="0" w:firstColumn="0" w:lastColumn="0" w:noHBand="0" w:noVBand="0"/>
        </w:tblPrEx>
        <w:trPr>
          <w:cantSplit/>
          <w:trHeight w:hRule="exact" w:val="858"/>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51" w:type="dxa"/>
          </w:tcPr>
          <w:p w:rsidR="00404A74" w:rsidRPr="00FA4CBC" w:rsidRDefault="00404A74" w:rsidP="00404A74">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404A74" w:rsidRPr="00FA4CBC" w:rsidRDefault="00404A74" w:rsidP="00404A74">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r>
              <w:rPr>
                <w:rFonts w:ascii="Times New Roman" w:hAnsi="Times New Roman" w:cs="Times New Roman"/>
                <w:sz w:val="24"/>
                <w:szCs w:val="24"/>
              </w:rPr>
              <w:t>and due date for obtaining tender</w:t>
            </w:r>
          </w:p>
        </w:tc>
        <w:tc>
          <w:tcPr>
            <w:tcW w:w="5904" w:type="dxa"/>
          </w:tcPr>
          <w:p w:rsidR="00404A74" w:rsidRPr="00FE0E97" w:rsidRDefault="00404A74" w:rsidP="00404A74">
            <w:pPr>
              <w:spacing w:after="0" w:line="240" w:lineRule="auto"/>
              <w:jc w:val="both"/>
              <w:rPr>
                <w:rFonts w:ascii="Times New Roman" w:hAnsi="Times New Roman" w:cs="Times New Roman"/>
                <w:sz w:val="24"/>
                <w:szCs w:val="24"/>
              </w:rPr>
            </w:pPr>
            <w:r w:rsidRPr="00FE0E97">
              <w:rPr>
                <w:rFonts w:ascii="Times New Roman" w:hAnsi="Times New Roman" w:cs="Times New Roman"/>
                <w:sz w:val="24"/>
                <w:szCs w:val="24"/>
              </w:rPr>
              <w:t xml:space="preserve">Tender documents can be downloaded from </w:t>
            </w:r>
            <w:hyperlink r:id="rId16" w:history="1">
              <w:r w:rsidRPr="00FE0E97">
                <w:rPr>
                  <w:rStyle w:val="Hyperlink"/>
                  <w:rFonts w:ascii="Times New Roman" w:hAnsi="Times New Roman" w:cs="Times New Roman"/>
                  <w:color w:val="auto"/>
                  <w:sz w:val="24"/>
                  <w:szCs w:val="24"/>
                </w:rPr>
                <w:t>http://niphm.gov.in</w:t>
              </w:r>
            </w:hyperlink>
            <w:r w:rsidRPr="00FE0E97">
              <w:rPr>
                <w:rFonts w:ascii="Times New Roman" w:hAnsi="Times New Roman" w:cs="Times New Roman"/>
                <w:sz w:val="24"/>
                <w:szCs w:val="24"/>
              </w:rPr>
              <w:t xml:space="preserve"> at free of cost.</w:t>
            </w:r>
          </w:p>
        </w:tc>
      </w:tr>
      <w:tr w:rsidR="00404A74" w:rsidRPr="00FA4CBC" w:rsidTr="00404A74">
        <w:tblPrEx>
          <w:tblLook w:val="0000" w:firstRow="0" w:lastRow="0" w:firstColumn="0" w:lastColumn="0" w:noHBand="0" w:noVBand="0"/>
        </w:tblPrEx>
        <w:trPr>
          <w:trHeight w:val="249"/>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51" w:type="dxa"/>
          </w:tcPr>
          <w:p w:rsidR="00404A74" w:rsidRPr="00FA4CBC" w:rsidRDefault="00404A74" w:rsidP="00404A74">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904" w:type="dxa"/>
          </w:tcPr>
          <w:p w:rsidR="00404A74" w:rsidRPr="001478F8" w:rsidRDefault="00404A74" w:rsidP="00404A74">
            <w:pPr>
              <w:pStyle w:val="Heading1"/>
              <w:tabs>
                <w:tab w:val="clear" w:pos="0"/>
                <w:tab w:val="left" w:pos="60"/>
              </w:tabs>
              <w:jc w:val="both"/>
              <w:rPr>
                <w:rFonts w:ascii="Times New Roman" w:hAnsi="Times New Roman" w:cs="Times New Roman"/>
                <w:b/>
                <w:bCs/>
                <w:sz w:val="22"/>
                <w:szCs w:val="22"/>
                <w:lang w:bidi="ar-SA"/>
              </w:rPr>
            </w:pPr>
            <w:r w:rsidRPr="001478F8">
              <w:rPr>
                <w:rFonts w:ascii="Times New Roman" w:hAnsi="Times New Roman" w:cs="Times New Roman"/>
                <w:sz w:val="22"/>
                <w:szCs w:val="22"/>
              </w:rPr>
              <w:t xml:space="preserve">The Earnest Money Deposit for </w:t>
            </w:r>
            <w:proofErr w:type="spellStart"/>
            <w:r w:rsidRPr="001478F8">
              <w:rPr>
                <w:rFonts w:ascii="Times New Roman" w:hAnsi="Times New Roman" w:cs="Times New Roman"/>
                <w:sz w:val="22"/>
                <w:szCs w:val="22"/>
              </w:rPr>
              <w:t>Rs</w:t>
            </w:r>
            <w:proofErr w:type="spellEnd"/>
            <w:r w:rsidRPr="001478F8">
              <w:rPr>
                <w:rFonts w:ascii="Times New Roman" w:hAnsi="Times New Roman" w:cs="Times New Roman"/>
                <w:sz w:val="22"/>
                <w:szCs w:val="22"/>
              </w:rPr>
              <w:t>. 25,000/- (Rupees Twenty five thousand Only) should be submitted in the form of ‘Account payee Demand Draft, Fixed Deposit Receipt, Banker’s cheque or irrecoverable Bank Guarantee’ drawn from any Commercial 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 No interest will be payable against the EMD and the Security Deposit.</w:t>
            </w:r>
          </w:p>
        </w:tc>
      </w:tr>
      <w:tr w:rsidR="00404A74" w:rsidRPr="00FA4CBC" w:rsidTr="00404A74">
        <w:tblPrEx>
          <w:tblLook w:val="0000" w:firstRow="0" w:lastRow="0" w:firstColumn="0" w:lastColumn="0" w:noHBand="0" w:noVBand="0"/>
        </w:tblPrEx>
        <w:trPr>
          <w:trHeight w:val="600"/>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51" w:type="dxa"/>
          </w:tcPr>
          <w:p w:rsidR="00404A74" w:rsidRPr="00FA4CBC" w:rsidRDefault="00404A74" w:rsidP="00404A74">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904" w:type="dxa"/>
          </w:tcPr>
          <w:p w:rsidR="00404A74" w:rsidRPr="00FA4CBC" w:rsidRDefault="00404A74" w:rsidP="00F04244">
            <w:pPr>
              <w:snapToGrid w:val="0"/>
              <w:spacing w:after="0" w:line="240" w:lineRule="auto"/>
              <w:jc w:val="both"/>
              <w:rPr>
                <w:rFonts w:ascii="Times New Roman" w:hAnsi="Times New Roman" w:cs="Times New Roman"/>
                <w:bCs/>
                <w:sz w:val="24"/>
                <w:szCs w:val="24"/>
              </w:rPr>
            </w:pPr>
            <w:r w:rsidRPr="00FA4CBC">
              <w:rPr>
                <w:rFonts w:ascii="Times New Roman" w:hAnsi="Times New Roman" w:cs="Times New Roman"/>
                <w:b/>
                <w:bCs/>
                <w:sz w:val="24"/>
                <w:szCs w:val="24"/>
              </w:rPr>
              <w:t>Up to 1</w:t>
            </w:r>
            <w:r>
              <w:rPr>
                <w:rFonts w:ascii="Times New Roman" w:hAnsi="Times New Roman" w:cs="Times New Roman"/>
                <w:b/>
                <w:bCs/>
                <w:sz w:val="24"/>
                <w:szCs w:val="24"/>
              </w:rPr>
              <w:t>5.</w:t>
            </w:r>
            <w:r w:rsidRPr="00FA4CBC">
              <w:rPr>
                <w:rFonts w:ascii="Times New Roman" w:hAnsi="Times New Roman" w:cs="Times New Roman"/>
                <w:b/>
                <w:bCs/>
                <w:sz w:val="24"/>
                <w:szCs w:val="24"/>
              </w:rPr>
              <w:t xml:space="preserve">00 </w:t>
            </w:r>
            <w:proofErr w:type="spellStart"/>
            <w:r w:rsidRPr="00FA4CBC">
              <w:rPr>
                <w:rFonts w:ascii="Times New Roman" w:hAnsi="Times New Roman" w:cs="Times New Roman"/>
                <w:b/>
                <w:bCs/>
                <w:sz w:val="24"/>
                <w:szCs w:val="24"/>
              </w:rPr>
              <w:t>hrs</w:t>
            </w:r>
            <w:proofErr w:type="spellEnd"/>
            <w:r w:rsidRPr="00FA4CBC">
              <w:rPr>
                <w:rFonts w:ascii="Times New Roman" w:hAnsi="Times New Roman" w:cs="Times New Roman"/>
                <w:b/>
                <w:bCs/>
                <w:sz w:val="24"/>
                <w:szCs w:val="24"/>
              </w:rPr>
              <w:t xml:space="preserve">  on</w:t>
            </w:r>
            <w:r>
              <w:rPr>
                <w:rFonts w:ascii="Times New Roman" w:hAnsi="Times New Roman" w:cs="Times New Roman"/>
                <w:b/>
                <w:bCs/>
                <w:sz w:val="24"/>
                <w:szCs w:val="24"/>
              </w:rPr>
              <w:t xml:space="preserve"> </w:t>
            </w:r>
            <w:r w:rsidR="00F04244">
              <w:rPr>
                <w:rFonts w:ascii="Times New Roman" w:hAnsi="Times New Roman" w:cs="Times New Roman"/>
                <w:b/>
                <w:bCs/>
                <w:sz w:val="24"/>
                <w:szCs w:val="24"/>
              </w:rPr>
              <w:t>22</w:t>
            </w:r>
            <w:r w:rsidR="004E0682">
              <w:rPr>
                <w:rFonts w:ascii="Times New Roman" w:hAnsi="Times New Roman" w:cs="Times New Roman"/>
                <w:b/>
                <w:bCs/>
                <w:sz w:val="24"/>
                <w:szCs w:val="24"/>
              </w:rPr>
              <w:t>-</w:t>
            </w:r>
            <w:r w:rsidR="00DD3712">
              <w:rPr>
                <w:rFonts w:ascii="Times New Roman" w:hAnsi="Times New Roman" w:cs="Times New Roman"/>
                <w:b/>
                <w:bCs/>
                <w:sz w:val="24"/>
                <w:szCs w:val="24"/>
              </w:rPr>
              <w:t>01</w:t>
            </w:r>
            <w:r w:rsidR="004E0682">
              <w:rPr>
                <w:rFonts w:ascii="Times New Roman" w:hAnsi="Times New Roman" w:cs="Times New Roman"/>
                <w:b/>
                <w:bCs/>
                <w:sz w:val="24"/>
                <w:szCs w:val="24"/>
              </w:rPr>
              <w:t>-201</w:t>
            </w:r>
            <w:r w:rsidR="00DD3712">
              <w:rPr>
                <w:rFonts w:ascii="Times New Roman" w:hAnsi="Times New Roman" w:cs="Times New Roman"/>
                <w:b/>
                <w:bCs/>
                <w:sz w:val="24"/>
                <w:szCs w:val="24"/>
              </w:rPr>
              <w:t>5</w:t>
            </w:r>
            <w:r w:rsidR="004E0682">
              <w:rPr>
                <w:rFonts w:ascii="Times New Roman" w:hAnsi="Times New Roman" w:cs="Times New Roman"/>
                <w:b/>
                <w:bCs/>
                <w:sz w:val="24"/>
                <w:szCs w:val="24"/>
              </w:rPr>
              <w:t xml:space="preserve"> </w:t>
            </w:r>
            <w:r>
              <w:rPr>
                <w:rFonts w:ascii="Times New Roman" w:hAnsi="Times New Roman" w:cs="Times New Roman"/>
                <w:bCs/>
                <w:sz w:val="24"/>
                <w:szCs w:val="24"/>
              </w:rPr>
              <w:t>at the address mentioned in </w:t>
            </w:r>
            <w:r w:rsidRPr="00FA4CBC">
              <w:rPr>
                <w:rFonts w:ascii="Times New Roman" w:hAnsi="Times New Roman" w:cs="Times New Roman"/>
                <w:bCs/>
                <w:sz w:val="24"/>
                <w:szCs w:val="24"/>
              </w:rPr>
              <w:t>(1)</w:t>
            </w:r>
          </w:p>
        </w:tc>
      </w:tr>
      <w:tr w:rsidR="00404A74" w:rsidRPr="00FA4CBC" w:rsidTr="00404A74">
        <w:tblPrEx>
          <w:tblLook w:val="0000" w:firstRow="0" w:lastRow="0" w:firstColumn="0" w:lastColumn="0" w:noHBand="0" w:noVBand="0"/>
        </w:tblPrEx>
        <w:trPr>
          <w:trHeight w:val="519"/>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51" w:type="dxa"/>
          </w:tcPr>
          <w:p w:rsidR="00404A74" w:rsidRPr="00FA4CBC" w:rsidRDefault="00404A74" w:rsidP="00404A74">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904" w:type="dxa"/>
          </w:tcPr>
          <w:p w:rsidR="00404A74" w:rsidRPr="00FA4CBC" w:rsidRDefault="00404A74" w:rsidP="00F04244">
            <w:pPr>
              <w:snapToGri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On </w:t>
            </w:r>
            <w:r w:rsidR="00F04244">
              <w:rPr>
                <w:rFonts w:ascii="Times New Roman" w:hAnsi="Times New Roman" w:cs="Times New Roman"/>
                <w:b/>
                <w:bCs/>
                <w:sz w:val="24"/>
                <w:szCs w:val="24"/>
              </w:rPr>
              <w:t>22</w:t>
            </w:r>
            <w:r w:rsidR="004E0682">
              <w:rPr>
                <w:rFonts w:ascii="Times New Roman" w:hAnsi="Times New Roman" w:cs="Times New Roman"/>
                <w:b/>
                <w:bCs/>
                <w:sz w:val="24"/>
                <w:szCs w:val="24"/>
              </w:rPr>
              <w:t>-</w:t>
            </w:r>
            <w:r w:rsidR="00DD3712">
              <w:rPr>
                <w:rFonts w:ascii="Times New Roman" w:hAnsi="Times New Roman" w:cs="Times New Roman"/>
                <w:b/>
                <w:bCs/>
                <w:sz w:val="24"/>
                <w:szCs w:val="24"/>
              </w:rPr>
              <w:t>01</w:t>
            </w:r>
            <w:r w:rsidR="004E0682">
              <w:rPr>
                <w:rFonts w:ascii="Times New Roman" w:hAnsi="Times New Roman" w:cs="Times New Roman"/>
                <w:b/>
                <w:bCs/>
                <w:sz w:val="24"/>
                <w:szCs w:val="24"/>
              </w:rPr>
              <w:t>-201</w:t>
            </w:r>
            <w:r w:rsidR="00DD3712">
              <w:rPr>
                <w:rFonts w:ascii="Times New Roman" w:hAnsi="Times New Roman" w:cs="Times New Roman"/>
                <w:b/>
                <w:bCs/>
                <w:sz w:val="24"/>
                <w:szCs w:val="24"/>
              </w:rPr>
              <w:t>5</w:t>
            </w:r>
            <w:r w:rsidR="004E0682">
              <w:rPr>
                <w:rFonts w:ascii="Times New Roman" w:hAnsi="Times New Roman" w:cs="Times New Roman"/>
                <w:b/>
                <w:bCs/>
                <w:sz w:val="24"/>
                <w:szCs w:val="24"/>
              </w:rPr>
              <w:t xml:space="preserve"> </w:t>
            </w:r>
            <w:r w:rsidRPr="00FA4CBC">
              <w:rPr>
                <w:rFonts w:ascii="Times New Roman" w:hAnsi="Times New Roman" w:cs="Times New Roman"/>
                <w:b/>
                <w:bCs/>
                <w:sz w:val="24"/>
                <w:szCs w:val="24"/>
              </w:rPr>
              <w:t>at 1</w:t>
            </w:r>
            <w:r>
              <w:rPr>
                <w:rFonts w:ascii="Times New Roman" w:hAnsi="Times New Roman" w:cs="Times New Roman"/>
                <w:b/>
                <w:bCs/>
                <w:sz w:val="24"/>
                <w:szCs w:val="24"/>
              </w:rPr>
              <w:t>6.</w:t>
            </w:r>
            <w:r w:rsidRPr="00FA4CBC">
              <w:rPr>
                <w:rFonts w:ascii="Times New Roman" w:hAnsi="Times New Roman" w:cs="Times New Roman"/>
                <w:b/>
                <w:bCs/>
                <w:sz w:val="24"/>
                <w:szCs w:val="24"/>
              </w:rPr>
              <w:t xml:space="preserve">00 </w:t>
            </w:r>
            <w:proofErr w:type="spellStart"/>
            <w:r w:rsidRPr="00FA4CBC">
              <w:rPr>
                <w:rFonts w:ascii="Times New Roman" w:hAnsi="Times New Roman" w:cs="Times New Roman"/>
                <w:b/>
                <w:bCs/>
                <w:sz w:val="24"/>
                <w:szCs w:val="24"/>
              </w:rPr>
              <w:t>hrs</w:t>
            </w:r>
            <w:proofErr w:type="spellEnd"/>
            <w:r>
              <w:rPr>
                <w:rFonts w:ascii="Times New Roman" w:hAnsi="Times New Roman" w:cs="Times New Roman"/>
                <w:bCs/>
                <w:sz w:val="24"/>
                <w:szCs w:val="24"/>
              </w:rPr>
              <w:t xml:space="preserve"> at the address mentioned in </w:t>
            </w:r>
            <w:r w:rsidRPr="00FA4CBC">
              <w:rPr>
                <w:rFonts w:ascii="Times New Roman" w:hAnsi="Times New Roman" w:cs="Times New Roman"/>
                <w:bCs/>
                <w:sz w:val="24"/>
                <w:szCs w:val="24"/>
              </w:rPr>
              <w:t>(1)</w:t>
            </w:r>
          </w:p>
        </w:tc>
      </w:tr>
      <w:tr w:rsidR="00404A74" w:rsidRPr="00FA4CBC" w:rsidTr="00404A74">
        <w:tblPrEx>
          <w:tblLook w:val="0000" w:firstRow="0" w:lastRow="0" w:firstColumn="0" w:lastColumn="0" w:noHBand="0" w:noVBand="0"/>
        </w:tblPrEx>
        <w:trPr>
          <w:cantSplit/>
          <w:trHeight w:hRule="exact" w:val="2271"/>
          <w:jc w:val="right"/>
        </w:trPr>
        <w:tc>
          <w:tcPr>
            <w:tcW w:w="443" w:type="dxa"/>
          </w:tcPr>
          <w:p w:rsidR="00404A74" w:rsidRPr="00FA4CBC" w:rsidRDefault="00404A74" w:rsidP="00404A74">
            <w:pPr>
              <w:snapToGrid w:val="0"/>
              <w:spacing w:after="0" w:line="240" w:lineRule="auto"/>
              <w:jc w:val="center"/>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155" w:type="dxa"/>
            <w:gridSpan w:val="2"/>
          </w:tcPr>
          <w:p w:rsidR="00404A74" w:rsidRPr="00FA4CBC" w:rsidRDefault="00404A74" w:rsidP="00404A74">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404A74" w:rsidRPr="006F5910" w:rsidRDefault="00404A74" w:rsidP="00376C5F">
            <w:pPr>
              <w:pStyle w:val="Hangingindent"/>
              <w:numPr>
                <w:ilvl w:val="0"/>
                <w:numId w:val="14"/>
              </w:numPr>
              <w:snapToGrid w:val="0"/>
              <w:rPr>
                <w:rFonts w:ascii="Times New Roman" w:hAnsi="Times New Roman" w:cs="Times New Roman"/>
                <w:b/>
                <w:bCs/>
                <w:szCs w:val="24"/>
                <w:lang w:bidi="ar-SA"/>
              </w:rPr>
            </w:pPr>
            <w:r w:rsidRPr="006F5910">
              <w:rPr>
                <w:rFonts w:ascii="Times New Roman" w:hAnsi="Times New Roman" w:cs="Times New Roman"/>
                <w:b/>
                <w:bCs/>
                <w:szCs w:val="24"/>
                <w:lang w:bidi="ar-SA"/>
              </w:rPr>
              <w:t>Eligibility Criteria:</w:t>
            </w:r>
          </w:p>
          <w:p w:rsidR="00404A74" w:rsidRPr="009A7843" w:rsidRDefault="00404A74" w:rsidP="00376C5F">
            <w:pPr>
              <w:pStyle w:val="Default"/>
              <w:numPr>
                <w:ilvl w:val="0"/>
                <w:numId w:val="15"/>
              </w:numPr>
              <w:ind w:right="162"/>
              <w:jc w:val="both"/>
              <w:rPr>
                <w:rFonts w:ascii="Times New Roman" w:hAnsi="Times New Roman"/>
              </w:rPr>
            </w:pPr>
            <w:r w:rsidRPr="009A7843">
              <w:rPr>
                <w:rFonts w:ascii="Times New Roman" w:hAnsi="Times New Roman" w:cs="Times New Roman"/>
              </w:rPr>
              <w:t xml:space="preserve">The firm should have at </w:t>
            </w:r>
            <w:r w:rsidRPr="009729D7">
              <w:rPr>
                <w:rFonts w:ascii="Times New Roman" w:hAnsi="Times New Roman" w:cs="Times New Roman"/>
                <w:color w:val="auto"/>
              </w:rPr>
              <w:t xml:space="preserve">least 3 </w:t>
            </w:r>
            <w:proofErr w:type="spellStart"/>
            <w:r w:rsidRPr="009729D7">
              <w:rPr>
                <w:rFonts w:ascii="Times New Roman" w:hAnsi="Times New Roman" w:cs="Times New Roman"/>
                <w:color w:val="auto"/>
              </w:rPr>
              <w:t xml:space="preserve">years </w:t>
            </w:r>
            <w:r>
              <w:rPr>
                <w:rFonts w:ascii="Times New Roman" w:hAnsi="Times New Roman" w:cs="Times New Roman"/>
                <w:color w:val="auto"/>
              </w:rPr>
              <w:t>experience</w:t>
            </w:r>
            <w:proofErr w:type="spellEnd"/>
            <w:r>
              <w:rPr>
                <w:rFonts w:ascii="Times New Roman" w:hAnsi="Times New Roman" w:cs="Times New Roman"/>
                <w:color w:val="auto"/>
              </w:rPr>
              <w:t xml:space="preserve"> in dealing / supplying of such Lab items </w:t>
            </w:r>
            <w:r w:rsidRPr="009A7843">
              <w:rPr>
                <w:rFonts w:ascii="Times New Roman" w:hAnsi="Times New Roman" w:cs="Times New Roman"/>
              </w:rPr>
              <w:t xml:space="preserve">as on </w:t>
            </w:r>
            <w:r w:rsidRPr="009729D7">
              <w:rPr>
                <w:rFonts w:ascii="Times New Roman" w:hAnsi="Times New Roman" w:cs="Times New Roman"/>
                <w:color w:val="auto"/>
              </w:rPr>
              <w:t>31-3-2014</w:t>
            </w:r>
            <w:r w:rsidRPr="009A7843">
              <w:rPr>
                <w:rFonts w:ascii="Times New Roman" w:hAnsi="Times New Roman" w:cs="Times New Roman"/>
              </w:rPr>
              <w:t xml:space="preserve">. </w:t>
            </w:r>
          </w:p>
          <w:p w:rsidR="00404A74" w:rsidRPr="00546AAA" w:rsidRDefault="00404A74" w:rsidP="00376C5F">
            <w:pPr>
              <w:pStyle w:val="Default"/>
              <w:numPr>
                <w:ilvl w:val="0"/>
                <w:numId w:val="15"/>
              </w:numPr>
              <w:ind w:right="162"/>
              <w:jc w:val="both"/>
              <w:rPr>
                <w:rFonts w:ascii="Times New Roman" w:hAnsi="Times New Roman"/>
                <w:color w:val="auto"/>
              </w:rPr>
            </w:pPr>
            <w:r w:rsidRPr="00546AAA">
              <w:rPr>
                <w:rFonts w:ascii="Times New Roman" w:hAnsi="Times New Roman"/>
                <w:color w:val="auto"/>
              </w:rPr>
              <w:t>The Annual Gross turnover for the firm should be Rs.15.00 lakhs at least for one year during last three years.</w:t>
            </w:r>
          </w:p>
          <w:p w:rsidR="00404A74" w:rsidRPr="009A7843" w:rsidRDefault="00404A74" w:rsidP="00376C5F">
            <w:pPr>
              <w:pStyle w:val="Default"/>
              <w:numPr>
                <w:ilvl w:val="0"/>
                <w:numId w:val="15"/>
              </w:numPr>
              <w:ind w:right="162"/>
              <w:jc w:val="both"/>
              <w:rPr>
                <w:rFonts w:ascii="Times New Roman" w:hAnsi="Times New Roman"/>
              </w:rPr>
            </w:pPr>
            <w:r w:rsidRPr="009A7843">
              <w:rPr>
                <w:rFonts w:ascii="Times New Roman" w:hAnsi="Times New Roman" w:cs="Times New Roman"/>
                <w:b/>
              </w:rPr>
              <w:t>The firm should be registered under Income Tax Act.</w:t>
            </w:r>
          </w:p>
          <w:p w:rsidR="00404A74" w:rsidRPr="009A7843" w:rsidRDefault="00404A74" w:rsidP="00376C5F">
            <w:pPr>
              <w:pStyle w:val="Default"/>
              <w:numPr>
                <w:ilvl w:val="0"/>
                <w:numId w:val="15"/>
              </w:numPr>
              <w:ind w:right="162"/>
              <w:jc w:val="both"/>
              <w:rPr>
                <w:rFonts w:ascii="Times New Roman" w:hAnsi="Times New Roman"/>
              </w:rPr>
            </w:pPr>
            <w:r w:rsidRPr="009A7843">
              <w:rPr>
                <w:rFonts w:ascii="Times New Roman" w:hAnsi="Times New Roman" w:cs="Times New Roman"/>
                <w:b/>
              </w:rPr>
              <w:t>The firm should be registered under VAT</w:t>
            </w:r>
            <w:r>
              <w:rPr>
                <w:rFonts w:ascii="Times New Roman" w:hAnsi="Times New Roman" w:cs="Times New Roman"/>
                <w:b/>
              </w:rPr>
              <w:t>/TOT</w:t>
            </w:r>
            <w:r w:rsidRPr="009A7843">
              <w:rPr>
                <w:rFonts w:ascii="Times New Roman" w:hAnsi="Times New Roman" w:cs="Times New Roman"/>
                <w:b/>
              </w:rPr>
              <w:t>.</w:t>
            </w:r>
          </w:p>
        </w:tc>
      </w:tr>
    </w:tbl>
    <w:p w:rsidR="00404A74" w:rsidRPr="00905BE3" w:rsidRDefault="00404A74" w:rsidP="00376C5F">
      <w:pPr>
        <w:pStyle w:val="StyleHeading2NotBoldBlackUnderlineCentered"/>
        <w:numPr>
          <w:ilvl w:val="0"/>
          <w:numId w:val="12"/>
        </w:numPr>
        <w:ind w:hanging="720"/>
        <w:jc w:val="both"/>
        <w:rPr>
          <w:rFonts w:ascii="Times New Roman" w:hAnsi="Times New Roman"/>
          <w:sz w:val="24"/>
          <w:szCs w:val="24"/>
          <w:u w:val="none"/>
        </w:rPr>
      </w:pPr>
      <w:r w:rsidRPr="00905BE3">
        <w:rPr>
          <w:rFonts w:ascii="Times New Roman" w:hAnsi="Times New Roman"/>
          <w:sz w:val="24"/>
          <w:szCs w:val="24"/>
          <w:u w:val="none"/>
        </w:rPr>
        <w:lastRenderedPageBreak/>
        <w:t>GENERAL INSTRUCTIONS:</w:t>
      </w:r>
    </w:p>
    <w:p w:rsidR="00404A74" w:rsidRPr="006C6584" w:rsidRDefault="00404A74" w:rsidP="00404A74">
      <w:pPr>
        <w:pStyle w:val="StyleHeading2NotBoldBlackUnderlineCentered"/>
        <w:numPr>
          <w:ilvl w:val="0"/>
          <w:numId w:val="0"/>
        </w:numPr>
        <w:ind w:left="90"/>
        <w:jc w:val="left"/>
        <w:rPr>
          <w:rFonts w:ascii="Times New Roman" w:hAnsi="Times New Roman"/>
          <w:sz w:val="22"/>
          <w:szCs w:val="22"/>
        </w:rPr>
      </w:pPr>
    </w:p>
    <w:p w:rsidR="00404A74" w:rsidRPr="00E12C7F" w:rsidRDefault="00404A74" w:rsidP="00376C5F">
      <w:pPr>
        <w:pStyle w:val="ListParagraph"/>
        <w:numPr>
          <w:ilvl w:val="0"/>
          <w:numId w:val="20"/>
        </w:numPr>
        <w:autoSpaceDE w:val="0"/>
        <w:ind w:left="720"/>
        <w:jc w:val="both"/>
        <w:rPr>
          <w:rFonts w:ascii="Times New Roman" w:hAnsi="Times New Roman"/>
        </w:rPr>
      </w:pPr>
      <w:r w:rsidRPr="00E12C7F">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r w:rsidRPr="00E12C7F">
        <w:rPr>
          <w:rFonts w:ascii="Times New Roman" w:hAnsi="Times New Roman"/>
          <w:b/>
        </w:rPr>
        <w:t>Tenders received after due date and time shall be rejected</w:t>
      </w:r>
      <w:r w:rsidRPr="00E12C7F">
        <w:rPr>
          <w:rFonts w:ascii="Times New Roman" w:hAnsi="Times New Roman"/>
        </w:rPr>
        <w:t>.</w:t>
      </w:r>
    </w:p>
    <w:p w:rsidR="00404A74" w:rsidRPr="00E12C7F" w:rsidRDefault="00404A74" w:rsidP="00376C5F">
      <w:pPr>
        <w:pStyle w:val="ListParagraph"/>
        <w:numPr>
          <w:ilvl w:val="0"/>
          <w:numId w:val="20"/>
        </w:numPr>
        <w:ind w:left="720"/>
        <w:jc w:val="both"/>
        <w:rPr>
          <w:rFonts w:ascii="Times New Roman" w:hAnsi="Times New Roman"/>
        </w:rPr>
      </w:pPr>
      <w:r w:rsidRPr="00E12C7F">
        <w:rPr>
          <w:rFonts w:ascii="Times New Roman" w:hAnsi="Times New Roman"/>
        </w:rPr>
        <w:t>Any offer made in responses to this tender when accepted by NIPHM will constitute a contract between the parties.</w:t>
      </w:r>
    </w:p>
    <w:p w:rsidR="00404A74" w:rsidRDefault="00404A74" w:rsidP="00376C5F">
      <w:pPr>
        <w:numPr>
          <w:ilvl w:val="0"/>
          <w:numId w:val="20"/>
        </w:numPr>
        <w:spacing w:after="0" w:line="240" w:lineRule="auto"/>
        <w:ind w:left="720"/>
        <w:jc w:val="both"/>
        <w:rPr>
          <w:rFonts w:ascii="Times New Roman" w:hAnsi="Times New Roman" w:cs="Times New Roman"/>
          <w:sz w:val="24"/>
          <w:szCs w:val="24"/>
          <w:lang w:val="en-GB" w:eastAsia="ar-SA"/>
        </w:rPr>
      </w:pPr>
      <w:r w:rsidRPr="00E12C7F">
        <w:rPr>
          <w:rFonts w:ascii="Times New Roman" w:hAnsi="Times New Roman" w:cs="Times New Roman"/>
          <w:sz w:val="24"/>
          <w:szCs w:val="24"/>
          <w:lang w:val="en-GB" w:eastAsia="ar-SA"/>
        </w:rPr>
        <w:t xml:space="preserve">The Earnest Money Deposit for </w:t>
      </w:r>
      <w:proofErr w:type="spellStart"/>
      <w:r w:rsidRPr="00E12C7F">
        <w:rPr>
          <w:rFonts w:ascii="Times New Roman" w:hAnsi="Times New Roman" w:cs="Times New Roman"/>
          <w:sz w:val="24"/>
          <w:szCs w:val="24"/>
          <w:lang w:val="en-GB" w:eastAsia="ar-SA"/>
        </w:rPr>
        <w:t>Rs</w:t>
      </w:r>
      <w:proofErr w:type="spellEnd"/>
      <w:r w:rsidRPr="00E12C7F">
        <w:rPr>
          <w:rFonts w:ascii="Times New Roman" w:hAnsi="Times New Roman" w:cs="Times New Roman"/>
          <w:sz w:val="24"/>
          <w:szCs w:val="24"/>
          <w:lang w:val="en-GB" w:eastAsia="ar-SA"/>
        </w:rPr>
        <w:t>. 25,000/- (Rupees Twenty five thousand Only) should be submitted in the form of ‘Account payee Demand Draft, Fixed Deposit Receipt, Banker’s cheque or irrecoverable Bank Guarantee’ drawn from any Commercial Bank in an acceptable form in favour ‘NATIONAL INSTITUTE OF PLANT HEALTH MANAGEMENT’ payable at Hyderabad. Tenders without EMD amount will be rejected by NIPHM as non-responsive.  If the tenderer is exempted from submission of EMD, he should enclose the copy of the supporting document / certificate issued by Government along with the Tender.</w:t>
      </w:r>
    </w:p>
    <w:p w:rsidR="00404A74" w:rsidRPr="00E12C7F" w:rsidRDefault="00404A74" w:rsidP="00376C5F">
      <w:pPr>
        <w:pStyle w:val="ListParagraph"/>
        <w:numPr>
          <w:ilvl w:val="0"/>
          <w:numId w:val="20"/>
        </w:numPr>
        <w:ind w:left="720"/>
        <w:jc w:val="both"/>
        <w:rPr>
          <w:rFonts w:ascii="Times New Roman" w:hAnsi="Times New Roman"/>
        </w:rPr>
      </w:pPr>
      <w:r w:rsidRPr="00E12C7F">
        <w:rPr>
          <w:rFonts w:ascii="Times New Roman" w:hAnsi="Times New Roman"/>
        </w:rPr>
        <w:t xml:space="preserve">The Contract shall be interpreted under Indian laws and all disputes will be resolved </w:t>
      </w:r>
      <w:r w:rsidRPr="00E12C7F">
        <w:rPr>
          <w:rFonts w:ascii="Times New Roman" w:hAnsi="Times New Roman"/>
          <w:b/>
        </w:rPr>
        <w:t>within Hyderabad Jurisdictions.</w:t>
      </w:r>
      <w:r w:rsidRPr="00E12C7F">
        <w:rPr>
          <w:rFonts w:ascii="Times New Roman" w:hAnsi="Times New Roman"/>
        </w:rPr>
        <w:t xml:space="preserve"> In case of any dispute, the decision of NIPHM, Hyderabad shall be final and binding.</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Quotation should be valid </w:t>
      </w:r>
      <w:proofErr w:type="spellStart"/>
      <w:r w:rsidRPr="00E12C7F">
        <w:rPr>
          <w:rFonts w:ascii="Times New Roman" w:hAnsi="Times New Roman" w:cs="Times New Roman"/>
          <w:sz w:val="24"/>
          <w:szCs w:val="24"/>
        </w:rPr>
        <w:t>upto</w:t>
      </w:r>
      <w:proofErr w:type="spellEnd"/>
      <w:r w:rsidRPr="00E12C7F">
        <w:rPr>
          <w:rFonts w:ascii="Times New Roman" w:hAnsi="Times New Roman" w:cs="Times New Roman"/>
          <w:sz w:val="24"/>
          <w:szCs w:val="24"/>
        </w:rPr>
        <w:t xml:space="preserve"> 31</w:t>
      </w:r>
      <w:r w:rsidRPr="00E12C7F">
        <w:rPr>
          <w:rFonts w:ascii="Times New Roman" w:hAnsi="Times New Roman" w:cs="Times New Roman"/>
          <w:sz w:val="24"/>
          <w:szCs w:val="24"/>
          <w:vertAlign w:val="superscript"/>
        </w:rPr>
        <w:t>st</w:t>
      </w:r>
      <w:r w:rsidRPr="00E12C7F">
        <w:rPr>
          <w:rFonts w:ascii="Times New Roman" w:hAnsi="Times New Roman" w:cs="Times New Roman"/>
          <w:sz w:val="24"/>
          <w:szCs w:val="24"/>
        </w:rPr>
        <w:t xml:space="preserve"> March 2015 from the last date for bid submission.  The sealed quotation duly super scribing on </w:t>
      </w:r>
      <w:proofErr w:type="gramStart"/>
      <w:r w:rsidRPr="00E12C7F">
        <w:rPr>
          <w:rFonts w:ascii="Times New Roman" w:hAnsi="Times New Roman" w:cs="Times New Roman"/>
          <w:sz w:val="24"/>
          <w:szCs w:val="24"/>
        </w:rPr>
        <w:t>the envelop</w:t>
      </w:r>
      <w:proofErr w:type="gramEnd"/>
      <w:r w:rsidRPr="00E12C7F">
        <w:rPr>
          <w:rFonts w:ascii="Times New Roman" w:hAnsi="Times New Roman" w:cs="Times New Roman"/>
          <w:b/>
          <w:sz w:val="24"/>
          <w:szCs w:val="24"/>
        </w:rPr>
        <w:t xml:space="preserve"> “Tender for supply of Chemicals, Glassware, </w:t>
      </w:r>
      <w:proofErr w:type="spellStart"/>
      <w:r w:rsidRPr="00E12C7F">
        <w:rPr>
          <w:rFonts w:ascii="Times New Roman" w:hAnsi="Times New Roman" w:cs="Times New Roman"/>
          <w:b/>
          <w:sz w:val="24"/>
          <w:szCs w:val="24"/>
        </w:rPr>
        <w:t>Plasticware</w:t>
      </w:r>
      <w:proofErr w:type="spellEnd"/>
      <w:r w:rsidRPr="00E12C7F">
        <w:rPr>
          <w:rFonts w:ascii="Times New Roman" w:hAnsi="Times New Roman" w:cs="Times New Roman"/>
          <w:b/>
          <w:sz w:val="24"/>
          <w:szCs w:val="24"/>
        </w:rPr>
        <w:t xml:space="preserve"> and Miscellaneous Lab Items with tender no. and due date”</w:t>
      </w:r>
      <w:r w:rsidRPr="00E12C7F">
        <w:rPr>
          <w:rFonts w:ascii="Times New Roman" w:hAnsi="Times New Roman" w:cs="Times New Roman"/>
          <w:sz w:val="24"/>
          <w:szCs w:val="24"/>
        </w:rPr>
        <w:t xml:space="preserve"> should reach on or before the specified date and time to the Registrar NIPHM, </w:t>
      </w:r>
      <w:proofErr w:type="spellStart"/>
      <w:r w:rsidRPr="00E12C7F">
        <w:rPr>
          <w:rFonts w:ascii="Times New Roman" w:hAnsi="Times New Roman" w:cs="Times New Roman"/>
          <w:sz w:val="24"/>
          <w:szCs w:val="24"/>
        </w:rPr>
        <w:t>Rajendranagar</w:t>
      </w:r>
      <w:proofErr w:type="spellEnd"/>
      <w:r w:rsidRPr="00E12C7F">
        <w:rPr>
          <w:rFonts w:ascii="Times New Roman" w:hAnsi="Times New Roman" w:cs="Times New Roman"/>
          <w:sz w:val="24"/>
          <w:szCs w:val="24"/>
        </w:rPr>
        <w:t>, Hyderabad-500 030.</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Tenders received after due date and time shall be rejected.</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 xml:space="preserve">The rates quoted should be inclusive of all charges such as </w:t>
      </w:r>
      <w:proofErr w:type="spellStart"/>
      <w:r w:rsidRPr="00E12C7F">
        <w:rPr>
          <w:rFonts w:ascii="Times New Roman" w:hAnsi="Times New Roman" w:cs="Times New Roman"/>
          <w:sz w:val="24"/>
          <w:szCs w:val="24"/>
        </w:rPr>
        <w:t>Octroi</w:t>
      </w:r>
      <w:proofErr w:type="spellEnd"/>
      <w:r w:rsidRPr="00E12C7F">
        <w:rPr>
          <w:rFonts w:ascii="Times New Roman" w:hAnsi="Times New Roman" w:cs="Times New Roman"/>
          <w:sz w:val="24"/>
          <w:szCs w:val="24"/>
        </w:rPr>
        <w:t>, packing, forwarding, insurance and loading, unloading, freight and clearance etc. and bidder should undertake to supply goods at NIPHM at his cost.</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VAT/</w:t>
      </w:r>
      <w:r>
        <w:rPr>
          <w:rFonts w:ascii="Times New Roman" w:hAnsi="Times New Roman" w:cs="Times New Roman"/>
          <w:sz w:val="24"/>
          <w:szCs w:val="24"/>
        </w:rPr>
        <w:t>TOT/</w:t>
      </w:r>
      <w:r w:rsidRPr="00E12C7F">
        <w:rPr>
          <w:rFonts w:ascii="Times New Roman" w:hAnsi="Times New Roman" w:cs="Times New Roman"/>
          <w:sz w:val="24"/>
          <w:szCs w:val="24"/>
        </w:rPr>
        <w:t xml:space="preserve">Sales/General taxes where legally </w:t>
      </w:r>
      <w:proofErr w:type="spellStart"/>
      <w:r w:rsidRPr="00E12C7F">
        <w:rPr>
          <w:rFonts w:ascii="Times New Roman" w:hAnsi="Times New Roman" w:cs="Times New Roman"/>
          <w:sz w:val="24"/>
          <w:szCs w:val="24"/>
        </w:rPr>
        <w:t>leviable</w:t>
      </w:r>
      <w:proofErr w:type="spellEnd"/>
      <w:r w:rsidRPr="00E12C7F">
        <w:rPr>
          <w:rFonts w:ascii="Times New Roman" w:hAnsi="Times New Roman" w:cs="Times New Roman"/>
          <w:sz w:val="24"/>
          <w:szCs w:val="24"/>
        </w:rPr>
        <w:t xml:space="preserve"> and intended to be claimed should be distinctly shown along with the price quoted.  Where this is not done it will be treated that the price is inclusive of VAT &amp; other taxes. VAT/</w:t>
      </w:r>
      <w:r>
        <w:rPr>
          <w:rFonts w:ascii="Times New Roman" w:hAnsi="Times New Roman" w:cs="Times New Roman"/>
          <w:sz w:val="24"/>
          <w:szCs w:val="24"/>
        </w:rPr>
        <w:t>OT/</w:t>
      </w:r>
      <w:r w:rsidRPr="00E12C7F">
        <w:rPr>
          <w:rFonts w:ascii="Times New Roman" w:hAnsi="Times New Roman" w:cs="Times New Roman"/>
          <w:sz w:val="24"/>
          <w:szCs w:val="24"/>
        </w:rPr>
        <w:t xml:space="preserve">CST registration No. and date of its validity should be indicated. This Institute will not provide “C” &amp; “D” forms, hence quote for the taxes actually </w:t>
      </w:r>
      <w:proofErr w:type="spellStart"/>
      <w:r w:rsidRPr="00E12C7F">
        <w:rPr>
          <w:rFonts w:ascii="Times New Roman" w:hAnsi="Times New Roman" w:cs="Times New Roman"/>
          <w:sz w:val="24"/>
          <w:szCs w:val="24"/>
        </w:rPr>
        <w:t>leviable</w:t>
      </w:r>
      <w:proofErr w:type="spellEnd"/>
      <w:r w:rsidRPr="00E12C7F">
        <w:rPr>
          <w:rFonts w:ascii="Times New Roman" w:hAnsi="Times New Roman" w:cs="Times New Roman"/>
          <w:sz w:val="24"/>
          <w:szCs w:val="24"/>
        </w:rPr>
        <w:t xml:space="preserve">. The firm must quote their TIN No. , PAN No., (IT returns) VAT </w:t>
      </w:r>
      <w:r>
        <w:rPr>
          <w:rFonts w:ascii="Times New Roman" w:hAnsi="Times New Roman" w:cs="Times New Roman"/>
          <w:sz w:val="24"/>
          <w:szCs w:val="24"/>
        </w:rPr>
        <w:t xml:space="preserve">/ TOT </w:t>
      </w:r>
      <w:r w:rsidRPr="00E12C7F">
        <w:rPr>
          <w:rFonts w:ascii="Times New Roman" w:hAnsi="Times New Roman" w:cs="Times New Roman"/>
          <w:sz w:val="24"/>
          <w:szCs w:val="24"/>
        </w:rPr>
        <w:t xml:space="preserve">registration no. etc. in the quotation (attested copies to be enclosed). </w:t>
      </w:r>
    </w:p>
    <w:p w:rsidR="00404A74" w:rsidRPr="00E12C7F" w:rsidRDefault="00404A74" w:rsidP="00376C5F">
      <w:pPr>
        <w:numPr>
          <w:ilvl w:val="0"/>
          <w:numId w:val="20"/>
        </w:numPr>
        <w:spacing w:after="0" w:line="240" w:lineRule="auto"/>
        <w:ind w:left="720"/>
        <w:jc w:val="both"/>
        <w:rPr>
          <w:rFonts w:ascii="Times New Roman" w:hAnsi="Times New Roman" w:cs="Times New Roman"/>
          <w:sz w:val="24"/>
          <w:szCs w:val="24"/>
        </w:rPr>
      </w:pPr>
      <w:r w:rsidRPr="00E12C7F">
        <w:rPr>
          <w:rFonts w:ascii="Times New Roman" w:hAnsi="Times New Roman" w:cs="Times New Roman"/>
          <w:sz w:val="24"/>
          <w:szCs w:val="24"/>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404A74" w:rsidRPr="00B13307" w:rsidRDefault="00404A74" w:rsidP="00376C5F">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t>CLARIFICATIONS IN THE TENDER</w:t>
      </w:r>
    </w:p>
    <w:p w:rsidR="00404A74" w:rsidRDefault="00404A74" w:rsidP="00376C5F">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A prospective Bidder requiring any clarification regarding the Tender may address the Tender Inviting Authority by letter or by Fax </w:t>
      </w:r>
      <w:proofErr w:type="spellStart"/>
      <w:r w:rsidRPr="00FB6BE9">
        <w:rPr>
          <w:rFonts w:ascii="Times New Roman" w:hAnsi="Times New Roman"/>
          <w:color w:val="000000"/>
        </w:rPr>
        <w:t>upto</w:t>
      </w:r>
      <w:proofErr w:type="spellEnd"/>
      <w:r w:rsidRPr="00FB6BE9">
        <w:rPr>
          <w:rFonts w:ascii="Times New Roman" w:hAnsi="Times New Roman"/>
          <w:color w:val="000000"/>
        </w:rPr>
        <w:t xml:space="preserve"> 48 hrs prior to the last date. NIPHM will respond in writing to any request for clarification in the Tender.</w:t>
      </w:r>
    </w:p>
    <w:p w:rsidR="00404A74" w:rsidRPr="002929BB" w:rsidRDefault="00404A74" w:rsidP="00376C5F">
      <w:pPr>
        <w:pStyle w:val="ListParagraph"/>
        <w:numPr>
          <w:ilvl w:val="0"/>
          <w:numId w:val="10"/>
        </w:numPr>
        <w:tabs>
          <w:tab w:val="clear" w:pos="720"/>
        </w:tabs>
        <w:autoSpaceDE w:val="0"/>
        <w:jc w:val="both"/>
        <w:rPr>
          <w:rFonts w:ascii="Times New Roman" w:hAnsi="Times New Roman"/>
          <w:color w:val="000000"/>
        </w:rPr>
      </w:pPr>
      <w:r w:rsidRPr="00FB6BE9">
        <w:rPr>
          <w:rFonts w:ascii="Times New Roman" w:hAnsi="Times New Roman"/>
          <w:color w:val="000000"/>
        </w:rPr>
        <w:t xml:space="preserve">The responses to the clarifications will also  be notified on NIPHM’s website </w:t>
      </w:r>
      <w:hyperlink r:id="rId17" w:history="1">
        <w:r w:rsidRPr="00FB6BE9">
          <w:rPr>
            <w:rStyle w:val="Hyperlink"/>
            <w:rFonts w:ascii="Times New Roman" w:hAnsi="Times New Roman"/>
            <w:color w:val="000000"/>
          </w:rPr>
          <w:t>http://niphm.gov.in</w:t>
        </w:r>
      </w:hyperlink>
    </w:p>
    <w:p w:rsidR="00404A74" w:rsidRDefault="00404A74" w:rsidP="00404A74">
      <w:pPr>
        <w:pStyle w:val="ListParagraph"/>
        <w:autoSpaceDE w:val="0"/>
        <w:jc w:val="both"/>
        <w:rPr>
          <w:rFonts w:ascii="Times New Roman" w:hAnsi="Times New Roman"/>
          <w:color w:val="000000"/>
        </w:rPr>
      </w:pPr>
    </w:p>
    <w:p w:rsidR="00404A74" w:rsidRPr="00FB6BE9" w:rsidRDefault="00404A74" w:rsidP="00404A74">
      <w:pPr>
        <w:pStyle w:val="ListParagraph"/>
        <w:autoSpaceDE w:val="0"/>
        <w:jc w:val="both"/>
        <w:rPr>
          <w:rFonts w:ascii="Times New Roman" w:hAnsi="Times New Roman"/>
          <w:color w:val="000000"/>
        </w:rPr>
      </w:pPr>
    </w:p>
    <w:p w:rsidR="00404A74" w:rsidRPr="00B13307" w:rsidRDefault="00404A74" w:rsidP="00376C5F">
      <w:pPr>
        <w:pStyle w:val="ListParagraph"/>
        <w:numPr>
          <w:ilvl w:val="1"/>
          <w:numId w:val="21"/>
        </w:numPr>
        <w:autoSpaceDE w:val="0"/>
        <w:ind w:left="720" w:hanging="720"/>
        <w:jc w:val="both"/>
        <w:rPr>
          <w:rFonts w:ascii="Times New Roman" w:hAnsi="Times New Roman"/>
          <w:b/>
          <w:bCs/>
          <w:color w:val="000000"/>
        </w:rPr>
      </w:pPr>
      <w:r w:rsidRPr="00B13307">
        <w:rPr>
          <w:rFonts w:ascii="Times New Roman" w:hAnsi="Times New Roman"/>
          <w:b/>
          <w:bCs/>
          <w:color w:val="000000"/>
        </w:rPr>
        <w:lastRenderedPageBreak/>
        <w:t>AMENDMENTS TO THE TENDER</w:t>
      </w:r>
    </w:p>
    <w:p w:rsidR="00404A74" w:rsidRDefault="00404A74" w:rsidP="00376C5F">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NIPHM may amend the Tender Conditions up to </w:t>
      </w:r>
      <w:r>
        <w:rPr>
          <w:rFonts w:ascii="Times New Roman" w:hAnsi="Times New Roman"/>
          <w:color w:val="000000"/>
        </w:rPr>
        <w:t>5</w:t>
      </w:r>
      <w:r w:rsidRPr="00FB6BE9">
        <w:rPr>
          <w:rFonts w:ascii="Times New Roman" w:hAnsi="Times New Roman"/>
          <w:color w:val="000000"/>
        </w:rPr>
        <w:t xml:space="preserve"> days prior to the time fixed for receipt of the Tender.</w:t>
      </w:r>
    </w:p>
    <w:p w:rsidR="00404A74" w:rsidRDefault="00404A74" w:rsidP="00376C5F">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Amendment to the tender, in response to clarifications sought by prospective Bidders, is solely at the discretion of NIPHM. Such amendments will be notified on NIPHM’s website. </w:t>
      </w:r>
    </w:p>
    <w:p w:rsidR="00404A74" w:rsidRDefault="00404A74" w:rsidP="00376C5F">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NIPHM, at its discretion, may or may not extend the due date and time for the submission of bids on account of amendments. Extension of time will be notified on NIPHM’s website.</w:t>
      </w:r>
    </w:p>
    <w:p w:rsidR="00404A74" w:rsidRPr="00FB6BE9" w:rsidRDefault="00404A74" w:rsidP="00376C5F">
      <w:pPr>
        <w:pStyle w:val="ListParagraph"/>
        <w:numPr>
          <w:ilvl w:val="0"/>
          <w:numId w:val="11"/>
        </w:numPr>
        <w:tabs>
          <w:tab w:val="clear" w:pos="720"/>
        </w:tabs>
        <w:autoSpaceDE w:val="0"/>
        <w:spacing w:after="120"/>
        <w:jc w:val="both"/>
        <w:rPr>
          <w:rFonts w:ascii="Times New Roman" w:hAnsi="Times New Roman"/>
          <w:color w:val="000000"/>
        </w:rPr>
      </w:pPr>
      <w:r w:rsidRPr="00FB6BE9">
        <w:rPr>
          <w:rFonts w:ascii="Times New Roman" w:hAnsi="Times New Roman"/>
          <w:color w:val="000000"/>
        </w:rPr>
        <w:t xml:space="preserve">All the Bidders are advised to periodically browse NIPHM website </w:t>
      </w:r>
      <w:hyperlink r:id="rId18" w:history="1">
        <w:r w:rsidRPr="00FB6BE9">
          <w:rPr>
            <w:rStyle w:val="Hyperlink"/>
            <w:rFonts w:ascii="Times New Roman" w:hAnsi="Times New Roman"/>
            <w:color w:val="000000"/>
          </w:rPr>
          <w:t>http://niphm.gov.in</w:t>
        </w:r>
      </w:hyperlink>
      <w:r w:rsidRPr="00FB6BE9">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404A74" w:rsidRPr="00FA4CBC" w:rsidRDefault="00404A74" w:rsidP="00404A74">
      <w:pPr>
        <w:spacing w:after="0" w:line="240" w:lineRule="auto"/>
        <w:jc w:val="both"/>
        <w:rPr>
          <w:rFonts w:ascii="Times New Roman" w:hAnsi="Times New Roman" w:cs="Times New Roman"/>
          <w:b/>
          <w:color w:val="000000"/>
          <w:sz w:val="12"/>
        </w:rPr>
      </w:pPr>
    </w:p>
    <w:p w:rsidR="00404A74" w:rsidRPr="00B13307" w:rsidRDefault="00404A74" w:rsidP="00376C5F">
      <w:pPr>
        <w:pStyle w:val="ListParagraph"/>
        <w:numPr>
          <w:ilvl w:val="1"/>
          <w:numId w:val="21"/>
        </w:numPr>
        <w:ind w:left="720" w:hanging="720"/>
        <w:jc w:val="both"/>
        <w:rPr>
          <w:rFonts w:ascii="Times New Roman" w:hAnsi="Times New Roman"/>
          <w:b/>
          <w:color w:val="000000"/>
        </w:rPr>
      </w:pPr>
      <w:r w:rsidRPr="00B13307">
        <w:rPr>
          <w:rFonts w:ascii="Times New Roman" w:hAnsi="Times New Roman"/>
          <w:b/>
          <w:color w:val="000000"/>
        </w:rPr>
        <w:t xml:space="preserve">THE TENDER SHOULD BE ADDRESSED TO </w:t>
      </w:r>
    </w:p>
    <w:p w:rsidR="00404A74" w:rsidRPr="006C6584" w:rsidRDefault="00404A74" w:rsidP="00404A74">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gramStart"/>
      <w:r w:rsidRPr="006C6584">
        <w:rPr>
          <w:rFonts w:ascii="Times New Roman" w:hAnsi="Times New Roman" w:cs="Times New Roman"/>
        </w:rPr>
        <w:t>The Registrar</w:t>
      </w:r>
      <w:r>
        <w:rPr>
          <w:rFonts w:ascii="Times New Roman" w:hAnsi="Times New Roman" w:cs="Times New Roman"/>
        </w:rPr>
        <w:t xml:space="preserve"> I/c.</w:t>
      </w:r>
      <w:proofErr w:type="gramEnd"/>
    </w:p>
    <w:p w:rsidR="00404A74" w:rsidRPr="006C6584" w:rsidRDefault="00404A74" w:rsidP="00404A74">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National Insti</w:t>
      </w:r>
      <w:r>
        <w:rPr>
          <w:rFonts w:ascii="Times New Roman" w:hAnsi="Times New Roman" w:cs="Times New Roman"/>
        </w:rPr>
        <w:t>tute of Plant Health Management</w:t>
      </w:r>
    </w:p>
    <w:p w:rsidR="00404A74" w:rsidRPr="006C6584" w:rsidRDefault="00404A74" w:rsidP="00404A74">
      <w:pPr>
        <w:tabs>
          <w:tab w:val="left" w:pos="450"/>
        </w:tabs>
        <w:spacing w:after="0" w:line="240" w:lineRule="auto"/>
        <w:jc w:val="both"/>
        <w:rPr>
          <w:rFonts w:ascii="Times New Roman" w:hAnsi="Times New Roman" w:cs="Times New Roman"/>
          <w:u w:val="single"/>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r>
      <w:proofErr w:type="spellStart"/>
      <w:r w:rsidRPr="006C6584">
        <w:rPr>
          <w:rFonts w:ascii="Times New Roman" w:hAnsi="Times New Roman" w:cs="Times New Roman"/>
        </w:rPr>
        <w:t>Rajendranagar</w:t>
      </w:r>
      <w:proofErr w:type="spellEnd"/>
      <w:r>
        <w:rPr>
          <w:rFonts w:ascii="Times New Roman" w:hAnsi="Times New Roman" w:cs="Times New Roman"/>
        </w:rPr>
        <w:t xml:space="preserve">, </w:t>
      </w:r>
      <w:r w:rsidRPr="006C6584">
        <w:rPr>
          <w:rFonts w:ascii="Times New Roman" w:hAnsi="Times New Roman" w:cs="Times New Roman"/>
          <w:b/>
          <w:u w:val="single"/>
        </w:rPr>
        <w:t>HYDERABAD – 500 030</w:t>
      </w:r>
      <w:r>
        <w:rPr>
          <w:rFonts w:ascii="Times New Roman" w:hAnsi="Times New Roman" w:cs="Times New Roman"/>
          <w:b/>
          <w:u w:val="single"/>
        </w:rPr>
        <w:t xml:space="preserve">, </w:t>
      </w:r>
      <w:proofErr w:type="spellStart"/>
      <w:r>
        <w:rPr>
          <w:rFonts w:ascii="Times New Roman" w:hAnsi="Times New Roman" w:cs="Times New Roman"/>
          <w:b/>
          <w:u w:val="single"/>
        </w:rPr>
        <w:t>Telangana</w:t>
      </w:r>
      <w:proofErr w:type="spellEnd"/>
    </w:p>
    <w:p w:rsidR="00404A74" w:rsidRPr="006C6584" w:rsidRDefault="00404A74" w:rsidP="00404A74">
      <w:pPr>
        <w:tabs>
          <w:tab w:val="left" w:pos="450"/>
        </w:tabs>
        <w:spacing w:after="0" w:line="240" w:lineRule="auto"/>
        <w:jc w:val="both"/>
        <w:rPr>
          <w:rFonts w:ascii="Times New Roman" w:hAnsi="Times New Roman" w:cs="Times New Roman"/>
        </w:rPr>
      </w:pPr>
      <w:r w:rsidRPr="006C6584">
        <w:rPr>
          <w:rFonts w:ascii="Times New Roman" w:hAnsi="Times New Roman" w:cs="Times New Roman"/>
        </w:rPr>
        <w:tab/>
      </w:r>
      <w:r w:rsidRPr="006C6584">
        <w:rPr>
          <w:rFonts w:ascii="Times New Roman" w:hAnsi="Times New Roman" w:cs="Times New Roman"/>
        </w:rPr>
        <w:tab/>
      </w:r>
      <w:r w:rsidRPr="006C6584">
        <w:rPr>
          <w:rFonts w:ascii="Times New Roman" w:hAnsi="Times New Roman" w:cs="Times New Roman"/>
        </w:rPr>
        <w:tab/>
        <w:t>Phone No. 24015346/043/374   Tele Fax No. 24015346</w:t>
      </w:r>
    </w:p>
    <w:p w:rsidR="00404A74" w:rsidRPr="006C6584" w:rsidRDefault="00404A74" w:rsidP="00404A74">
      <w:pPr>
        <w:spacing w:after="0" w:line="240" w:lineRule="auto"/>
        <w:ind w:left="1440"/>
        <w:rPr>
          <w:rFonts w:ascii="Times New Roman" w:hAnsi="Times New Roman" w:cs="Times New Roman"/>
          <w:b/>
        </w:rPr>
      </w:pPr>
      <w:proofErr w:type="gramStart"/>
      <w:r w:rsidRPr="006C6584">
        <w:rPr>
          <w:rFonts w:ascii="Times New Roman" w:hAnsi="Times New Roman" w:cs="Times New Roman"/>
        </w:rPr>
        <w:t>Email :</w:t>
      </w:r>
      <w:proofErr w:type="gramEnd"/>
      <w:r w:rsidRPr="006C6584">
        <w:rPr>
          <w:rFonts w:ascii="Times New Roman" w:hAnsi="Times New Roman" w:cs="Times New Roman"/>
        </w:rPr>
        <w:t xml:space="preserve"> </w:t>
      </w:r>
      <w:hyperlink r:id="rId19" w:history="1">
        <w:r w:rsidRPr="006C6584">
          <w:rPr>
            <w:rStyle w:val="Hyperlink"/>
            <w:rFonts w:ascii="Times New Roman" w:hAnsi="Times New Roman" w:cs="Times New Roman"/>
          </w:rPr>
          <w:t>niphm@nic.in</w:t>
        </w:r>
      </w:hyperlink>
      <w:r w:rsidRPr="006C6584">
        <w:rPr>
          <w:rFonts w:ascii="Times New Roman" w:hAnsi="Times New Roman" w:cs="Times New Roman"/>
        </w:rPr>
        <w:t xml:space="preserve"> ; </w:t>
      </w:r>
      <w:hyperlink r:id="rId20" w:history="1">
        <w:r w:rsidRPr="006C6584">
          <w:rPr>
            <w:rStyle w:val="Hyperlink"/>
            <w:rFonts w:ascii="Times New Roman" w:hAnsi="Times New Roman" w:cs="Times New Roman"/>
          </w:rPr>
          <w:t>registrarniphm@nic.in</w:t>
        </w:r>
      </w:hyperlink>
      <w:r w:rsidRPr="006C6584">
        <w:rPr>
          <w:rFonts w:ascii="Times New Roman" w:hAnsi="Times New Roman" w:cs="Times New Roman"/>
        </w:rPr>
        <w:t xml:space="preserve"> ;</w:t>
      </w:r>
      <w:r w:rsidRPr="006C6584">
        <w:rPr>
          <w:rFonts w:ascii="Times New Roman" w:hAnsi="Times New Roman" w:cs="Times New Roman"/>
        </w:rPr>
        <w:br/>
        <w:t xml:space="preserve">Website : </w:t>
      </w:r>
      <w:hyperlink r:id="rId21" w:history="1">
        <w:r w:rsidRPr="006C6584">
          <w:rPr>
            <w:rStyle w:val="Hyperlink"/>
            <w:rFonts w:ascii="Times New Roman" w:hAnsi="Times New Roman" w:cs="Times New Roman"/>
          </w:rPr>
          <w:t>http://niphm.gov.in</w:t>
        </w:r>
      </w:hyperlink>
      <w:r w:rsidRPr="006C6584">
        <w:rPr>
          <w:rFonts w:ascii="Times New Roman" w:hAnsi="Times New Roman" w:cs="Times New Roman"/>
        </w:rPr>
        <w:t xml:space="preserve"> </w:t>
      </w:r>
    </w:p>
    <w:p w:rsidR="00404A74" w:rsidRPr="006C6584" w:rsidRDefault="00404A74" w:rsidP="00404A74">
      <w:pPr>
        <w:spacing w:after="0" w:line="240" w:lineRule="auto"/>
        <w:jc w:val="both"/>
        <w:rPr>
          <w:rFonts w:ascii="Times New Roman" w:hAnsi="Times New Roman" w:cs="Times New Roman"/>
        </w:rPr>
      </w:pPr>
    </w:p>
    <w:p w:rsidR="00404A74"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rPr>
        <w:t>Any offer made in response to this tender when accepted by NIPHM will constitute a contract between the parties.</w:t>
      </w:r>
    </w:p>
    <w:p w:rsidR="00404A74"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rPr>
        <w:t>The supplier shall not be entitled to any increase in the rates.</w:t>
      </w:r>
    </w:p>
    <w:p w:rsidR="00404A74"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rPr>
        <w:t>The agency shall not transfer or assign sub-contract to any other party.</w:t>
      </w:r>
    </w:p>
    <w:p w:rsidR="00404A74"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lang w:bidi="hi-IN"/>
        </w:rPr>
        <w:t>The Price should be quoted only in Indian Rupees.</w:t>
      </w:r>
    </w:p>
    <w:p w:rsidR="00404A74" w:rsidRPr="00B13307" w:rsidRDefault="00404A74" w:rsidP="00376C5F">
      <w:pPr>
        <w:pStyle w:val="ListParagraph"/>
        <w:numPr>
          <w:ilvl w:val="1"/>
          <w:numId w:val="21"/>
        </w:numPr>
        <w:ind w:left="720" w:hanging="720"/>
        <w:jc w:val="both"/>
        <w:rPr>
          <w:rFonts w:ascii="Times New Roman" w:hAnsi="Times New Roman"/>
        </w:rPr>
      </w:pPr>
      <w:r w:rsidRPr="00B13307">
        <w:rPr>
          <w:rFonts w:ascii="Times New Roman" w:hAnsi="Times New Roman"/>
          <w:b/>
          <w:lang w:bidi="hi-IN"/>
        </w:rPr>
        <w:t>NIPHM NOT BOUND BY ANY PERSONAL REPRESENTATION</w:t>
      </w:r>
    </w:p>
    <w:p w:rsidR="00404A74" w:rsidRDefault="00404A74" w:rsidP="00404A74">
      <w:pPr>
        <w:pStyle w:val="ListParagraph"/>
        <w:ind w:left="1440"/>
        <w:jc w:val="both"/>
        <w:rPr>
          <w:rFonts w:ascii="Times New Roman" w:hAnsi="Times New Roman"/>
          <w:bCs/>
          <w:lang w:bidi="hi-IN"/>
        </w:rPr>
      </w:pPr>
      <w:r>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rPr>
        <w:t>NIPHM reserves the right to forfeit the EMD of bidders on account of premature withdrawal from the bid. The decision of the Director General, NIPHM shall be final in this regard.</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rPr>
        <w:t>Corrections, if any, must be attested. All amounts shall be indicated both in words as well as in figures. Where there is difference between the amount quoted in words and figures, amount quoted in words shall prevail.</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b/>
          <w:bCs/>
        </w:rPr>
        <w:t xml:space="preserve">Indemnity: </w:t>
      </w:r>
      <w:r w:rsidRPr="00B13307">
        <w:rPr>
          <w:rFonts w:ascii="Times New Roman" w:hAnsi="Times New Roman"/>
          <w:sz w:val="22"/>
          <w:szCs w:val="22"/>
          <w:lang w:val="en-US" w:eastAsia="en-US"/>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b/>
          <w:i/>
          <w:sz w:val="20"/>
          <w:szCs w:val="20"/>
        </w:rPr>
        <w:t>The employees of the NIPHM and their near relatives are not entitled to participate in this tender. If it is noticed at a later date that this condition is violated, the agreement in consequence of this tender is liable to be cancelled forthwith apart from legal action.</w:t>
      </w:r>
    </w:p>
    <w:p w:rsidR="00404A74" w:rsidRPr="00B13307" w:rsidRDefault="00404A74" w:rsidP="00376C5F">
      <w:pPr>
        <w:pStyle w:val="ListParagraph"/>
        <w:numPr>
          <w:ilvl w:val="1"/>
          <w:numId w:val="21"/>
        </w:numPr>
        <w:ind w:left="720" w:hanging="720"/>
        <w:jc w:val="both"/>
        <w:rPr>
          <w:rFonts w:ascii="Times New Roman" w:hAnsi="Times New Roman"/>
          <w:bCs/>
        </w:rPr>
      </w:pPr>
      <w:r w:rsidRPr="00B13307">
        <w:rPr>
          <w:rFonts w:ascii="Times New Roman" w:hAnsi="Times New Roman"/>
          <w:b/>
          <w:lang w:bidi="hi-IN"/>
        </w:rPr>
        <w:t xml:space="preserve">Corrupt or Fraudulent Practices: </w:t>
      </w:r>
      <w:r w:rsidRPr="00B13307">
        <w:rPr>
          <w:rFonts w:ascii="Times New Roman" w:hAnsi="Times New Roman"/>
          <w:lang w:bidi="hi-IN"/>
        </w:rPr>
        <w:t>Bidders should observe the highest standard of ethics during the procurement and execution of such contracts.</w:t>
      </w:r>
    </w:p>
    <w:p w:rsidR="00404A74" w:rsidRPr="00211A0C" w:rsidRDefault="00404A74" w:rsidP="00404A74">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404A74" w:rsidRPr="00211A0C" w:rsidRDefault="00404A74" w:rsidP="00404A74">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404A74" w:rsidRPr="00211A0C" w:rsidRDefault="00404A74" w:rsidP="00404A74">
      <w:pPr>
        <w:spacing w:after="0" w:line="240" w:lineRule="auto"/>
        <w:ind w:left="90"/>
        <w:jc w:val="both"/>
        <w:rPr>
          <w:rFonts w:ascii="Times New Roman" w:hAnsi="Times New Roman" w:cs="Times New Roman"/>
          <w:sz w:val="24"/>
          <w:szCs w:val="24"/>
          <w:lang w:bidi="hi-IN"/>
        </w:rPr>
      </w:pPr>
    </w:p>
    <w:p w:rsidR="00404A74" w:rsidRDefault="00404A74" w:rsidP="00404A74">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lastRenderedPageBreak/>
        <w:tab/>
        <w:t>NIPHM will reject a proposal for award if it is found that the Bidder recommended for award has engaged in corrupt or fraudulent practices in competing for the contract in question.</w:t>
      </w:r>
    </w:p>
    <w:p w:rsidR="00404A74" w:rsidRPr="00211A0C" w:rsidRDefault="00404A74" w:rsidP="00404A74">
      <w:pPr>
        <w:spacing w:after="0" w:line="240" w:lineRule="auto"/>
        <w:ind w:left="90"/>
        <w:jc w:val="both"/>
        <w:rPr>
          <w:rFonts w:ascii="Times New Roman" w:hAnsi="Times New Roman" w:cs="Times New Roman"/>
          <w:sz w:val="24"/>
          <w:szCs w:val="24"/>
          <w:lang w:bidi="hi-IN"/>
        </w:rPr>
      </w:pPr>
    </w:p>
    <w:p w:rsidR="00404A74" w:rsidRPr="00060852" w:rsidRDefault="00404A74" w:rsidP="00376C5F">
      <w:pPr>
        <w:pStyle w:val="ListParagraph"/>
        <w:numPr>
          <w:ilvl w:val="0"/>
          <w:numId w:val="21"/>
        </w:numPr>
        <w:ind w:left="720" w:hanging="720"/>
        <w:jc w:val="both"/>
        <w:rPr>
          <w:rFonts w:ascii="Times New Roman" w:hAnsi="Times New Roman"/>
          <w:b/>
          <w:color w:val="000000"/>
        </w:rPr>
      </w:pPr>
      <w:r w:rsidRPr="00060852">
        <w:rPr>
          <w:rFonts w:ascii="Times New Roman" w:hAnsi="Times New Roman"/>
          <w:b/>
        </w:rPr>
        <w:t>ELIGIBILITY CRITERIA:</w:t>
      </w:r>
    </w:p>
    <w:p w:rsidR="00404A74" w:rsidRPr="00300A21" w:rsidRDefault="00404A74" w:rsidP="00404A74">
      <w:pPr>
        <w:pStyle w:val="Hangingindent"/>
        <w:ind w:left="90" w:firstLine="630"/>
        <w:jc w:val="both"/>
        <w:rPr>
          <w:rFonts w:ascii="Times New Roman" w:hAnsi="Times New Roman"/>
          <w:szCs w:val="24"/>
        </w:rPr>
      </w:pPr>
    </w:p>
    <w:p w:rsidR="00404A74" w:rsidRPr="00300A21" w:rsidRDefault="00404A74" w:rsidP="00404A74">
      <w:pPr>
        <w:pStyle w:val="Hangingindent"/>
        <w:ind w:left="90" w:firstLine="630"/>
        <w:jc w:val="both"/>
        <w:rPr>
          <w:rFonts w:ascii="Times New Roman" w:hAnsi="Times New Roman"/>
          <w:szCs w:val="24"/>
        </w:rPr>
      </w:pPr>
      <w:r w:rsidRPr="00300A21">
        <w:rPr>
          <w:rFonts w:ascii="Times New Roman" w:hAnsi="Times New Roman"/>
          <w:szCs w:val="24"/>
        </w:rPr>
        <w:t xml:space="preserve">The </w:t>
      </w:r>
      <w:r>
        <w:rPr>
          <w:rFonts w:ascii="Times New Roman" w:hAnsi="Times New Roman"/>
          <w:szCs w:val="24"/>
        </w:rPr>
        <w:t>Bidder</w:t>
      </w:r>
      <w:r w:rsidRPr="00300A21">
        <w:rPr>
          <w:rFonts w:ascii="Times New Roman" w:hAnsi="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4500"/>
        <w:gridCol w:w="4212"/>
        <w:gridCol w:w="1062"/>
      </w:tblGrid>
      <w:tr w:rsidR="00404A74" w:rsidRPr="00FA4CBC" w:rsidTr="00404A74">
        <w:trPr>
          <w:trHeight w:val="582"/>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Sl. No</w:t>
            </w:r>
          </w:p>
        </w:tc>
        <w:tc>
          <w:tcPr>
            <w:tcW w:w="4500"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Minimum Eligibility Criteria</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FA4CBC">
              <w:rPr>
                <w:rFonts w:ascii="Times New Roman" w:hAnsi="Times New Roman" w:cs="Times New Roman"/>
                <w:b/>
                <w:spacing w:val="-2"/>
                <w:sz w:val="24"/>
                <w:szCs w:val="24"/>
              </w:rPr>
              <w:t>Proof to be submitted for fulfilling the Eligibility</w:t>
            </w:r>
          </w:p>
        </w:tc>
        <w:tc>
          <w:tcPr>
            <w:tcW w:w="106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r w:rsidRPr="00FA4CBC">
              <w:rPr>
                <w:rFonts w:ascii="Times New Roman" w:hAnsi="Times New Roman" w:cs="Times New Roman"/>
                <w:b/>
                <w:spacing w:val="-2"/>
                <w:sz w:val="24"/>
                <w:szCs w:val="24"/>
              </w:rPr>
              <w:t>(s)</w:t>
            </w:r>
          </w:p>
        </w:tc>
      </w:tr>
      <w:tr w:rsidR="00404A74" w:rsidRPr="00FA4CBC" w:rsidTr="00404A74">
        <w:trPr>
          <w:trHeight w:val="609"/>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1</w:t>
            </w:r>
          </w:p>
        </w:tc>
        <w:tc>
          <w:tcPr>
            <w:tcW w:w="4500" w:type="dxa"/>
            <w:vAlign w:val="center"/>
          </w:tcPr>
          <w:p w:rsidR="00404A74" w:rsidRPr="00211A0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211A0C">
              <w:rPr>
                <w:rFonts w:ascii="Times New Roman" w:hAnsi="Times New Roman" w:cs="Times New Roman"/>
                <w:sz w:val="24"/>
                <w:szCs w:val="24"/>
              </w:rPr>
              <w:t>The Bidder shall be a manufacturer of the  lab items or an Authorized Dealer/Agent</w:t>
            </w:r>
            <w:r w:rsidRPr="00211A0C">
              <w:rPr>
                <w:rFonts w:ascii="Times New Roman" w:hAnsi="Times New Roman" w:cs="Times New Roman"/>
                <w:b/>
                <w:sz w:val="24"/>
                <w:szCs w:val="24"/>
              </w:rPr>
              <w:t xml:space="preserve"> </w:t>
            </w:r>
          </w:p>
        </w:tc>
        <w:tc>
          <w:tcPr>
            <w:tcW w:w="4212" w:type="dxa"/>
            <w:vAlign w:val="center"/>
          </w:tcPr>
          <w:p w:rsidR="00404A74" w:rsidRPr="00211A0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211A0C">
              <w:rPr>
                <w:rFonts w:ascii="Times New Roman" w:hAnsi="Times New Roman" w:cs="Times New Roman"/>
                <w:sz w:val="24"/>
                <w:szCs w:val="24"/>
              </w:rPr>
              <w:t>Registration Certificate of the Company or Dealer/Agent Certificate</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404A74" w:rsidRPr="00FA4CBC" w:rsidTr="00404A74">
        <w:trPr>
          <w:trHeight w:val="879"/>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500" w:type="dxa"/>
            <w:vAlign w:val="center"/>
          </w:tcPr>
          <w:p w:rsidR="00404A74" w:rsidRPr="00005EA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005EAC">
              <w:rPr>
                <w:rFonts w:ascii="Times New Roman" w:hAnsi="Times New Roman" w:cs="Times New Roman"/>
                <w:sz w:val="24"/>
                <w:szCs w:val="24"/>
              </w:rPr>
              <w:t xml:space="preserve">The firm should have at least 3 </w:t>
            </w:r>
            <w:proofErr w:type="spellStart"/>
            <w:r w:rsidRPr="00005EAC">
              <w:rPr>
                <w:rFonts w:ascii="Times New Roman" w:hAnsi="Times New Roman" w:cs="Times New Roman"/>
                <w:sz w:val="24"/>
                <w:szCs w:val="24"/>
              </w:rPr>
              <w:t>years experience</w:t>
            </w:r>
            <w:proofErr w:type="spellEnd"/>
            <w:r w:rsidRPr="00005EAC">
              <w:rPr>
                <w:rFonts w:ascii="Times New Roman" w:hAnsi="Times New Roman" w:cs="Times New Roman"/>
                <w:sz w:val="24"/>
                <w:szCs w:val="24"/>
              </w:rPr>
              <w:t xml:space="preserve"> in dealing/supplying such </w:t>
            </w:r>
            <w:r>
              <w:rPr>
                <w:rFonts w:ascii="Times New Roman" w:hAnsi="Times New Roman" w:cs="Times New Roman"/>
                <w:sz w:val="24"/>
                <w:szCs w:val="24"/>
              </w:rPr>
              <w:t>lab items</w:t>
            </w:r>
            <w:r w:rsidRPr="00005EAC">
              <w:rPr>
                <w:rFonts w:ascii="Times New Roman" w:hAnsi="Times New Roman" w:cs="Times New Roman"/>
                <w:sz w:val="24"/>
                <w:szCs w:val="24"/>
              </w:rPr>
              <w:t xml:space="preserve"> as on 31-3-2014</w:t>
            </w:r>
            <w:r w:rsidRPr="00005EAC">
              <w:rPr>
                <w:rFonts w:ascii="Times New Roman" w:hAnsi="Times New Roman" w:cs="Times New Roman"/>
                <w:b/>
                <w:sz w:val="24"/>
                <w:szCs w:val="24"/>
              </w:rPr>
              <w:t xml:space="preserve">.  </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Documents </w:t>
            </w:r>
            <w:r>
              <w:rPr>
                <w:rFonts w:ascii="Times New Roman" w:hAnsi="Times New Roman" w:cs="Times New Roman"/>
                <w:sz w:val="24"/>
                <w:szCs w:val="24"/>
              </w:rPr>
              <w:t xml:space="preserve">(work orders) </w:t>
            </w:r>
            <w:r w:rsidRPr="00FA4CBC">
              <w:rPr>
                <w:rFonts w:ascii="Times New Roman" w:hAnsi="Times New Roman" w:cs="Times New Roman"/>
                <w:sz w:val="24"/>
                <w:szCs w:val="24"/>
              </w:rPr>
              <w:t>to prove that the company</w:t>
            </w:r>
            <w:r>
              <w:rPr>
                <w:rFonts w:ascii="Times New Roman" w:hAnsi="Times New Roman" w:cs="Times New Roman"/>
                <w:sz w:val="24"/>
                <w:szCs w:val="24"/>
              </w:rPr>
              <w:t xml:space="preserve"> </w:t>
            </w:r>
            <w:r w:rsidRPr="00FA4CBC">
              <w:rPr>
                <w:rFonts w:ascii="Times New Roman" w:hAnsi="Times New Roman" w:cs="Times New Roman"/>
                <w:sz w:val="24"/>
                <w:szCs w:val="24"/>
              </w:rPr>
              <w:t>/</w:t>
            </w:r>
            <w:r>
              <w:rPr>
                <w:rFonts w:ascii="Times New Roman" w:hAnsi="Times New Roman" w:cs="Times New Roman"/>
                <w:sz w:val="24"/>
                <w:szCs w:val="24"/>
              </w:rPr>
              <w:t xml:space="preserve"> </w:t>
            </w:r>
            <w:r w:rsidRPr="00FA4CBC">
              <w:rPr>
                <w:rFonts w:ascii="Times New Roman" w:hAnsi="Times New Roman" w:cs="Times New Roman"/>
                <w:sz w:val="24"/>
                <w:szCs w:val="24"/>
              </w:rPr>
              <w:t xml:space="preserve">firm </w:t>
            </w:r>
            <w:proofErr w:type="gramStart"/>
            <w:r w:rsidRPr="00FA4CBC">
              <w:rPr>
                <w:rFonts w:ascii="Times New Roman" w:hAnsi="Times New Roman" w:cs="Times New Roman"/>
                <w:sz w:val="24"/>
                <w:szCs w:val="24"/>
              </w:rPr>
              <w:t>has</w:t>
            </w:r>
            <w:proofErr w:type="gramEnd"/>
            <w:r w:rsidRPr="00FA4CBC">
              <w:rPr>
                <w:rFonts w:ascii="Times New Roman" w:hAnsi="Times New Roman" w:cs="Times New Roman"/>
                <w:sz w:val="24"/>
                <w:szCs w:val="24"/>
              </w:rPr>
              <w:t xml:space="preserve"> supplied such </w:t>
            </w:r>
            <w:r>
              <w:rPr>
                <w:rFonts w:ascii="Times New Roman" w:hAnsi="Times New Roman" w:cs="Times New Roman"/>
                <w:sz w:val="24"/>
                <w:szCs w:val="24"/>
              </w:rPr>
              <w:t xml:space="preserve">lab items </w:t>
            </w:r>
            <w:r w:rsidRPr="00FA4CBC">
              <w:rPr>
                <w:rFonts w:ascii="Times New Roman" w:hAnsi="Times New Roman" w:cs="Times New Roman"/>
                <w:sz w:val="24"/>
                <w:szCs w:val="24"/>
              </w:rPr>
              <w:t>in their business for 3 years.</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404A74" w:rsidRPr="00FA4CBC" w:rsidTr="00404A74">
        <w:trPr>
          <w:trHeight w:val="2040"/>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500"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Pr>
                <w:rFonts w:ascii="Times New Roman" w:hAnsi="Times New Roman" w:cs="Times New Roman"/>
                <w:spacing w:val="-2"/>
                <w:sz w:val="24"/>
                <w:szCs w:val="24"/>
              </w:rPr>
              <w:t xml:space="preserve">The </w:t>
            </w:r>
            <w:r w:rsidRPr="00FA4CBC">
              <w:rPr>
                <w:rFonts w:ascii="Times New Roman" w:hAnsi="Times New Roman" w:cs="Times New Roman"/>
                <w:spacing w:val="-2"/>
                <w:sz w:val="24"/>
                <w:szCs w:val="24"/>
              </w:rPr>
              <w:t xml:space="preserve">gross annual turnover </w:t>
            </w:r>
            <w:r>
              <w:rPr>
                <w:rFonts w:ascii="Times New Roman" w:hAnsi="Times New Roman" w:cs="Times New Roman"/>
                <w:spacing w:val="-2"/>
                <w:sz w:val="24"/>
                <w:szCs w:val="24"/>
              </w:rPr>
              <w:t xml:space="preserve">should be of </w:t>
            </w:r>
            <w:proofErr w:type="spellStart"/>
            <w:r>
              <w:rPr>
                <w:rFonts w:ascii="Times New Roman" w:hAnsi="Times New Roman" w:cs="Times New Roman"/>
                <w:spacing w:val="-2"/>
                <w:sz w:val="24"/>
                <w:szCs w:val="24"/>
              </w:rPr>
              <w:t>Rs</w:t>
            </w:r>
            <w:proofErr w:type="spellEnd"/>
            <w:r>
              <w:rPr>
                <w:rFonts w:ascii="Times New Roman" w:hAnsi="Times New Roman" w:cs="Times New Roman"/>
                <w:spacing w:val="-2"/>
                <w:sz w:val="24"/>
                <w:szCs w:val="24"/>
              </w:rPr>
              <w:t>. 1</w:t>
            </w:r>
            <w:r w:rsidRPr="00FA4CBC">
              <w:rPr>
                <w:rFonts w:ascii="Times New Roman" w:hAnsi="Times New Roman" w:cs="Times New Roman"/>
                <w:spacing w:val="-2"/>
                <w:sz w:val="24"/>
                <w:szCs w:val="24"/>
              </w:rPr>
              <w:t>5</w:t>
            </w:r>
            <w:r>
              <w:rPr>
                <w:rFonts w:ascii="Times New Roman" w:hAnsi="Times New Roman" w:cs="Times New Roman"/>
                <w:spacing w:val="-2"/>
                <w:sz w:val="24"/>
                <w:szCs w:val="24"/>
              </w:rPr>
              <w:t>.00</w:t>
            </w:r>
            <w:r w:rsidRPr="00FA4CBC">
              <w:rPr>
                <w:rFonts w:ascii="Times New Roman" w:hAnsi="Times New Roman" w:cs="Times New Roman"/>
                <w:spacing w:val="-2"/>
                <w:sz w:val="24"/>
                <w:szCs w:val="24"/>
              </w:rPr>
              <w:t xml:space="preserve"> </w:t>
            </w:r>
            <w:r w:rsidRPr="00FA4CBC">
              <w:rPr>
                <w:rFonts w:ascii="Times New Roman" w:hAnsi="Times New Roman" w:cs="Times New Roman"/>
                <w:color w:val="000000"/>
                <w:spacing w:val="-2"/>
                <w:sz w:val="24"/>
                <w:szCs w:val="24"/>
              </w:rPr>
              <w:t>lakhs</w:t>
            </w:r>
            <w:r w:rsidRPr="00FA4CBC">
              <w:rPr>
                <w:rFonts w:ascii="Times New Roman" w:hAnsi="Times New Roman"/>
                <w:color w:val="000000"/>
                <w:sz w:val="24"/>
                <w:szCs w:val="24"/>
              </w:rPr>
              <w:t xml:space="preserve"> at least for one year during last three years</w:t>
            </w:r>
          </w:p>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Turnover </w:t>
            </w:r>
            <w:r>
              <w:rPr>
                <w:rFonts w:ascii="Times New Roman" w:hAnsi="Times New Roman" w:cs="Times New Roman"/>
                <w:spacing w:val="-2"/>
                <w:sz w:val="24"/>
                <w:szCs w:val="24"/>
              </w:rPr>
              <w:t xml:space="preserve">is </w:t>
            </w:r>
            <w:r w:rsidRPr="00FA4CBC">
              <w:rPr>
                <w:rFonts w:ascii="Times New Roman" w:hAnsi="Times New Roman" w:cs="Times New Roman"/>
                <w:spacing w:val="-2"/>
                <w:sz w:val="24"/>
                <w:szCs w:val="24"/>
              </w:rPr>
              <w:t>not applicable to registered suppliers with NIPHM</w:t>
            </w:r>
            <w:r>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DGS&amp;D</w:t>
            </w:r>
            <w:r>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FA4CBC">
              <w:rPr>
                <w:rFonts w:ascii="Times New Roman" w:hAnsi="Times New Roman" w:cs="Times New Roman"/>
                <w:spacing w:val="-2"/>
                <w:sz w:val="24"/>
                <w:szCs w:val="24"/>
              </w:rPr>
              <w:t xml:space="preserve">CRIDA-ICAR Units </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FA4CBC">
              <w:rPr>
                <w:rFonts w:ascii="Times New Roman" w:hAnsi="Times New Roman" w:cs="Times New Roman"/>
                <w:spacing w:val="-2"/>
                <w:sz w:val="24"/>
                <w:szCs w:val="24"/>
              </w:rPr>
              <w:t xml:space="preserve">Copy of Annual Accounts duly signed </w:t>
            </w:r>
            <w:r>
              <w:rPr>
                <w:rFonts w:ascii="Times New Roman" w:hAnsi="Times New Roman" w:cs="Times New Roman"/>
                <w:spacing w:val="-2"/>
                <w:sz w:val="24"/>
                <w:szCs w:val="24"/>
              </w:rPr>
              <w:t xml:space="preserve">/ certified </w:t>
            </w:r>
            <w:r w:rsidRPr="00FA4CBC">
              <w:rPr>
                <w:rFonts w:ascii="Times New Roman" w:hAnsi="Times New Roman" w:cs="Times New Roman"/>
                <w:spacing w:val="-2"/>
                <w:sz w:val="24"/>
                <w:szCs w:val="24"/>
              </w:rPr>
              <w:t xml:space="preserve">by </w:t>
            </w:r>
            <w:r>
              <w:rPr>
                <w:rFonts w:ascii="Times New Roman" w:hAnsi="Times New Roman" w:cs="Times New Roman"/>
                <w:spacing w:val="-2"/>
                <w:sz w:val="24"/>
                <w:szCs w:val="24"/>
              </w:rPr>
              <w:t>the</w:t>
            </w:r>
            <w:r w:rsidRPr="00FA4CBC">
              <w:rPr>
                <w:rFonts w:ascii="Times New Roman" w:hAnsi="Times New Roman" w:cs="Times New Roman"/>
                <w:spacing w:val="-2"/>
                <w:sz w:val="24"/>
                <w:szCs w:val="24"/>
              </w:rPr>
              <w:t xml:space="preserve"> Chartered accountant. </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404A74" w:rsidRPr="00FA4CBC" w:rsidTr="00404A74">
        <w:trPr>
          <w:trHeight w:val="536"/>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500" w:type="dxa"/>
            <w:vAlign w:val="center"/>
          </w:tcPr>
          <w:p w:rsidR="00404A74" w:rsidRPr="00211A0C" w:rsidRDefault="00404A74" w:rsidP="00404A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211A0C">
              <w:rPr>
                <w:rFonts w:ascii="Times New Roman" w:hAnsi="Times New Roman" w:cs="Times New Roman"/>
                <w:szCs w:val="24"/>
                <w:lang w:bidi="ar-SA"/>
              </w:rPr>
              <w:t xml:space="preserve">The firm should be income tax </w:t>
            </w:r>
            <w:proofErr w:type="spellStart"/>
            <w:r w:rsidRPr="00211A0C">
              <w:rPr>
                <w:rFonts w:ascii="Times New Roman" w:hAnsi="Times New Roman" w:cs="Times New Roman"/>
                <w:szCs w:val="24"/>
                <w:lang w:bidi="ar-SA"/>
              </w:rPr>
              <w:t>assessee</w:t>
            </w:r>
            <w:proofErr w:type="spellEnd"/>
            <w:r w:rsidRPr="00211A0C">
              <w:rPr>
                <w:rFonts w:ascii="Times New Roman" w:hAnsi="Times New Roman" w:cs="Times New Roman"/>
                <w:szCs w:val="24"/>
                <w:lang w:bidi="ar-SA"/>
              </w:rPr>
              <w:t xml:space="preserve"> at least for a period of three years.</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proofErr w:type="spellStart"/>
            <w:r w:rsidRPr="00FA4CBC">
              <w:rPr>
                <w:rFonts w:ascii="Times New Roman" w:hAnsi="Times New Roman" w:cs="Times New Roman"/>
                <w:spacing w:val="-2"/>
                <w:sz w:val="24"/>
                <w:szCs w:val="24"/>
              </w:rPr>
              <w:t>Self attested</w:t>
            </w:r>
            <w:proofErr w:type="spellEnd"/>
            <w:r w:rsidRPr="00FA4CBC">
              <w:rPr>
                <w:rFonts w:ascii="Times New Roman" w:hAnsi="Times New Roman" w:cs="Times New Roman"/>
                <w:spacing w:val="-2"/>
                <w:sz w:val="24"/>
                <w:szCs w:val="24"/>
              </w:rPr>
              <w:t xml:space="preserve"> copies of the acknowledgments of Income tax returns </w:t>
            </w:r>
            <w:r>
              <w:rPr>
                <w:rFonts w:ascii="Times New Roman" w:hAnsi="Times New Roman" w:cs="Times New Roman"/>
                <w:spacing w:val="-2"/>
                <w:sz w:val="24"/>
                <w:szCs w:val="24"/>
              </w:rPr>
              <w:t>or</w:t>
            </w:r>
            <w:r w:rsidRPr="00FA4CBC">
              <w:rPr>
                <w:rFonts w:ascii="Times New Roman" w:hAnsi="Times New Roman" w:cs="Times New Roman"/>
                <w:spacing w:val="-2"/>
                <w:sz w:val="24"/>
                <w:szCs w:val="24"/>
              </w:rPr>
              <w:t xml:space="preserve"> PAN Card of the firm should be enclosed.</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404A74" w:rsidRPr="00FA4CBC" w:rsidTr="00404A74">
        <w:trPr>
          <w:trHeight w:val="366"/>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5</w:t>
            </w:r>
          </w:p>
        </w:tc>
        <w:tc>
          <w:tcPr>
            <w:tcW w:w="4500" w:type="dxa"/>
            <w:tcBorders>
              <w:bottom w:val="double" w:sz="4" w:space="0" w:color="auto"/>
            </w:tcBorders>
            <w:vAlign w:val="center"/>
          </w:tcPr>
          <w:p w:rsidR="00404A74" w:rsidRPr="006F5910" w:rsidRDefault="00404A74" w:rsidP="00404A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6F5910">
              <w:rPr>
                <w:rFonts w:ascii="Times New Roman" w:hAnsi="Times New Roman" w:cs="Times New Roman"/>
                <w:szCs w:val="24"/>
                <w:lang w:bidi="ar-SA"/>
              </w:rPr>
              <w:t>The firm should be registered under VAT</w:t>
            </w:r>
            <w:r w:rsidR="00D16056">
              <w:rPr>
                <w:rFonts w:ascii="Times New Roman" w:hAnsi="Times New Roman" w:cs="Times New Roman"/>
                <w:szCs w:val="24"/>
                <w:lang w:bidi="ar-SA"/>
              </w:rPr>
              <w:t>/TOT</w:t>
            </w:r>
            <w:r w:rsidRPr="006F5910">
              <w:rPr>
                <w:rFonts w:ascii="Times New Roman" w:hAnsi="Times New Roman" w:cs="Times New Roman"/>
                <w:szCs w:val="24"/>
                <w:lang w:bidi="ar-SA"/>
              </w:rPr>
              <w:t>.</w:t>
            </w:r>
          </w:p>
        </w:tc>
        <w:tc>
          <w:tcPr>
            <w:tcW w:w="4212"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proofErr w:type="spellStart"/>
            <w:r w:rsidRPr="00FA4CBC">
              <w:rPr>
                <w:rFonts w:ascii="Times New Roman" w:hAnsi="Times New Roman" w:cs="Times New Roman"/>
                <w:spacing w:val="-2"/>
                <w:sz w:val="24"/>
                <w:szCs w:val="24"/>
              </w:rPr>
              <w:t>Self attested</w:t>
            </w:r>
            <w:proofErr w:type="spellEnd"/>
            <w:r w:rsidRPr="00FA4CBC">
              <w:rPr>
                <w:rFonts w:ascii="Times New Roman" w:hAnsi="Times New Roman" w:cs="Times New Roman"/>
                <w:spacing w:val="-2"/>
                <w:sz w:val="24"/>
                <w:szCs w:val="24"/>
              </w:rPr>
              <w:t xml:space="preserve"> copy of the certificate.</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404A74" w:rsidRPr="00FA4CBC" w:rsidTr="00404A74">
        <w:trPr>
          <w:trHeight w:val="909"/>
        </w:trPr>
        <w:tc>
          <w:tcPr>
            <w:tcW w:w="558" w:type="dxa"/>
            <w:vAlign w:val="center"/>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500" w:type="dxa"/>
            <w:vAlign w:val="center"/>
          </w:tcPr>
          <w:p w:rsidR="00404A74" w:rsidRPr="00211A0C" w:rsidRDefault="00404A74" w:rsidP="00404A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211A0C">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4212" w:type="dxa"/>
            <w:vAlign w:val="center"/>
          </w:tcPr>
          <w:p w:rsidR="00404A74" w:rsidRPr="00211A0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211A0C">
              <w:rPr>
                <w:rFonts w:ascii="Times New Roman" w:hAnsi="Times New Roman" w:cs="Times New Roman"/>
                <w:spacing w:val="-2"/>
                <w:sz w:val="24"/>
                <w:szCs w:val="24"/>
              </w:rPr>
              <w:t>Dealership/Agent Certificate from each manufacturer.</w:t>
            </w:r>
          </w:p>
        </w:tc>
        <w:tc>
          <w:tcPr>
            <w:tcW w:w="1062" w:type="dxa"/>
          </w:tcPr>
          <w:p w:rsidR="00404A74" w:rsidRPr="00FA4CBC"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404A74" w:rsidRPr="00FA4CBC" w:rsidTr="00404A74">
        <w:trPr>
          <w:trHeight w:val="560"/>
        </w:trPr>
        <w:tc>
          <w:tcPr>
            <w:tcW w:w="558" w:type="dxa"/>
            <w:vAlign w:val="center"/>
          </w:tcPr>
          <w:p w:rsidR="00404A74" w:rsidRPr="00060852"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060852">
              <w:rPr>
                <w:rFonts w:ascii="Times New Roman" w:hAnsi="Times New Roman" w:cs="Times New Roman"/>
                <w:spacing w:val="-2"/>
                <w:sz w:val="24"/>
                <w:szCs w:val="24"/>
              </w:rPr>
              <w:t>7</w:t>
            </w:r>
          </w:p>
        </w:tc>
        <w:tc>
          <w:tcPr>
            <w:tcW w:w="4500" w:type="dxa"/>
            <w:vAlign w:val="center"/>
          </w:tcPr>
          <w:p w:rsidR="00404A74" w:rsidRPr="00060852" w:rsidRDefault="00404A74" w:rsidP="00404A74">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060852">
              <w:rPr>
                <w:rFonts w:ascii="Times New Roman" w:hAnsi="Times New Roman" w:cs="Times New Roman"/>
                <w:szCs w:val="24"/>
                <w:lang w:bidi="ar-SA"/>
              </w:rPr>
              <w:t>Earnest Money Deposit</w:t>
            </w:r>
          </w:p>
        </w:tc>
        <w:tc>
          <w:tcPr>
            <w:tcW w:w="4212" w:type="dxa"/>
            <w:vAlign w:val="center"/>
          </w:tcPr>
          <w:p w:rsidR="00404A74" w:rsidRPr="00E12C7F"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z w:val="24"/>
                <w:szCs w:val="24"/>
              </w:rPr>
            </w:pPr>
            <w:r w:rsidRPr="00E12C7F">
              <w:rPr>
                <w:rFonts w:ascii="Times New Roman" w:hAnsi="Times New Roman" w:cs="Times New Roman"/>
                <w:sz w:val="24"/>
                <w:szCs w:val="24"/>
              </w:rPr>
              <w:t xml:space="preserve">Demand Draft or </w:t>
            </w:r>
            <w:r w:rsidRPr="00D027BD">
              <w:rPr>
                <w:rFonts w:ascii="Times New Roman" w:hAnsi="Times New Roman" w:cs="Times New Roman"/>
                <w:sz w:val="24"/>
                <w:szCs w:val="24"/>
              </w:rPr>
              <w:t xml:space="preserve">Fixed Deposit Receipt or Bankers </w:t>
            </w:r>
            <w:proofErr w:type="spellStart"/>
            <w:proofErr w:type="gramStart"/>
            <w:r w:rsidRPr="00D027BD">
              <w:rPr>
                <w:rFonts w:ascii="Times New Roman" w:hAnsi="Times New Roman" w:cs="Times New Roman"/>
                <w:sz w:val="24"/>
                <w:szCs w:val="24"/>
              </w:rPr>
              <w:t>Cheque</w:t>
            </w:r>
            <w:proofErr w:type="spellEnd"/>
            <w:r w:rsidRPr="00D027BD">
              <w:rPr>
                <w:rFonts w:ascii="Times New Roman" w:hAnsi="Times New Roman" w:cs="Times New Roman"/>
                <w:sz w:val="24"/>
                <w:szCs w:val="24"/>
              </w:rPr>
              <w:t xml:space="preserve">  or</w:t>
            </w:r>
            <w:proofErr w:type="gramEnd"/>
            <w:r w:rsidRPr="00D027BD">
              <w:rPr>
                <w:rFonts w:ascii="Times New Roman" w:hAnsi="Times New Roman" w:cs="Times New Roman"/>
                <w:sz w:val="24"/>
                <w:szCs w:val="24"/>
              </w:rPr>
              <w:t xml:space="preserve"> Irrevocable Bank Guarantee </w:t>
            </w:r>
            <w:r w:rsidRPr="00E12C7F">
              <w:rPr>
                <w:rFonts w:ascii="Times New Roman" w:hAnsi="Times New Roman" w:cs="Times New Roman"/>
                <w:sz w:val="24"/>
                <w:szCs w:val="24"/>
              </w:rPr>
              <w:t>bearing No. __________</w:t>
            </w:r>
          </w:p>
          <w:p w:rsidR="00404A74" w:rsidRPr="00226058"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color w:val="FF0000"/>
                <w:spacing w:val="-2"/>
                <w:sz w:val="24"/>
                <w:szCs w:val="24"/>
              </w:rPr>
            </w:pPr>
            <w:r w:rsidRPr="00E12C7F">
              <w:rPr>
                <w:rFonts w:ascii="Times New Roman" w:hAnsi="Times New Roman" w:cs="Times New Roman"/>
                <w:sz w:val="24"/>
                <w:szCs w:val="24"/>
              </w:rPr>
              <w:t xml:space="preserve">Dated _______________ for Rs.25,000/- drawn </w:t>
            </w:r>
            <w:proofErr w:type="spellStart"/>
            <w:r w:rsidRPr="00E12C7F">
              <w:rPr>
                <w:rFonts w:ascii="Times New Roman" w:hAnsi="Times New Roman" w:cs="Times New Roman"/>
                <w:sz w:val="24"/>
                <w:szCs w:val="24"/>
              </w:rPr>
              <w:t>infavour</w:t>
            </w:r>
            <w:proofErr w:type="spellEnd"/>
            <w:r w:rsidRPr="00E12C7F">
              <w:rPr>
                <w:rFonts w:ascii="Times New Roman" w:hAnsi="Times New Roman" w:cs="Times New Roman"/>
                <w:sz w:val="24"/>
                <w:szCs w:val="24"/>
              </w:rPr>
              <w:t xml:space="preserve"> of ‘NATIONAL INSTITUTE OF PLANT HEALTH MANAGEMENT’ </w:t>
            </w:r>
          </w:p>
        </w:tc>
        <w:tc>
          <w:tcPr>
            <w:tcW w:w="1062" w:type="dxa"/>
          </w:tcPr>
          <w:p w:rsidR="00404A74" w:rsidRPr="00203C6D" w:rsidRDefault="00404A74" w:rsidP="00404A7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p>
        </w:tc>
      </w:tr>
      <w:tr w:rsidR="00404A74" w:rsidRPr="00FA4CBC" w:rsidTr="00404A74">
        <w:trPr>
          <w:trHeight w:val="560"/>
        </w:trPr>
        <w:tc>
          <w:tcPr>
            <w:tcW w:w="10332" w:type="dxa"/>
            <w:gridSpan w:val="4"/>
            <w:vAlign w:val="center"/>
          </w:tcPr>
          <w:p w:rsidR="00404A74" w:rsidRPr="00203C6D" w:rsidRDefault="00404A74" w:rsidP="00D16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r w:rsidRPr="000D06C2">
              <w:rPr>
                <w:rFonts w:ascii="Times New Roman" w:hAnsi="Times New Roman" w:cs="Times New Roman"/>
                <w:b/>
                <w:bCs/>
                <w:spacing w:val="-2"/>
              </w:rPr>
              <w:t xml:space="preserve">Note: The supplier/dealer who </w:t>
            </w:r>
            <w:proofErr w:type="gramStart"/>
            <w:r w:rsidRPr="000D06C2">
              <w:rPr>
                <w:rFonts w:ascii="Times New Roman" w:hAnsi="Times New Roman" w:cs="Times New Roman"/>
                <w:b/>
                <w:bCs/>
                <w:spacing w:val="-2"/>
              </w:rPr>
              <w:t>are</w:t>
            </w:r>
            <w:proofErr w:type="gramEnd"/>
            <w:r w:rsidRPr="000D06C2">
              <w:rPr>
                <w:rFonts w:ascii="Times New Roman" w:hAnsi="Times New Roman" w:cs="Times New Roman"/>
                <w:b/>
                <w:bCs/>
                <w:spacing w:val="-2"/>
              </w:rPr>
              <w:t xml:space="preserve"> registered with NIPHM and </w:t>
            </w:r>
            <w:r w:rsidR="00D16056">
              <w:rPr>
                <w:rFonts w:ascii="Times New Roman" w:hAnsi="Times New Roman" w:cs="Times New Roman"/>
                <w:b/>
                <w:bCs/>
                <w:spacing w:val="-2"/>
              </w:rPr>
              <w:t xml:space="preserve">already </w:t>
            </w:r>
            <w:r w:rsidRPr="000D06C2">
              <w:rPr>
                <w:rFonts w:ascii="Times New Roman" w:hAnsi="Times New Roman" w:cs="Times New Roman"/>
                <w:b/>
                <w:bCs/>
                <w:spacing w:val="-2"/>
              </w:rPr>
              <w:t xml:space="preserve">submitted </w:t>
            </w:r>
            <w:r w:rsidR="00D16056">
              <w:rPr>
                <w:rFonts w:ascii="Times New Roman" w:hAnsi="Times New Roman" w:cs="Times New Roman"/>
                <w:b/>
                <w:bCs/>
                <w:spacing w:val="-2"/>
              </w:rPr>
              <w:t xml:space="preserve">prescribed </w:t>
            </w:r>
            <w:proofErr w:type="spellStart"/>
            <w:r w:rsidRPr="000D06C2">
              <w:rPr>
                <w:rFonts w:ascii="Times New Roman" w:hAnsi="Times New Roman" w:cs="Times New Roman"/>
                <w:b/>
                <w:bCs/>
                <w:spacing w:val="-2"/>
              </w:rPr>
              <w:t>docuements</w:t>
            </w:r>
            <w:proofErr w:type="spellEnd"/>
            <w:r w:rsidRPr="000D06C2">
              <w:rPr>
                <w:rFonts w:ascii="Times New Roman" w:hAnsi="Times New Roman" w:cs="Times New Roman"/>
                <w:b/>
                <w:bCs/>
                <w:spacing w:val="-2"/>
              </w:rPr>
              <w:t xml:space="preserve"> for fulfilling </w:t>
            </w:r>
            <w:r w:rsidR="00D16056">
              <w:rPr>
                <w:rFonts w:ascii="Times New Roman" w:hAnsi="Times New Roman" w:cs="Times New Roman"/>
                <w:b/>
                <w:bCs/>
                <w:spacing w:val="-2"/>
              </w:rPr>
              <w:t xml:space="preserve">the </w:t>
            </w:r>
            <w:proofErr w:type="spellStart"/>
            <w:r w:rsidRPr="000D06C2">
              <w:rPr>
                <w:rFonts w:ascii="Times New Roman" w:hAnsi="Times New Roman" w:cs="Times New Roman"/>
                <w:b/>
                <w:bCs/>
                <w:spacing w:val="-2"/>
              </w:rPr>
              <w:t>eligiblity</w:t>
            </w:r>
            <w:proofErr w:type="spellEnd"/>
            <w:r w:rsidRPr="000D06C2">
              <w:rPr>
                <w:rFonts w:ascii="Times New Roman" w:hAnsi="Times New Roman" w:cs="Times New Roman"/>
                <w:b/>
                <w:bCs/>
                <w:spacing w:val="-2"/>
              </w:rPr>
              <w:t xml:space="preserve"> criteria during current </w:t>
            </w:r>
            <w:proofErr w:type="spellStart"/>
            <w:r w:rsidRPr="000D06C2">
              <w:rPr>
                <w:rFonts w:ascii="Times New Roman" w:hAnsi="Times New Roman" w:cs="Times New Roman"/>
                <w:b/>
                <w:bCs/>
                <w:spacing w:val="-2"/>
              </w:rPr>
              <w:t>finanancial</w:t>
            </w:r>
            <w:proofErr w:type="spellEnd"/>
            <w:r w:rsidRPr="000D06C2">
              <w:rPr>
                <w:rFonts w:ascii="Times New Roman" w:hAnsi="Times New Roman" w:cs="Times New Roman"/>
                <w:b/>
                <w:bCs/>
                <w:spacing w:val="-2"/>
              </w:rPr>
              <w:t xml:space="preserve"> year </w:t>
            </w:r>
            <w:r w:rsidR="00D16056">
              <w:rPr>
                <w:rFonts w:ascii="Times New Roman" w:hAnsi="Times New Roman" w:cs="Times New Roman"/>
                <w:b/>
                <w:bCs/>
                <w:spacing w:val="-2"/>
              </w:rPr>
              <w:t>need not to submit the document</w:t>
            </w:r>
            <w:r w:rsidR="006B17E9">
              <w:rPr>
                <w:rFonts w:ascii="Times New Roman" w:hAnsi="Times New Roman" w:cs="Times New Roman"/>
                <w:b/>
                <w:bCs/>
                <w:spacing w:val="-2"/>
              </w:rPr>
              <w:t>s</w:t>
            </w:r>
            <w:r w:rsidR="00D16056">
              <w:rPr>
                <w:rFonts w:ascii="Times New Roman" w:hAnsi="Times New Roman" w:cs="Times New Roman"/>
                <w:b/>
                <w:bCs/>
                <w:spacing w:val="-2"/>
              </w:rPr>
              <w:t xml:space="preserve"> </w:t>
            </w:r>
            <w:r w:rsidRPr="000D06C2">
              <w:rPr>
                <w:rFonts w:ascii="Times New Roman" w:hAnsi="Times New Roman" w:cs="Times New Roman"/>
                <w:b/>
                <w:bCs/>
                <w:spacing w:val="-2"/>
              </w:rPr>
              <w:t xml:space="preserve">mentioned at Sl. No. </w:t>
            </w:r>
            <w:r w:rsidR="00D16056">
              <w:rPr>
                <w:rFonts w:ascii="Times New Roman" w:hAnsi="Times New Roman" w:cs="Times New Roman"/>
                <w:b/>
                <w:bCs/>
                <w:spacing w:val="-2"/>
              </w:rPr>
              <w:t xml:space="preserve">3, </w:t>
            </w:r>
            <w:r w:rsidRPr="000D06C2">
              <w:rPr>
                <w:rFonts w:ascii="Times New Roman" w:hAnsi="Times New Roman" w:cs="Times New Roman"/>
                <w:b/>
                <w:bCs/>
                <w:spacing w:val="-2"/>
              </w:rPr>
              <w:t>4 &amp; 5.</w:t>
            </w:r>
          </w:p>
        </w:tc>
      </w:tr>
    </w:tbl>
    <w:p w:rsidR="00404A74" w:rsidRDefault="00404A74" w:rsidP="00404A74">
      <w:pPr>
        <w:pStyle w:val="StyleHeading2NotBoldBlackUnderlineCentered"/>
        <w:numPr>
          <w:ilvl w:val="0"/>
          <w:numId w:val="0"/>
        </w:numPr>
        <w:ind w:left="810"/>
        <w:jc w:val="both"/>
        <w:rPr>
          <w:rFonts w:ascii="Times New Roman" w:hAnsi="Times New Roman"/>
          <w:color w:val="auto"/>
          <w:sz w:val="24"/>
          <w:szCs w:val="24"/>
          <w:u w:val="none"/>
        </w:rPr>
      </w:pPr>
    </w:p>
    <w:p w:rsidR="00404A74" w:rsidRPr="00DA43DF" w:rsidRDefault="00404A74" w:rsidP="00376C5F">
      <w:pPr>
        <w:pStyle w:val="StyleHeading2NotBoldBlackUnderlineCentered"/>
        <w:numPr>
          <w:ilvl w:val="0"/>
          <w:numId w:val="21"/>
        </w:numPr>
        <w:ind w:left="720" w:hanging="720"/>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404A74" w:rsidRPr="00060852" w:rsidRDefault="00404A74" w:rsidP="00376C5F">
      <w:pPr>
        <w:pStyle w:val="ListParagraph"/>
        <w:numPr>
          <w:ilvl w:val="0"/>
          <w:numId w:val="5"/>
        </w:numPr>
        <w:ind w:left="720"/>
        <w:jc w:val="both"/>
        <w:rPr>
          <w:rFonts w:ascii="Times New Roman" w:hAnsi="Times New Roman"/>
          <w:color w:val="FF0000"/>
        </w:rPr>
      </w:pPr>
      <w:r w:rsidRPr="00060852">
        <w:rPr>
          <w:rFonts w:ascii="Times New Roman" w:hAnsi="Times New Roman"/>
        </w:rPr>
        <w:t xml:space="preserve">To supply quality products which substantially match the specifications </w:t>
      </w:r>
      <w:proofErr w:type="gramStart"/>
      <w:r w:rsidRPr="00060852">
        <w:rPr>
          <w:rFonts w:ascii="Times New Roman" w:hAnsi="Times New Roman"/>
        </w:rPr>
        <w:t>laid</w:t>
      </w:r>
      <w:proofErr w:type="gramEnd"/>
      <w:r w:rsidRPr="00060852">
        <w:rPr>
          <w:rFonts w:ascii="Times New Roman" w:hAnsi="Times New Roman"/>
        </w:rPr>
        <w:t xml:space="preserve"> down by NIPHM.  The specifications of items shall be mentioned in the comparative statement vide Annexure – II.</w:t>
      </w:r>
    </w:p>
    <w:p w:rsidR="00404A74" w:rsidRPr="00674D48" w:rsidRDefault="00404A74" w:rsidP="00376C5F">
      <w:pPr>
        <w:pStyle w:val="ListParagraph"/>
        <w:numPr>
          <w:ilvl w:val="0"/>
          <w:numId w:val="5"/>
        </w:numPr>
        <w:ind w:left="720"/>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p>
    <w:p w:rsidR="00404A74" w:rsidRPr="00060852" w:rsidRDefault="00404A74" w:rsidP="00376C5F">
      <w:pPr>
        <w:pStyle w:val="ListParagraph"/>
        <w:numPr>
          <w:ilvl w:val="0"/>
          <w:numId w:val="5"/>
        </w:numPr>
        <w:ind w:left="720"/>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404A74" w:rsidRPr="002032FF" w:rsidRDefault="00404A74" w:rsidP="00376C5F">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t xml:space="preserve">TERMS OF SUPPLY: </w:t>
      </w:r>
      <w:r w:rsidRPr="002032FF">
        <w:rPr>
          <w:rFonts w:ascii="Times New Roman" w:hAnsi="Times New Roman"/>
        </w:rPr>
        <w:t xml:space="preserve">The firm should supply the items </w:t>
      </w:r>
      <w:r w:rsidRPr="002032FF">
        <w:rPr>
          <w:rFonts w:ascii="Times New Roman" w:hAnsi="Times New Roman"/>
          <w:b/>
        </w:rPr>
        <w:t>within 7 days</w:t>
      </w:r>
      <w:r w:rsidRPr="002032FF">
        <w:rPr>
          <w:rFonts w:ascii="Times New Roman" w:hAnsi="Times New Roman"/>
        </w:rPr>
        <w:t xml:space="preserve"> from the date of purchase order. </w:t>
      </w:r>
    </w:p>
    <w:p w:rsidR="00404A74" w:rsidRPr="002032FF" w:rsidRDefault="00404A74" w:rsidP="00376C5F">
      <w:pPr>
        <w:pStyle w:val="ListParagraph"/>
        <w:numPr>
          <w:ilvl w:val="1"/>
          <w:numId w:val="21"/>
        </w:numPr>
        <w:ind w:left="720" w:hanging="720"/>
        <w:jc w:val="both"/>
        <w:rPr>
          <w:rFonts w:ascii="Times New Roman" w:hAnsi="Times New Roman"/>
          <w:color w:val="FF0000"/>
        </w:rPr>
      </w:pPr>
      <w:r w:rsidRPr="002032FF">
        <w:rPr>
          <w:rFonts w:ascii="Times New Roman" w:hAnsi="Times New Roman"/>
          <w:b/>
        </w:rPr>
        <w:lastRenderedPageBreak/>
        <w:t xml:space="preserve">PRICE BID VALIDITY: Bids shall remain valid </w:t>
      </w:r>
      <w:proofErr w:type="spellStart"/>
      <w:r w:rsidRPr="002032FF">
        <w:rPr>
          <w:rFonts w:ascii="Times New Roman" w:hAnsi="Times New Roman"/>
          <w:b/>
        </w:rPr>
        <w:t>upto</w:t>
      </w:r>
      <w:proofErr w:type="spellEnd"/>
      <w:r w:rsidRPr="002032FF">
        <w:rPr>
          <w:rFonts w:ascii="Times New Roman" w:hAnsi="Times New Roman"/>
          <w:b/>
        </w:rPr>
        <w:t xml:space="preserve"> 31</w:t>
      </w:r>
      <w:r w:rsidRPr="002032FF">
        <w:rPr>
          <w:rFonts w:ascii="Times New Roman" w:hAnsi="Times New Roman"/>
          <w:b/>
          <w:vertAlign w:val="superscript"/>
        </w:rPr>
        <w:t>st</w:t>
      </w:r>
      <w:r w:rsidRPr="002032FF">
        <w:rPr>
          <w:rFonts w:ascii="Times New Roman" w:hAnsi="Times New Roman"/>
          <w:b/>
        </w:rPr>
        <w:t xml:space="preserve"> March 2015 from the last date for bid submission. </w:t>
      </w:r>
      <w:r w:rsidRPr="002032FF">
        <w:rPr>
          <w:rFonts w:ascii="Times New Roman" w:hAnsi="Times New Roman"/>
        </w:rPr>
        <w:t xml:space="preserve"> However, the purchaser reserves the right to seek consent for an extension of the period of validity.</w:t>
      </w:r>
    </w:p>
    <w:p w:rsidR="00404A74" w:rsidRPr="009E4E6F" w:rsidRDefault="00404A74" w:rsidP="00376C5F">
      <w:pPr>
        <w:pStyle w:val="ListParagraph"/>
        <w:numPr>
          <w:ilvl w:val="1"/>
          <w:numId w:val="20"/>
        </w:numPr>
        <w:ind w:left="720"/>
        <w:jc w:val="both"/>
        <w:rPr>
          <w:rFonts w:ascii="Times New Roman" w:hAnsi="Times New Roman"/>
          <w:color w:val="FF0000"/>
        </w:rPr>
      </w:pPr>
      <w:r w:rsidRPr="00060852">
        <w:rPr>
          <w:rFonts w:ascii="Times New Roman" w:hAnsi="Times New Roman"/>
          <w:b/>
        </w:rPr>
        <w:t xml:space="preserve">Rates and Prices </w:t>
      </w:r>
      <w:r w:rsidRPr="00060852">
        <w:rPr>
          <w:rFonts w:ascii="Times New Roman" w:hAnsi="Times New Roman"/>
        </w:rPr>
        <w:t xml:space="preserve">Bidders should quote the rates in the format given Price Bid </w:t>
      </w:r>
      <w:r>
        <w:rPr>
          <w:rFonts w:ascii="Times New Roman" w:hAnsi="Times New Roman"/>
        </w:rPr>
        <w:t>Annexure</w:t>
      </w:r>
      <w:r>
        <w:rPr>
          <w:rFonts w:ascii="Times New Roman" w:hAnsi="Times New Roman"/>
        </w:rPr>
        <w:noBreakHyphen/>
      </w:r>
      <w:r w:rsidRPr="00060852">
        <w:rPr>
          <w:rFonts w:ascii="Times New Roman" w:hAnsi="Times New Roman"/>
        </w:rPr>
        <w:t xml:space="preserve">III.  Incomplete bids will summarily be rejected.  All corrections and alterations in the entries of tender papers will be signed in full by the Bidder with date.  No erasing or over writings are permissible. Price quoted shall be firm and final. </w:t>
      </w:r>
    </w:p>
    <w:p w:rsidR="00404A74" w:rsidRPr="009E4E6F" w:rsidRDefault="00404A74" w:rsidP="00376C5F">
      <w:pPr>
        <w:pStyle w:val="ListParagraph"/>
        <w:numPr>
          <w:ilvl w:val="1"/>
          <w:numId w:val="20"/>
        </w:numPr>
        <w:ind w:left="720"/>
        <w:jc w:val="both"/>
        <w:rPr>
          <w:rFonts w:ascii="Times New Roman" w:hAnsi="Times New Roman"/>
          <w:color w:val="FF0000"/>
        </w:rPr>
      </w:pPr>
      <w:r w:rsidRPr="009E4E6F">
        <w:rPr>
          <w:rFonts w:ascii="Times New Roman" w:hAnsi="Times New Roman"/>
          <w:b/>
        </w:rPr>
        <w:t xml:space="preserve">Prices quoted should be </w:t>
      </w:r>
      <w:r w:rsidRPr="009E4E6F">
        <w:rPr>
          <w:rFonts w:ascii="Times New Roman" w:hAnsi="Times New Roman"/>
          <w:b/>
          <w:color w:val="000000"/>
        </w:rPr>
        <w:t>for FREE DELIVERY at NIPHM, Hyderabad-500 030.</w:t>
      </w:r>
    </w:p>
    <w:p w:rsidR="00404A74" w:rsidRPr="009E4E6F" w:rsidRDefault="00404A74" w:rsidP="00376C5F">
      <w:pPr>
        <w:pStyle w:val="ListParagraph"/>
        <w:numPr>
          <w:ilvl w:val="1"/>
          <w:numId w:val="20"/>
        </w:numPr>
        <w:ind w:left="720"/>
        <w:jc w:val="both"/>
        <w:rPr>
          <w:rFonts w:ascii="Times New Roman" w:hAnsi="Times New Roman"/>
          <w:color w:val="FF0000"/>
        </w:rPr>
      </w:pPr>
      <w:r w:rsidRPr="009E4E6F">
        <w:rPr>
          <w:rFonts w:ascii="Times New Roman" w:hAnsi="Times New Roman"/>
        </w:rPr>
        <w:t xml:space="preserve">The percentage of sales tax/VAT, surcharge, if applicable and other levies legally </w:t>
      </w:r>
      <w:proofErr w:type="spellStart"/>
      <w:r w:rsidRPr="009E4E6F">
        <w:rPr>
          <w:rFonts w:ascii="Times New Roman" w:hAnsi="Times New Roman"/>
        </w:rPr>
        <w:t>leviable</w:t>
      </w:r>
      <w:proofErr w:type="spellEnd"/>
      <w:r w:rsidRPr="009E4E6F">
        <w:rPr>
          <w:rFonts w:ascii="Times New Roman" w:hAnsi="Times New Roman"/>
        </w:rPr>
        <w:t xml:space="preserve"> and intended to be claimed should be clearly indicated in the tender.   Where this is not done, no claim on these accounts would be admissible later. </w:t>
      </w:r>
    </w:p>
    <w:p w:rsidR="00404A74" w:rsidRPr="009E4E6F" w:rsidRDefault="00404A74" w:rsidP="00376C5F">
      <w:pPr>
        <w:pStyle w:val="ListParagraph"/>
        <w:numPr>
          <w:ilvl w:val="1"/>
          <w:numId w:val="20"/>
        </w:numPr>
        <w:ind w:left="720"/>
        <w:jc w:val="both"/>
        <w:rPr>
          <w:rFonts w:ascii="Times New Roman" w:hAnsi="Times New Roman"/>
          <w:color w:val="FF0000"/>
        </w:rPr>
      </w:pPr>
      <w:r w:rsidRPr="009E4E6F">
        <w:rPr>
          <w:rFonts w:ascii="Times New Roman" w:hAnsi="Times New Roman"/>
        </w:rPr>
        <w:t>Sales tax /VAT should be indicated clearly.</w:t>
      </w:r>
    </w:p>
    <w:p w:rsidR="00404A74" w:rsidRPr="00300A21" w:rsidRDefault="00404A74" w:rsidP="00404A74">
      <w:pPr>
        <w:pStyle w:val="BodyText2"/>
        <w:spacing w:after="0" w:line="240" w:lineRule="auto"/>
        <w:ind w:left="180"/>
        <w:jc w:val="both"/>
        <w:rPr>
          <w:rFonts w:ascii="Times New Roman" w:hAnsi="Times New Roman"/>
          <w:b/>
          <w:color w:val="000000"/>
          <w:sz w:val="4"/>
          <w:szCs w:val="4"/>
          <w:u w:val="single"/>
        </w:rPr>
      </w:pPr>
    </w:p>
    <w:p w:rsidR="00404A74" w:rsidRDefault="00404A74" w:rsidP="00376C5F">
      <w:pPr>
        <w:pStyle w:val="StyleHeading2NotBoldBlackUnderlineCentered"/>
        <w:numPr>
          <w:ilvl w:val="2"/>
          <w:numId w:val="10"/>
        </w:numPr>
        <w:tabs>
          <w:tab w:val="clear" w:pos="2340"/>
        </w:tabs>
        <w:spacing w:line="276" w:lineRule="auto"/>
        <w:ind w:left="720" w:hanging="720"/>
        <w:jc w:val="both"/>
        <w:rPr>
          <w:rFonts w:ascii="Times New Roman" w:hAnsi="Times New Roman"/>
          <w:sz w:val="24"/>
          <w:szCs w:val="24"/>
          <w:u w:val="none"/>
        </w:rPr>
      </w:pPr>
      <w:r w:rsidRPr="00905BE3">
        <w:rPr>
          <w:rFonts w:ascii="Times New Roman" w:hAnsi="Times New Roman"/>
          <w:sz w:val="24"/>
          <w:szCs w:val="24"/>
          <w:u w:val="none"/>
        </w:rPr>
        <w:t>TENDER COST AND EMD</w:t>
      </w:r>
    </w:p>
    <w:p w:rsidR="00404A74" w:rsidRPr="00905BE3" w:rsidRDefault="00404A74" w:rsidP="00376C5F">
      <w:pPr>
        <w:pStyle w:val="StyleHeading2NotBoldBlackUnderlineCentered"/>
        <w:numPr>
          <w:ilvl w:val="1"/>
          <w:numId w:val="27"/>
        </w:numPr>
        <w:spacing w:line="276" w:lineRule="auto"/>
        <w:ind w:left="720" w:hanging="720"/>
        <w:jc w:val="both"/>
        <w:rPr>
          <w:rFonts w:ascii="Times New Roman" w:hAnsi="Times New Roman"/>
          <w:sz w:val="24"/>
          <w:szCs w:val="24"/>
          <w:u w:val="none"/>
        </w:rPr>
      </w:pPr>
      <w:r w:rsidRPr="00905BE3">
        <w:rPr>
          <w:rFonts w:ascii="Times New Roman" w:hAnsi="Times New Roman"/>
          <w:bCs/>
          <w:sz w:val="22"/>
          <w:szCs w:val="22"/>
          <w:u w:val="none"/>
        </w:rPr>
        <w:t>COST OF TENDER DOCUMENT:</w:t>
      </w:r>
      <w:r w:rsidRPr="00905BE3">
        <w:rPr>
          <w:rFonts w:ascii="Times New Roman" w:hAnsi="Times New Roman"/>
          <w:bCs/>
          <w:sz w:val="22"/>
          <w:szCs w:val="22"/>
        </w:rPr>
        <w:t xml:space="preserve"> </w:t>
      </w:r>
    </w:p>
    <w:p w:rsidR="00404A74" w:rsidRPr="00905BE3" w:rsidRDefault="00404A74" w:rsidP="00404A74">
      <w:pPr>
        <w:pStyle w:val="StyleHeading2NotBoldBlackUnderlineCentered"/>
        <w:numPr>
          <w:ilvl w:val="0"/>
          <w:numId w:val="0"/>
        </w:numPr>
        <w:spacing w:line="276" w:lineRule="auto"/>
        <w:ind w:left="720"/>
        <w:jc w:val="both"/>
        <w:rPr>
          <w:rFonts w:ascii="Times New Roman" w:hAnsi="Times New Roman"/>
          <w:sz w:val="24"/>
          <w:szCs w:val="24"/>
          <w:u w:val="none"/>
        </w:rPr>
      </w:pPr>
      <w:r w:rsidRPr="00905BE3">
        <w:rPr>
          <w:rFonts w:ascii="Times New Roman" w:hAnsi="Times New Roman"/>
          <w:sz w:val="22"/>
          <w:szCs w:val="22"/>
          <w:u w:val="none"/>
        </w:rPr>
        <w:t>The Tender document can be downloaded from NIPHM website at free of cost.</w:t>
      </w:r>
    </w:p>
    <w:p w:rsidR="00404A74" w:rsidRPr="00905BE3" w:rsidRDefault="00404A74" w:rsidP="00376C5F">
      <w:pPr>
        <w:pStyle w:val="StyleHeading2NotBoldBlackUnderlineCentered"/>
        <w:numPr>
          <w:ilvl w:val="1"/>
          <w:numId w:val="27"/>
        </w:numPr>
        <w:spacing w:line="276" w:lineRule="auto"/>
        <w:ind w:left="720" w:hanging="720"/>
        <w:jc w:val="both"/>
        <w:rPr>
          <w:rFonts w:ascii="Times New Roman" w:hAnsi="Times New Roman"/>
          <w:sz w:val="26"/>
          <w:szCs w:val="26"/>
          <w:u w:val="none"/>
        </w:rPr>
      </w:pPr>
      <w:r w:rsidRPr="00905BE3">
        <w:rPr>
          <w:rFonts w:ascii="Times New Roman" w:hAnsi="Times New Roman"/>
          <w:sz w:val="24"/>
          <w:szCs w:val="24"/>
          <w:u w:val="none"/>
        </w:rPr>
        <w:t>EMD AMOUNT AND MODE OF SUBMISSION:</w:t>
      </w:r>
    </w:p>
    <w:p w:rsidR="00404A74" w:rsidRPr="001E5607" w:rsidRDefault="00404A74" w:rsidP="00404A74">
      <w:pPr>
        <w:ind w:left="720" w:firstLine="720"/>
        <w:jc w:val="both"/>
        <w:rPr>
          <w:rFonts w:ascii="Times New Roman" w:hAnsi="Times New Roman"/>
          <w:i/>
          <w:spacing w:val="-2"/>
        </w:rPr>
      </w:pPr>
      <w:r w:rsidRPr="001E5607">
        <w:rPr>
          <w:rFonts w:ascii="Times New Roman" w:hAnsi="Times New Roman"/>
          <w:i/>
        </w:rPr>
        <w:t>A</w:t>
      </w:r>
      <w:r>
        <w:rPr>
          <w:rFonts w:ascii="Times New Roman" w:hAnsi="Times New Roman"/>
          <w:i/>
        </w:rPr>
        <w:t>n account payee D</w:t>
      </w:r>
      <w:r w:rsidRPr="001E5607">
        <w:rPr>
          <w:rFonts w:ascii="Times New Roman" w:hAnsi="Times New Roman"/>
          <w:i/>
        </w:rPr>
        <w:t xml:space="preserve">emand </w:t>
      </w:r>
      <w:r>
        <w:rPr>
          <w:rFonts w:ascii="Times New Roman" w:hAnsi="Times New Roman"/>
          <w:i/>
        </w:rPr>
        <w:t>D</w:t>
      </w:r>
      <w:r w:rsidRPr="001E5607">
        <w:rPr>
          <w:rFonts w:ascii="Times New Roman" w:hAnsi="Times New Roman"/>
          <w:i/>
        </w:rPr>
        <w:t xml:space="preserve">raft or irrevocable Bank guarantee </w:t>
      </w:r>
      <w:r>
        <w:rPr>
          <w:rFonts w:ascii="Times New Roman" w:hAnsi="Times New Roman"/>
          <w:i/>
        </w:rPr>
        <w:t xml:space="preserve">or fixed deposit receipt or Banker’s </w:t>
      </w:r>
      <w:proofErr w:type="spellStart"/>
      <w:r>
        <w:rPr>
          <w:rFonts w:ascii="Times New Roman" w:hAnsi="Times New Roman"/>
          <w:i/>
        </w:rPr>
        <w:t>Cheque</w:t>
      </w:r>
      <w:proofErr w:type="spellEnd"/>
      <w:r>
        <w:rPr>
          <w:rFonts w:ascii="Times New Roman" w:hAnsi="Times New Roman"/>
          <w:i/>
        </w:rPr>
        <w:t xml:space="preserve"> from any commercial bank </w:t>
      </w:r>
      <w:r w:rsidRPr="001E5607">
        <w:rPr>
          <w:rFonts w:ascii="Times New Roman" w:hAnsi="Times New Roman"/>
          <w:i/>
        </w:rPr>
        <w:t xml:space="preserve">for </w:t>
      </w:r>
      <w:proofErr w:type="spellStart"/>
      <w:r w:rsidRPr="001E5607">
        <w:rPr>
          <w:rFonts w:ascii="Times New Roman" w:hAnsi="Times New Roman"/>
          <w:i/>
        </w:rPr>
        <w:t>Rs</w:t>
      </w:r>
      <w:proofErr w:type="spellEnd"/>
      <w:r w:rsidRPr="001E5607">
        <w:rPr>
          <w:rFonts w:ascii="Times New Roman" w:hAnsi="Times New Roman"/>
          <w:i/>
        </w:rPr>
        <w:t xml:space="preserve">. </w:t>
      </w:r>
      <w:r>
        <w:rPr>
          <w:rFonts w:ascii="Times New Roman" w:hAnsi="Times New Roman"/>
          <w:i/>
        </w:rPr>
        <w:t>25</w:t>
      </w:r>
      <w:r w:rsidRPr="001E5607">
        <w:rPr>
          <w:rFonts w:ascii="Times New Roman" w:hAnsi="Times New Roman"/>
          <w:i/>
        </w:rPr>
        <w:t xml:space="preserve">,000/- drawn in </w:t>
      </w:r>
      <w:proofErr w:type="spellStart"/>
      <w:r w:rsidRPr="001E5607">
        <w:rPr>
          <w:rFonts w:ascii="Times New Roman" w:hAnsi="Times New Roman"/>
          <w:i/>
        </w:rPr>
        <w:t>favour</w:t>
      </w:r>
      <w:proofErr w:type="spellEnd"/>
      <w:r w:rsidRPr="001E5607">
        <w:rPr>
          <w:rFonts w:ascii="Times New Roman" w:hAnsi="Times New Roman"/>
          <w:i/>
        </w:rPr>
        <w:t xml:space="preserve"> of </w:t>
      </w:r>
      <w:r w:rsidRPr="001E5607">
        <w:rPr>
          <w:rFonts w:ascii="Times New Roman" w:hAnsi="Times New Roman"/>
          <w:i/>
          <w:color w:val="000000"/>
        </w:rPr>
        <w:t xml:space="preserve">“NATIONAL INSTITUTE OF PLANT HEALTH MANAGEMENT”, payable at Hyderabad should be submitted along with technical bid. </w:t>
      </w:r>
    </w:p>
    <w:p w:rsidR="00404A74" w:rsidRPr="006F0E50" w:rsidRDefault="00404A74" w:rsidP="00376C5F">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rPr>
        <w:t>The EMD amount of the unsuccessful Tenderer will be returned after the acceptance of the successful Tenders within a reasonable time.</w:t>
      </w:r>
    </w:p>
    <w:p w:rsidR="00404A74" w:rsidRPr="006F0E50" w:rsidRDefault="00404A74" w:rsidP="00376C5F">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rPr>
        <w:t>The EMD amount held with NIPHM till it is returned to the unsuccessful Tenderer will not earn any interest thereof.</w:t>
      </w:r>
    </w:p>
    <w:p w:rsidR="00404A74" w:rsidRPr="006F0E50" w:rsidRDefault="00404A74" w:rsidP="00376C5F">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lang w:val="en-US" w:eastAsia="en-US"/>
        </w:rPr>
        <w:t>The EMD amount of the successful Tenderer will be converted as Performance Security / Security Deposit and returned after the completion of the contract period. Tenderer will not earn any interest thereof.</w:t>
      </w:r>
    </w:p>
    <w:p w:rsidR="00404A74" w:rsidRPr="00744C7F" w:rsidRDefault="00404A74" w:rsidP="00376C5F">
      <w:pPr>
        <w:pStyle w:val="ListParagraph"/>
        <w:numPr>
          <w:ilvl w:val="1"/>
          <w:numId w:val="3"/>
        </w:numPr>
        <w:tabs>
          <w:tab w:val="clear" w:pos="1440"/>
        </w:tabs>
        <w:ind w:left="1080"/>
        <w:jc w:val="both"/>
        <w:rPr>
          <w:rFonts w:ascii="Times New Roman" w:hAnsi="Times New Roman"/>
        </w:rPr>
      </w:pPr>
      <w:r w:rsidRPr="006F0E50">
        <w:rPr>
          <w:rFonts w:ascii="Times New Roman" w:hAnsi="Times New Roman"/>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the EMD / Performance Security amount as the case may be shall be forfeited to the NIPHM.</w:t>
      </w:r>
    </w:p>
    <w:p w:rsidR="00404A74" w:rsidRPr="00744C7F" w:rsidRDefault="00404A74" w:rsidP="00376C5F">
      <w:pPr>
        <w:pStyle w:val="ListParagraph"/>
        <w:numPr>
          <w:ilvl w:val="1"/>
          <w:numId w:val="3"/>
        </w:numPr>
        <w:tabs>
          <w:tab w:val="clear" w:pos="1440"/>
        </w:tabs>
        <w:ind w:left="1080"/>
        <w:jc w:val="both"/>
        <w:rPr>
          <w:rFonts w:ascii="Times New Roman" w:hAnsi="Times New Roman"/>
        </w:rPr>
      </w:pPr>
      <w:r w:rsidRPr="00744C7F">
        <w:rPr>
          <w:rFonts w:ascii="Times New Roman" w:hAnsi="Times New Roman"/>
        </w:rPr>
        <w:t xml:space="preserve">If the firm fails to deliver the goods within the stipulated delivery period as mentioned in the purchase order a penalty of 2% of value of purchase order shall be </w:t>
      </w:r>
      <w:proofErr w:type="gramStart"/>
      <w:r w:rsidRPr="00744C7F">
        <w:rPr>
          <w:rFonts w:ascii="Times New Roman" w:hAnsi="Times New Roman"/>
        </w:rPr>
        <w:t>imposed/levied</w:t>
      </w:r>
      <w:proofErr w:type="gramEnd"/>
      <w:r w:rsidRPr="00744C7F">
        <w:rPr>
          <w:rFonts w:ascii="Times New Roman" w:hAnsi="Times New Roman"/>
        </w:rPr>
        <w:t xml:space="preserve"> as liquidated damages.</w:t>
      </w:r>
    </w:p>
    <w:p w:rsidR="00404A74" w:rsidRDefault="00404A74" w:rsidP="00404A74">
      <w:pPr>
        <w:pStyle w:val="ListParagraph"/>
        <w:ind w:firstLine="720"/>
        <w:jc w:val="both"/>
        <w:rPr>
          <w:rFonts w:ascii="Times New Roman" w:hAnsi="Times New Roman"/>
          <w:sz w:val="22"/>
          <w:szCs w:val="22"/>
        </w:rPr>
      </w:pPr>
    </w:p>
    <w:p w:rsidR="00404A74" w:rsidRDefault="00404A74" w:rsidP="00404A74">
      <w:pPr>
        <w:pStyle w:val="ListParagraph"/>
        <w:ind w:firstLine="720"/>
        <w:jc w:val="both"/>
        <w:rPr>
          <w:rFonts w:ascii="Times New Roman" w:hAnsi="Times New Roman"/>
          <w:sz w:val="22"/>
          <w:szCs w:val="22"/>
        </w:rPr>
      </w:pPr>
      <w:r w:rsidRPr="001E5607">
        <w:rPr>
          <w:rFonts w:ascii="Times New Roman" w:hAnsi="Times New Roman"/>
          <w:sz w:val="22"/>
          <w:szCs w:val="22"/>
        </w:rPr>
        <w:t xml:space="preserve">Tenders </w:t>
      </w:r>
      <w:r w:rsidRPr="001E5607">
        <w:rPr>
          <w:rFonts w:ascii="Times New Roman" w:hAnsi="Times New Roman"/>
          <w:b/>
          <w:sz w:val="22"/>
          <w:szCs w:val="22"/>
        </w:rPr>
        <w:t xml:space="preserve">without </w:t>
      </w:r>
      <w:r w:rsidRPr="001E5607">
        <w:rPr>
          <w:rFonts w:ascii="Times New Roman" w:hAnsi="Times New Roman"/>
          <w:sz w:val="22"/>
          <w:szCs w:val="22"/>
        </w:rPr>
        <w:t xml:space="preserve">EMD amount will be </w:t>
      </w:r>
      <w:r w:rsidRPr="001E5607">
        <w:rPr>
          <w:rFonts w:ascii="Times New Roman" w:hAnsi="Times New Roman"/>
          <w:b/>
          <w:sz w:val="22"/>
          <w:szCs w:val="22"/>
        </w:rPr>
        <w:t xml:space="preserve">rejected </w:t>
      </w:r>
      <w:r w:rsidRPr="001E5607">
        <w:rPr>
          <w:rFonts w:ascii="Times New Roman" w:hAnsi="Times New Roman"/>
          <w:sz w:val="22"/>
          <w:szCs w:val="22"/>
        </w:rPr>
        <w:t>by NIPHM as non-responsive.  If the tenderer is exempted from submission of EMD, he should enclose the copy of the supporting document / certificate issued by Government along with the Tender.</w:t>
      </w:r>
    </w:p>
    <w:p w:rsidR="00404A74" w:rsidRPr="001E5607" w:rsidRDefault="00404A74" w:rsidP="00404A74">
      <w:pPr>
        <w:pStyle w:val="ListParagraph"/>
        <w:ind w:firstLine="720"/>
        <w:jc w:val="both"/>
        <w:rPr>
          <w:rFonts w:ascii="Times New Roman" w:hAnsi="Times New Roman"/>
          <w:sz w:val="22"/>
          <w:szCs w:val="22"/>
        </w:rPr>
      </w:pPr>
    </w:p>
    <w:p w:rsidR="00404A74" w:rsidRDefault="00404A74" w:rsidP="00376C5F">
      <w:pPr>
        <w:pStyle w:val="ListParagraph"/>
        <w:numPr>
          <w:ilvl w:val="1"/>
          <w:numId w:val="3"/>
        </w:numPr>
        <w:tabs>
          <w:tab w:val="clear" w:pos="1440"/>
        </w:tabs>
        <w:ind w:left="1080"/>
        <w:jc w:val="both"/>
        <w:rPr>
          <w:rFonts w:ascii="Times New Roman" w:hAnsi="Times New Roman"/>
        </w:rPr>
      </w:pPr>
      <w:r w:rsidRPr="00744C7F">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404A74" w:rsidRDefault="00404A74" w:rsidP="00404A74">
      <w:pPr>
        <w:pStyle w:val="ListParagraph"/>
        <w:ind w:left="1080"/>
        <w:jc w:val="both"/>
        <w:rPr>
          <w:rFonts w:ascii="Times New Roman" w:hAnsi="Times New Roman"/>
        </w:rPr>
      </w:pPr>
    </w:p>
    <w:p w:rsidR="00404A74" w:rsidRPr="00905BE3" w:rsidRDefault="00404A74" w:rsidP="00376C5F">
      <w:pPr>
        <w:pStyle w:val="ListParagraph"/>
        <w:numPr>
          <w:ilvl w:val="1"/>
          <w:numId w:val="27"/>
        </w:numPr>
        <w:autoSpaceDE w:val="0"/>
        <w:ind w:left="720" w:hanging="720"/>
        <w:jc w:val="both"/>
        <w:rPr>
          <w:rFonts w:ascii="Times New Roman" w:hAnsi="Times New Roman"/>
          <w:b/>
          <w:bCs/>
        </w:rPr>
      </w:pPr>
      <w:r w:rsidRPr="00905BE3">
        <w:rPr>
          <w:rFonts w:ascii="Times New Roman" w:hAnsi="Times New Roman"/>
          <w:b/>
          <w:bCs/>
        </w:rPr>
        <w:t>COST OF BIDDING</w:t>
      </w:r>
    </w:p>
    <w:p w:rsidR="00404A74" w:rsidRDefault="00404A74" w:rsidP="00404A74">
      <w:pPr>
        <w:pStyle w:val="BodyText2"/>
        <w:spacing w:line="276" w:lineRule="auto"/>
        <w:ind w:firstLine="720"/>
        <w:jc w:val="both"/>
        <w:rPr>
          <w:rFonts w:ascii="Times New Roman" w:hAnsi="Times New Roman"/>
          <w:sz w:val="22"/>
          <w:szCs w:val="22"/>
        </w:rPr>
      </w:pPr>
      <w:r w:rsidRPr="001E5607">
        <w:rPr>
          <w:rFonts w:ascii="Times New Roman" w:hAnsi="Times New Roman"/>
          <w:color w:val="000000"/>
          <w:sz w:val="22"/>
          <w:szCs w:val="22"/>
        </w:rPr>
        <w:t>The Tenderer shall bear all costs associated with the preparation and submission of tender and the buyer will in no case be responsible or liable for these costs, regardless of the conduct or outcome of th</w:t>
      </w:r>
      <w:r w:rsidRPr="001E5607">
        <w:rPr>
          <w:rFonts w:ascii="Times New Roman" w:hAnsi="Times New Roman"/>
          <w:sz w:val="22"/>
          <w:szCs w:val="22"/>
        </w:rPr>
        <w:t>e tendering process.</w:t>
      </w:r>
    </w:p>
    <w:p w:rsidR="00404A74" w:rsidRDefault="00404A74" w:rsidP="00404A74">
      <w:pPr>
        <w:pStyle w:val="BodyText2"/>
        <w:spacing w:line="276" w:lineRule="auto"/>
        <w:ind w:left="720"/>
        <w:jc w:val="both"/>
        <w:rPr>
          <w:rFonts w:ascii="Times New Roman" w:hAnsi="Times New Roman"/>
          <w:b/>
        </w:rPr>
      </w:pPr>
    </w:p>
    <w:p w:rsidR="00404A74" w:rsidRDefault="00404A74" w:rsidP="00404A74">
      <w:pPr>
        <w:pStyle w:val="BodyText2"/>
        <w:spacing w:line="276" w:lineRule="auto"/>
        <w:ind w:left="720"/>
        <w:jc w:val="both"/>
        <w:rPr>
          <w:rFonts w:ascii="Times New Roman" w:hAnsi="Times New Roman"/>
          <w:b/>
        </w:rPr>
      </w:pPr>
    </w:p>
    <w:p w:rsidR="00404A74" w:rsidRPr="00905BE3" w:rsidRDefault="00404A74" w:rsidP="00376C5F">
      <w:pPr>
        <w:pStyle w:val="BodyText2"/>
        <w:numPr>
          <w:ilvl w:val="1"/>
          <w:numId w:val="27"/>
        </w:numPr>
        <w:spacing w:line="276" w:lineRule="auto"/>
        <w:ind w:left="720" w:hanging="720"/>
        <w:jc w:val="both"/>
        <w:rPr>
          <w:rFonts w:ascii="Times New Roman" w:hAnsi="Times New Roman"/>
          <w:b/>
        </w:rPr>
      </w:pPr>
      <w:r w:rsidRPr="00905BE3">
        <w:rPr>
          <w:rFonts w:ascii="Times New Roman" w:hAnsi="Times New Roman"/>
          <w:b/>
        </w:rPr>
        <w:lastRenderedPageBreak/>
        <w:t>RATES AND PRICES</w:t>
      </w:r>
    </w:p>
    <w:p w:rsidR="00404A74" w:rsidRPr="001E5607" w:rsidRDefault="00404A74" w:rsidP="00376C5F">
      <w:pPr>
        <w:numPr>
          <w:ilvl w:val="0"/>
          <w:numId w:val="6"/>
        </w:numPr>
        <w:suppressAutoHyphens/>
        <w:spacing w:after="0"/>
        <w:jc w:val="both"/>
        <w:rPr>
          <w:rFonts w:ascii="Times New Roman" w:hAnsi="Times New Roman"/>
        </w:rPr>
      </w:pPr>
      <w:r w:rsidRPr="001E5607">
        <w:rPr>
          <w:rFonts w:ascii="Times New Roman" w:hAnsi="Times New Roman"/>
        </w:rPr>
        <w:t xml:space="preserve">Bidders should quote the rates in the format given in the Financial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offer shall result in forfeiture of EMD. </w:t>
      </w:r>
    </w:p>
    <w:p w:rsidR="00404A74" w:rsidRDefault="00404A74" w:rsidP="00404A74">
      <w:pPr>
        <w:suppressAutoHyphens/>
        <w:spacing w:after="0"/>
        <w:ind w:left="720"/>
        <w:jc w:val="both"/>
        <w:rPr>
          <w:rFonts w:ascii="Times New Roman" w:hAnsi="Times New Roman"/>
        </w:rPr>
      </w:pPr>
    </w:p>
    <w:p w:rsidR="00404A74" w:rsidRPr="001E5607" w:rsidRDefault="00404A74" w:rsidP="00376C5F">
      <w:pPr>
        <w:numPr>
          <w:ilvl w:val="0"/>
          <w:numId w:val="6"/>
        </w:numPr>
        <w:suppressAutoHyphens/>
        <w:spacing w:after="0"/>
        <w:jc w:val="both"/>
        <w:rPr>
          <w:rFonts w:ascii="Times New Roman" w:hAnsi="Times New Roman"/>
        </w:rPr>
      </w:pPr>
      <w:r w:rsidRPr="001E5607">
        <w:rPr>
          <w:rFonts w:ascii="Times New Roman" w:hAnsi="Times New Roman"/>
        </w:rPr>
        <w:t>Prices quoted should be ‘FOR’ at NIPHM. (</w:t>
      </w:r>
      <w:r w:rsidRPr="001E5607">
        <w:rPr>
          <w:rFonts w:ascii="Times New Roman" w:hAnsi="Times New Roman"/>
          <w:color w:val="000000"/>
        </w:rPr>
        <w:t xml:space="preserve">Prices quoted should be for free delivery at NIPHM, </w:t>
      </w:r>
      <w:proofErr w:type="spellStart"/>
      <w:r w:rsidRPr="001E5607">
        <w:rPr>
          <w:rFonts w:ascii="Times New Roman" w:hAnsi="Times New Roman"/>
          <w:color w:val="000000"/>
        </w:rPr>
        <w:t>Rajendranagar</w:t>
      </w:r>
      <w:proofErr w:type="spellEnd"/>
      <w:r w:rsidRPr="001E5607">
        <w:rPr>
          <w:rFonts w:ascii="Times New Roman" w:hAnsi="Times New Roman"/>
          <w:color w:val="000000"/>
        </w:rPr>
        <w:t>, Hyderabad-500 030)</w:t>
      </w:r>
    </w:p>
    <w:p w:rsidR="00404A74" w:rsidRDefault="00404A74" w:rsidP="00404A74">
      <w:pPr>
        <w:pStyle w:val="BodyText2"/>
        <w:spacing w:after="0" w:line="240" w:lineRule="auto"/>
        <w:ind w:firstLine="720"/>
        <w:jc w:val="both"/>
        <w:rPr>
          <w:rFonts w:ascii="Times New Roman" w:hAnsi="Times New Roman"/>
          <w:sz w:val="22"/>
          <w:szCs w:val="22"/>
        </w:rPr>
      </w:pPr>
    </w:p>
    <w:p w:rsidR="00404A74" w:rsidRDefault="00404A74" w:rsidP="00404A74">
      <w:pPr>
        <w:pStyle w:val="BodyText2"/>
        <w:spacing w:after="0" w:line="240" w:lineRule="auto"/>
        <w:ind w:firstLine="720"/>
        <w:jc w:val="both"/>
        <w:rPr>
          <w:rFonts w:ascii="Times New Roman" w:hAnsi="Times New Roman"/>
          <w:b/>
          <w:color w:val="000000"/>
        </w:rPr>
      </w:pPr>
      <w:r w:rsidRPr="001E5607">
        <w:rPr>
          <w:rFonts w:ascii="Times New Roman" w:hAnsi="Times New Roman"/>
          <w:sz w:val="22"/>
          <w:szCs w:val="22"/>
        </w:rPr>
        <w:t xml:space="preserve">The percentage of sales tax/VAT, surcharge, if </w:t>
      </w:r>
      <w:proofErr w:type="gramStart"/>
      <w:r w:rsidRPr="001E5607">
        <w:rPr>
          <w:rFonts w:ascii="Times New Roman" w:hAnsi="Times New Roman"/>
          <w:sz w:val="22"/>
          <w:szCs w:val="22"/>
        </w:rPr>
        <w:t>applicable,</w:t>
      </w:r>
      <w:proofErr w:type="gramEnd"/>
      <w:r w:rsidRPr="001E5607">
        <w:rPr>
          <w:rFonts w:ascii="Times New Roman" w:hAnsi="Times New Roman"/>
          <w:sz w:val="22"/>
          <w:szCs w:val="22"/>
        </w:rPr>
        <w:t xml:space="preserve"> and other levies legally </w:t>
      </w:r>
      <w:proofErr w:type="spellStart"/>
      <w:r w:rsidRPr="001E5607">
        <w:rPr>
          <w:rFonts w:ascii="Times New Roman" w:hAnsi="Times New Roman"/>
          <w:sz w:val="22"/>
          <w:szCs w:val="22"/>
        </w:rPr>
        <w:t>leviable</w:t>
      </w:r>
      <w:proofErr w:type="spellEnd"/>
      <w:r w:rsidRPr="001E5607">
        <w:rPr>
          <w:rFonts w:ascii="Times New Roman" w:hAnsi="Times New Roman"/>
          <w:sz w:val="22"/>
          <w:szCs w:val="22"/>
        </w:rPr>
        <w:t xml:space="preserve"> and intended to be claimed should be clearly indicated in the tender.   Where this is not done, it will be presumed that the price is inclusive of such taxes and no claim on these accounts would be admissible later.</w:t>
      </w:r>
    </w:p>
    <w:p w:rsidR="00404A74" w:rsidRDefault="00404A74" w:rsidP="00404A74">
      <w:pPr>
        <w:pStyle w:val="BodyText2"/>
        <w:spacing w:after="0" w:line="240" w:lineRule="auto"/>
        <w:jc w:val="both"/>
        <w:rPr>
          <w:rFonts w:ascii="Times New Roman" w:hAnsi="Times New Roman"/>
          <w:b/>
          <w:color w:val="000000"/>
        </w:rPr>
      </w:pPr>
    </w:p>
    <w:p w:rsidR="00404A74" w:rsidRDefault="00404A74" w:rsidP="00404A74">
      <w:pPr>
        <w:pStyle w:val="BodyText2"/>
        <w:spacing w:after="0" w:line="240" w:lineRule="auto"/>
        <w:jc w:val="both"/>
        <w:rPr>
          <w:rFonts w:ascii="Times New Roman" w:hAnsi="Times New Roman"/>
          <w:b/>
          <w:color w:val="000000"/>
        </w:rPr>
      </w:pPr>
    </w:p>
    <w:p w:rsidR="00404A74" w:rsidRPr="00384085" w:rsidRDefault="00404A74" w:rsidP="00376C5F">
      <w:pPr>
        <w:pStyle w:val="BodyText2"/>
        <w:numPr>
          <w:ilvl w:val="2"/>
          <w:numId w:val="10"/>
        </w:numPr>
        <w:tabs>
          <w:tab w:val="clear" w:pos="2340"/>
        </w:tabs>
        <w:spacing w:after="0" w:line="240" w:lineRule="auto"/>
        <w:ind w:left="720" w:hanging="720"/>
        <w:jc w:val="both"/>
        <w:rPr>
          <w:rFonts w:ascii="Times New Roman" w:hAnsi="Times New Roman"/>
          <w:b/>
          <w:color w:val="000000"/>
        </w:rPr>
      </w:pPr>
      <w:r>
        <w:rPr>
          <w:rFonts w:ascii="Times New Roman" w:hAnsi="Times New Roman"/>
          <w:b/>
          <w:color w:val="000000"/>
        </w:rPr>
        <w:t>SUBMISSION OF TENDER:</w:t>
      </w:r>
    </w:p>
    <w:p w:rsidR="00404A74" w:rsidRPr="00300A21" w:rsidRDefault="00404A74" w:rsidP="00404A74">
      <w:pPr>
        <w:pStyle w:val="BodyText2"/>
        <w:spacing w:after="0" w:line="240" w:lineRule="auto"/>
        <w:ind w:left="180" w:hanging="180"/>
        <w:jc w:val="both"/>
        <w:rPr>
          <w:rFonts w:ascii="Times New Roman" w:hAnsi="Times New Roman"/>
        </w:rPr>
      </w:pPr>
    </w:p>
    <w:p w:rsidR="00404A74" w:rsidRPr="00300A21" w:rsidRDefault="00404A74" w:rsidP="00404A74">
      <w:pPr>
        <w:spacing w:after="0" w:line="240" w:lineRule="auto"/>
        <w:ind w:firstLine="720"/>
        <w:jc w:val="both"/>
        <w:rPr>
          <w:rFonts w:ascii="Times New Roman" w:hAnsi="Times New Roman" w:cs="Times New Roman"/>
          <w:b/>
          <w:sz w:val="24"/>
          <w:szCs w:val="24"/>
        </w:rPr>
      </w:pPr>
      <w:r w:rsidRPr="00300A21">
        <w:rPr>
          <w:rFonts w:ascii="Times New Roman" w:hAnsi="Times New Roman" w:cs="Times New Roman"/>
          <w:b/>
          <w:sz w:val="24"/>
          <w:szCs w:val="24"/>
        </w:rPr>
        <w:t xml:space="preserve">Submission of Tender: Two-cover system will be followed: </w:t>
      </w:r>
    </w:p>
    <w:p w:rsidR="00404A74" w:rsidRPr="00131403" w:rsidRDefault="00404A74" w:rsidP="00376C5F">
      <w:pPr>
        <w:pStyle w:val="ListParagraph"/>
        <w:numPr>
          <w:ilvl w:val="1"/>
          <w:numId w:val="22"/>
        </w:numPr>
        <w:snapToGrid w:val="0"/>
        <w:ind w:left="720" w:hanging="720"/>
        <w:jc w:val="both"/>
        <w:rPr>
          <w:rFonts w:ascii="Times New Roman" w:hAnsi="Times New Roman"/>
          <w:b/>
        </w:rPr>
      </w:pPr>
      <w:r w:rsidRPr="00131403">
        <w:rPr>
          <w:rFonts w:ascii="Times New Roman" w:hAnsi="Times New Roman"/>
          <w:b/>
        </w:rPr>
        <w:t>GENERAL INSTRUCTIONS:</w:t>
      </w:r>
    </w:p>
    <w:p w:rsidR="00404A74" w:rsidRPr="00005EAC" w:rsidRDefault="00404A74" w:rsidP="00376C5F">
      <w:pPr>
        <w:pStyle w:val="ListParagraph"/>
        <w:numPr>
          <w:ilvl w:val="0"/>
          <w:numId w:val="2"/>
        </w:numPr>
        <w:tabs>
          <w:tab w:val="clear" w:pos="720"/>
        </w:tabs>
        <w:snapToGrid w:val="0"/>
        <w:jc w:val="both"/>
        <w:rPr>
          <w:rFonts w:ascii="Times New Roman" w:hAnsi="Times New Roman"/>
        </w:rPr>
      </w:pPr>
      <w:r w:rsidRPr="00005EAC">
        <w:rPr>
          <w:rFonts w:ascii="Times New Roman" w:hAnsi="Times New Roman"/>
        </w:rPr>
        <w:t xml:space="preserve">The Tender proposes two stage tender systems viz. </w:t>
      </w:r>
      <w:r w:rsidRPr="00005EAC">
        <w:rPr>
          <w:rFonts w:ascii="Times New Roman" w:hAnsi="Times New Roman"/>
          <w:b/>
          <w:bCs/>
        </w:rPr>
        <w:t>(1) Technical Bid</w:t>
      </w:r>
      <w:r w:rsidRPr="00005EAC">
        <w:rPr>
          <w:rFonts w:ascii="Times New Roman" w:hAnsi="Times New Roman"/>
        </w:rPr>
        <w:t xml:space="preserve"> and </w:t>
      </w:r>
      <w:r w:rsidRPr="00005EAC">
        <w:rPr>
          <w:rFonts w:ascii="Times New Roman" w:hAnsi="Times New Roman"/>
          <w:b/>
          <w:bCs/>
        </w:rPr>
        <w:t>(2) Price Bid</w:t>
      </w:r>
      <w:r w:rsidRPr="00005EAC">
        <w:rPr>
          <w:rFonts w:ascii="Times New Roman" w:hAnsi="Times New Roman"/>
        </w:rPr>
        <w:t>.</w:t>
      </w:r>
      <w:r w:rsidRPr="00131403">
        <w:rPr>
          <w:rFonts w:ascii="Times New Roman" w:hAnsi="Times New Roman"/>
          <w:sz w:val="22"/>
          <w:szCs w:val="22"/>
        </w:rPr>
        <w:t xml:space="preserve"> </w:t>
      </w:r>
      <w:r w:rsidRPr="001E5607">
        <w:rPr>
          <w:rFonts w:ascii="Times New Roman" w:hAnsi="Times New Roman"/>
          <w:sz w:val="22"/>
          <w:szCs w:val="22"/>
        </w:rPr>
        <w:t xml:space="preserve">The first stage enables the buyer to know whether the Tenderer is technically competent and capable of executing the order. Only those who qualify in the first stage would be eligible to take part in the second stage viz. </w:t>
      </w:r>
      <w:r>
        <w:rPr>
          <w:rFonts w:ascii="Times New Roman" w:hAnsi="Times New Roman"/>
          <w:sz w:val="22"/>
          <w:szCs w:val="22"/>
        </w:rPr>
        <w:t xml:space="preserve">Price </w:t>
      </w:r>
      <w:r w:rsidRPr="001E5607">
        <w:rPr>
          <w:rFonts w:ascii="Times New Roman" w:hAnsi="Times New Roman"/>
          <w:sz w:val="22"/>
          <w:szCs w:val="22"/>
        </w:rPr>
        <w:t xml:space="preserve">Bid. The </w:t>
      </w:r>
      <w:r>
        <w:rPr>
          <w:rFonts w:ascii="Times New Roman" w:hAnsi="Times New Roman"/>
          <w:sz w:val="22"/>
          <w:szCs w:val="22"/>
        </w:rPr>
        <w:t xml:space="preserve">Price </w:t>
      </w:r>
      <w:r w:rsidRPr="001E5607">
        <w:rPr>
          <w:rFonts w:ascii="Times New Roman" w:hAnsi="Times New Roman"/>
          <w:sz w:val="22"/>
          <w:szCs w:val="22"/>
        </w:rPr>
        <w:t>Bids of Tenderers who fail in the first stage will not be opened.</w:t>
      </w:r>
    </w:p>
    <w:p w:rsidR="00404A74" w:rsidRPr="006C64C2" w:rsidRDefault="00404A74" w:rsidP="00376C5F">
      <w:pPr>
        <w:pStyle w:val="ListParagraph"/>
        <w:numPr>
          <w:ilvl w:val="0"/>
          <w:numId w:val="2"/>
        </w:numPr>
        <w:tabs>
          <w:tab w:val="clear" w:pos="720"/>
        </w:tabs>
        <w:snapToGrid w:val="0"/>
        <w:jc w:val="both"/>
        <w:rPr>
          <w:rFonts w:ascii="Times New Roman" w:hAnsi="Times New Roman"/>
        </w:rPr>
      </w:pPr>
      <w:r w:rsidRPr="006C64C2">
        <w:rPr>
          <w:rFonts w:ascii="Times New Roman" w:hAnsi="Times New Roman"/>
        </w:rPr>
        <w:t>The bids should be submitted in two envelopes viz.</w:t>
      </w:r>
    </w:p>
    <w:p w:rsidR="00404A74" w:rsidRPr="00300A21" w:rsidRDefault="00404A74" w:rsidP="00404A74">
      <w:pPr>
        <w:snapToGrid w:val="0"/>
        <w:spacing w:after="0" w:line="240" w:lineRule="auto"/>
        <w:ind w:left="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Envelope-A: </w:t>
      </w:r>
      <w:r w:rsidRPr="00300A21">
        <w:rPr>
          <w:rFonts w:ascii="Times New Roman" w:hAnsi="Times New Roman" w:cs="Times New Roman"/>
          <w:sz w:val="24"/>
          <w:szCs w:val="24"/>
        </w:rPr>
        <w:t>Bidder Profile / PART – A (Annexure I</w:t>
      </w:r>
      <w:r>
        <w:rPr>
          <w:rFonts w:ascii="Times New Roman" w:hAnsi="Times New Roman" w:cs="Times New Roman"/>
          <w:sz w:val="24"/>
          <w:szCs w:val="24"/>
        </w:rPr>
        <w:t xml:space="preserve"> </w:t>
      </w:r>
      <w:r w:rsidRPr="007831E2">
        <w:rPr>
          <w:rFonts w:ascii="Times New Roman" w:hAnsi="Times New Roman" w:cs="Times New Roman"/>
          <w:sz w:val="24"/>
          <w:szCs w:val="24"/>
        </w:rPr>
        <w:t>&amp; II</w:t>
      </w:r>
      <w:r w:rsidRPr="00300A21">
        <w:rPr>
          <w:rFonts w:ascii="Times New Roman" w:hAnsi="Times New Roman" w:cs="Times New Roman"/>
          <w:sz w:val="24"/>
          <w:szCs w:val="24"/>
        </w:rPr>
        <w:t>)</w:t>
      </w:r>
    </w:p>
    <w:p w:rsidR="00404A74" w:rsidRDefault="00404A74" w:rsidP="00404A74">
      <w:pPr>
        <w:snapToGrid w:val="0"/>
        <w:spacing w:after="0" w:line="240" w:lineRule="auto"/>
        <w:ind w:left="720"/>
        <w:jc w:val="both"/>
        <w:rPr>
          <w:rFonts w:ascii="Times New Roman" w:hAnsi="Times New Roman" w:cs="Times New Roman"/>
          <w:sz w:val="24"/>
          <w:szCs w:val="24"/>
        </w:rPr>
      </w:pPr>
      <w:r w:rsidRPr="00300A21">
        <w:rPr>
          <w:rFonts w:ascii="Times New Roman" w:hAnsi="Times New Roman" w:cs="Times New Roman"/>
          <w:b/>
          <w:bCs/>
          <w:sz w:val="24"/>
          <w:szCs w:val="24"/>
        </w:rPr>
        <w:t xml:space="preserve">Envelope-B:  </w:t>
      </w:r>
      <w:r w:rsidRPr="00300A21">
        <w:rPr>
          <w:rFonts w:ascii="Times New Roman" w:hAnsi="Times New Roman" w:cs="Times New Roman"/>
          <w:sz w:val="24"/>
          <w:szCs w:val="24"/>
        </w:rPr>
        <w:t>Price Bid/Price Bids   / PART – B (Annexure III</w:t>
      </w:r>
      <w:r>
        <w:rPr>
          <w:rFonts w:ascii="Times New Roman" w:hAnsi="Times New Roman" w:cs="Times New Roman"/>
          <w:sz w:val="24"/>
          <w:szCs w:val="24"/>
        </w:rPr>
        <w:t>)</w:t>
      </w:r>
    </w:p>
    <w:p w:rsidR="00404A74" w:rsidRPr="006C64C2" w:rsidRDefault="00404A74" w:rsidP="00376C5F">
      <w:pPr>
        <w:pStyle w:val="ListParagraph"/>
        <w:numPr>
          <w:ilvl w:val="0"/>
          <w:numId w:val="2"/>
        </w:numPr>
        <w:tabs>
          <w:tab w:val="clear" w:pos="720"/>
        </w:tabs>
        <w:snapToGrid w:val="0"/>
        <w:jc w:val="both"/>
        <w:rPr>
          <w:rFonts w:ascii="Times New Roman" w:hAnsi="Times New Roman"/>
        </w:rPr>
      </w:pPr>
      <w:r w:rsidRPr="006C64C2">
        <w:rPr>
          <w:rFonts w:ascii="Times New Roman" w:hAnsi="Times New Roman"/>
          <w:iCs/>
        </w:rPr>
        <w:t xml:space="preserve">Both the covers must be sealed separately and super scribed with Tender number, due date and Name of the Envelope on the respective covers. These two covers should be enclosed in a separate cover and addressed to the Inviting Authority i.e., Registrar, NIPHM, </w:t>
      </w:r>
      <w:proofErr w:type="spellStart"/>
      <w:r w:rsidRPr="006C64C2">
        <w:rPr>
          <w:rFonts w:ascii="Times New Roman" w:hAnsi="Times New Roman"/>
          <w:iCs/>
        </w:rPr>
        <w:t>Rajendranagar</w:t>
      </w:r>
      <w:proofErr w:type="spellEnd"/>
      <w:r w:rsidRPr="006C64C2">
        <w:rPr>
          <w:rFonts w:ascii="Times New Roman" w:hAnsi="Times New Roman"/>
          <w:iCs/>
        </w:rPr>
        <w:t>, Hyderabad – 500 030.</w:t>
      </w:r>
    </w:p>
    <w:p w:rsidR="00404A74" w:rsidRPr="00300A21" w:rsidRDefault="00404A74" w:rsidP="00404A74">
      <w:pPr>
        <w:suppressAutoHyphens/>
        <w:snapToGrid w:val="0"/>
        <w:spacing w:after="0" w:line="240" w:lineRule="auto"/>
        <w:ind w:left="720"/>
        <w:jc w:val="both"/>
        <w:rPr>
          <w:rFonts w:ascii="Times New Roman" w:hAnsi="Times New Roman" w:cs="Times New Roman"/>
          <w:iCs/>
          <w:sz w:val="24"/>
          <w:szCs w:val="24"/>
        </w:rPr>
      </w:pPr>
    </w:p>
    <w:p w:rsidR="00404A74" w:rsidRPr="00117333" w:rsidRDefault="00404A74" w:rsidP="00376C5F">
      <w:pPr>
        <w:pStyle w:val="ListParagraph"/>
        <w:numPr>
          <w:ilvl w:val="1"/>
          <w:numId w:val="22"/>
        </w:numPr>
        <w:snapToGrid w:val="0"/>
        <w:ind w:left="720" w:hanging="720"/>
        <w:jc w:val="both"/>
        <w:rPr>
          <w:rFonts w:ascii="Times New Roman" w:hAnsi="Times New Roman"/>
          <w:b/>
          <w:color w:val="000000"/>
        </w:rPr>
      </w:pPr>
      <w:r w:rsidRPr="00117333">
        <w:rPr>
          <w:rFonts w:ascii="Times New Roman" w:hAnsi="Times New Roman"/>
          <w:b/>
          <w:color w:val="000000"/>
        </w:rPr>
        <w:t>DETAILS TO BE FURNISHED IN THE ENVELOPE-A TECHNICAL BID:</w:t>
      </w:r>
    </w:p>
    <w:p w:rsidR="00404A74" w:rsidRPr="00300A21" w:rsidRDefault="00404A74" w:rsidP="00404A74">
      <w:pPr>
        <w:snapToGrid w:val="0"/>
        <w:spacing w:after="0" w:line="240" w:lineRule="auto"/>
        <w:ind w:left="720" w:hanging="720"/>
        <w:jc w:val="both"/>
        <w:rPr>
          <w:rFonts w:ascii="Times New Roman" w:hAnsi="Times New Roman" w:cs="Times New Roman"/>
          <w:b/>
          <w:color w:val="000000"/>
          <w:sz w:val="24"/>
          <w:szCs w:val="24"/>
        </w:rPr>
      </w:pPr>
    </w:p>
    <w:p w:rsidR="00404A74" w:rsidRDefault="00404A74" w:rsidP="00376C5F">
      <w:pPr>
        <w:pStyle w:val="ListParagraph"/>
        <w:numPr>
          <w:ilvl w:val="0"/>
          <w:numId w:val="16"/>
        </w:numPr>
        <w:ind w:left="720"/>
        <w:jc w:val="both"/>
        <w:rPr>
          <w:rFonts w:ascii="Times New Roman" w:hAnsi="Times New Roman"/>
          <w:color w:val="000000"/>
        </w:rPr>
      </w:pPr>
      <w:r>
        <w:rPr>
          <w:rFonts w:ascii="Times New Roman" w:hAnsi="Times New Roman"/>
          <w:sz w:val="22"/>
          <w:szCs w:val="22"/>
        </w:rPr>
        <w:t xml:space="preserve">Crossed Demand Draft from a Nationalised Bank/Scheduled Bank or </w:t>
      </w:r>
      <w:r w:rsidRPr="001E5607">
        <w:rPr>
          <w:rFonts w:ascii="Times New Roman" w:hAnsi="Times New Roman"/>
          <w:sz w:val="22"/>
          <w:szCs w:val="22"/>
        </w:rPr>
        <w:t>Irrevocable Bank guarantee</w:t>
      </w:r>
      <w:r>
        <w:rPr>
          <w:rFonts w:ascii="Times New Roman" w:hAnsi="Times New Roman"/>
          <w:sz w:val="22"/>
          <w:szCs w:val="22"/>
        </w:rPr>
        <w:t xml:space="preserve"> or Fixed Deposit or Banker’s Cheque</w:t>
      </w:r>
      <w:r w:rsidRPr="001E5607">
        <w:rPr>
          <w:rFonts w:ascii="Times New Roman" w:hAnsi="Times New Roman"/>
          <w:sz w:val="22"/>
          <w:szCs w:val="22"/>
        </w:rPr>
        <w:t xml:space="preserve"> towards EMD.</w:t>
      </w:r>
    </w:p>
    <w:p w:rsidR="00404A74" w:rsidRDefault="00404A74" w:rsidP="00376C5F">
      <w:pPr>
        <w:pStyle w:val="ListParagraph"/>
        <w:numPr>
          <w:ilvl w:val="0"/>
          <w:numId w:val="16"/>
        </w:numPr>
        <w:ind w:left="720"/>
        <w:jc w:val="both"/>
        <w:rPr>
          <w:rFonts w:ascii="Times New Roman" w:hAnsi="Times New Roman"/>
          <w:color w:val="000000"/>
        </w:rPr>
      </w:pPr>
      <w:r w:rsidRPr="006C64C2">
        <w:rPr>
          <w:rFonts w:ascii="Times New Roman" w:hAnsi="Times New Roman"/>
          <w:color w:val="000000"/>
        </w:rPr>
        <w:t>Profile of the Company – stating whether the firm is partnership/registered under the Companies Act along with its necessary enclosures</w:t>
      </w:r>
      <w:r>
        <w:rPr>
          <w:rFonts w:ascii="Times New Roman" w:hAnsi="Times New Roman"/>
          <w:color w:val="000000"/>
        </w:rPr>
        <w:t>.</w:t>
      </w:r>
    </w:p>
    <w:p w:rsidR="00404A74" w:rsidRDefault="00404A74" w:rsidP="00376C5F">
      <w:pPr>
        <w:pStyle w:val="ListParagraph"/>
        <w:numPr>
          <w:ilvl w:val="0"/>
          <w:numId w:val="16"/>
        </w:numPr>
        <w:ind w:left="720"/>
        <w:jc w:val="both"/>
        <w:rPr>
          <w:rFonts w:ascii="Times New Roman" w:hAnsi="Times New Roman"/>
          <w:b/>
          <w:bCs/>
          <w:color w:val="000000"/>
        </w:rPr>
      </w:pPr>
      <w:r>
        <w:rPr>
          <w:rFonts w:ascii="Times New Roman" w:hAnsi="Times New Roman"/>
          <w:b/>
          <w:bCs/>
          <w:color w:val="000000"/>
        </w:rPr>
        <w:t>Fulfilling eligibility criteria and Technical specification as per schedule of requirement - Annexure-II.</w:t>
      </w:r>
    </w:p>
    <w:p w:rsidR="00404A74" w:rsidRPr="005E205C" w:rsidRDefault="00404A74" w:rsidP="00376C5F">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Authorization letter and undertaking (as per Annexure</w:t>
      </w:r>
      <w:r>
        <w:rPr>
          <w:rFonts w:ascii="Times New Roman" w:hAnsi="Times New Roman"/>
          <w:color w:val="000000"/>
        </w:rPr>
        <w:t>-</w:t>
      </w:r>
      <w:r w:rsidRPr="005E205C">
        <w:rPr>
          <w:rFonts w:ascii="Times New Roman" w:hAnsi="Times New Roman"/>
          <w:color w:val="000000"/>
        </w:rPr>
        <w:t>IV and Annexure</w:t>
      </w:r>
      <w:r>
        <w:rPr>
          <w:rFonts w:ascii="Times New Roman" w:hAnsi="Times New Roman"/>
          <w:color w:val="000000"/>
        </w:rPr>
        <w:t>-</w:t>
      </w:r>
      <w:r w:rsidRPr="005E205C">
        <w:rPr>
          <w:rFonts w:ascii="Times New Roman" w:hAnsi="Times New Roman"/>
          <w:color w:val="000000"/>
        </w:rPr>
        <w:t>V) from the Competent Authority of the Company to sign this Tender document.  Documents received without such authorization will not be considered for further processing. This is not applicable if the proprietor signs himself as competent authority.</w:t>
      </w:r>
    </w:p>
    <w:p w:rsidR="00404A74" w:rsidRPr="005E205C" w:rsidRDefault="00404A74" w:rsidP="00376C5F">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should furnish the location with addresses and license details of the firm.</w:t>
      </w:r>
    </w:p>
    <w:p w:rsidR="00404A74" w:rsidRPr="005E205C" w:rsidRDefault="00404A74" w:rsidP="00376C5F">
      <w:pPr>
        <w:pStyle w:val="ListParagraph"/>
        <w:numPr>
          <w:ilvl w:val="0"/>
          <w:numId w:val="16"/>
        </w:numPr>
        <w:ind w:left="720"/>
        <w:jc w:val="both"/>
        <w:rPr>
          <w:rFonts w:ascii="Times New Roman" w:hAnsi="Times New Roman"/>
          <w:b/>
          <w:bCs/>
          <w:color w:val="000000"/>
        </w:rPr>
      </w:pPr>
      <w:r w:rsidRPr="005E205C">
        <w:rPr>
          <w:rFonts w:ascii="Times New Roman" w:hAnsi="Times New Roman"/>
          <w:color w:val="000000"/>
        </w:rPr>
        <w:t>The Bidders shall furnish as part of the bid, documents establishing the Bidders eligibility to bid and its qualifications to perform the Contract if their tender is accepted.</w:t>
      </w:r>
    </w:p>
    <w:p w:rsidR="00404A74" w:rsidRPr="005E205C" w:rsidRDefault="00404A74" w:rsidP="00404A74">
      <w:pPr>
        <w:pStyle w:val="ListParagraph"/>
        <w:jc w:val="both"/>
        <w:rPr>
          <w:rFonts w:ascii="Times New Roman" w:hAnsi="Times New Roman"/>
          <w:b/>
          <w:bCs/>
          <w:color w:val="000000"/>
        </w:rPr>
      </w:pPr>
      <w:r w:rsidRPr="005E205C">
        <w:rPr>
          <w:rFonts w:ascii="Times New Roman" w:hAnsi="Times New Roman"/>
          <w:color w:val="000000"/>
        </w:rPr>
        <w:t>The documentary evidence of the Bidder</w:t>
      </w:r>
      <w:r>
        <w:rPr>
          <w:rFonts w:ascii="Times New Roman" w:hAnsi="Times New Roman"/>
          <w:color w:val="000000"/>
        </w:rPr>
        <w:t xml:space="preserve">'s qualifications shall </w:t>
      </w:r>
      <w:r w:rsidRPr="005E205C">
        <w:rPr>
          <w:rFonts w:ascii="Times New Roman" w:hAnsi="Times New Roman"/>
          <w:color w:val="000000"/>
        </w:rPr>
        <w:t>be established to the satisfaction of NIPHM. However, the decision of Director General, NIPHM will be final in this regard.</w:t>
      </w:r>
    </w:p>
    <w:p w:rsidR="00404A74" w:rsidRDefault="00404A74" w:rsidP="00404A74">
      <w:pPr>
        <w:autoSpaceDE w:val="0"/>
        <w:spacing w:after="0" w:line="240" w:lineRule="auto"/>
        <w:ind w:left="720"/>
        <w:jc w:val="both"/>
        <w:rPr>
          <w:rFonts w:ascii="Times New Roman" w:hAnsi="Times New Roman" w:cs="Times New Roman"/>
          <w:color w:val="000000"/>
          <w:sz w:val="24"/>
          <w:szCs w:val="24"/>
        </w:rPr>
      </w:pPr>
    </w:p>
    <w:p w:rsidR="00404A74" w:rsidRDefault="00404A74" w:rsidP="00404A74">
      <w:pPr>
        <w:autoSpaceDE w:val="0"/>
        <w:spacing w:after="0" w:line="240" w:lineRule="auto"/>
        <w:ind w:left="720"/>
        <w:jc w:val="both"/>
        <w:rPr>
          <w:rFonts w:ascii="Times New Roman" w:hAnsi="Times New Roman" w:cs="Times New Roman"/>
          <w:color w:val="000000"/>
          <w:sz w:val="24"/>
          <w:szCs w:val="24"/>
        </w:rPr>
      </w:pPr>
    </w:p>
    <w:p w:rsidR="00404A74" w:rsidRPr="00FA4CBC" w:rsidRDefault="00404A74" w:rsidP="00404A74">
      <w:pPr>
        <w:autoSpaceDE w:val="0"/>
        <w:spacing w:after="0" w:line="240" w:lineRule="auto"/>
        <w:ind w:left="720"/>
        <w:jc w:val="both"/>
        <w:rPr>
          <w:rFonts w:ascii="Times New Roman" w:hAnsi="Times New Roman" w:cs="Times New Roman"/>
          <w:color w:val="000000"/>
          <w:sz w:val="24"/>
          <w:szCs w:val="24"/>
        </w:rPr>
      </w:pPr>
    </w:p>
    <w:p w:rsidR="00404A74" w:rsidRPr="00131403" w:rsidRDefault="00404A74" w:rsidP="00376C5F">
      <w:pPr>
        <w:pStyle w:val="ListParagraph"/>
        <w:numPr>
          <w:ilvl w:val="1"/>
          <w:numId w:val="22"/>
        </w:numPr>
        <w:autoSpaceDE w:val="0"/>
        <w:ind w:left="720" w:hanging="720"/>
        <w:jc w:val="both"/>
        <w:rPr>
          <w:rFonts w:ascii="Times New Roman" w:hAnsi="Times New Roman"/>
          <w:b/>
          <w:bCs/>
          <w:color w:val="000000"/>
        </w:rPr>
      </w:pPr>
      <w:r w:rsidRPr="00131403">
        <w:rPr>
          <w:rFonts w:ascii="Times New Roman" w:hAnsi="Times New Roman"/>
          <w:b/>
          <w:bCs/>
          <w:color w:val="000000"/>
        </w:rPr>
        <w:lastRenderedPageBreak/>
        <w:t>SIGNING OF BIDS</w:t>
      </w:r>
    </w:p>
    <w:p w:rsidR="00404A74" w:rsidRPr="00FA4CBC" w:rsidRDefault="00404A74" w:rsidP="00404A74">
      <w:pPr>
        <w:autoSpaceDE w:val="0"/>
        <w:spacing w:after="0" w:line="240" w:lineRule="auto"/>
        <w:ind w:left="720"/>
        <w:jc w:val="both"/>
        <w:rPr>
          <w:rFonts w:ascii="Times New Roman" w:hAnsi="Times New Roman" w:cs="Times New Roman"/>
          <w:b/>
          <w:bCs/>
          <w:color w:val="000000"/>
          <w:sz w:val="24"/>
          <w:szCs w:val="24"/>
        </w:rPr>
      </w:pPr>
    </w:p>
    <w:p w:rsidR="00404A74" w:rsidRPr="00FA4CBC" w:rsidRDefault="00404A74" w:rsidP="00404A7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w:t>
      </w:r>
      <w:proofErr w:type="gramStart"/>
      <w:r w:rsidRPr="00FA4CBC">
        <w:rPr>
          <w:rFonts w:ascii="Times New Roman" w:hAnsi="Times New Roman"/>
          <w:b/>
          <w:i/>
          <w:color w:val="000000"/>
        </w:rPr>
        <w:t>must  specify</w:t>
      </w:r>
      <w:proofErr w:type="gramEnd"/>
      <w:r w:rsidRPr="00FA4CBC">
        <w:rPr>
          <w:rFonts w:ascii="Times New Roman" w:hAnsi="Times New Roman"/>
          <w:b/>
          <w:i/>
          <w:color w:val="000000"/>
        </w:rPr>
        <w:t xml:space="preserve"> whether he </w:t>
      </w:r>
      <w:r>
        <w:rPr>
          <w:rFonts w:ascii="Times New Roman" w:hAnsi="Times New Roman"/>
          <w:b/>
          <w:i/>
          <w:color w:val="000000"/>
        </w:rPr>
        <w:t xml:space="preserve">/ she </w:t>
      </w:r>
      <w:r w:rsidRPr="00FA4CBC">
        <w:rPr>
          <w:rFonts w:ascii="Times New Roman" w:hAnsi="Times New Roman"/>
          <w:b/>
          <w:i/>
          <w:color w:val="000000"/>
        </w:rPr>
        <w:t>signs as:</w:t>
      </w:r>
    </w:p>
    <w:p w:rsidR="00404A74" w:rsidRPr="00FA4CBC" w:rsidRDefault="00404A74" w:rsidP="00404A74">
      <w:pPr>
        <w:spacing w:after="0" w:line="240" w:lineRule="auto"/>
        <w:jc w:val="both"/>
        <w:rPr>
          <w:rFonts w:ascii="Times New Roman" w:hAnsi="Times New Roman"/>
          <w:b/>
          <w:i/>
          <w:color w:val="000000"/>
        </w:rPr>
      </w:pPr>
    </w:p>
    <w:p w:rsidR="00404A74" w:rsidRPr="00AD3BF4" w:rsidRDefault="00404A74" w:rsidP="00376C5F">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404A74" w:rsidRDefault="00404A74" w:rsidP="00376C5F">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404A74" w:rsidRPr="00AD3BF4" w:rsidRDefault="00404A74" w:rsidP="00376C5F">
      <w:pPr>
        <w:pStyle w:val="ListParagraph"/>
        <w:numPr>
          <w:ilvl w:val="0"/>
          <w:numId w:val="17"/>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404A74" w:rsidRPr="00FA4CBC" w:rsidRDefault="00404A74" w:rsidP="00404A74">
      <w:pPr>
        <w:autoSpaceDE w:val="0"/>
        <w:spacing w:after="0" w:line="240" w:lineRule="auto"/>
        <w:ind w:left="720"/>
        <w:jc w:val="both"/>
        <w:rPr>
          <w:rFonts w:ascii="Times New Roman" w:hAnsi="Times New Roman"/>
          <w:b/>
          <w:bCs/>
          <w:color w:val="000000"/>
        </w:rPr>
      </w:pPr>
    </w:p>
    <w:p w:rsidR="00404A74" w:rsidRPr="00AD3BF4" w:rsidRDefault="00404A74" w:rsidP="00376C5F">
      <w:pPr>
        <w:pStyle w:val="ListParagraph"/>
        <w:numPr>
          <w:ilvl w:val="1"/>
          <w:numId w:val="16"/>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404A74" w:rsidRPr="00AD3BF4" w:rsidRDefault="00404A74" w:rsidP="00376C5F">
      <w:pPr>
        <w:pStyle w:val="ListParagraph"/>
        <w:numPr>
          <w:ilvl w:val="1"/>
          <w:numId w:val="16"/>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404A74" w:rsidRPr="00FA4CBC" w:rsidRDefault="00404A74" w:rsidP="00404A74">
      <w:pPr>
        <w:snapToGrid w:val="0"/>
        <w:spacing w:after="0" w:line="240" w:lineRule="auto"/>
        <w:ind w:left="840"/>
        <w:jc w:val="both"/>
        <w:rPr>
          <w:rFonts w:ascii="Times New Roman" w:hAnsi="Times New Roman" w:cs="Times New Roman"/>
          <w:iCs/>
          <w:color w:val="000000"/>
          <w:sz w:val="24"/>
          <w:szCs w:val="24"/>
        </w:rPr>
      </w:pPr>
    </w:p>
    <w:p w:rsidR="00404A74" w:rsidRPr="00131403" w:rsidRDefault="00404A74" w:rsidP="00376C5F">
      <w:pPr>
        <w:pStyle w:val="ListParagraph"/>
        <w:numPr>
          <w:ilvl w:val="1"/>
          <w:numId w:val="22"/>
        </w:numPr>
        <w:ind w:left="720" w:hanging="720"/>
        <w:jc w:val="both"/>
        <w:rPr>
          <w:rFonts w:ascii="Times New Roman" w:hAnsi="Times New Roman"/>
          <w:color w:val="000000"/>
        </w:rPr>
      </w:pPr>
      <w:r w:rsidRPr="00131403">
        <w:rPr>
          <w:rFonts w:ascii="Times New Roman" w:hAnsi="Times New Roman"/>
          <w:b/>
          <w:bCs/>
          <w:color w:val="000000"/>
        </w:rPr>
        <w:t xml:space="preserve">DETAILS TO BE FURNISHED IN THE ENVELOPE-B I.E., PRICE BID </w:t>
      </w:r>
    </w:p>
    <w:p w:rsidR="00404A74" w:rsidRPr="006C6584" w:rsidRDefault="00404A74" w:rsidP="00404A74">
      <w:pPr>
        <w:tabs>
          <w:tab w:val="left" w:pos="360"/>
        </w:tabs>
        <w:spacing w:after="0" w:line="240" w:lineRule="auto"/>
        <w:ind w:left="1440"/>
        <w:jc w:val="both"/>
        <w:rPr>
          <w:rFonts w:ascii="Times New Roman" w:hAnsi="Times New Roman" w:cs="Times New Roman"/>
          <w:color w:val="000000"/>
        </w:rPr>
      </w:pPr>
    </w:p>
    <w:p w:rsidR="00404A74" w:rsidRPr="006C6584" w:rsidRDefault="00404A74" w:rsidP="00404A74">
      <w:pPr>
        <w:tabs>
          <w:tab w:val="left" w:pos="360"/>
        </w:tabs>
        <w:spacing w:after="0" w:line="240" w:lineRule="auto"/>
        <w:ind w:left="720"/>
        <w:jc w:val="both"/>
        <w:rPr>
          <w:rFonts w:ascii="Times New Roman" w:hAnsi="Times New Roman" w:cs="Times New Roman"/>
          <w:b/>
        </w:rPr>
      </w:pPr>
      <w:r w:rsidRPr="006C6584">
        <w:rPr>
          <w:rFonts w:ascii="Times New Roman" w:hAnsi="Times New Roman" w:cs="Times New Roman"/>
          <w:color w:val="000000"/>
        </w:rPr>
        <w:t xml:space="preserve">Prices must be quoted </w:t>
      </w:r>
      <w:r w:rsidRPr="006C6584">
        <w:rPr>
          <w:rFonts w:ascii="Times New Roman" w:hAnsi="Times New Roman" w:cs="Times New Roman"/>
          <w:bCs/>
          <w:color w:val="000000"/>
        </w:rPr>
        <w:t>only</w:t>
      </w:r>
      <w:r w:rsidRPr="006C6584">
        <w:rPr>
          <w:rFonts w:ascii="Times New Roman" w:hAnsi="Times New Roman" w:cs="Times New Roman"/>
          <w:color w:val="000000"/>
        </w:rPr>
        <w:t xml:space="preserve"> in the Price Bid </w:t>
      </w:r>
      <w:r w:rsidRPr="006C6584">
        <w:rPr>
          <w:rFonts w:ascii="Times New Roman" w:hAnsi="Times New Roman" w:cs="Times New Roman"/>
        </w:rPr>
        <w:t>Form (Please see the “</w:t>
      </w:r>
      <w:r w:rsidRPr="006C6584">
        <w:rPr>
          <w:rFonts w:ascii="Times New Roman" w:hAnsi="Times New Roman" w:cs="Times New Roman"/>
          <w:b/>
        </w:rPr>
        <w:t xml:space="preserve">PART-B- </w:t>
      </w:r>
      <w:r w:rsidRPr="006C6584">
        <w:rPr>
          <w:rFonts w:ascii="Times New Roman" w:hAnsi="Times New Roman" w:cs="Times New Roman"/>
          <w:b/>
          <w:bCs/>
        </w:rPr>
        <w:t>PRICE BID – ANNEXURE III</w:t>
      </w:r>
      <w:r>
        <w:rPr>
          <w:rFonts w:ascii="Times New Roman" w:hAnsi="Times New Roman" w:cs="Times New Roman"/>
          <w:b/>
          <w:bCs/>
        </w:rPr>
        <w:t>”.</w:t>
      </w:r>
    </w:p>
    <w:p w:rsidR="00404A74" w:rsidRPr="006C6584" w:rsidRDefault="00404A74" w:rsidP="00404A74">
      <w:pPr>
        <w:tabs>
          <w:tab w:val="left" w:pos="360"/>
        </w:tabs>
        <w:spacing w:after="0" w:line="240" w:lineRule="auto"/>
        <w:jc w:val="both"/>
        <w:rPr>
          <w:rFonts w:ascii="Times New Roman" w:hAnsi="Times New Roman" w:cs="Times New Roman"/>
          <w:color w:val="000000"/>
        </w:rPr>
      </w:pPr>
    </w:p>
    <w:p w:rsidR="00404A74" w:rsidRPr="0041596B" w:rsidRDefault="00404A74" w:rsidP="00376C5F">
      <w:pPr>
        <w:pStyle w:val="ListParagraph"/>
        <w:numPr>
          <w:ilvl w:val="1"/>
          <w:numId w:val="22"/>
        </w:numPr>
        <w:ind w:left="720" w:hanging="720"/>
        <w:jc w:val="both"/>
        <w:rPr>
          <w:rFonts w:ascii="Times New Roman" w:hAnsi="Times New Roman"/>
          <w:color w:val="000000"/>
        </w:rPr>
      </w:pPr>
      <w:r w:rsidRPr="0041596B">
        <w:rPr>
          <w:rFonts w:ascii="Times New Roman" w:hAnsi="Times New Roman"/>
          <w:b/>
          <w:color w:val="000000"/>
        </w:rPr>
        <w:t>MODE OF SUBMISSION</w:t>
      </w:r>
      <w:r w:rsidRPr="0041596B">
        <w:rPr>
          <w:rFonts w:ascii="Times New Roman" w:hAnsi="Times New Roman"/>
          <w:color w:val="000000"/>
        </w:rPr>
        <w:t>:</w:t>
      </w:r>
    </w:p>
    <w:p w:rsidR="00404A74" w:rsidRPr="006C6584" w:rsidRDefault="00404A74" w:rsidP="00404A74">
      <w:pPr>
        <w:tabs>
          <w:tab w:val="left" w:pos="360"/>
        </w:tabs>
        <w:suppressAutoHyphens/>
        <w:spacing w:after="0" w:line="240" w:lineRule="auto"/>
        <w:ind w:left="360"/>
        <w:jc w:val="both"/>
        <w:rPr>
          <w:rFonts w:ascii="Times New Roman" w:hAnsi="Times New Roman" w:cs="Times New Roman"/>
          <w:color w:val="000000"/>
        </w:rPr>
      </w:pPr>
    </w:p>
    <w:p w:rsidR="00404A74" w:rsidRDefault="00404A74" w:rsidP="00376C5F">
      <w:pPr>
        <w:pStyle w:val="ListParagraph"/>
        <w:numPr>
          <w:ilvl w:val="0"/>
          <w:numId w:val="18"/>
        </w:numPr>
        <w:jc w:val="both"/>
        <w:rPr>
          <w:rFonts w:ascii="Times New Roman" w:hAnsi="Times New Roman"/>
          <w:color w:val="000000"/>
        </w:rPr>
      </w:pPr>
      <w:r w:rsidRPr="00D81326">
        <w:rPr>
          <w:rFonts w:ascii="Times New Roman" w:hAnsi="Times New Roman"/>
          <w:color w:val="000000"/>
          <w:u w:val="single"/>
        </w:rPr>
        <w:t xml:space="preserve">Both the Envelopes viz. </w:t>
      </w:r>
      <w:r w:rsidRPr="00D81326">
        <w:rPr>
          <w:rFonts w:ascii="Times New Roman" w:hAnsi="Times New Roman"/>
          <w:b/>
          <w:bCs/>
          <w:color w:val="000000"/>
          <w:u w:val="single"/>
        </w:rPr>
        <w:t>Envelope-A</w:t>
      </w:r>
      <w:r w:rsidRPr="00D81326">
        <w:rPr>
          <w:rFonts w:ascii="Times New Roman" w:hAnsi="Times New Roman"/>
          <w:color w:val="000000"/>
          <w:u w:val="single"/>
        </w:rPr>
        <w:t xml:space="preserve"> and </w:t>
      </w:r>
      <w:r w:rsidRPr="00D81326">
        <w:rPr>
          <w:rFonts w:ascii="Times New Roman" w:hAnsi="Times New Roman"/>
          <w:b/>
          <w:bCs/>
          <w:color w:val="000000"/>
          <w:u w:val="single"/>
        </w:rPr>
        <w:t>Envelope-B</w:t>
      </w:r>
      <w:r w:rsidRPr="00D81326">
        <w:rPr>
          <w:rFonts w:ascii="Times New Roman" w:hAnsi="Times New Roman"/>
          <w:color w:val="000000"/>
          <w:u w:val="single"/>
        </w:rPr>
        <w:t xml:space="preserve"> must be put in a single </w:t>
      </w:r>
      <w:proofErr w:type="gramStart"/>
      <w:r w:rsidRPr="00D81326">
        <w:rPr>
          <w:rFonts w:ascii="Times New Roman" w:hAnsi="Times New Roman"/>
          <w:color w:val="000000"/>
          <w:u w:val="single"/>
        </w:rPr>
        <w:t>cover,</w:t>
      </w:r>
      <w:proofErr w:type="gramEnd"/>
      <w:r w:rsidRPr="00D81326">
        <w:rPr>
          <w:rFonts w:ascii="Times New Roman" w:hAnsi="Times New Roman"/>
          <w:color w:val="000000"/>
          <w:u w:val="single"/>
        </w:rPr>
        <w:t xml:space="preserve"> sealed</w:t>
      </w:r>
      <w:r w:rsidRPr="00D81326">
        <w:rPr>
          <w:rFonts w:ascii="Times New Roman" w:hAnsi="Times New Roman"/>
          <w:color w:val="000000"/>
        </w:rPr>
        <w:t xml:space="preserve"> and must be super scribed </w:t>
      </w:r>
      <w:r w:rsidRPr="00D81326">
        <w:rPr>
          <w:rFonts w:ascii="Times New Roman" w:hAnsi="Times New Roman"/>
          <w:b/>
          <w:color w:val="000000"/>
        </w:rPr>
        <w:t xml:space="preserve">“Tender for supply of </w:t>
      </w:r>
      <w:r w:rsidRPr="002275C3">
        <w:rPr>
          <w:rFonts w:ascii="Times New Roman" w:hAnsi="Times New Roman"/>
          <w:b/>
          <w:color w:val="000000"/>
        </w:rPr>
        <w:t xml:space="preserve">Chemicals, Glassware, </w:t>
      </w:r>
      <w:proofErr w:type="spellStart"/>
      <w:r w:rsidRPr="002275C3">
        <w:rPr>
          <w:rFonts w:ascii="Times New Roman" w:hAnsi="Times New Roman"/>
          <w:b/>
          <w:color w:val="000000"/>
        </w:rPr>
        <w:t>Plasticware</w:t>
      </w:r>
      <w:proofErr w:type="spellEnd"/>
      <w:r w:rsidRPr="002275C3">
        <w:rPr>
          <w:rFonts w:ascii="Times New Roman" w:hAnsi="Times New Roman"/>
          <w:b/>
          <w:color w:val="000000"/>
        </w:rPr>
        <w:t xml:space="preserve"> and Miscellaneous Lab Items</w:t>
      </w:r>
      <w:r>
        <w:rPr>
          <w:rFonts w:ascii="Times New Roman" w:hAnsi="Times New Roman"/>
          <w:b/>
          <w:color w:val="000000"/>
        </w:rPr>
        <w:t>’</w:t>
      </w:r>
      <w:r w:rsidRPr="00D81326">
        <w:rPr>
          <w:rFonts w:ascii="Times New Roman" w:hAnsi="Times New Roman"/>
          <w:b/>
        </w:rPr>
        <w:t>.</w:t>
      </w:r>
      <w:r w:rsidRPr="00D81326">
        <w:rPr>
          <w:rFonts w:ascii="Times New Roman" w:hAnsi="Times New Roman"/>
          <w:b/>
          <w:color w:val="000000"/>
        </w:rPr>
        <w:t xml:space="preserve">  </w:t>
      </w:r>
      <w:r w:rsidRPr="00D81326">
        <w:rPr>
          <w:rFonts w:ascii="Times New Roman" w:hAnsi="Times New Roman"/>
          <w:color w:val="000000"/>
        </w:rPr>
        <w:t xml:space="preserve"> It shall be addressed to The Registrar, National Institute of Plant Health Management, </w:t>
      </w:r>
      <w:proofErr w:type="spellStart"/>
      <w:r w:rsidRPr="00D81326">
        <w:rPr>
          <w:rFonts w:ascii="Times New Roman" w:hAnsi="Times New Roman"/>
          <w:color w:val="000000"/>
        </w:rPr>
        <w:t>Rajendranagar</w:t>
      </w:r>
      <w:proofErr w:type="spellEnd"/>
      <w:r w:rsidRPr="00D81326">
        <w:rPr>
          <w:rFonts w:ascii="Times New Roman" w:hAnsi="Times New Roman"/>
          <w:color w:val="000000"/>
        </w:rPr>
        <w:t>, Hyderabad – 500 030. A.P.</w:t>
      </w:r>
    </w:p>
    <w:p w:rsidR="00404A74" w:rsidRDefault="00404A74" w:rsidP="00376C5F">
      <w:pPr>
        <w:pStyle w:val="ListParagraph"/>
        <w:numPr>
          <w:ilvl w:val="0"/>
          <w:numId w:val="18"/>
        </w:numPr>
        <w:jc w:val="both"/>
        <w:rPr>
          <w:rFonts w:ascii="Times New Roman" w:hAnsi="Times New Roman"/>
          <w:color w:val="000000"/>
        </w:rPr>
      </w:pPr>
      <w:r w:rsidRPr="00D81326">
        <w:rPr>
          <w:rFonts w:ascii="Times New Roman" w:hAnsi="Times New Roman"/>
          <w:color w:val="000000"/>
        </w:rPr>
        <w:t>The Tender may be dropped in the Tender box kept at NIPHM office.</w:t>
      </w:r>
    </w:p>
    <w:p w:rsidR="00404A74" w:rsidRDefault="00404A74" w:rsidP="00376C5F">
      <w:pPr>
        <w:pStyle w:val="ListParagraph"/>
        <w:numPr>
          <w:ilvl w:val="0"/>
          <w:numId w:val="18"/>
        </w:numPr>
        <w:jc w:val="both"/>
        <w:rPr>
          <w:rFonts w:ascii="Times New Roman" w:hAnsi="Times New Roman"/>
          <w:color w:val="000000"/>
        </w:rPr>
      </w:pPr>
      <w:r w:rsidRPr="00D81326">
        <w:rPr>
          <w:rFonts w:ascii="Times New Roman" w:hAnsi="Times New Roman"/>
          <w:color w:val="000000"/>
        </w:rPr>
        <w:t xml:space="preserve">Alternatively, the Tenders must reach NIPHM on or before the due date and time by registered post/courier. NIPHM will not be liable or responsible for </w:t>
      </w:r>
      <w:r w:rsidRPr="00D81326">
        <w:rPr>
          <w:rFonts w:ascii="Times New Roman" w:hAnsi="Times New Roman"/>
        </w:rPr>
        <w:t>Postal/Courier</w:t>
      </w:r>
      <w:r w:rsidRPr="00D81326">
        <w:rPr>
          <w:rFonts w:ascii="Times New Roman" w:hAnsi="Times New Roman"/>
          <w:color w:val="000000"/>
        </w:rPr>
        <w:t xml:space="preserve"> delay, if any.</w:t>
      </w:r>
    </w:p>
    <w:p w:rsidR="00404A74" w:rsidRPr="00FE0722" w:rsidRDefault="00404A74" w:rsidP="00376C5F">
      <w:pPr>
        <w:pStyle w:val="ListParagraph"/>
        <w:numPr>
          <w:ilvl w:val="0"/>
          <w:numId w:val="18"/>
        </w:numPr>
        <w:jc w:val="both"/>
        <w:rPr>
          <w:rFonts w:ascii="Times New Roman" w:hAnsi="Times New Roman"/>
          <w:color w:val="000000"/>
        </w:rPr>
      </w:pPr>
      <w:r w:rsidRPr="00FE0722">
        <w:rPr>
          <w:rFonts w:ascii="Times New Roman" w:hAnsi="Times New Roman"/>
          <w:color w:val="000000"/>
        </w:rPr>
        <w:t xml:space="preserve">The Tenders received after Due Date and Time or Unsealed or incomplete </w:t>
      </w:r>
      <w:r w:rsidRPr="00FE0722">
        <w:rPr>
          <w:rFonts w:ascii="Times New Roman" w:hAnsi="Times New Roman"/>
        </w:rPr>
        <w:t>shape</w:t>
      </w:r>
      <w:r w:rsidRPr="00FE0722">
        <w:rPr>
          <w:rFonts w:ascii="Times New Roman" w:hAnsi="Times New Roman"/>
          <w:color w:val="FF6600"/>
        </w:rPr>
        <w:t xml:space="preserve"> </w:t>
      </w:r>
      <w:r w:rsidRPr="00FE0722">
        <w:rPr>
          <w:rFonts w:ascii="Times New Roman" w:hAnsi="Times New Roman"/>
          <w:color w:val="000000"/>
        </w:rPr>
        <w:t xml:space="preserve">or Tenders submitted by Facsimiles (FAX) or by Electronic mail will be summarily </w:t>
      </w:r>
      <w:r w:rsidRPr="00FE0722">
        <w:rPr>
          <w:rFonts w:ascii="Times New Roman" w:hAnsi="Times New Roman"/>
          <w:b/>
          <w:color w:val="000000"/>
        </w:rPr>
        <w:t>rejected.</w:t>
      </w:r>
    </w:p>
    <w:p w:rsidR="00404A74" w:rsidRPr="00FE0722" w:rsidRDefault="00404A74" w:rsidP="00376C5F">
      <w:pPr>
        <w:pStyle w:val="ListParagraph"/>
        <w:numPr>
          <w:ilvl w:val="0"/>
          <w:numId w:val="18"/>
        </w:numPr>
        <w:jc w:val="both"/>
        <w:rPr>
          <w:rFonts w:ascii="Times New Roman" w:hAnsi="Times New Roman"/>
          <w:color w:val="000000"/>
        </w:rPr>
      </w:pPr>
      <w:r w:rsidRPr="00FE0722">
        <w:rPr>
          <w:rFonts w:ascii="Times New Roman" w:hAnsi="Times New Roman"/>
          <w:color w:val="000000"/>
        </w:rPr>
        <w:t>A Tender once submitted shall not be permitted to be altered or amended.</w:t>
      </w:r>
    </w:p>
    <w:p w:rsidR="00404A74" w:rsidRDefault="00404A74" w:rsidP="00404A74">
      <w:pPr>
        <w:jc w:val="both"/>
        <w:rPr>
          <w:rFonts w:ascii="Times New Roman" w:hAnsi="Times New Roman" w:cs="Times New Roman"/>
          <w:color w:val="000000"/>
        </w:rPr>
      </w:pPr>
    </w:p>
    <w:p w:rsidR="00404A74" w:rsidRPr="0097275A" w:rsidRDefault="00404A74" w:rsidP="00376C5F">
      <w:pPr>
        <w:pStyle w:val="ListParagraph"/>
        <w:numPr>
          <w:ilvl w:val="1"/>
          <w:numId w:val="22"/>
        </w:numPr>
        <w:ind w:left="720" w:hanging="720"/>
        <w:jc w:val="both"/>
        <w:rPr>
          <w:rFonts w:ascii="Times New Roman" w:hAnsi="Times New Roman"/>
          <w:b/>
          <w:color w:val="000000"/>
        </w:rPr>
      </w:pPr>
      <w:r w:rsidRPr="0097275A">
        <w:rPr>
          <w:rFonts w:ascii="Times New Roman" w:hAnsi="Times New Roman"/>
          <w:b/>
          <w:color w:val="000000"/>
        </w:rPr>
        <w:t>FORCE MAJEURE CONDITIONS</w:t>
      </w:r>
    </w:p>
    <w:p w:rsidR="00404A74" w:rsidRPr="00AA1EB1" w:rsidRDefault="00404A74" w:rsidP="00404A74">
      <w:pPr>
        <w:pStyle w:val="ListParagraph"/>
        <w:ind w:left="360"/>
        <w:jc w:val="both"/>
        <w:rPr>
          <w:rFonts w:ascii="Times New Roman" w:hAnsi="Times New Roman"/>
          <w:b/>
          <w:color w:val="000000"/>
          <w:u w:val="single"/>
        </w:rPr>
      </w:pPr>
    </w:p>
    <w:p w:rsidR="00404A74" w:rsidRPr="001E5607" w:rsidRDefault="00404A74" w:rsidP="00404A74">
      <w:pPr>
        <w:ind w:firstLine="720"/>
        <w:jc w:val="both"/>
        <w:rPr>
          <w:rFonts w:ascii="Times New Roman" w:hAnsi="Times New Roman"/>
          <w:color w:val="000000"/>
        </w:rPr>
      </w:pPr>
      <w:r w:rsidRPr="001E5607">
        <w:rPr>
          <w:rFonts w:ascii="Times New Roman" w:hAnsi="Times New Roman"/>
          <w:color w:val="000000"/>
        </w:rPr>
        <w:t>If at times during the continuance of the Agreement/Contract, it becomes impossible by reason of war or war-like operations, epidemics, pestilence, earthquake, fire, storm or floods, natural calamity, strike etc. the firm shall during the continuance of such contingencies not be bound to execute the contract as per the agreement/contract. NIPHM shall have the power during such stoppage to get the supplies obtained elsewhere without charging the supplier. The supply shall be resumed immediately after the contingency/</w:t>
      </w:r>
      <w:proofErr w:type="spellStart"/>
      <w:r w:rsidRPr="001E5607">
        <w:rPr>
          <w:rFonts w:ascii="Times New Roman" w:hAnsi="Times New Roman"/>
          <w:color w:val="000000"/>
        </w:rPr>
        <w:t>ies</w:t>
      </w:r>
      <w:proofErr w:type="spellEnd"/>
      <w:r w:rsidRPr="001E5607">
        <w:rPr>
          <w:rFonts w:ascii="Times New Roman" w:hAnsi="Times New Roman"/>
          <w:color w:val="000000"/>
        </w:rPr>
        <w:t xml:space="preserve"> has / have ceased or otherwise determined and the Successful Bidder’s obligations shall continue to be in force for correspondingly extended period after the resumption of execution.  The Successful Tenderer shall however inform the NIPHM by registered post/fax immediately the beginning and end of the above causes of delay within 10 (ten) days of occurrence and cessation of such Force Majeure conditions.</w:t>
      </w:r>
    </w:p>
    <w:p w:rsidR="00404A74" w:rsidRPr="001E5607" w:rsidRDefault="00404A74" w:rsidP="00404A74">
      <w:pPr>
        <w:ind w:firstLine="720"/>
        <w:jc w:val="both"/>
        <w:rPr>
          <w:rFonts w:ascii="Times New Roman" w:hAnsi="Times New Roman"/>
          <w:color w:val="000000"/>
        </w:rPr>
      </w:pPr>
      <w:r w:rsidRPr="001E5607">
        <w:rPr>
          <w:rFonts w:ascii="Times New Roman" w:hAnsi="Times New Roman"/>
          <w:color w:val="000000"/>
        </w:rPr>
        <w:lastRenderedPageBreak/>
        <w:t>In the event of delay lasting over one month, if arising out of cause of Force Majeure, the NIPHM reserves the right to cancel the contract without any compensation.</w:t>
      </w:r>
    </w:p>
    <w:p w:rsidR="00404A74" w:rsidRPr="00AA1EB1" w:rsidRDefault="00404A74" w:rsidP="00404A74">
      <w:pPr>
        <w:jc w:val="both"/>
        <w:rPr>
          <w:rFonts w:ascii="Times New Roman" w:hAnsi="Times New Roman"/>
          <w:b/>
          <w:color w:val="000000"/>
        </w:rPr>
      </w:pPr>
      <w:r w:rsidRPr="001E5607">
        <w:rPr>
          <w:rFonts w:ascii="Times New Roman" w:hAnsi="Times New Roman"/>
          <w:color w:val="000000"/>
        </w:rPr>
        <w:t>Only events of Force Majeure which affects the order progressing at the time of its occurrence shall be taken into cognizance.  The NIPHM shall not be liable to pay extra costs due to delayed supplies made under Force Majeure.</w:t>
      </w:r>
    </w:p>
    <w:p w:rsidR="00404A74" w:rsidRPr="0097275A" w:rsidRDefault="00404A74" w:rsidP="00376C5F">
      <w:pPr>
        <w:pStyle w:val="ListParagraph"/>
        <w:numPr>
          <w:ilvl w:val="1"/>
          <w:numId w:val="22"/>
        </w:numPr>
        <w:ind w:left="720" w:hanging="720"/>
        <w:jc w:val="both"/>
        <w:rPr>
          <w:rFonts w:ascii="Times New Roman" w:hAnsi="Times New Roman"/>
          <w:b/>
          <w:bCs/>
        </w:rPr>
      </w:pPr>
      <w:r w:rsidRPr="0097275A">
        <w:rPr>
          <w:rFonts w:ascii="Times New Roman" w:hAnsi="Times New Roman"/>
          <w:b/>
          <w:bCs/>
        </w:rPr>
        <w:t>DISPUTES AND ARBITRATION</w:t>
      </w:r>
    </w:p>
    <w:p w:rsidR="00404A74" w:rsidRDefault="00404A74" w:rsidP="00376C5F">
      <w:pPr>
        <w:pStyle w:val="ListParagraph"/>
        <w:numPr>
          <w:ilvl w:val="1"/>
          <w:numId w:val="12"/>
        </w:numPr>
        <w:ind w:left="720"/>
        <w:jc w:val="both"/>
        <w:rPr>
          <w:rFonts w:ascii="Times New Roman" w:hAnsi="Times New Roman"/>
        </w:rPr>
      </w:pPr>
      <w:r w:rsidRPr="00AA1EB1">
        <w:rPr>
          <w:rFonts w:ascii="Times New Roman" w:hAnsi="Times New Roman"/>
        </w:rPr>
        <w:t>All matters relating to any dispute which may arise during the execution of the contract shall be referred to Arbitration or an Arbitrator to be mutually agreed upon between the parties.  In the case of failure, the dispute shall be referred to the Award of two Arbitrators, one to be appointed by Contractor and the other by NIPHM.  The two Arbitrators shall appoint an Umpire in advance of their consideration of any point of dispute.  The decision of the Arbitrator in the case of former and that of the Umpire in the case of latter shall be final and conclusive and binding on both the parties.  The provisions of the Indian Arbitration Act, 1996 and the Rules made there-under and any statutory modification thereof shall be deemed to form a part of contract.</w:t>
      </w:r>
    </w:p>
    <w:p w:rsidR="00404A74" w:rsidRPr="00AA1EB1" w:rsidRDefault="00404A74" w:rsidP="00376C5F">
      <w:pPr>
        <w:pStyle w:val="ListParagraph"/>
        <w:numPr>
          <w:ilvl w:val="1"/>
          <w:numId w:val="12"/>
        </w:numPr>
        <w:ind w:left="720"/>
        <w:jc w:val="both"/>
        <w:rPr>
          <w:rFonts w:ascii="Times New Roman" w:hAnsi="Times New Roman"/>
        </w:rPr>
      </w:pPr>
      <w:r w:rsidRPr="00AA1EB1">
        <w:rPr>
          <w:rFonts w:ascii="Times New Roman" w:hAnsi="Times New Roman"/>
          <w:sz w:val="22"/>
          <w:szCs w:val="22"/>
        </w:rPr>
        <w:t>The venue of such Arbitration shall be at Hyderabad only.  Arbitration suits or any other claims filed in any Court of Law outside Hyderabad City will not be binding on NIPHM.</w:t>
      </w:r>
    </w:p>
    <w:p w:rsidR="00404A74" w:rsidRPr="0097275A" w:rsidRDefault="00404A74" w:rsidP="00376C5F">
      <w:pPr>
        <w:pStyle w:val="ListParagraph"/>
        <w:numPr>
          <w:ilvl w:val="1"/>
          <w:numId w:val="22"/>
        </w:numPr>
        <w:ind w:left="720" w:hanging="720"/>
        <w:jc w:val="both"/>
        <w:rPr>
          <w:rFonts w:ascii="Times New Roman" w:hAnsi="Times New Roman"/>
          <w:b/>
          <w:bCs/>
        </w:rPr>
      </w:pPr>
      <w:r w:rsidRPr="0097275A">
        <w:rPr>
          <w:rFonts w:ascii="Times New Roman" w:hAnsi="Times New Roman"/>
          <w:b/>
          <w:bCs/>
        </w:rPr>
        <w:t>JURISDICTION</w:t>
      </w:r>
    </w:p>
    <w:p w:rsidR="00404A74" w:rsidRPr="00AA1EB1" w:rsidRDefault="00404A74" w:rsidP="00404A74">
      <w:pPr>
        <w:pStyle w:val="ListParagraph"/>
        <w:jc w:val="both"/>
        <w:rPr>
          <w:rFonts w:ascii="Times New Roman" w:hAnsi="Times New Roman"/>
          <w:b/>
          <w:bCs/>
          <w:u w:val="single"/>
        </w:rPr>
      </w:pPr>
      <w:r w:rsidRPr="00AA1EB1">
        <w:rPr>
          <w:rFonts w:ascii="Times New Roman" w:hAnsi="Times New Roman"/>
        </w:rPr>
        <w:t>Subject to the above Clause, it is hereby made clear that courts at Hyderabad City will have jurisdiction to decide or adjudicate upon any dispute which may arise out of or be in connection with this contract agreement.  The contract shall be governed by the Laws of Union of India in force.</w:t>
      </w:r>
    </w:p>
    <w:p w:rsidR="00404A74" w:rsidRPr="00AA1EB1" w:rsidRDefault="00404A74" w:rsidP="00376C5F">
      <w:pPr>
        <w:pStyle w:val="ListParagraph"/>
        <w:numPr>
          <w:ilvl w:val="1"/>
          <w:numId w:val="22"/>
        </w:numPr>
        <w:ind w:left="720" w:hanging="720"/>
        <w:jc w:val="both"/>
        <w:rPr>
          <w:rFonts w:ascii="Times New Roman" w:hAnsi="Times New Roman"/>
          <w:b/>
          <w:color w:val="000000"/>
        </w:rPr>
      </w:pPr>
      <w:r w:rsidRPr="00AA1EB1">
        <w:rPr>
          <w:rFonts w:ascii="Times New Roman" w:hAnsi="Times New Roman"/>
          <w:b/>
          <w:color w:val="000000"/>
        </w:rPr>
        <w:t>SERVICE OF NOTICE:</w:t>
      </w:r>
    </w:p>
    <w:p w:rsidR="00404A74" w:rsidRPr="006C6584" w:rsidRDefault="00404A74" w:rsidP="00404A74">
      <w:pPr>
        <w:spacing w:after="0" w:line="240" w:lineRule="auto"/>
        <w:ind w:left="720"/>
        <w:jc w:val="both"/>
        <w:rPr>
          <w:rFonts w:ascii="Times New Roman" w:hAnsi="Times New Roman" w:cs="Times New Roman"/>
          <w:color w:val="000000"/>
        </w:rPr>
      </w:pPr>
      <w:r w:rsidRPr="006C6584">
        <w:rPr>
          <w:rFonts w:ascii="Times New Roman" w:hAnsi="Times New Roman" w:cs="Times New Roman"/>
          <w:color w:val="000000"/>
        </w:rPr>
        <w:t xml:space="preserve">Any notice hereunder may be served on the Successful </w:t>
      </w:r>
      <w:r>
        <w:rPr>
          <w:rFonts w:ascii="Times New Roman" w:hAnsi="Times New Roman" w:cs="Times New Roman"/>
          <w:color w:val="000000"/>
        </w:rPr>
        <w:t>Bidder</w:t>
      </w:r>
      <w:r w:rsidRPr="006C6584">
        <w:rPr>
          <w:rFonts w:ascii="Times New Roman" w:hAnsi="Times New Roman" w:cs="Times New Roman"/>
          <w:color w:val="000000"/>
        </w:rPr>
        <w:t xml:space="preserve"> by Registered Post at his last known address.  Proof of issue of any such notice should be conclusive of the Successful </w:t>
      </w:r>
      <w:r>
        <w:rPr>
          <w:rFonts w:ascii="Times New Roman" w:hAnsi="Times New Roman" w:cs="Times New Roman"/>
          <w:color w:val="000000"/>
        </w:rPr>
        <w:t>Bidder</w:t>
      </w:r>
      <w:r w:rsidRPr="006C6584">
        <w:rPr>
          <w:rFonts w:ascii="Times New Roman" w:hAnsi="Times New Roman" w:cs="Times New Roman"/>
          <w:color w:val="000000"/>
        </w:rPr>
        <w:t xml:space="preserve"> having been duly informed.</w:t>
      </w:r>
    </w:p>
    <w:p w:rsidR="00404A74" w:rsidRDefault="00404A74" w:rsidP="00376C5F">
      <w:pPr>
        <w:pStyle w:val="StyleHeading2NotBoldBlackUnderlineCentered"/>
        <w:numPr>
          <w:ilvl w:val="2"/>
          <w:numId w:val="10"/>
        </w:numPr>
        <w:tabs>
          <w:tab w:val="clear" w:pos="2340"/>
        </w:tabs>
        <w:ind w:left="720" w:hanging="720"/>
        <w:jc w:val="both"/>
        <w:rPr>
          <w:rFonts w:ascii="Times New Roman" w:hAnsi="Times New Roman"/>
          <w:sz w:val="24"/>
          <w:szCs w:val="24"/>
          <w:u w:val="none"/>
        </w:rPr>
      </w:pPr>
      <w:r w:rsidRPr="00A038D0">
        <w:rPr>
          <w:rFonts w:ascii="Times New Roman" w:hAnsi="Times New Roman"/>
          <w:sz w:val="24"/>
          <w:szCs w:val="24"/>
          <w:u w:val="none"/>
        </w:rPr>
        <w:t>OPENING OF TENDERS</w:t>
      </w:r>
      <w:r>
        <w:rPr>
          <w:rFonts w:ascii="Times New Roman" w:hAnsi="Times New Roman"/>
          <w:sz w:val="24"/>
          <w:szCs w:val="24"/>
          <w:u w:val="none"/>
        </w:rPr>
        <w:t>:</w:t>
      </w:r>
    </w:p>
    <w:p w:rsidR="00404A74" w:rsidRPr="00AA1EB1" w:rsidRDefault="00404A74" w:rsidP="00376C5F">
      <w:pPr>
        <w:pStyle w:val="ListParagraph"/>
        <w:numPr>
          <w:ilvl w:val="1"/>
          <w:numId w:val="23"/>
        </w:numPr>
        <w:ind w:left="720" w:hanging="720"/>
        <w:jc w:val="both"/>
        <w:rPr>
          <w:rFonts w:ascii="Times New Roman" w:hAnsi="Times New Roman"/>
          <w:b/>
          <w:bCs/>
          <w:color w:val="000000"/>
        </w:rPr>
      </w:pPr>
      <w:r w:rsidRPr="00AA1EB1">
        <w:rPr>
          <w:rFonts w:ascii="Times New Roman" w:hAnsi="Times New Roman"/>
          <w:b/>
          <w:color w:val="000000"/>
        </w:rPr>
        <w:t>TENDER OPENING</w:t>
      </w:r>
      <w:r w:rsidRPr="00AA1EB1">
        <w:rPr>
          <w:rFonts w:ascii="Times New Roman" w:hAnsi="Times New Roman"/>
          <w:b/>
          <w:bCs/>
          <w:color w:val="000000"/>
        </w:rPr>
        <w:t>:</w:t>
      </w:r>
    </w:p>
    <w:p w:rsidR="00404A74" w:rsidRDefault="00404A74" w:rsidP="00376C5F">
      <w:pPr>
        <w:pStyle w:val="ListParagraph"/>
        <w:numPr>
          <w:ilvl w:val="0"/>
          <w:numId w:val="19"/>
        </w:numPr>
        <w:jc w:val="both"/>
        <w:rPr>
          <w:rFonts w:ascii="Times New Roman" w:hAnsi="Times New Roman"/>
          <w:color w:val="000000"/>
        </w:rPr>
      </w:pPr>
      <w:r w:rsidRPr="00120D2F">
        <w:rPr>
          <w:rFonts w:ascii="Times New Roman" w:hAnsi="Times New Roman"/>
        </w:rPr>
        <w:t>Tenders will be opened a</w:t>
      </w:r>
      <w:r w:rsidRPr="00120D2F">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404A74" w:rsidRPr="00120D2F" w:rsidRDefault="00404A74" w:rsidP="00376C5F">
      <w:pPr>
        <w:pStyle w:val="ListParagraph"/>
        <w:numPr>
          <w:ilvl w:val="0"/>
          <w:numId w:val="19"/>
        </w:numPr>
        <w:jc w:val="both"/>
        <w:rPr>
          <w:rFonts w:ascii="Times New Roman" w:hAnsi="Times New Roman"/>
          <w:color w:val="000000"/>
        </w:rPr>
      </w:pPr>
      <w:r w:rsidRPr="00120D2F">
        <w:rPr>
          <w:rFonts w:ascii="Times New Roman" w:hAnsi="Times New Roman"/>
          <w:b/>
          <w:color w:val="000000"/>
        </w:rPr>
        <w:t>Envelope-A</w:t>
      </w:r>
      <w:r w:rsidRPr="00120D2F">
        <w:rPr>
          <w:rFonts w:ascii="Times New Roman" w:hAnsi="Times New Roman"/>
          <w:color w:val="000000"/>
        </w:rPr>
        <w:t xml:space="preserve"> containing Technical Bid would be opened first. </w:t>
      </w:r>
      <w:r w:rsidRPr="00120D2F">
        <w:rPr>
          <w:rFonts w:ascii="Times New Roman" w:hAnsi="Times New Roman"/>
        </w:rPr>
        <w:t>Eligibility Criteria such as pre-qualification conditions will be checked and the supporting documents would be cross checked wherever required.</w:t>
      </w:r>
    </w:p>
    <w:p w:rsidR="00404A74" w:rsidRDefault="00404A74" w:rsidP="00376C5F">
      <w:pPr>
        <w:pStyle w:val="ListParagraph"/>
        <w:numPr>
          <w:ilvl w:val="0"/>
          <w:numId w:val="19"/>
        </w:numPr>
        <w:jc w:val="both"/>
        <w:rPr>
          <w:rFonts w:ascii="Times New Roman" w:hAnsi="Times New Roman"/>
          <w:color w:val="000000"/>
        </w:rPr>
      </w:pPr>
      <w:r w:rsidRPr="00120D2F">
        <w:rPr>
          <w:rFonts w:ascii="Times New Roman" w:hAnsi="Times New Roman"/>
          <w:color w:val="000000"/>
        </w:rPr>
        <w:t>Only the Technical Bid will be opened on the due date.</w:t>
      </w:r>
    </w:p>
    <w:p w:rsidR="00404A74" w:rsidRDefault="00404A74" w:rsidP="00376C5F">
      <w:pPr>
        <w:pStyle w:val="ListParagraph"/>
        <w:numPr>
          <w:ilvl w:val="0"/>
          <w:numId w:val="19"/>
        </w:numPr>
        <w:jc w:val="both"/>
        <w:rPr>
          <w:rFonts w:ascii="Times New Roman" w:hAnsi="Times New Roman"/>
          <w:color w:val="000000"/>
        </w:rPr>
      </w:pPr>
      <w:r w:rsidRPr="00120D2F">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404A74" w:rsidRPr="006216BF" w:rsidRDefault="00404A74" w:rsidP="00376C5F">
      <w:pPr>
        <w:pStyle w:val="ListParagraph"/>
        <w:numPr>
          <w:ilvl w:val="0"/>
          <w:numId w:val="19"/>
        </w:numPr>
        <w:jc w:val="both"/>
        <w:rPr>
          <w:rFonts w:ascii="Times New Roman" w:hAnsi="Times New Roman"/>
          <w:color w:val="000000"/>
        </w:rPr>
      </w:pPr>
      <w:r w:rsidRPr="006216BF">
        <w:rPr>
          <w:rFonts w:ascii="Times New Roman" w:hAnsi="Times New Roman"/>
          <w:color w:val="000000"/>
        </w:rPr>
        <w:t xml:space="preserve">Tenders </w:t>
      </w:r>
      <w:proofErr w:type="spellStart"/>
      <w:r w:rsidRPr="006216BF">
        <w:rPr>
          <w:rFonts w:ascii="Times New Roman" w:hAnsi="Times New Roman"/>
          <w:color w:val="000000"/>
        </w:rPr>
        <w:t>non compliant</w:t>
      </w:r>
      <w:proofErr w:type="spellEnd"/>
      <w:r w:rsidRPr="006216BF">
        <w:rPr>
          <w:rFonts w:ascii="Times New Roman" w:hAnsi="Times New Roman"/>
          <w:color w:val="000000"/>
        </w:rPr>
        <w:t xml:space="preserve"> with any of the tender terms will </w:t>
      </w:r>
      <w:r w:rsidRPr="006216BF">
        <w:rPr>
          <w:rFonts w:ascii="Times New Roman" w:hAnsi="Times New Roman"/>
          <w:b/>
          <w:color w:val="000000"/>
        </w:rPr>
        <w:t>not</w:t>
      </w:r>
      <w:r w:rsidRPr="006216BF">
        <w:rPr>
          <w:rFonts w:ascii="Times New Roman" w:hAnsi="Times New Roman"/>
          <w:color w:val="000000"/>
        </w:rPr>
        <w:t xml:space="preserve"> be considered for the next stage i.e. for opening of the Price Bid. </w:t>
      </w:r>
    </w:p>
    <w:p w:rsidR="00404A74" w:rsidRPr="00300A21" w:rsidRDefault="00404A74" w:rsidP="00404A74">
      <w:pPr>
        <w:autoSpaceDE w:val="0"/>
        <w:spacing w:after="0" w:line="240" w:lineRule="auto"/>
        <w:ind w:left="1080"/>
        <w:jc w:val="both"/>
        <w:rPr>
          <w:rFonts w:ascii="Times New Roman" w:hAnsi="Times New Roman" w:cs="Times New Roman"/>
          <w:sz w:val="24"/>
          <w:szCs w:val="24"/>
        </w:rPr>
      </w:pPr>
    </w:p>
    <w:p w:rsidR="00404A74" w:rsidRPr="00AA1EB1" w:rsidRDefault="00404A74" w:rsidP="00376C5F">
      <w:pPr>
        <w:pStyle w:val="ListParagraph"/>
        <w:numPr>
          <w:ilvl w:val="0"/>
          <w:numId w:val="23"/>
        </w:numPr>
        <w:ind w:left="720" w:hanging="720"/>
        <w:jc w:val="both"/>
        <w:rPr>
          <w:rFonts w:ascii="Times New Roman" w:hAnsi="Times New Roman"/>
          <w:b/>
          <w:color w:val="000000"/>
        </w:rPr>
      </w:pPr>
      <w:r w:rsidRPr="00AA1EB1">
        <w:rPr>
          <w:rFonts w:ascii="Times New Roman" w:hAnsi="Times New Roman"/>
          <w:b/>
          <w:color w:val="000000"/>
        </w:rPr>
        <w:t xml:space="preserve">TENDER EVALUATION CRITERIA: </w:t>
      </w:r>
    </w:p>
    <w:p w:rsidR="00404A74" w:rsidRPr="006216BF" w:rsidRDefault="00404A74" w:rsidP="00404A74">
      <w:pPr>
        <w:pStyle w:val="ListParagraph"/>
        <w:ind w:left="771"/>
        <w:jc w:val="both"/>
        <w:rPr>
          <w:rFonts w:ascii="Times New Roman" w:hAnsi="Times New Roman"/>
          <w:b/>
          <w:color w:val="000000"/>
        </w:rPr>
      </w:pPr>
      <w:r w:rsidRPr="006216BF">
        <w:rPr>
          <w:rFonts w:ascii="Times New Roman" w:hAnsi="Times New Roman"/>
          <w:color w:val="000000"/>
        </w:rPr>
        <w:t>The evaluation of Tenders will be done by NIPHM as detailed below:</w:t>
      </w:r>
    </w:p>
    <w:p w:rsidR="00404A74" w:rsidRPr="00300A21" w:rsidRDefault="00404A74" w:rsidP="00404A74">
      <w:pPr>
        <w:spacing w:after="0" w:line="240" w:lineRule="auto"/>
        <w:ind w:firstLine="720"/>
        <w:jc w:val="both"/>
        <w:rPr>
          <w:rFonts w:ascii="Times New Roman" w:hAnsi="Times New Roman" w:cs="Times New Roman"/>
          <w:color w:val="000000"/>
          <w:sz w:val="24"/>
          <w:szCs w:val="24"/>
        </w:rPr>
      </w:pPr>
    </w:p>
    <w:p w:rsidR="00404A74" w:rsidRPr="00AA1EB1" w:rsidRDefault="00404A74" w:rsidP="00376C5F">
      <w:pPr>
        <w:pStyle w:val="ListParagraph"/>
        <w:numPr>
          <w:ilvl w:val="1"/>
          <w:numId w:val="23"/>
        </w:numPr>
        <w:jc w:val="both"/>
        <w:rPr>
          <w:rFonts w:ascii="Times New Roman" w:hAnsi="Times New Roman"/>
          <w:b/>
          <w:color w:val="000000"/>
        </w:rPr>
      </w:pPr>
      <w:r w:rsidRPr="00AA1EB1">
        <w:rPr>
          <w:rFonts w:ascii="Times New Roman" w:hAnsi="Times New Roman"/>
          <w:b/>
          <w:color w:val="000000"/>
        </w:rPr>
        <w:t>Technical Bid evaluation:</w:t>
      </w:r>
    </w:p>
    <w:p w:rsidR="00404A74" w:rsidRPr="00300A21" w:rsidRDefault="00404A74" w:rsidP="00404A74">
      <w:pPr>
        <w:spacing w:after="0" w:line="240" w:lineRule="auto"/>
        <w:ind w:left="411"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Bidder</w:t>
      </w:r>
      <w:r w:rsidRPr="00300A21">
        <w:rPr>
          <w:rFonts w:ascii="Times New Roman" w:hAnsi="Times New Roman" w:cs="Times New Roman"/>
          <w:color w:val="000000"/>
          <w:sz w:val="24"/>
          <w:szCs w:val="24"/>
          <w:u w:val="single"/>
        </w:rPr>
        <w:t>s will be eligible for further processing only if they fulfill the following criteria</w:t>
      </w:r>
    </w:p>
    <w:p w:rsidR="00404A74" w:rsidRDefault="00404A74" w:rsidP="00376C5F">
      <w:pPr>
        <w:pStyle w:val="ListParagraph"/>
        <w:numPr>
          <w:ilvl w:val="0"/>
          <w:numId w:val="4"/>
        </w:numPr>
        <w:tabs>
          <w:tab w:val="clear" w:pos="720"/>
        </w:tabs>
        <w:jc w:val="both"/>
        <w:rPr>
          <w:rFonts w:ascii="Times New Roman" w:hAnsi="Times New Roman"/>
          <w:bCs/>
        </w:rPr>
      </w:pPr>
      <w:r>
        <w:rPr>
          <w:rFonts w:ascii="Times New Roman" w:hAnsi="Times New Roman"/>
          <w:bCs/>
        </w:rPr>
        <w:t>Payment of EMD in the prescribe manner.</w:t>
      </w:r>
    </w:p>
    <w:p w:rsidR="00404A74" w:rsidRDefault="00404A74" w:rsidP="00376C5F">
      <w:pPr>
        <w:pStyle w:val="ListParagraph"/>
        <w:numPr>
          <w:ilvl w:val="0"/>
          <w:numId w:val="4"/>
        </w:numPr>
        <w:tabs>
          <w:tab w:val="clear" w:pos="720"/>
        </w:tabs>
        <w:jc w:val="both"/>
        <w:rPr>
          <w:rFonts w:ascii="Times New Roman" w:hAnsi="Times New Roman"/>
          <w:bCs/>
        </w:rPr>
      </w:pPr>
      <w:r w:rsidRPr="006216BF">
        <w:rPr>
          <w:rFonts w:ascii="Times New Roman" w:hAnsi="Times New Roman"/>
          <w:bCs/>
        </w:rPr>
        <w:t>Compliance with the eligibility Criteria.</w:t>
      </w:r>
    </w:p>
    <w:p w:rsidR="00404A74" w:rsidRPr="00164BFC" w:rsidRDefault="00404A74" w:rsidP="00376C5F">
      <w:pPr>
        <w:pStyle w:val="ListParagraph"/>
        <w:numPr>
          <w:ilvl w:val="0"/>
          <w:numId w:val="4"/>
        </w:numPr>
        <w:tabs>
          <w:tab w:val="clear" w:pos="720"/>
        </w:tabs>
        <w:jc w:val="both"/>
        <w:rPr>
          <w:rFonts w:ascii="Times New Roman" w:hAnsi="Times New Roman"/>
          <w:bCs/>
        </w:rPr>
      </w:pPr>
      <w:r w:rsidRPr="00164BFC">
        <w:rPr>
          <w:rFonts w:ascii="Times New Roman" w:hAnsi="Times New Roman"/>
        </w:rPr>
        <w:t>Compliance with Technical and capacity requirements.</w:t>
      </w:r>
    </w:p>
    <w:p w:rsidR="00404A74" w:rsidRPr="00164BFC" w:rsidRDefault="00404A74" w:rsidP="00376C5F">
      <w:pPr>
        <w:pStyle w:val="ListParagraph"/>
        <w:numPr>
          <w:ilvl w:val="0"/>
          <w:numId w:val="4"/>
        </w:numPr>
        <w:tabs>
          <w:tab w:val="clear" w:pos="720"/>
        </w:tabs>
        <w:jc w:val="both"/>
        <w:rPr>
          <w:rFonts w:ascii="Times New Roman" w:hAnsi="Times New Roman"/>
          <w:bCs/>
        </w:rPr>
      </w:pPr>
      <w:r w:rsidRPr="00164BFC">
        <w:rPr>
          <w:rFonts w:ascii="Times New Roman" w:hAnsi="Times New Roman"/>
        </w:rPr>
        <w:lastRenderedPageBreak/>
        <w:t>The literature/pamphlets with specifications of the equipment quoted should be supplied along with the technical bid.</w:t>
      </w:r>
    </w:p>
    <w:p w:rsidR="00404A74" w:rsidRPr="00164BFC" w:rsidRDefault="00404A74" w:rsidP="00376C5F">
      <w:pPr>
        <w:pStyle w:val="ListParagraph"/>
        <w:numPr>
          <w:ilvl w:val="0"/>
          <w:numId w:val="4"/>
        </w:numPr>
        <w:tabs>
          <w:tab w:val="clear" w:pos="720"/>
        </w:tabs>
        <w:jc w:val="both"/>
        <w:rPr>
          <w:rFonts w:ascii="Times New Roman" w:hAnsi="Times New Roman"/>
          <w:bCs/>
        </w:rPr>
      </w:pPr>
      <w:r w:rsidRPr="00164BFC">
        <w:rPr>
          <w:rFonts w:ascii="Times New Roman" w:hAnsi="Times New Roman"/>
        </w:rPr>
        <w:t>A table comparing the NIPHM specification and with that of the firm’s specification and remarks as per the enclosed annexure-II.</w:t>
      </w:r>
    </w:p>
    <w:p w:rsidR="00404A74" w:rsidRPr="00164BFC" w:rsidRDefault="00404A74" w:rsidP="00404A74">
      <w:pPr>
        <w:spacing w:after="0" w:line="240" w:lineRule="auto"/>
        <w:ind w:left="720" w:firstLine="720"/>
        <w:jc w:val="both"/>
        <w:rPr>
          <w:rFonts w:ascii="Times New Roman" w:hAnsi="Times New Roman" w:cs="Times New Roman"/>
          <w:sz w:val="24"/>
          <w:szCs w:val="24"/>
        </w:rPr>
      </w:pPr>
      <w:r w:rsidRPr="00164BFC">
        <w:rPr>
          <w:rFonts w:ascii="Times New Roman" w:hAnsi="Times New Roman" w:cs="Times New Roman"/>
          <w:sz w:val="24"/>
          <w:szCs w:val="24"/>
        </w:rPr>
        <w:t xml:space="preserve">NIPHM will prepare a list of Bidders whose bids are substantially responsive with the technical and capacity requirements as given in Tender form.  The Bidders who do not match eligibility criteria or which do not conform to the Technical Specifications shall be rejected. The Eligible Bidders alone will be considered for further evaluation. </w:t>
      </w:r>
    </w:p>
    <w:p w:rsidR="00404A74" w:rsidRPr="004C0041" w:rsidRDefault="00404A74" w:rsidP="00376C5F">
      <w:pPr>
        <w:pStyle w:val="ListParagraph"/>
        <w:numPr>
          <w:ilvl w:val="1"/>
          <w:numId w:val="23"/>
        </w:numPr>
        <w:jc w:val="both"/>
        <w:rPr>
          <w:rFonts w:ascii="Times New Roman" w:hAnsi="Times New Roman"/>
          <w:b/>
        </w:rPr>
      </w:pPr>
      <w:r w:rsidRPr="004C0041">
        <w:rPr>
          <w:rFonts w:ascii="Times New Roman" w:hAnsi="Times New Roman"/>
          <w:b/>
        </w:rPr>
        <w:t>PRICE BID EVALUATION:</w:t>
      </w:r>
    </w:p>
    <w:p w:rsidR="00404A74" w:rsidRPr="00300A21" w:rsidRDefault="00404A74" w:rsidP="00404A74">
      <w:pPr>
        <w:spacing w:after="0" w:line="240" w:lineRule="auto"/>
        <w:ind w:left="411" w:firstLine="720"/>
        <w:jc w:val="both"/>
        <w:rPr>
          <w:rFonts w:ascii="Times New Roman" w:hAnsi="Times New Roman" w:cs="Times New Roman"/>
          <w:b/>
          <w:sz w:val="24"/>
          <w:szCs w:val="24"/>
        </w:rPr>
      </w:pPr>
      <w:r w:rsidRPr="00300A21">
        <w:rPr>
          <w:rFonts w:ascii="Times New Roman" w:hAnsi="Times New Roman" w:cs="Times New Roman"/>
          <w:b/>
          <w:sz w:val="24"/>
          <w:szCs w:val="24"/>
        </w:rPr>
        <w:t>Opening of Envelope-B Price Bid:</w:t>
      </w:r>
    </w:p>
    <w:p w:rsidR="00404A74" w:rsidRDefault="00404A74" w:rsidP="00404A74">
      <w:pPr>
        <w:spacing w:after="0" w:line="240" w:lineRule="auto"/>
        <w:ind w:left="1131" w:firstLine="720"/>
        <w:jc w:val="both"/>
        <w:rPr>
          <w:rFonts w:ascii="Times New Roman" w:hAnsi="Times New Roman" w:cs="Times New Roman"/>
          <w:sz w:val="24"/>
          <w:szCs w:val="24"/>
        </w:rPr>
      </w:pPr>
      <w:r>
        <w:rPr>
          <w:rFonts w:ascii="Times New Roman" w:hAnsi="Times New Roman" w:cs="Times New Roman"/>
          <w:sz w:val="24"/>
          <w:szCs w:val="24"/>
        </w:rPr>
        <w:t>Tenderers</w:t>
      </w:r>
      <w:r w:rsidRPr="00164BFC">
        <w:rPr>
          <w:rFonts w:ascii="Times New Roman" w:hAnsi="Times New Roman" w:cs="Times New Roman"/>
          <w:sz w:val="24"/>
          <w:szCs w:val="24"/>
        </w:rPr>
        <w:t xml:space="preserve"> who are qualified in Technical Bid (Envelope-A) only will be called for Price Bid opening. The technically qualified </w:t>
      </w:r>
      <w:r>
        <w:rPr>
          <w:rFonts w:ascii="Times New Roman" w:hAnsi="Times New Roman" w:cs="Times New Roman"/>
          <w:sz w:val="24"/>
          <w:szCs w:val="24"/>
        </w:rPr>
        <w:t>Tenderers</w:t>
      </w:r>
      <w:r w:rsidRPr="00164BFC">
        <w:rPr>
          <w:rFonts w:ascii="Times New Roman" w:hAnsi="Times New Roman" w:cs="Times New Roman"/>
          <w:sz w:val="24"/>
          <w:szCs w:val="24"/>
        </w:rPr>
        <w:t xml:space="preserve"> alone will be informed about the date and time of opening of the Price Bid and their Price Bids alone will be opened on the due date and time in the presence of the </w:t>
      </w:r>
      <w:r>
        <w:rPr>
          <w:rFonts w:ascii="Times New Roman" w:hAnsi="Times New Roman" w:cs="Times New Roman"/>
          <w:sz w:val="24"/>
          <w:szCs w:val="24"/>
        </w:rPr>
        <w:t>Tenderers</w:t>
      </w:r>
      <w:r w:rsidRPr="00164BFC">
        <w:rPr>
          <w:rFonts w:ascii="Times New Roman" w:hAnsi="Times New Roman" w:cs="Times New Roman"/>
          <w:sz w:val="24"/>
          <w:szCs w:val="24"/>
        </w:rPr>
        <w:t xml:space="preserve"> or their authorized representatives who choose to be present.   </w:t>
      </w:r>
    </w:p>
    <w:p w:rsidR="00404A74" w:rsidRDefault="00404A74" w:rsidP="00404A74">
      <w:pPr>
        <w:spacing w:after="0" w:line="240" w:lineRule="auto"/>
        <w:ind w:firstLine="720"/>
        <w:jc w:val="both"/>
        <w:rPr>
          <w:rFonts w:ascii="Times New Roman" w:hAnsi="Times New Roman"/>
          <w:b/>
          <w:i/>
          <w:color w:val="000000"/>
        </w:rPr>
      </w:pPr>
      <w:r w:rsidRPr="001E5607">
        <w:rPr>
          <w:rFonts w:ascii="Times New Roman" w:hAnsi="Times New Roman"/>
          <w:b/>
          <w:i/>
        </w:rPr>
        <w:t xml:space="preserve">The contract will be entrusted to the Tenderer whose bid has been determined as L1 by the duly constituted Purchase Advisory Committee. </w:t>
      </w:r>
      <w:r w:rsidRPr="00164BFC">
        <w:rPr>
          <w:rFonts w:ascii="Times New Roman" w:hAnsi="Times New Roman" w:cs="Times New Roman"/>
          <w:sz w:val="24"/>
          <w:szCs w:val="24"/>
        </w:rPr>
        <w:t>L1 will be arrived after considering basi</w:t>
      </w:r>
      <w:r>
        <w:rPr>
          <w:rFonts w:ascii="Times New Roman" w:hAnsi="Times New Roman" w:cs="Times New Roman"/>
          <w:sz w:val="24"/>
          <w:szCs w:val="24"/>
        </w:rPr>
        <w:t>c</w:t>
      </w:r>
      <w:r w:rsidRPr="00164BFC">
        <w:rPr>
          <w:rFonts w:ascii="Times New Roman" w:hAnsi="Times New Roman" w:cs="Times New Roman"/>
          <w:sz w:val="24"/>
          <w:szCs w:val="24"/>
        </w:rPr>
        <w:t xml:space="preserve"> price, taxes and other charges, if any.  As items are different, L1 will be arrived for each item separately.</w:t>
      </w:r>
      <w:r w:rsidRPr="001E5607">
        <w:rPr>
          <w:rFonts w:ascii="Times New Roman" w:hAnsi="Times New Roman"/>
        </w:rPr>
        <w:t xml:space="preserve"> </w:t>
      </w:r>
      <w:r w:rsidRPr="001E5607">
        <w:rPr>
          <w:rFonts w:ascii="Times New Roman" w:hAnsi="Times New Roman"/>
          <w:b/>
          <w:i/>
          <w:color w:val="000000"/>
        </w:rPr>
        <w:t>If the lowest tender, fails to execute the contract, t</w:t>
      </w:r>
      <w:r>
        <w:rPr>
          <w:rFonts w:ascii="Times New Roman" w:hAnsi="Times New Roman"/>
          <w:b/>
          <w:i/>
          <w:color w:val="000000"/>
        </w:rPr>
        <w:t>he bid security (EMD) and</w:t>
      </w:r>
      <w:r w:rsidRPr="001E5607">
        <w:rPr>
          <w:rFonts w:ascii="Times New Roman" w:hAnsi="Times New Roman"/>
          <w:b/>
          <w:i/>
          <w:color w:val="000000"/>
        </w:rPr>
        <w:t xml:space="preserve">/or security </w:t>
      </w:r>
      <w:r>
        <w:rPr>
          <w:rFonts w:ascii="Times New Roman" w:hAnsi="Times New Roman"/>
          <w:b/>
          <w:i/>
          <w:color w:val="000000"/>
        </w:rPr>
        <w:t>deposit</w:t>
      </w:r>
      <w:r w:rsidRPr="001E5607">
        <w:rPr>
          <w:rFonts w:ascii="Times New Roman" w:hAnsi="Times New Roman"/>
          <w:b/>
          <w:i/>
          <w:color w:val="000000"/>
        </w:rPr>
        <w:t xml:space="preserve"> of defaulting L1 bidder stands forfeited to NIPHM, besides facing prospects of being black listed and liable to pay additional cost, if any, incurred by NIPHM on account forfeiting of L1 tender to fulfil the terms and conditions as per the tender.</w:t>
      </w:r>
      <w:r w:rsidRPr="00FE1B27">
        <w:rPr>
          <w:rFonts w:ascii="Times New Roman" w:hAnsi="Times New Roman" w:cs="Times New Roman"/>
          <w:sz w:val="24"/>
          <w:szCs w:val="24"/>
        </w:rPr>
        <w:t xml:space="preserve"> </w:t>
      </w:r>
      <w:r w:rsidRPr="00164BFC">
        <w:rPr>
          <w:rFonts w:ascii="Times New Roman" w:hAnsi="Times New Roman" w:cs="Times New Roman"/>
          <w:sz w:val="24"/>
          <w:szCs w:val="24"/>
        </w:rPr>
        <w:t xml:space="preserve">NIPHM will have the right to choose L2 and shall recover the excess cost from L1 as penalty for backing out after award of contract. </w:t>
      </w:r>
      <w:r w:rsidRPr="001E5607">
        <w:rPr>
          <w:rFonts w:ascii="Times New Roman" w:hAnsi="Times New Roman"/>
          <w:b/>
          <w:i/>
          <w:color w:val="000000"/>
        </w:rPr>
        <w:t xml:space="preserve">   </w:t>
      </w:r>
    </w:p>
    <w:p w:rsidR="00404A74" w:rsidRDefault="00404A74" w:rsidP="00404A74">
      <w:pPr>
        <w:spacing w:after="0" w:line="240" w:lineRule="auto"/>
        <w:ind w:firstLine="720"/>
        <w:jc w:val="both"/>
        <w:rPr>
          <w:rFonts w:ascii="Times New Roman" w:hAnsi="Times New Roman"/>
          <w:b/>
          <w:i/>
        </w:rPr>
      </w:pPr>
    </w:p>
    <w:p w:rsidR="00404A74" w:rsidRDefault="00404A74" w:rsidP="00404A74">
      <w:pPr>
        <w:spacing w:after="0" w:line="240" w:lineRule="auto"/>
        <w:ind w:firstLine="720"/>
        <w:jc w:val="both"/>
        <w:rPr>
          <w:rFonts w:ascii="Times New Roman" w:hAnsi="Times New Roman"/>
          <w:b/>
          <w:i/>
        </w:rPr>
      </w:pPr>
      <w:r w:rsidRPr="00C166AE">
        <w:rPr>
          <w:rFonts w:ascii="Times New Roman" w:hAnsi="Times New Roman"/>
          <w:b/>
          <w:i/>
        </w:rPr>
        <w:t xml:space="preserve">NIPHM reserves the right to seek willingness of all bidders to match the finalized rate contract </w:t>
      </w:r>
      <w:r>
        <w:rPr>
          <w:rFonts w:ascii="Times New Roman" w:hAnsi="Times New Roman"/>
          <w:b/>
          <w:i/>
        </w:rPr>
        <w:t xml:space="preserve">to meet timelines. </w:t>
      </w:r>
      <w:r w:rsidRPr="00C166AE">
        <w:rPr>
          <w:rFonts w:ascii="Times New Roman" w:hAnsi="Times New Roman"/>
          <w:b/>
          <w:i/>
        </w:rPr>
        <w:t>However, the L1 will be given at least 60% of the order subject to his capacity.</w:t>
      </w:r>
      <w:r>
        <w:rPr>
          <w:rFonts w:ascii="Times New Roman" w:hAnsi="Times New Roman"/>
          <w:b/>
          <w:i/>
        </w:rPr>
        <w:t xml:space="preserve"> </w:t>
      </w:r>
    </w:p>
    <w:p w:rsidR="00404A74" w:rsidRDefault="00404A74" w:rsidP="00404A74">
      <w:pPr>
        <w:spacing w:after="0" w:line="240" w:lineRule="auto"/>
        <w:ind w:firstLine="720"/>
        <w:jc w:val="both"/>
        <w:rPr>
          <w:rFonts w:ascii="Times New Roman" w:hAnsi="Times New Roman"/>
          <w:b/>
          <w:i/>
        </w:rPr>
      </w:pPr>
    </w:p>
    <w:p w:rsidR="00404A74" w:rsidRDefault="00404A74" w:rsidP="00404A74">
      <w:pPr>
        <w:spacing w:after="0" w:line="240" w:lineRule="auto"/>
        <w:ind w:firstLine="720"/>
        <w:jc w:val="both"/>
        <w:rPr>
          <w:rFonts w:ascii="Times New Roman" w:hAnsi="Times New Roman"/>
          <w:b/>
          <w:i/>
        </w:rPr>
      </w:pPr>
      <w:r>
        <w:rPr>
          <w:rFonts w:ascii="Times New Roman" w:hAnsi="Times New Roman"/>
          <w:b/>
          <w:i/>
        </w:rPr>
        <w:t>NIPHM also reserves the right to cancel the tender without assigning any reason thereof</w:t>
      </w:r>
      <w:r w:rsidRPr="00C166AE">
        <w:rPr>
          <w:rFonts w:ascii="Times New Roman" w:hAnsi="Times New Roman"/>
          <w:b/>
          <w:i/>
        </w:rPr>
        <w:t xml:space="preserve">.  </w:t>
      </w:r>
    </w:p>
    <w:p w:rsidR="00404A74" w:rsidRPr="00C166AE" w:rsidRDefault="00404A74" w:rsidP="00404A74">
      <w:pPr>
        <w:spacing w:after="0" w:line="240" w:lineRule="auto"/>
        <w:ind w:firstLine="720"/>
        <w:jc w:val="both"/>
        <w:rPr>
          <w:rFonts w:ascii="Times New Roman" w:hAnsi="Times New Roman"/>
          <w:b/>
          <w:i/>
        </w:rPr>
      </w:pPr>
    </w:p>
    <w:p w:rsidR="00404A74" w:rsidRDefault="00404A74" w:rsidP="00376C5F">
      <w:pPr>
        <w:pStyle w:val="ListParagraph"/>
        <w:numPr>
          <w:ilvl w:val="0"/>
          <w:numId w:val="23"/>
        </w:numPr>
        <w:ind w:left="720" w:hanging="720"/>
        <w:jc w:val="both"/>
        <w:rPr>
          <w:rFonts w:ascii="Times New Roman" w:hAnsi="Times New Roman"/>
          <w:b/>
        </w:rPr>
      </w:pPr>
      <w:r w:rsidRPr="009F5952">
        <w:rPr>
          <w:rFonts w:ascii="Times New Roman" w:hAnsi="Times New Roman"/>
          <w:b/>
        </w:rPr>
        <w:t>ACCEPTANCE OF TENDER</w:t>
      </w:r>
    </w:p>
    <w:p w:rsidR="00404A74" w:rsidRDefault="00404A74" w:rsidP="00376C5F">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The final acceptance of the Tender is entirely vested with NIPHM which reserves the right to accept or reject any or all of the Tenders in full or in part. </w:t>
      </w:r>
    </w:p>
    <w:p w:rsidR="00404A74" w:rsidRPr="00FE1B27" w:rsidRDefault="00404A74" w:rsidP="00376C5F">
      <w:pPr>
        <w:pStyle w:val="ListParagraph"/>
        <w:numPr>
          <w:ilvl w:val="0"/>
          <w:numId w:val="24"/>
        </w:numPr>
        <w:jc w:val="both"/>
        <w:rPr>
          <w:rFonts w:ascii="Times New Roman" w:hAnsi="Times New Roman"/>
          <w:color w:val="000000"/>
        </w:rPr>
      </w:pPr>
      <w:r w:rsidRPr="00FE1B27">
        <w:rPr>
          <w:rFonts w:ascii="Times New Roman" w:hAnsi="Times New Roman"/>
          <w:color w:val="000000"/>
        </w:rPr>
        <w:t xml:space="preserve">After acceptance of the Tender by NIPHM, the Bidder shall have no right to withdraw his Tender and </w:t>
      </w:r>
      <w:r w:rsidRPr="00FE1B27">
        <w:rPr>
          <w:rFonts w:ascii="Times New Roman" w:hAnsi="Times New Roman"/>
          <w:b/>
          <w:color w:val="000000"/>
        </w:rPr>
        <w:t xml:space="preserve">Prices payable to the Supplier as stated in the Contract shall be firm and not subject to any adjustment during performance of the Contract valid </w:t>
      </w:r>
      <w:proofErr w:type="spellStart"/>
      <w:r w:rsidRPr="00FE1B27">
        <w:rPr>
          <w:rFonts w:ascii="Times New Roman" w:hAnsi="Times New Roman"/>
          <w:b/>
          <w:color w:val="000000"/>
        </w:rPr>
        <w:t>upto</w:t>
      </w:r>
      <w:proofErr w:type="spellEnd"/>
      <w:r w:rsidRPr="00FE1B27">
        <w:rPr>
          <w:rFonts w:ascii="Times New Roman" w:hAnsi="Times New Roman"/>
          <w:b/>
          <w:color w:val="000000"/>
        </w:rPr>
        <w:t xml:space="preserve"> 31</w:t>
      </w:r>
      <w:r w:rsidRPr="00FE1B27">
        <w:rPr>
          <w:rFonts w:ascii="Times New Roman" w:hAnsi="Times New Roman"/>
          <w:b/>
          <w:color w:val="000000"/>
          <w:vertAlign w:val="superscript"/>
        </w:rPr>
        <w:t>st</w:t>
      </w:r>
      <w:r>
        <w:rPr>
          <w:rFonts w:ascii="Times New Roman" w:hAnsi="Times New Roman"/>
          <w:b/>
          <w:color w:val="000000"/>
        </w:rPr>
        <w:t> </w:t>
      </w:r>
      <w:r w:rsidRPr="00FE1B27">
        <w:rPr>
          <w:rFonts w:ascii="Times New Roman" w:hAnsi="Times New Roman"/>
          <w:b/>
          <w:color w:val="000000"/>
        </w:rPr>
        <w:t>March 2015.</w:t>
      </w:r>
    </w:p>
    <w:p w:rsidR="00404A74" w:rsidRDefault="00404A74" w:rsidP="00376C5F">
      <w:pPr>
        <w:pStyle w:val="ListParagraph"/>
        <w:numPr>
          <w:ilvl w:val="0"/>
          <w:numId w:val="24"/>
        </w:numPr>
        <w:jc w:val="both"/>
        <w:rPr>
          <w:rFonts w:ascii="Times New Roman" w:hAnsi="Times New Roman"/>
          <w:color w:val="000000"/>
        </w:rPr>
      </w:pPr>
      <w:r w:rsidRPr="00FE1B27">
        <w:rPr>
          <w:rFonts w:ascii="Times New Roman" w:hAnsi="Times New Roman"/>
          <w:color w:val="000000"/>
        </w:rPr>
        <w:t>The Tender accepting authority may also reject all the Tenders for reasons such as changes in the scope of work, lack of anticipated financial resources, court orders, accidents or calamities and other unforeseen circumstances.</w:t>
      </w:r>
    </w:p>
    <w:p w:rsidR="00404A74" w:rsidRPr="00FE1B27" w:rsidRDefault="00404A74" w:rsidP="00376C5F">
      <w:pPr>
        <w:pStyle w:val="ListParagraph"/>
        <w:numPr>
          <w:ilvl w:val="0"/>
          <w:numId w:val="24"/>
        </w:numPr>
        <w:jc w:val="both"/>
        <w:rPr>
          <w:rFonts w:ascii="Times New Roman" w:hAnsi="Times New Roman"/>
          <w:color w:val="000000"/>
        </w:rPr>
      </w:pPr>
      <w:r w:rsidRPr="00FE1B27">
        <w:rPr>
          <w:rFonts w:ascii="Times New Roman" w:hAnsi="Times New Roman"/>
          <w:bCs/>
          <w:iCs/>
        </w:rPr>
        <w:t xml:space="preserve">After acceptance of the Tender, </w:t>
      </w:r>
      <w:r w:rsidRPr="00FE1B27">
        <w:rPr>
          <w:rFonts w:ascii="Times New Roman" w:hAnsi="Times New Roman"/>
          <w:color w:val="000000"/>
        </w:rPr>
        <w:t>NIPHM</w:t>
      </w:r>
      <w:r w:rsidRPr="00FE1B27">
        <w:rPr>
          <w:rFonts w:ascii="Times New Roman" w:hAnsi="Times New Roman"/>
          <w:bCs/>
          <w:iCs/>
        </w:rPr>
        <w:t xml:space="preserve"> would issue Letter of Acceptance (LOA)/award the purchase order only to the Successful Bidder. </w:t>
      </w:r>
      <w:r w:rsidRPr="00FE1B27">
        <w:rPr>
          <w:rFonts w:ascii="Times New Roman" w:hAnsi="Times New Roman"/>
          <w:color w:val="000000"/>
        </w:rPr>
        <w:t xml:space="preserve"> </w:t>
      </w:r>
      <w:r w:rsidRPr="00FE1B27">
        <w:rPr>
          <w:rFonts w:ascii="Times New Roman" w:hAnsi="Times New Roman"/>
        </w:rPr>
        <w:t>NIPHM</w:t>
      </w:r>
      <w:r w:rsidRPr="00FE1B27">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404A74" w:rsidRDefault="00404A74" w:rsidP="00404A74">
      <w:pPr>
        <w:jc w:val="both"/>
        <w:rPr>
          <w:rFonts w:ascii="Times New Roman" w:hAnsi="Times New Roman"/>
          <w:b/>
        </w:rPr>
      </w:pPr>
      <w:r w:rsidRPr="001E5607">
        <w:rPr>
          <w:rFonts w:ascii="Times New Roman" w:hAnsi="Times New Roman"/>
          <w:b/>
          <w:i/>
          <w:color w:val="000000"/>
        </w:rPr>
        <w:t>The Successful Tenderer shall not assign or make over the contract, the benefit or burden thereof to any other person or persons or Body Corporate for the execution of the contract or any part thereof.</w:t>
      </w:r>
    </w:p>
    <w:p w:rsidR="00404A74" w:rsidRPr="009F5952" w:rsidRDefault="00404A74" w:rsidP="00376C5F">
      <w:pPr>
        <w:pStyle w:val="ListParagraph"/>
        <w:numPr>
          <w:ilvl w:val="0"/>
          <w:numId w:val="23"/>
        </w:numPr>
        <w:ind w:left="720" w:hanging="720"/>
        <w:jc w:val="both"/>
        <w:rPr>
          <w:rFonts w:ascii="Times New Roman" w:hAnsi="Times New Roman"/>
          <w:b/>
        </w:rPr>
      </w:pPr>
      <w:r w:rsidRPr="00E9170F">
        <w:rPr>
          <w:rFonts w:ascii="Times New Roman" w:hAnsi="Times New Roman"/>
          <w:b/>
          <w:color w:val="000000"/>
          <w:sz w:val="22"/>
          <w:szCs w:val="22"/>
        </w:rPr>
        <w:t xml:space="preserve">PAYMENT OF SECURITY </w:t>
      </w:r>
      <w:r w:rsidRPr="00E9170F">
        <w:rPr>
          <w:rFonts w:ascii="Times New Roman" w:hAnsi="Times New Roman"/>
          <w:b/>
          <w:color w:val="000000"/>
        </w:rPr>
        <w:t>DEPOSIT</w:t>
      </w:r>
      <w:r w:rsidRPr="00E9170F">
        <w:rPr>
          <w:rFonts w:ascii="Times New Roman" w:hAnsi="Times New Roman"/>
          <w:b/>
          <w:color w:val="000000"/>
          <w:sz w:val="22"/>
          <w:szCs w:val="22"/>
        </w:rPr>
        <w:t>:</w:t>
      </w:r>
    </w:p>
    <w:p w:rsidR="00404A74" w:rsidRPr="00FE1B27" w:rsidRDefault="00404A74" w:rsidP="00376C5F">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rPr>
      </w:pPr>
      <w:r w:rsidRPr="005F2C29">
        <w:rPr>
          <w:rFonts w:ascii="Times New Roman" w:hAnsi="Times New Roman"/>
          <w:bCs/>
          <w:iCs/>
          <w:sz w:val="22"/>
          <w:szCs w:val="22"/>
        </w:rPr>
        <w:t xml:space="preserve">The </w:t>
      </w:r>
      <w:r>
        <w:rPr>
          <w:rFonts w:ascii="Times New Roman" w:hAnsi="Times New Roman"/>
          <w:bCs/>
          <w:iCs/>
          <w:sz w:val="22"/>
          <w:szCs w:val="22"/>
        </w:rPr>
        <w:t xml:space="preserve">EMD amount of the </w:t>
      </w:r>
      <w:r w:rsidRPr="005F2C29">
        <w:rPr>
          <w:rFonts w:ascii="Times New Roman" w:hAnsi="Times New Roman"/>
          <w:bCs/>
          <w:iCs/>
          <w:sz w:val="22"/>
          <w:szCs w:val="22"/>
        </w:rPr>
        <w:t xml:space="preserve">Successful Tenderers will be </w:t>
      </w:r>
      <w:r>
        <w:rPr>
          <w:rFonts w:ascii="Times New Roman" w:hAnsi="Times New Roman"/>
          <w:bCs/>
          <w:iCs/>
          <w:sz w:val="22"/>
          <w:szCs w:val="22"/>
        </w:rPr>
        <w:t>converted as Security</w:t>
      </w:r>
      <w:r w:rsidRPr="005F2C29">
        <w:rPr>
          <w:rFonts w:ascii="Times New Roman" w:hAnsi="Times New Roman"/>
          <w:bCs/>
          <w:iCs/>
          <w:sz w:val="22"/>
          <w:szCs w:val="22"/>
        </w:rPr>
        <w:t xml:space="preserve"> </w:t>
      </w:r>
      <w:r>
        <w:rPr>
          <w:rFonts w:ascii="Times New Roman" w:hAnsi="Times New Roman"/>
          <w:bCs/>
          <w:iCs/>
          <w:sz w:val="22"/>
          <w:szCs w:val="22"/>
        </w:rPr>
        <w:t xml:space="preserve">Deposit. </w:t>
      </w:r>
    </w:p>
    <w:p w:rsidR="00404A74" w:rsidRPr="000F398F" w:rsidRDefault="00404A74" w:rsidP="00376C5F">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bCs/>
          <w:iCs/>
          <w:sz w:val="22"/>
          <w:szCs w:val="22"/>
        </w:rPr>
        <w:t xml:space="preserve">The Successful Tenderers who have exempted from the submission of the EMD </w:t>
      </w:r>
      <w:r w:rsidRPr="005F2C29">
        <w:rPr>
          <w:rFonts w:ascii="Times New Roman" w:hAnsi="Times New Roman"/>
          <w:bCs/>
          <w:iCs/>
          <w:sz w:val="22"/>
          <w:szCs w:val="22"/>
        </w:rPr>
        <w:t xml:space="preserve">shall remit the </w:t>
      </w:r>
      <w:r>
        <w:rPr>
          <w:rFonts w:ascii="Times New Roman" w:hAnsi="Times New Roman"/>
          <w:bCs/>
          <w:iCs/>
          <w:sz w:val="22"/>
          <w:szCs w:val="22"/>
        </w:rPr>
        <w:t>Security</w:t>
      </w:r>
      <w:r w:rsidRPr="005F2C29">
        <w:rPr>
          <w:rFonts w:ascii="Times New Roman" w:hAnsi="Times New Roman"/>
          <w:bCs/>
          <w:iCs/>
          <w:sz w:val="22"/>
          <w:szCs w:val="22"/>
        </w:rPr>
        <w:t xml:space="preserve"> </w:t>
      </w:r>
      <w:r>
        <w:rPr>
          <w:rFonts w:ascii="Times New Roman" w:hAnsi="Times New Roman"/>
          <w:bCs/>
          <w:iCs/>
          <w:sz w:val="22"/>
          <w:szCs w:val="22"/>
        </w:rPr>
        <w:t xml:space="preserve">Deposit in the form of an account payee Demand Draft/Fixed Deposit Receipt from a Commercial Bank or irrevocable Bank Guarantee from a commercial bank in acceptable form </w:t>
      </w:r>
      <w:r w:rsidRPr="005F2C29">
        <w:rPr>
          <w:rFonts w:ascii="Times New Roman" w:hAnsi="Times New Roman"/>
          <w:bCs/>
          <w:iCs/>
          <w:sz w:val="22"/>
          <w:szCs w:val="22"/>
        </w:rPr>
        <w:t>payable in favour of NATIONAL INSITITUTE OF PLANT HEALTH M</w:t>
      </w:r>
      <w:r>
        <w:rPr>
          <w:rFonts w:ascii="Times New Roman" w:hAnsi="Times New Roman"/>
          <w:bCs/>
          <w:iCs/>
          <w:sz w:val="22"/>
          <w:szCs w:val="22"/>
        </w:rPr>
        <w:t>ANAGEMENT payable at Hyderabad.</w:t>
      </w:r>
    </w:p>
    <w:p w:rsidR="00404A74" w:rsidRDefault="00404A74" w:rsidP="00376C5F">
      <w:pPr>
        <w:pStyle w:val="Hangingindent"/>
        <w:numPr>
          <w:ilvl w:val="0"/>
          <w:numId w:val="9"/>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bCs/>
          <w:iCs/>
          <w:sz w:val="22"/>
          <w:szCs w:val="22"/>
        </w:rPr>
        <w:lastRenderedPageBreak/>
        <w:t xml:space="preserve">The security deposit shall remain valid for a period of 60 days </w:t>
      </w:r>
      <w:r w:rsidRPr="005F2C29">
        <w:rPr>
          <w:rFonts w:ascii="Times New Roman" w:hAnsi="Times New Roman"/>
        </w:rPr>
        <w:t xml:space="preserve">beyond the date of completion of all contractual obligations of the supplier. </w:t>
      </w:r>
    </w:p>
    <w:p w:rsidR="00404A74" w:rsidRPr="001E5607" w:rsidRDefault="00404A74" w:rsidP="00376C5F">
      <w:pPr>
        <w:numPr>
          <w:ilvl w:val="0"/>
          <w:numId w:val="9"/>
        </w:numPr>
        <w:suppressAutoHyphens/>
        <w:spacing w:after="0"/>
        <w:jc w:val="both"/>
        <w:rPr>
          <w:rFonts w:ascii="Times New Roman" w:hAnsi="Times New Roman"/>
          <w:bCs/>
          <w:iCs/>
        </w:rPr>
      </w:pPr>
      <w:r w:rsidRPr="001E5607">
        <w:rPr>
          <w:rFonts w:ascii="Times New Roman" w:hAnsi="Times New Roman"/>
          <w:bCs/>
          <w:iCs/>
        </w:rPr>
        <w:t xml:space="preserve">The </w:t>
      </w:r>
      <w:r>
        <w:rPr>
          <w:rFonts w:ascii="Times New Roman" w:hAnsi="Times New Roman"/>
          <w:bCs/>
          <w:iCs/>
        </w:rPr>
        <w:t>Security</w:t>
      </w:r>
      <w:r w:rsidRPr="001E5607">
        <w:rPr>
          <w:rFonts w:ascii="Times New Roman" w:hAnsi="Times New Roman"/>
          <w:bCs/>
          <w:iCs/>
        </w:rPr>
        <w:t xml:space="preserve"> </w:t>
      </w:r>
      <w:r>
        <w:rPr>
          <w:rFonts w:ascii="Times New Roman" w:hAnsi="Times New Roman"/>
          <w:bCs/>
          <w:iCs/>
        </w:rPr>
        <w:t xml:space="preserve">Deposit </w:t>
      </w:r>
      <w:r w:rsidRPr="001E5607">
        <w:rPr>
          <w:rFonts w:ascii="Times New Roman" w:hAnsi="Times New Roman"/>
          <w:bCs/>
          <w:iCs/>
        </w:rPr>
        <w:t>will be r</w:t>
      </w:r>
      <w:r>
        <w:rPr>
          <w:rFonts w:ascii="Times New Roman" w:hAnsi="Times New Roman"/>
          <w:bCs/>
          <w:iCs/>
        </w:rPr>
        <w:t>efunded</w:t>
      </w:r>
      <w:r w:rsidRPr="001E5607">
        <w:rPr>
          <w:rFonts w:ascii="Times New Roman" w:hAnsi="Times New Roman"/>
          <w:bCs/>
          <w:iCs/>
        </w:rPr>
        <w:t xml:space="preserve"> to the successful Tenderer only </w:t>
      </w:r>
      <w:r>
        <w:rPr>
          <w:rFonts w:ascii="Times New Roman" w:hAnsi="Times New Roman"/>
        </w:rPr>
        <w:t>after 60 days of comple</w:t>
      </w:r>
      <w:r w:rsidRPr="005F2C29">
        <w:rPr>
          <w:rFonts w:ascii="Times New Roman" w:hAnsi="Times New Roman"/>
        </w:rPr>
        <w:t>tion all contractual obligations of the supplier</w:t>
      </w:r>
      <w:r w:rsidRPr="001E5607">
        <w:rPr>
          <w:rFonts w:ascii="Times New Roman" w:hAnsi="Times New Roman"/>
          <w:bCs/>
          <w:iCs/>
        </w:rPr>
        <w:t xml:space="preserve">. The </w:t>
      </w:r>
      <w:r>
        <w:rPr>
          <w:rFonts w:ascii="Times New Roman" w:hAnsi="Times New Roman"/>
          <w:bCs/>
          <w:iCs/>
        </w:rPr>
        <w:t>Security</w:t>
      </w:r>
      <w:r w:rsidRPr="001E5607">
        <w:rPr>
          <w:rFonts w:ascii="Times New Roman" w:hAnsi="Times New Roman"/>
          <w:bCs/>
          <w:iCs/>
        </w:rPr>
        <w:t xml:space="preserve"> </w:t>
      </w:r>
      <w:r>
        <w:rPr>
          <w:rFonts w:ascii="Times New Roman" w:hAnsi="Times New Roman"/>
          <w:bCs/>
          <w:iCs/>
        </w:rPr>
        <w:t xml:space="preserve">Deposit </w:t>
      </w:r>
      <w:r w:rsidRPr="001E5607">
        <w:rPr>
          <w:rFonts w:ascii="Times New Roman" w:hAnsi="Times New Roman"/>
          <w:bCs/>
          <w:iCs/>
        </w:rPr>
        <w:t>held by NIPHM till it is released to the successful Tenderer will not earn any interest thereof.</w:t>
      </w:r>
    </w:p>
    <w:p w:rsidR="00404A74" w:rsidRPr="001E5607" w:rsidRDefault="00404A74" w:rsidP="00404A74">
      <w:pPr>
        <w:ind w:left="360"/>
        <w:jc w:val="both"/>
        <w:rPr>
          <w:rFonts w:ascii="Times New Roman" w:hAnsi="Times New Roman"/>
          <w:b/>
          <w:i/>
        </w:rPr>
      </w:pPr>
      <w:r w:rsidRPr="001E5607">
        <w:rPr>
          <w:rFonts w:ascii="Times New Roman" w:hAnsi="Times New Roman"/>
          <w:b/>
          <w:i/>
        </w:rPr>
        <w:t xml:space="preserve">The </w:t>
      </w:r>
      <w:r>
        <w:rPr>
          <w:rFonts w:ascii="Times New Roman" w:hAnsi="Times New Roman"/>
          <w:b/>
          <w:i/>
        </w:rPr>
        <w:t>Security</w:t>
      </w:r>
      <w:r w:rsidRPr="001E5607">
        <w:rPr>
          <w:rFonts w:ascii="Times New Roman" w:hAnsi="Times New Roman"/>
          <w:b/>
          <w:i/>
        </w:rPr>
        <w:t xml:space="preserve"> </w:t>
      </w:r>
      <w:r>
        <w:rPr>
          <w:rFonts w:ascii="Times New Roman" w:hAnsi="Times New Roman"/>
          <w:b/>
          <w:i/>
        </w:rPr>
        <w:t xml:space="preserve">Deposit </w:t>
      </w:r>
      <w:r w:rsidRPr="001E5607">
        <w:rPr>
          <w:rFonts w:ascii="Times New Roman" w:hAnsi="Times New Roman"/>
          <w:b/>
          <w:i/>
        </w:rPr>
        <w:t>can be forfeited to the NIPHM in the event of any breach or negligence or for non-acceptance of any condition of contract or for unsatisfactory performance of goods.</w:t>
      </w:r>
    </w:p>
    <w:p w:rsidR="00404A74" w:rsidRDefault="00404A74" w:rsidP="00404A74">
      <w:pPr>
        <w:pStyle w:val="ListParagraph"/>
        <w:ind w:left="360"/>
        <w:jc w:val="both"/>
        <w:rPr>
          <w:rFonts w:ascii="Times New Roman" w:hAnsi="Times New Roman"/>
          <w:b/>
          <w:color w:val="000000"/>
        </w:rPr>
      </w:pPr>
      <w:r w:rsidRPr="001E5607">
        <w:rPr>
          <w:rFonts w:ascii="Times New Roman" w:hAnsi="Times New Roman"/>
          <w:b/>
          <w:i/>
          <w:sz w:val="22"/>
          <w:szCs w:val="22"/>
        </w:rPr>
        <w:t xml:space="preserve">The </w:t>
      </w:r>
      <w:r>
        <w:rPr>
          <w:rFonts w:ascii="Times New Roman" w:hAnsi="Times New Roman"/>
          <w:b/>
          <w:i/>
          <w:sz w:val="22"/>
          <w:szCs w:val="22"/>
        </w:rPr>
        <w:t>Security</w:t>
      </w:r>
      <w:r w:rsidRPr="001E5607">
        <w:rPr>
          <w:rFonts w:ascii="Times New Roman" w:hAnsi="Times New Roman"/>
          <w:b/>
          <w:i/>
          <w:sz w:val="22"/>
          <w:szCs w:val="22"/>
        </w:rPr>
        <w:t xml:space="preserve"> </w:t>
      </w:r>
      <w:r>
        <w:rPr>
          <w:rFonts w:ascii="Times New Roman" w:hAnsi="Times New Roman"/>
          <w:b/>
          <w:i/>
          <w:sz w:val="22"/>
          <w:szCs w:val="22"/>
        </w:rPr>
        <w:t xml:space="preserve">Deposit </w:t>
      </w:r>
      <w:r w:rsidRPr="001E5607">
        <w:rPr>
          <w:rFonts w:ascii="Times New Roman" w:hAnsi="Times New Roman"/>
          <w:b/>
          <w:i/>
          <w:sz w:val="22"/>
          <w:szCs w:val="22"/>
        </w:rPr>
        <w:t xml:space="preserve">will not be adjusted against any payment due to the firm from the NIPHM. </w:t>
      </w:r>
    </w:p>
    <w:p w:rsidR="00404A74" w:rsidRPr="00F6673C" w:rsidRDefault="00404A74" w:rsidP="00376C5F">
      <w:pPr>
        <w:pStyle w:val="ListParagraph"/>
        <w:numPr>
          <w:ilvl w:val="0"/>
          <w:numId w:val="23"/>
        </w:numPr>
        <w:ind w:left="720" w:hanging="720"/>
        <w:jc w:val="both"/>
        <w:rPr>
          <w:rFonts w:ascii="Times New Roman" w:hAnsi="Times New Roman"/>
          <w:b/>
          <w:color w:val="000000"/>
        </w:rPr>
      </w:pPr>
      <w:r w:rsidRPr="00F6673C">
        <w:rPr>
          <w:rFonts w:ascii="Times New Roman" w:hAnsi="Times New Roman"/>
          <w:b/>
          <w:color w:val="000000"/>
        </w:rPr>
        <w:t>REJECTION OF TENDER:</w:t>
      </w:r>
    </w:p>
    <w:p w:rsidR="00404A74" w:rsidRDefault="00404A74" w:rsidP="00404A74">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404A74" w:rsidRPr="007331B2" w:rsidRDefault="00404A74" w:rsidP="00376C5F">
      <w:pPr>
        <w:pStyle w:val="ListParagraph"/>
        <w:numPr>
          <w:ilvl w:val="0"/>
          <w:numId w:val="23"/>
        </w:numPr>
        <w:ind w:left="720" w:hanging="720"/>
        <w:jc w:val="both"/>
        <w:rPr>
          <w:rFonts w:ascii="Times New Roman" w:hAnsi="Times New Roman"/>
          <w:b/>
          <w:color w:val="000000"/>
        </w:rPr>
      </w:pPr>
      <w:r w:rsidRPr="007331B2">
        <w:rPr>
          <w:rFonts w:ascii="Times New Roman" w:hAnsi="Times New Roman"/>
          <w:b/>
          <w:color w:val="000000"/>
        </w:rPr>
        <w:t>TERMS OF   PAYMENT:</w:t>
      </w:r>
    </w:p>
    <w:p w:rsidR="00404A74" w:rsidRDefault="00404A74" w:rsidP="00376C5F">
      <w:pPr>
        <w:pStyle w:val="BodyText2"/>
        <w:numPr>
          <w:ilvl w:val="1"/>
          <w:numId w:val="23"/>
        </w:numPr>
        <w:spacing w:after="0" w:line="240" w:lineRule="auto"/>
        <w:jc w:val="both"/>
        <w:rPr>
          <w:rFonts w:ascii="Times New Roman" w:hAnsi="Times New Roman"/>
        </w:rPr>
      </w:pPr>
      <w:r>
        <w:rPr>
          <w:rFonts w:ascii="Times New Roman" w:hAnsi="Times New Roman"/>
        </w:rPr>
        <w:t>All the p</w:t>
      </w:r>
      <w:r w:rsidRPr="00300A21">
        <w:rPr>
          <w:rFonts w:ascii="Times New Roman" w:hAnsi="Times New Roman"/>
        </w:rPr>
        <w:t xml:space="preserve">ayment </w:t>
      </w:r>
      <w:r>
        <w:rPr>
          <w:rFonts w:ascii="Times New Roman" w:hAnsi="Times New Roman"/>
        </w:rPr>
        <w:t xml:space="preserve">shall be made by Cheque/DD/RTGS/e-Payment </w:t>
      </w:r>
      <w:r w:rsidRPr="00300A21">
        <w:rPr>
          <w:rFonts w:ascii="Times New Roman" w:hAnsi="Times New Roman"/>
        </w:rPr>
        <w:t xml:space="preserve">after supply and final </w:t>
      </w:r>
      <w:r>
        <w:rPr>
          <w:rFonts w:ascii="Times New Roman" w:hAnsi="Times New Roman"/>
        </w:rPr>
        <w:t xml:space="preserve">acceptance </w:t>
      </w:r>
      <w:r w:rsidRPr="00300A21">
        <w:rPr>
          <w:rFonts w:ascii="Times New Roman" w:hAnsi="Times New Roman"/>
        </w:rPr>
        <w:t>by the officer.</w:t>
      </w:r>
    </w:p>
    <w:p w:rsidR="00404A74" w:rsidRDefault="00404A74" w:rsidP="00376C5F">
      <w:pPr>
        <w:pStyle w:val="BodyText2"/>
        <w:numPr>
          <w:ilvl w:val="1"/>
          <w:numId w:val="23"/>
        </w:numPr>
        <w:spacing w:after="0" w:line="240" w:lineRule="auto"/>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404A74" w:rsidRDefault="00404A74" w:rsidP="00376C5F">
      <w:pPr>
        <w:pStyle w:val="BodyText2"/>
        <w:numPr>
          <w:ilvl w:val="1"/>
          <w:numId w:val="23"/>
        </w:numPr>
        <w:spacing w:after="0" w:line="240" w:lineRule="auto"/>
        <w:jc w:val="both"/>
        <w:rPr>
          <w:rFonts w:ascii="Times New Roman" w:hAnsi="Times New Roman"/>
        </w:rPr>
      </w:pPr>
      <w:r w:rsidRPr="00500E3B">
        <w:rPr>
          <w:rFonts w:ascii="Times New Roman" w:hAnsi="Times New Roman"/>
        </w:rPr>
        <w:t>The NIPHM shall be at liberty to withhold any of the payments in full or in part subject recovery of penalties mentioned in the Tender.</w:t>
      </w:r>
    </w:p>
    <w:p w:rsidR="00404A74" w:rsidRPr="00E9170F" w:rsidRDefault="00404A74" w:rsidP="00376C5F">
      <w:pPr>
        <w:pStyle w:val="BodyText2"/>
        <w:numPr>
          <w:ilvl w:val="0"/>
          <w:numId w:val="23"/>
        </w:numPr>
        <w:spacing w:line="276" w:lineRule="auto"/>
        <w:ind w:left="720" w:hanging="720"/>
        <w:jc w:val="both"/>
        <w:rPr>
          <w:rFonts w:ascii="Times New Roman" w:hAnsi="Times New Roman"/>
          <w:b/>
          <w:sz w:val="22"/>
          <w:szCs w:val="22"/>
        </w:rPr>
      </w:pPr>
      <w:r w:rsidRPr="00E9170F">
        <w:rPr>
          <w:rFonts w:ascii="Times New Roman" w:hAnsi="Times New Roman"/>
          <w:b/>
          <w:sz w:val="22"/>
          <w:szCs w:val="22"/>
        </w:rPr>
        <w:t>PENALTY:</w:t>
      </w:r>
    </w:p>
    <w:p w:rsidR="00404A74" w:rsidRPr="00A22F6F" w:rsidRDefault="00404A74" w:rsidP="00404A74">
      <w:pPr>
        <w:pStyle w:val="ListParagraph"/>
        <w:ind w:left="360"/>
        <w:jc w:val="both"/>
        <w:rPr>
          <w:rFonts w:ascii="Times New Roman" w:hAnsi="Times New Roman"/>
          <w:b/>
          <w:i/>
        </w:rPr>
      </w:pPr>
      <w:r w:rsidRPr="00A22F6F">
        <w:rPr>
          <w:rFonts w:ascii="Times New Roman" w:hAnsi="Times New Roman"/>
          <w:b/>
          <w:i/>
        </w:rPr>
        <w:t>NIPHM reserves the right to levy penalty in the event of the Tenderer failing to:</w:t>
      </w:r>
    </w:p>
    <w:p w:rsidR="00404A74" w:rsidRPr="00A22F6F" w:rsidRDefault="00404A74" w:rsidP="00376C5F">
      <w:pPr>
        <w:pStyle w:val="BodyText2"/>
        <w:numPr>
          <w:ilvl w:val="0"/>
          <w:numId w:val="25"/>
        </w:numPr>
        <w:spacing w:line="276" w:lineRule="auto"/>
        <w:jc w:val="both"/>
        <w:rPr>
          <w:rFonts w:ascii="Times New Roman" w:hAnsi="Times New Roman"/>
          <w:b/>
          <w:i/>
        </w:rPr>
      </w:pPr>
      <w:r w:rsidRPr="001E5607">
        <w:rPr>
          <w:rFonts w:ascii="Times New Roman" w:hAnsi="Times New Roman"/>
          <w:b/>
          <w:i/>
          <w:sz w:val="22"/>
          <w:szCs w:val="22"/>
        </w:rPr>
        <w:t>Observe or perform any of the conditions of the tender as set out herein;</w:t>
      </w:r>
    </w:p>
    <w:p w:rsidR="00404A74" w:rsidRPr="00A22F6F" w:rsidRDefault="00404A74" w:rsidP="00376C5F">
      <w:pPr>
        <w:pStyle w:val="BodyText2"/>
        <w:numPr>
          <w:ilvl w:val="0"/>
          <w:numId w:val="25"/>
        </w:numPr>
        <w:spacing w:line="276" w:lineRule="auto"/>
        <w:jc w:val="both"/>
        <w:rPr>
          <w:rFonts w:ascii="Times New Roman" w:hAnsi="Times New Roman"/>
          <w:b/>
          <w:i/>
        </w:rPr>
      </w:pPr>
      <w:r w:rsidRPr="00A22F6F">
        <w:rPr>
          <w:rFonts w:ascii="Times New Roman" w:hAnsi="Times New Roman"/>
          <w:b/>
          <w:i/>
        </w:rPr>
        <w:t xml:space="preserve"> Provided further that if in either event any excess cost be incurred by reason of the difference between the prices paid and the accepted rates, NIPHM may charge the amount of such excess cost to the tenderer and the same may at any time thereafter be deducted from any amount that may become due to the supplier this or any other contract or from the Security </w:t>
      </w:r>
      <w:r>
        <w:rPr>
          <w:rFonts w:ascii="Times New Roman" w:hAnsi="Times New Roman"/>
          <w:b/>
          <w:i/>
        </w:rPr>
        <w:t xml:space="preserve">Deposit </w:t>
      </w:r>
      <w:r w:rsidRPr="00A22F6F">
        <w:rPr>
          <w:rFonts w:ascii="Times New Roman" w:hAnsi="Times New Roman"/>
          <w:b/>
          <w:i/>
        </w:rPr>
        <w:t>or may be demanded of him to be paid within 7 days to the credit of the NIPHM.</w:t>
      </w:r>
    </w:p>
    <w:p w:rsidR="00404A74" w:rsidRPr="00E9170F" w:rsidRDefault="00404A74" w:rsidP="00376C5F">
      <w:pPr>
        <w:pStyle w:val="ListParagraph"/>
        <w:numPr>
          <w:ilvl w:val="0"/>
          <w:numId w:val="23"/>
        </w:numPr>
        <w:ind w:left="720" w:hanging="720"/>
        <w:jc w:val="both"/>
        <w:rPr>
          <w:rFonts w:ascii="Times New Roman" w:hAnsi="Times New Roman"/>
          <w:b/>
        </w:rPr>
      </w:pPr>
      <w:r w:rsidRPr="00E9170F">
        <w:rPr>
          <w:rFonts w:ascii="Times New Roman" w:hAnsi="Times New Roman"/>
          <w:b/>
        </w:rPr>
        <w:t>OTHER TERMS &amp; CONDITIONS:</w:t>
      </w:r>
    </w:p>
    <w:p w:rsidR="00404A74" w:rsidRPr="00DA7A95" w:rsidRDefault="00404A74" w:rsidP="00376C5F">
      <w:pPr>
        <w:pStyle w:val="ListParagraph"/>
        <w:numPr>
          <w:ilvl w:val="0"/>
          <w:numId w:val="26"/>
        </w:numPr>
        <w:jc w:val="both"/>
        <w:rPr>
          <w:rFonts w:ascii="Times New Roman" w:hAnsi="Times New Roman"/>
          <w:b/>
          <w:i/>
        </w:rPr>
      </w:pPr>
      <w:r w:rsidRPr="00DA7A95">
        <w:rPr>
          <w:rFonts w:ascii="Times New Roman" w:hAnsi="Times New Roman"/>
          <w:b/>
          <w:i/>
        </w:rPr>
        <w:t>Insolvency etc.,</w:t>
      </w:r>
    </w:p>
    <w:p w:rsidR="00404A74" w:rsidRDefault="00404A74" w:rsidP="00404A74">
      <w:pPr>
        <w:pStyle w:val="ListParagraph"/>
        <w:ind w:left="360"/>
        <w:jc w:val="both"/>
        <w:rPr>
          <w:rFonts w:ascii="Times New Roman" w:hAnsi="Times New Roman"/>
          <w:b/>
          <w:i/>
        </w:rPr>
      </w:pPr>
      <w:r w:rsidRPr="00A22F6F">
        <w:rPr>
          <w:rFonts w:ascii="Times New Roman" w:hAnsi="Times New Roman"/>
          <w:b/>
          <w:i/>
        </w:rPr>
        <w:tab/>
        <w:t>In the event of the firm being adjudged insolvent or having a receiver appointed for it by a court or any other order under the Insolvency Act made against them or in the case of a company the passing any resolution or making of any order for winding up, whether voluntary or otherwise, or in the event of the firm failing to comply with any of the conditions herein specified the NIPHM shall have the power to terminate the tender without previous notice.</w:t>
      </w:r>
    </w:p>
    <w:p w:rsidR="00404A74" w:rsidRPr="00DA7A95" w:rsidRDefault="00404A74" w:rsidP="00376C5F">
      <w:pPr>
        <w:pStyle w:val="ListParagraph"/>
        <w:numPr>
          <w:ilvl w:val="0"/>
          <w:numId w:val="26"/>
        </w:numPr>
        <w:jc w:val="both"/>
        <w:rPr>
          <w:rFonts w:ascii="Times New Roman" w:hAnsi="Times New Roman"/>
          <w:b/>
          <w:i/>
        </w:rPr>
      </w:pPr>
      <w:r w:rsidRPr="00DA7A95">
        <w:rPr>
          <w:rFonts w:ascii="Times New Roman" w:hAnsi="Times New Roman"/>
          <w:b/>
          <w:i/>
        </w:rPr>
        <w:t>Subletting of Supply Order:</w:t>
      </w:r>
    </w:p>
    <w:p w:rsidR="00404A74" w:rsidRPr="00DA7A95" w:rsidRDefault="00404A74" w:rsidP="00404A74">
      <w:pPr>
        <w:ind w:firstLine="720"/>
        <w:jc w:val="both"/>
        <w:rPr>
          <w:rFonts w:ascii="Times New Roman" w:hAnsi="Times New Roman"/>
          <w:b/>
          <w:i/>
        </w:rPr>
      </w:pPr>
      <w:r w:rsidRPr="00DA7A95">
        <w:rPr>
          <w:rFonts w:ascii="Times New Roman" w:hAnsi="Times New Roman"/>
          <w:b/>
          <w:i/>
        </w:rPr>
        <w:t xml:space="preserve">The firm shall not assign or sublet the supply order or any part of it to any other person or party. </w:t>
      </w:r>
    </w:p>
    <w:p w:rsidR="00404A74" w:rsidRPr="00DA7A95" w:rsidRDefault="00404A74" w:rsidP="00376C5F">
      <w:pPr>
        <w:pStyle w:val="ListParagraph"/>
        <w:numPr>
          <w:ilvl w:val="0"/>
          <w:numId w:val="26"/>
        </w:numPr>
        <w:jc w:val="both"/>
        <w:rPr>
          <w:rFonts w:ascii="Times New Roman" w:hAnsi="Times New Roman"/>
          <w:b/>
          <w:i/>
        </w:rPr>
      </w:pPr>
      <w:r w:rsidRPr="00DA7A95">
        <w:rPr>
          <w:rFonts w:ascii="Times New Roman" w:hAnsi="Times New Roman"/>
          <w:b/>
          <w:i/>
        </w:rPr>
        <w:t>Precautionary Measures:</w:t>
      </w:r>
    </w:p>
    <w:p w:rsidR="00404A74" w:rsidRDefault="00404A74" w:rsidP="00376C5F">
      <w:pPr>
        <w:pStyle w:val="ListParagraph"/>
        <w:numPr>
          <w:ilvl w:val="2"/>
          <w:numId w:val="12"/>
        </w:numPr>
        <w:ind w:left="1080" w:hanging="360"/>
        <w:jc w:val="both"/>
        <w:rPr>
          <w:rFonts w:ascii="Times New Roman" w:hAnsi="Times New Roman"/>
          <w:b/>
          <w:i/>
        </w:rPr>
      </w:pPr>
      <w:r w:rsidRPr="00A22F6F">
        <w:rPr>
          <w:rFonts w:ascii="Times New Roman" w:hAnsi="Times New Roman"/>
          <w:b/>
          <w:i/>
        </w:rPr>
        <w:t>While observing the economy in costs in his own interest the supplier must be careful that quality of the goods is maintained as well as time schedule prescribed etc., should not be disturbed.</w:t>
      </w:r>
    </w:p>
    <w:p w:rsidR="00404A74" w:rsidRPr="00DA7A95" w:rsidRDefault="00404A74" w:rsidP="00376C5F">
      <w:pPr>
        <w:pStyle w:val="ListParagraph"/>
        <w:numPr>
          <w:ilvl w:val="2"/>
          <w:numId w:val="12"/>
        </w:numPr>
        <w:ind w:left="1080" w:hanging="360"/>
        <w:jc w:val="both"/>
        <w:rPr>
          <w:rFonts w:ascii="Times New Roman" w:hAnsi="Times New Roman"/>
          <w:b/>
          <w:i/>
        </w:rPr>
      </w:pPr>
      <w:r w:rsidRPr="00DA7A95">
        <w:rPr>
          <w:rFonts w:ascii="Times New Roman" w:hAnsi="Times New Roman"/>
          <w:b/>
          <w:i/>
          <w:sz w:val="22"/>
          <w:szCs w:val="22"/>
        </w:rPr>
        <w:t>The supplier must take every care to see that the entire supply or any portion thereof does not fall into unauthorized hands.  Care should be taken to execute the supply order under proper security conditions and no spare item of goods should be retained/sold or otherwise made over by the supplier or any of his staff member to any person other than the person(s) authorized by the NIPHM.</w:t>
      </w:r>
    </w:p>
    <w:p w:rsidR="00404A74" w:rsidRDefault="00404A74" w:rsidP="00404A74">
      <w:pPr>
        <w:pStyle w:val="BodyText2"/>
        <w:spacing w:after="0" w:line="240" w:lineRule="auto"/>
        <w:jc w:val="center"/>
        <w:rPr>
          <w:rFonts w:ascii="Times New Roman" w:hAnsi="Times New Roman"/>
          <w:lang w:val="en-US" w:eastAsia="en-US"/>
        </w:rPr>
      </w:pPr>
    </w:p>
    <w:p w:rsidR="00404A74" w:rsidRPr="00300A21" w:rsidRDefault="00404A74" w:rsidP="00404A74">
      <w:pPr>
        <w:pStyle w:val="BodyText2"/>
        <w:spacing w:after="0" w:line="240" w:lineRule="auto"/>
        <w:ind w:firstLine="720"/>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404A74" w:rsidRPr="00300A21" w:rsidRDefault="00404A74" w:rsidP="00404A74">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Pr>
          <w:rFonts w:ascii="Times New Roman" w:hAnsi="Times New Roman"/>
          <w:sz w:val="24"/>
          <w:szCs w:val="24"/>
        </w:rPr>
        <w:t xml:space="preserve">– </w:t>
      </w:r>
      <w:r w:rsidRPr="00300A21">
        <w:rPr>
          <w:rFonts w:ascii="Times New Roman" w:hAnsi="Times New Roman"/>
          <w:sz w:val="24"/>
          <w:szCs w:val="24"/>
        </w:rPr>
        <w:t>I</w:t>
      </w:r>
    </w:p>
    <w:p w:rsidR="00404A74" w:rsidRPr="00300A21" w:rsidRDefault="00404A74" w:rsidP="00404A74">
      <w:pPr>
        <w:pStyle w:val="StyleHeading2NotBoldBlackUnderlineCentered"/>
        <w:rPr>
          <w:rFonts w:ascii="Times New Roman" w:hAnsi="Times New Roman"/>
          <w:b w:val="0"/>
          <w:sz w:val="24"/>
          <w:szCs w:val="24"/>
        </w:rPr>
      </w:pPr>
    </w:p>
    <w:p w:rsidR="00404A74" w:rsidRPr="006D6463" w:rsidRDefault="00404A74" w:rsidP="00376C5F">
      <w:pPr>
        <w:pStyle w:val="ListParagraph"/>
        <w:numPr>
          <w:ilvl w:val="0"/>
          <w:numId w:val="23"/>
        </w:numPr>
        <w:ind w:left="720" w:hanging="720"/>
        <w:jc w:val="both"/>
        <w:rPr>
          <w:rFonts w:ascii="Times New Roman" w:hAnsi="Times New Roman"/>
          <w:b/>
          <w:bCs/>
        </w:rPr>
      </w:pPr>
      <w:r w:rsidRPr="006D6463">
        <w:rPr>
          <w:rFonts w:ascii="Times New Roman" w:hAnsi="Times New Roman"/>
          <w:b/>
          <w:bCs/>
        </w:rPr>
        <w:t xml:space="preserve">BIDDER’S PROFILE- PART-A:- </w:t>
      </w:r>
    </w:p>
    <w:p w:rsidR="00404A74" w:rsidRPr="00300A21" w:rsidRDefault="00404A74" w:rsidP="00404A74">
      <w:pPr>
        <w:pStyle w:val="StyleHeading2NotBoldBlackUnderlineCentered"/>
        <w:rPr>
          <w:rFonts w:ascii="Times New Roman" w:hAnsi="Times New Roman"/>
          <w:b w:val="0"/>
          <w:sz w:val="24"/>
          <w:szCs w:val="24"/>
        </w:rPr>
      </w:pPr>
    </w:p>
    <w:p w:rsidR="00404A74" w:rsidRPr="003F7156" w:rsidRDefault="00404A74" w:rsidP="00404A74">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Pr="00C86BA5">
        <w:rPr>
          <w:rFonts w:ascii="Times New Roman" w:hAnsi="Times New Roman" w:cs="Mangal"/>
          <w:b/>
          <w:color w:val="000000"/>
          <w:lang w:bidi="hi-IN"/>
        </w:rPr>
        <w:t xml:space="preserve">Chemicals, Glassware, </w:t>
      </w:r>
      <w:proofErr w:type="spellStart"/>
      <w:r w:rsidRPr="00C86BA5">
        <w:rPr>
          <w:rFonts w:ascii="Times New Roman" w:hAnsi="Times New Roman" w:cs="Mangal"/>
          <w:b/>
          <w:color w:val="000000"/>
          <w:lang w:bidi="hi-IN"/>
        </w:rPr>
        <w:t>Plasticware</w:t>
      </w:r>
      <w:proofErr w:type="spellEnd"/>
      <w:r w:rsidRPr="00C86BA5">
        <w:rPr>
          <w:rFonts w:ascii="Times New Roman" w:hAnsi="Times New Roman" w:cs="Mangal"/>
          <w:b/>
          <w:color w:val="000000"/>
          <w:lang w:bidi="hi-IN"/>
        </w:rPr>
        <w:t xml:space="preserve"> and Miscellaneous Lab Items</w:t>
      </w:r>
      <w:r>
        <w:rPr>
          <w:rFonts w:ascii="Times New Roman" w:hAnsi="Times New Roman"/>
          <w:b/>
        </w:rPr>
        <w:t>:</w:t>
      </w:r>
    </w:p>
    <w:p w:rsidR="00404A74" w:rsidRPr="00300A21" w:rsidRDefault="00404A74" w:rsidP="00404A74">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404A74" w:rsidRPr="00FA4CBC" w:rsidTr="00404A74">
        <w:tc>
          <w:tcPr>
            <w:tcW w:w="456" w:type="dxa"/>
          </w:tcPr>
          <w:p w:rsidR="00404A74" w:rsidRPr="00F772DD" w:rsidRDefault="00404A74" w:rsidP="00404A74">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404A74" w:rsidRPr="006F5910" w:rsidRDefault="00404A74" w:rsidP="00404A74">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404A74" w:rsidRPr="006F5910" w:rsidRDefault="00404A74" w:rsidP="00376C5F">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404A74" w:rsidRPr="006F5910" w:rsidRDefault="00404A74" w:rsidP="00376C5F">
            <w:pPr>
              <w:pStyle w:val="StyleHeading2NotBoldBlackUnderlineCentered"/>
              <w:numPr>
                <w:ilvl w:val="0"/>
                <w:numId w:val="7"/>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404A74" w:rsidRPr="006F5910" w:rsidRDefault="00404A74" w:rsidP="00376C5F">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404A74" w:rsidRPr="006F5910" w:rsidRDefault="00404A74" w:rsidP="00376C5F">
            <w:pPr>
              <w:pStyle w:val="StyleHeading2NotBoldBlackUnderlineCentered"/>
              <w:numPr>
                <w:ilvl w:val="0"/>
                <w:numId w:val="7"/>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404A74" w:rsidRPr="006F5910" w:rsidRDefault="00404A74" w:rsidP="00404A74">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proofErr w:type="spellStart"/>
            <w:r w:rsidRPr="006F5910">
              <w:rPr>
                <w:rFonts w:ascii="Times New Roman" w:hAnsi="Times New Roman" w:cs="Times New Roman"/>
                <w:b w:val="0"/>
                <w:sz w:val="24"/>
                <w:szCs w:val="24"/>
                <w:u w:val="none"/>
                <w:lang w:bidi="ar-SA"/>
              </w:rPr>
              <w:t>i</w:t>
            </w:r>
            <w:proofErr w:type="spellEnd"/>
            <w:r w:rsidRPr="006F5910">
              <w:rPr>
                <w:rFonts w:ascii="Times New Roman" w:hAnsi="Times New Roman" w:cs="Times New Roman"/>
                <w:b w:val="0"/>
                <w:sz w:val="24"/>
                <w:szCs w:val="24"/>
                <w:u w:val="none"/>
                <w:lang w:bidi="ar-SA"/>
              </w:rPr>
              <w:t>)   Name &amp; Designation</w:t>
            </w:r>
          </w:p>
          <w:p w:rsidR="00404A74" w:rsidRPr="006F5910" w:rsidRDefault="00404A74" w:rsidP="00404A74">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404A74" w:rsidRPr="006F5910" w:rsidRDefault="00404A74" w:rsidP="00404A74">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404A74" w:rsidRPr="006F5910" w:rsidRDefault="00404A74" w:rsidP="00404A74">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lang w:bidi="ar-SA"/>
              </w:rPr>
            </w:pPr>
          </w:p>
        </w:tc>
      </w:tr>
      <w:tr w:rsidR="00404A74" w:rsidRPr="00FA4CBC" w:rsidTr="00404A74">
        <w:tc>
          <w:tcPr>
            <w:tcW w:w="456" w:type="dxa"/>
          </w:tcPr>
          <w:p w:rsidR="00404A74" w:rsidRPr="006F5910" w:rsidRDefault="00404A74" w:rsidP="00404A74">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404A74" w:rsidRPr="006F5910" w:rsidRDefault="00404A74" w:rsidP="00404A74">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404A74" w:rsidRDefault="00404A74" w:rsidP="00404A74">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Sol</w:t>
            </w:r>
            <w:r w:rsidR="00D124CC">
              <w:rPr>
                <w:rFonts w:ascii="Times New Roman" w:hAnsi="Times New Roman" w:cs="Times New Roman"/>
                <w:b w:val="0"/>
                <w:sz w:val="24"/>
                <w:szCs w:val="24"/>
                <w:u w:val="none"/>
                <w:lang w:bidi="ar-SA"/>
              </w:rPr>
              <w:t>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404A74" w:rsidRPr="006F5910" w:rsidRDefault="00404A74" w:rsidP="00404A74">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404A74" w:rsidRPr="00FA4CBC" w:rsidTr="00404A74">
        <w:tc>
          <w:tcPr>
            <w:tcW w:w="456" w:type="dxa"/>
          </w:tcPr>
          <w:p w:rsidR="00404A74" w:rsidRPr="006F5910" w:rsidRDefault="00404A74" w:rsidP="00404A74">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6F5910" w:rsidRDefault="00404A74" w:rsidP="00404A74">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6F5910" w:rsidRDefault="00404A74" w:rsidP="00404A74">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404A74" w:rsidRPr="006F5910" w:rsidRDefault="00404A74" w:rsidP="00404A74">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404A74" w:rsidRPr="006F5910" w:rsidRDefault="00404A74" w:rsidP="00404A74">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6F5910" w:rsidRDefault="00404A74" w:rsidP="00404A74">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404A74" w:rsidRPr="006F5910" w:rsidRDefault="00404A74" w:rsidP="00404A74">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proofErr w:type="spellStart"/>
            <w:r w:rsidRPr="006F5910">
              <w:rPr>
                <w:rFonts w:ascii="Times New Roman" w:hAnsi="Times New Roman" w:cs="Times New Roman"/>
                <w:b w:val="0"/>
                <w:sz w:val="24"/>
                <w:szCs w:val="24"/>
                <w:u w:val="none"/>
                <w:lang w:bidi="ar-SA"/>
              </w:rPr>
              <w:t>non conformity</w:t>
            </w:r>
            <w:proofErr w:type="spellEnd"/>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F772DD" w:rsidRDefault="00404A74" w:rsidP="00404A74">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404A74" w:rsidRPr="00300A21" w:rsidRDefault="00404A74" w:rsidP="00404A74">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w:t>
            </w:r>
            <w:proofErr w:type="spellStart"/>
            <w:r>
              <w:rPr>
                <w:rFonts w:ascii="Times New Roman" w:hAnsi="Times New Roman"/>
                <w:b w:val="0"/>
                <w:sz w:val="24"/>
                <w:szCs w:val="24"/>
                <w:u w:val="none"/>
              </w:rPr>
              <w:t>assessee</w:t>
            </w:r>
            <w:proofErr w:type="spellEnd"/>
            <w:r>
              <w:rPr>
                <w:rFonts w:ascii="Times New Roman" w:hAnsi="Times New Roman"/>
                <w:b w:val="0"/>
                <w:sz w:val="24"/>
                <w:szCs w:val="24"/>
                <w:u w:val="none"/>
              </w:rPr>
              <w:t xml:space="preserve"> at least for a period of three years. </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r w:rsidR="00404A74" w:rsidRPr="00FA4CBC" w:rsidTr="00404A74">
        <w:tc>
          <w:tcPr>
            <w:tcW w:w="456" w:type="dxa"/>
          </w:tcPr>
          <w:p w:rsidR="00404A74" w:rsidRPr="00F772DD" w:rsidRDefault="00404A74" w:rsidP="00404A74">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404A74" w:rsidRPr="00300A21" w:rsidRDefault="00404A74" w:rsidP="00404A74">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Experience as on 31.03.2014 </w:t>
            </w:r>
          </w:p>
        </w:tc>
        <w:tc>
          <w:tcPr>
            <w:tcW w:w="4860" w:type="dxa"/>
          </w:tcPr>
          <w:p w:rsidR="00404A74" w:rsidRPr="006F5910" w:rsidRDefault="00404A74" w:rsidP="00404A74">
            <w:pPr>
              <w:pStyle w:val="StyleHeading2NotBoldBlackUnderlineCentered"/>
              <w:jc w:val="left"/>
              <w:rPr>
                <w:rFonts w:ascii="Times New Roman" w:hAnsi="Times New Roman" w:cs="Times New Roman"/>
                <w:b w:val="0"/>
                <w:sz w:val="24"/>
                <w:szCs w:val="24"/>
                <w:u w:val="none"/>
                <w:lang w:bidi="ar-SA"/>
              </w:rPr>
            </w:pPr>
          </w:p>
        </w:tc>
      </w:tr>
    </w:tbl>
    <w:p w:rsidR="00404A74" w:rsidRDefault="00404A74" w:rsidP="00404A74">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 xml:space="preserve">Detailed information in the form of printed brochures, catalogue, forms and formats and certificates </w:t>
      </w:r>
      <w:proofErr w:type="gramStart"/>
      <w:r w:rsidRPr="00300A21">
        <w:rPr>
          <w:rFonts w:ascii="Times New Roman" w:hAnsi="Times New Roman"/>
          <w:b w:val="0"/>
          <w:i/>
          <w:iCs/>
          <w:sz w:val="24"/>
          <w:szCs w:val="24"/>
          <w:u w:val="none"/>
        </w:rPr>
        <w:t>be</w:t>
      </w:r>
      <w:proofErr w:type="gramEnd"/>
      <w:r w:rsidRPr="00300A21">
        <w:rPr>
          <w:rFonts w:ascii="Times New Roman" w:hAnsi="Times New Roman"/>
          <w:b w:val="0"/>
          <w:i/>
          <w:iCs/>
          <w:sz w:val="24"/>
          <w:szCs w:val="24"/>
          <w:u w:val="none"/>
        </w:rPr>
        <w:t xml:space="preserve"> annexed.</w:t>
      </w:r>
    </w:p>
    <w:p w:rsidR="00404A74" w:rsidRDefault="00404A74" w:rsidP="00404A74">
      <w:pPr>
        <w:pStyle w:val="StyleHeading2NotBoldBlackUnderlineCentered"/>
        <w:ind w:left="720" w:right="-313" w:hanging="360"/>
        <w:jc w:val="both"/>
        <w:rPr>
          <w:rFonts w:ascii="Times New Roman" w:hAnsi="Times New Roman"/>
          <w:b w:val="0"/>
          <w:i/>
          <w:iCs/>
          <w:sz w:val="24"/>
          <w:szCs w:val="24"/>
          <w:u w:val="none"/>
        </w:rPr>
      </w:pPr>
    </w:p>
    <w:p w:rsidR="00404A74" w:rsidRPr="00300A21" w:rsidRDefault="00404A74" w:rsidP="00404A74">
      <w:pPr>
        <w:pStyle w:val="StyleHeading2NotBoldBlackUnderlineCentered"/>
        <w:ind w:left="720" w:right="-313" w:hanging="360"/>
        <w:jc w:val="both"/>
        <w:rPr>
          <w:rFonts w:ascii="Times New Roman" w:hAnsi="Times New Roman"/>
          <w:b w:val="0"/>
          <w:i/>
          <w:iCs/>
          <w:sz w:val="24"/>
          <w:szCs w:val="24"/>
          <w:u w:val="none"/>
        </w:rPr>
      </w:pPr>
    </w:p>
    <w:p w:rsidR="00404A74" w:rsidRPr="00300A21"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404A74" w:rsidRDefault="00404A74" w:rsidP="00404A74">
      <w:pPr>
        <w:pStyle w:val="StyleHeading2NotBoldBlackUnderlineCentered"/>
        <w:jc w:val="right"/>
        <w:rPr>
          <w:rFonts w:ascii="Times New Roman" w:hAnsi="Times New Roman"/>
          <w:b w:val="0"/>
          <w:sz w:val="24"/>
          <w:szCs w:val="24"/>
          <w:u w:val="none"/>
        </w:rPr>
      </w:pPr>
    </w:p>
    <w:p w:rsidR="00404A74" w:rsidRDefault="00404A74" w:rsidP="00404A74">
      <w:pPr>
        <w:pStyle w:val="StyleHeading2NotBoldBlackUnderlineCentered"/>
        <w:jc w:val="right"/>
        <w:rPr>
          <w:rFonts w:ascii="Times New Roman" w:hAnsi="Times New Roman"/>
          <w:b w:val="0"/>
          <w:sz w:val="24"/>
          <w:szCs w:val="24"/>
          <w:u w:val="none"/>
        </w:rPr>
      </w:pPr>
      <w:proofErr w:type="gramStart"/>
      <w:r w:rsidRPr="00300A21">
        <w:rPr>
          <w:rFonts w:ascii="Times New Roman" w:hAnsi="Times New Roman"/>
          <w:b w:val="0"/>
          <w:sz w:val="24"/>
          <w:szCs w:val="24"/>
          <w:u w:val="none"/>
        </w:rPr>
        <w:t>Name :</w:t>
      </w:r>
      <w:proofErr w:type="gramEnd"/>
      <w:r w:rsidRPr="00300A21">
        <w:rPr>
          <w:rFonts w:ascii="Times New Roman" w:hAnsi="Times New Roman"/>
          <w:b w:val="0"/>
          <w:sz w:val="24"/>
          <w:szCs w:val="24"/>
          <w:u w:val="none"/>
        </w:rPr>
        <w:t xml:space="preserve"> ______________________</w:t>
      </w:r>
    </w:p>
    <w:p w:rsidR="00404A74" w:rsidRPr="00300A21" w:rsidRDefault="00404A74" w:rsidP="00404A74">
      <w:pPr>
        <w:pStyle w:val="StyleHeading2NotBoldBlackUnderlineCentered"/>
        <w:jc w:val="right"/>
        <w:rPr>
          <w:rFonts w:ascii="Times New Roman" w:hAnsi="Times New Roman"/>
          <w:b w:val="0"/>
          <w:sz w:val="24"/>
          <w:szCs w:val="24"/>
          <w:u w:val="none"/>
        </w:rPr>
      </w:pPr>
    </w:p>
    <w:p w:rsidR="00404A74" w:rsidRPr="00300A21"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404A74" w:rsidRPr="00300A21" w:rsidRDefault="00404A74" w:rsidP="00404A74">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w:t>
      </w:r>
      <w:proofErr w:type="gramStart"/>
      <w:r w:rsidRPr="00300A21">
        <w:rPr>
          <w:rFonts w:ascii="Times New Roman" w:hAnsi="Times New Roman"/>
          <w:b w:val="0"/>
          <w:sz w:val="24"/>
          <w:szCs w:val="24"/>
          <w:u w:val="none"/>
        </w:rPr>
        <w:t>Seal :</w:t>
      </w:r>
      <w:proofErr w:type="gramEnd"/>
      <w:r w:rsidRPr="00300A21">
        <w:rPr>
          <w:rFonts w:ascii="Times New Roman" w:hAnsi="Times New Roman"/>
          <w:b w:val="0"/>
          <w:sz w:val="24"/>
          <w:szCs w:val="24"/>
          <w:u w:val="none"/>
        </w:rPr>
        <w:t xml:space="preserve">       </w:t>
      </w:r>
    </w:p>
    <w:p w:rsidR="00404A74" w:rsidRPr="00802462" w:rsidRDefault="00404A74" w:rsidP="00404A74">
      <w:pPr>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lastRenderedPageBreak/>
        <w:t xml:space="preserve">Annexure – II </w:t>
      </w:r>
    </w:p>
    <w:p w:rsidR="00404A74" w:rsidRPr="006D6463" w:rsidRDefault="00404A74" w:rsidP="00376C5F">
      <w:pPr>
        <w:pStyle w:val="ListParagraph"/>
        <w:numPr>
          <w:ilvl w:val="0"/>
          <w:numId w:val="23"/>
        </w:numPr>
        <w:ind w:left="720" w:hanging="720"/>
        <w:jc w:val="both"/>
        <w:rPr>
          <w:rFonts w:ascii="Times New Roman" w:hAnsi="Times New Roman"/>
          <w:b/>
        </w:rPr>
      </w:pPr>
      <w:r w:rsidRPr="006D6463">
        <w:rPr>
          <w:rFonts w:ascii="Times New Roman" w:hAnsi="Times New Roman"/>
        </w:rPr>
        <w:t xml:space="preserve">SCHEDULE FOR REQUIREMENT OF </w:t>
      </w:r>
      <w:r w:rsidRPr="006D6463">
        <w:rPr>
          <w:rFonts w:ascii="Times New Roman" w:hAnsi="Times New Roman"/>
          <w:b/>
          <w:bCs/>
        </w:rPr>
        <w:t xml:space="preserve">Chemicals, Glassware, </w:t>
      </w:r>
      <w:proofErr w:type="spellStart"/>
      <w:r w:rsidRPr="006D6463">
        <w:rPr>
          <w:rFonts w:ascii="Times New Roman" w:hAnsi="Times New Roman"/>
          <w:b/>
          <w:bCs/>
        </w:rPr>
        <w:t>Plasticware</w:t>
      </w:r>
      <w:proofErr w:type="spellEnd"/>
      <w:r w:rsidRPr="006D6463">
        <w:rPr>
          <w:rFonts w:ascii="Times New Roman" w:hAnsi="Times New Roman"/>
          <w:b/>
          <w:bCs/>
        </w:rPr>
        <w:t xml:space="preserve"> and Miscellaneous Lab Items</w:t>
      </w:r>
      <w:r w:rsidRPr="006D6463">
        <w:rPr>
          <w:rFonts w:ascii="Times New Roman" w:hAnsi="Times New Roman"/>
        </w:rPr>
        <w:t>:</w:t>
      </w:r>
    </w:p>
    <w:p w:rsidR="00404A74" w:rsidRDefault="00404A74" w:rsidP="00404A74">
      <w:pPr>
        <w:spacing w:after="0" w:line="240" w:lineRule="auto"/>
      </w:pPr>
    </w:p>
    <w:tbl>
      <w:tblPr>
        <w:tblStyle w:val="TableGrid"/>
        <w:tblW w:w="10952" w:type="dxa"/>
        <w:jc w:val="center"/>
        <w:tblLook w:val="04A0" w:firstRow="1" w:lastRow="0" w:firstColumn="1" w:lastColumn="0" w:noHBand="0" w:noVBand="1"/>
      </w:tblPr>
      <w:tblGrid>
        <w:gridCol w:w="796"/>
        <w:gridCol w:w="4320"/>
        <w:gridCol w:w="1440"/>
        <w:gridCol w:w="1350"/>
        <w:gridCol w:w="1080"/>
        <w:gridCol w:w="917"/>
        <w:gridCol w:w="1049"/>
      </w:tblGrid>
      <w:tr w:rsidR="00404A74" w:rsidTr="00404A74">
        <w:trPr>
          <w:jc w:val="center"/>
        </w:trPr>
        <w:tc>
          <w:tcPr>
            <w:tcW w:w="10952" w:type="dxa"/>
            <w:gridSpan w:val="7"/>
            <w:shd w:val="clear" w:color="auto" w:fill="A6A6A6" w:themeFill="background1" w:themeFillShade="A6"/>
            <w:vAlign w:val="center"/>
          </w:tcPr>
          <w:p w:rsidR="00404A74" w:rsidRDefault="00404A74" w:rsidP="00404A74">
            <w:pPr>
              <w:spacing w:after="0" w:line="240" w:lineRule="auto"/>
              <w:rPr>
                <w:b/>
                <w:bCs/>
                <w:sz w:val="20"/>
                <w:szCs w:val="20"/>
                <w:lang w:bidi="hi-IN"/>
              </w:rPr>
            </w:pPr>
            <w:r w:rsidRPr="00673A54">
              <w:rPr>
                <w:b/>
                <w:bCs/>
              </w:rPr>
              <w:t>Table – 1: Chemical</w:t>
            </w:r>
          </w:p>
        </w:tc>
      </w:tr>
      <w:tr w:rsidR="00404A74" w:rsidTr="00404A74">
        <w:trPr>
          <w:jc w:val="center"/>
        </w:trPr>
        <w:tc>
          <w:tcPr>
            <w:tcW w:w="796"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320"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4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5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8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91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Acetic Anhydride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Liters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Alcohol (Spirit - 70%)</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Alumina</w:t>
            </w:r>
          </w:p>
        </w:tc>
        <w:tc>
          <w:tcPr>
            <w:tcW w:w="144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Chromatography</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Benzoic acid  2- </w:t>
            </w:r>
            <w:proofErr w:type="spellStart"/>
            <w:r w:rsidRPr="00765115">
              <w:rPr>
                <w:rFonts w:ascii="Arial Narrow" w:hAnsi="Arial Narrow"/>
                <w:sz w:val="20"/>
              </w:rPr>
              <w:t>napthyl</w:t>
            </w:r>
            <w:proofErr w:type="spellEnd"/>
            <w:r w:rsidRPr="00765115">
              <w:rPr>
                <w:rFonts w:ascii="Arial Narrow" w:hAnsi="Arial Narrow"/>
                <w:sz w:val="20"/>
              </w:rPr>
              <w:t xml:space="preserve"> ester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Gram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Bovine albumin fraction V (30% Solution)</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Carborandum</w:t>
            </w:r>
            <w:proofErr w:type="spellEnd"/>
            <w:r w:rsidRPr="00765115">
              <w:rPr>
                <w:rFonts w:ascii="Arial Narrow" w:hAnsi="Arial Narrow"/>
                <w:sz w:val="20"/>
              </w:rPr>
              <w:t xml:space="preserve"> Powder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 isopropyl ether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HPLC</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Liters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Di </w:t>
            </w:r>
            <w:proofErr w:type="spellStart"/>
            <w:r w:rsidRPr="00765115">
              <w:rPr>
                <w:rFonts w:ascii="Arial Narrow" w:hAnsi="Arial Narrow"/>
                <w:sz w:val="20"/>
              </w:rPr>
              <w:t>octylsebacate</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Di sodium hydrogen citrate </w:t>
            </w:r>
            <w:proofErr w:type="spellStart"/>
            <w:r w:rsidRPr="00765115">
              <w:rPr>
                <w:rFonts w:ascii="Arial Narrow" w:hAnsi="Arial Narrow"/>
                <w:sz w:val="20"/>
              </w:rPr>
              <w:t>sesquihydrate</w:t>
            </w:r>
            <w:proofErr w:type="spellEnd"/>
            <w:r w:rsidRPr="00765115">
              <w:rPr>
                <w:rFonts w:ascii="Arial Narrow" w:hAnsi="Arial Narrow"/>
                <w:sz w:val="20"/>
              </w:rPr>
              <w:t>, Anhydrous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10</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Dibutylsebacate</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DTNB</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Grams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Elisa plates 96 well, high binding {120 (40X3)}</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 / 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Multivitamin Capsules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30/bottle</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P-nitro phenyl phosphate </w:t>
            </w:r>
            <w:proofErr w:type="spellStart"/>
            <w:r w:rsidRPr="00765115">
              <w:rPr>
                <w:rFonts w:ascii="Arial Narrow" w:hAnsi="Arial Narrow"/>
                <w:sz w:val="20"/>
              </w:rPr>
              <w:t>ditris</w:t>
            </w:r>
            <w:proofErr w:type="spellEnd"/>
            <w:r w:rsidRPr="00765115">
              <w:rPr>
                <w:rFonts w:ascii="Arial Narrow" w:hAnsi="Arial Narrow"/>
                <w:sz w:val="20"/>
              </w:rPr>
              <w:t xml:space="preserve"> salt</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Silica gel</w:t>
            </w:r>
          </w:p>
        </w:tc>
        <w:tc>
          <w:tcPr>
            <w:tcW w:w="144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Chromatography</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Vitamin E Capsules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10/sheet</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10952" w:type="dxa"/>
            <w:gridSpan w:val="7"/>
            <w:shd w:val="clear" w:color="auto" w:fill="A6A6A6" w:themeFill="background1" w:themeFillShade="A6"/>
            <w:vAlign w:val="center"/>
          </w:tcPr>
          <w:p w:rsidR="00404A74" w:rsidRPr="00765115" w:rsidRDefault="00404A74" w:rsidP="00404A74">
            <w:pPr>
              <w:spacing w:after="0" w:line="240" w:lineRule="auto"/>
              <w:rPr>
                <w:b/>
                <w:bCs/>
                <w:sz w:val="20"/>
                <w:szCs w:val="20"/>
                <w:lang w:bidi="hi-IN"/>
              </w:rPr>
            </w:pPr>
            <w:r w:rsidRPr="00765115">
              <w:rPr>
                <w:b/>
                <w:bCs/>
              </w:rPr>
              <w:t>Table – 2: Glassware</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Sl. No</w:t>
            </w:r>
          </w:p>
        </w:tc>
        <w:tc>
          <w:tcPr>
            <w:tcW w:w="432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Item Description</w:t>
            </w:r>
          </w:p>
        </w:tc>
        <w:tc>
          <w:tcPr>
            <w:tcW w:w="1440"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Specification / Grade / Capacity</w:t>
            </w:r>
          </w:p>
        </w:tc>
        <w:tc>
          <w:tcPr>
            <w:tcW w:w="135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Units</w:t>
            </w:r>
          </w:p>
        </w:tc>
        <w:tc>
          <w:tcPr>
            <w:tcW w:w="108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Required Quantity</w:t>
            </w:r>
          </w:p>
        </w:tc>
        <w:tc>
          <w:tcPr>
            <w:tcW w:w="917"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Make</w:t>
            </w:r>
          </w:p>
        </w:tc>
        <w:tc>
          <w:tcPr>
            <w:tcW w:w="1049"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Beaker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Big Plastic Funnels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8" </w:t>
            </w:r>
            <w:proofErr w:type="spellStart"/>
            <w:r w:rsidRPr="00765115">
              <w:rPr>
                <w:rFonts w:ascii="Arial Narrow" w:hAnsi="Arial Narrow"/>
                <w:sz w:val="20"/>
              </w:rPr>
              <w:t>Dia</w:t>
            </w:r>
            <w:proofErr w:type="spellEnd"/>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Chromatography  Columns-PTFE stopcock</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10mmx300mm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Enamel Trays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18x12"</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Glass Vials big</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3'' </w:t>
            </w:r>
            <w:proofErr w:type="spellStart"/>
            <w:r w:rsidRPr="00765115">
              <w:rPr>
                <w:rFonts w:ascii="Arial Narrow" w:hAnsi="Arial Narrow"/>
                <w:sz w:val="20"/>
              </w:rPr>
              <w:t>hight</w:t>
            </w:r>
            <w:proofErr w:type="spellEnd"/>
            <w:r w:rsidRPr="00765115">
              <w:rPr>
                <w:rFonts w:ascii="Arial Narrow" w:hAnsi="Arial Narrow"/>
                <w:sz w:val="20"/>
              </w:rPr>
              <w:t xml:space="preserve"> </w:t>
            </w:r>
            <w:proofErr w:type="spellStart"/>
            <w:r w:rsidRPr="00765115">
              <w:rPr>
                <w:rFonts w:ascii="Arial Narrow" w:hAnsi="Arial Narrow"/>
                <w:sz w:val="20"/>
              </w:rPr>
              <w:t>dia</w:t>
            </w:r>
            <w:proofErr w:type="spellEnd"/>
            <w:r w:rsidRPr="00765115">
              <w:rPr>
                <w:rFonts w:ascii="Arial Narrow" w:hAnsi="Arial Narrow"/>
                <w:sz w:val="20"/>
              </w:rPr>
              <w:t xml:space="preserve"> 0.75cm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Homeopathy Vials With Caps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Injection vials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8mm </w:t>
            </w:r>
            <w:proofErr w:type="spellStart"/>
            <w:r w:rsidRPr="00765115">
              <w:rPr>
                <w:rFonts w:ascii="Arial Narrow" w:hAnsi="Arial Narrow"/>
                <w:sz w:val="20"/>
              </w:rPr>
              <w:t>dia</w:t>
            </w:r>
            <w:proofErr w:type="spellEnd"/>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collection vials plastic with blue cap</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inches</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rearing jars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10 inch </w:t>
            </w:r>
            <w:proofErr w:type="spellStart"/>
            <w:r w:rsidRPr="00765115">
              <w:rPr>
                <w:rFonts w:ascii="Arial Narrow" w:hAnsi="Arial Narrow"/>
                <w:sz w:val="20"/>
              </w:rPr>
              <w:t>hight</w:t>
            </w:r>
            <w:proofErr w:type="spellEnd"/>
            <w:r w:rsidRPr="00765115">
              <w:rPr>
                <w:rFonts w:ascii="Arial Narrow" w:hAnsi="Arial Narrow"/>
                <w:sz w:val="20"/>
              </w:rPr>
              <w:t xml:space="preserve"> 6 inch </w:t>
            </w:r>
            <w:proofErr w:type="spellStart"/>
            <w:r w:rsidRPr="00765115">
              <w:rPr>
                <w:rFonts w:ascii="Arial Narrow" w:hAnsi="Arial Narrow"/>
                <w:sz w:val="20"/>
              </w:rPr>
              <w:t>dia</w:t>
            </w:r>
            <w:proofErr w:type="spellEnd"/>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Measuring cylinder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Measuring cylinder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Petri plates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90 x 15 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Petri Plates Disposable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90x15mm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2300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Box</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10x5 inch</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Screw Cap, Glass Bottler (wide mouth)</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Trays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 X 10"</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vial with blue cap</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inches</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Separating funnel</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Test tubes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18 x 150 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2750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Tubes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16 inch </w:t>
            </w:r>
            <w:proofErr w:type="spellStart"/>
            <w:r w:rsidRPr="00765115">
              <w:rPr>
                <w:rFonts w:ascii="Arial Narrow" w:hAnsi="Arial Narrow"/>
                <w:sz w:val="20"/>
              </w:rPr>
              <w:t>dia</w:t>
            </w:r>
            <w:proofErr w:type="spellEnd"/>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10952" w:type="dxa"/>
            <w:gridSpan w:val="7"/>
            <w:shd w:val="clear" w:color="auto" w:fill="A6A6A6" w:themeFill="background1" w:themeFillShade="A6"/>
            <w:vAlign w:val="center"/>
          </w:tcPr>
          <w:p w:rsidR="00404A74" w:rsidRPr="00765115" w:rsidRDefault="00404A74" w:rsidP="00404A74">
            <w:pPr>
              <w:spacing w:after="0" w:line="240" w:lineRule="auto"/>
              <w:rPr>
                <w:b/>
                <w:bCs/>
                <w:sz w:val="20"/>
                <w:szCs w:val="20"/>
                <w:lang w:bidi="hi-IN"/>
              </w:rPr>
            </w:pPr>
            <w:r w:rsidRPr="00765115">
              <w:rPr>
                <w:b/>
                <w:bCs/>
              </w:rPr>
              <w:t xml:space="preserve">Table – </w:t>
            </w:r>
            <w:r>
              <w:rPr>
                <w:b/>
                <w:bCs/>
              </w:rPr>
              <w:t>3</w:t>
            </w:r>
            <w:r w:rsidRPr="00765115">
              <w:rPr>
                <w:b/>
                <w:bCs/>
              </w:rPr>
              <w:t xml:space="preserve">: </w:t>
            </w:r>
            <w:proofErr w:type="spellStart"/>
            <w:r w:rsidRPr="00765115">
              <w:rPr>
                <w:b/>
                <w:bCs/>
              </w:rPr>
              <w:t>Plasticware</w:t>
            </w:r>
            <w:proofErr w:type="spellEnd"/>
            <w:r w:rsidRPr="00765115">
              <w:rPr>
                <w:b/>
                <w:bCs/>
              </w:rPr>
              <w:t xml:space="preserve"> &amp; Miscellaneous Lab Items</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Sl. No</w:t>
            </w:r>
          </w:p>
        </w:tc>
        <w:tc>
          <w:tcPr>
            <w:tcW w:w="432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Item Description</w:t>
            </w:r>
          </w:p>
        </w:tc>
        <w:tc>
          <w:tcPr>
            <w:tcW w:w="1440"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Specification / Grade / Capacity</w:t>
            </w:r>
          </w:p>
        </w:tc>
        <w:tc>
          <w:tcPr>
            <w:tcW w:w="135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Units</w:t>
            </w:r>
          </w:p>
        </w:tc>
        <w:tc>
          <w:tcPr>
            <w:tcW w:w="108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Required Quantity</w:t>
            </w:r>
          </w:p>
        </w:tc>
        <w:tc>
          <w:tcPr>
            <w:tcW w:w="917"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Make</w:t>
            </w:r>
          </w:p>
        </w:tc>
        <w:tc>
          <w:tcPr>
            <w:tcW w:w="1049"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10x Hand lens with light source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Absorbent Cotton  bundles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116</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Alluminium</w:t>
            </w:r>
            <w:proofErr w:type="spellEnd"/>
            <w:r w:rsidRPr="00765115">
              <w:rPr>
                <w:rFonts w:ascii="Arial Narrow" w:hAnsi="Arial Narrow"/>
                <w:sz w:val="20"/>
              </w:rPr>
              <w:t xml:space="preserve"> foil (1 roll) (0.02 mm)</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Blotter Paper  (for blotter test)</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Ream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Brushes Camel (0-5 assorted)</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490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bl>
    <w:p w:rsidR="00404A74" w:rsidRDefault="00404A74" w:rsidP="00404A74"/>
    <w:tbl>
      <w:tblPr>
        <w:tblStyle w:val="TableGrid"/>
        <w:tblW w:w="10952" w:type="dxa"/>
        <w:jc w:val="center"/>
        <w:tblLook w:val="04A0" w:firstRow="1" w:lastRow="0" w:firstColumn="1" w:lastColumn="0" w:noHBand="0" w:noVBand="1"/>
      </w:tblPr>
      <w:tblGrid>
        <w:gridCol w:w="796"/>
        <w:gridCol w:w="4320"/>
        <w:gridCol w:w="1440"/>
        <w:gridCol w:w="1350"/>
        <w:gridCol w:w="1080"/>
        <w:gridCol w:w="917"/>
        <w:gridCol w:w="1049"/>
      </w:tblGrid>
      <w:tr w:rsidR="00404A74" w:rsidTr="00404A74">
        <w:trPr>
          <w:jc w:val="center"/>
        </w:trPr>
        <w:tc>
          <w:tcPr>
            <w:tcW w:w="10952" w:type="dxa"/>
            <w:gridSpan w:val="7"/>
            <w:shd w:val="clear" w:color="auto" w:fill="A6A6A6" w:themeFill="background1" w:themeFillShade="A6"/>
            <w:vAlign w:val="center"/>
          </w:tcPr>
          <w:p w:rsidR="00404A74" w:rsidRPr="00765115" w:rsidRDefault="00404A74" w:rsidP="00404A74">
            <w:pPr>
              <w:spacing w:after="0" w:line="240" w:lineRule="auto"/>
              <w:rPr>
                <w:b/>
                <w:bCs/>
                <w:sz w:val="20"/>
                <w:szCs w:val="20"/>
                <w:lang w:bidi="hi-IN"/>
              </w:rPr>
            </w:pPr>
            <w:r w:rsidRPr="00765115">
              <w:rPr>
                <w:b/>
                <w:bCs/>
              </w:rPr>
              <w:t xml:space="preserve">Table – </w:t>
            </w:r>
            <w:r>
              <w:rPr>
                <w:b/>
                <w:bCs/>
              </w:rPr>
              <w:t>3</w:t>
            </w:r>
            <w:r w:rsidRPr="00765115">
              <w:rPr>
                <w:b/>
                <w:bCs/>
              </w:rPr>
              <w:t xml:space="preserve">: </w:t>
            </w:r>
            <w:proofErr w:type="spellStart"/>
            <w:r w:rsidRPr="00765115">
              <w:rPr>
                <w:b/>
                <w:bCs/>
              </w:rPr>
              <w:t>Plasticware</w:t>
            </w:r>
            <w:proofErr w:type="spellEnd"/>
            <w:r w:rsidRPr="00765115">
              <w:rPr>
                <w:b/>
                <w:bCs/>
              </w:rPr>
              <w:t xml:space="preserve"> &amp; Miscellaneous Lab Items</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Sl. No</w:t>
            </w:r>
          </w:p>
        </w:tc>
        <w:tc>
          <w:tcPr>
            <w:tcW w:w="432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Item Description</w:t>
            </w:r>
          </w:p>
        </w:tc>
        <w:tc>
          <w:tcPr>
            <w:tcW w:w="1440"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Specification / Grade / Capacity</w:t>
            </w:r>
          </w:p>
        </w:tc>
        <w:tc>
          <w:tcPr>
            <w:tcW w:w="135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Units</w:t>
            </w:r>
          </w:p>
        </w:tc>
        <w:tc>
          <w:tcPr>
            <w:tcW w:w="108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Required Quantity</w:t>
            </w:r>
          </w:p>
        </w:tc>
        <w:tc>
          <w:tcPr>
            <w:tcW w:w="917"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Make</w:t>
            </w:r>
          </w:p>
        </w:tc>
        <w:tc>
          <w:tcPr>
            <w:tcW w:w="1049"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Butter paper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Sheet</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Camel brush 0 no., 1 no.</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Centrifuge Tube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 / 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Chopping Board</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Large</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Cloth (blue &amp; red)</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37</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Complete Sample Filtration Assembly: Syringe holder (SS), Syringes with SS nob, Forceps, Clips etc.</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13mm,  5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Cue lure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Dusters cloth</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108</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 (Large - 5cm)</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 (small - 3cm)</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Eppendorf </w:t>
            </w:r>
            <w:proofErr w:type="spellStart"/>
            <w:r w:rsidRPr="00765115">
              <w:rPr>
                <w:rFonts w:ascii="Arial Narrow" w:hAnsi="Arial Narrow"/>
                <w:sz w:val="20"/>
              </w:rPr>
              <w:t>Microtips</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200-1000 µl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Face mask</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19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Filter Paper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sheet</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Filter Paper (150 mm Diameter)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GC Injection vials Septa with cap</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11mm </w:t>
            </w:r>
            <w:proofErr w:type="spellStart"/>
            <w:r w:rsidRPr="00765115">
              <w:rPr>
                <w:rFonts w:ascii="Arial Narrow" w:hAnsi="Arial Narrow"/>
                <w:sz w:val="20"/>
              </w:rPr>
              <w:t>dia</w:t>
            </w:r>
            <w:proofErr w:type="spellEnd"/>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22</w:t>
            </w:r>
          </w:p>
        </w:tc>
        <w:tc>
          <w:tcPr>
            <w:tcW w:w="4320" w:type="dxa"/>
            <w:vAlign w:val="center"/>
          </w:tcPr>
          <w:p w:rsidR="00404A74" w:rsidRPr="00765115" w:rsidRDefault="00404A74" w:rsidP="00404A74">
            <w:pPr>
              <w:spacing w:after="0" w:line="240" w:lineRule="auto"/>
              <w:ind w:right="-170"/>
              <w:rPr>
                <w:rFonts w:ascii="Arial Narrow" w:hAnsi="Arial Narrow"/>
                <w:sz w:val="20"/>
              </w:rPr>
            </w:pPr>
            <w:r w:rsidRPr="00765115">
              <w:rPr>
                <w:rFonts w:ascii="Arial Narrow" w:hAnsi="Arial Narrow"/>
                <w:sz w:val="20"/>
              </w:rPr>
              <w:t xml:space="preserve">Glass vials </w:t>
            </w:r>
            <w:proofErr w:type="spellStart"/>
            <w:r w:rsidRPr="00765115">
              <w:rPr>
                <w:rFonts w:ascii="Arial Narrow" w:hAnsi="Arial Narrow"/>
                <w:sz w:val="20"/>
              </w:rPr>
              <w:t>withtefloncap</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Hand wash</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Inoculation Needle (Ordinary)</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Inoculation needles (L-shaped for fungal) (Stainless Steel)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killing bottles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134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Knives (Stainless steel)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Liquid soaps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29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Lures for Fruit flies Methyl </w:t>
            </w:r>
            <w:proofErr w:type="spellStart"/>
            <w:r w:rsidRPr="00765115">
              <w:rPr>
                <w:rFonts w:ascii="Arial Narrow" w:hAnsi="Arial Narrow"/>
                <w:sz w:val="20"/>
              </w:rPr>
              <w:t>eugenol</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Membrane filter for Sample Filtration (13 mm; 0.2u)</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organic</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 / 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31</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Microtip</w:t>
            </w:r>
            <w:proofErr w:type="spellEnd"/>
            <w:r w:rsidRPr="00765115">
              <w:rPr>
                <w:rFonts w:ascii="Arial Narrow" w:hAnsi="Arial Narrow"/>
                <w:sz w:val="20"/>
              </w:rPr>
              <w:t xml:space="preserve"> Boxes </w:t>
            </w:r>
            <w:proofErr w:type="spellStart"/>
            <w:r w:rsidRPr="00765115">
              <w:rPr>
                <w:rFonts w:ascii="Arial Narrow" w:hAnsi="Arial Narrow"/>
                <w:sz w:val="20"/>
              </w:rPr>
              <w:t>autoclavable</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0.2-20ul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32</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Microtip</w:t>
            </w:r>
            <w:proofErr w:type="spellEnd"/>
            <w:r w:rsidRPr="00765115">
              <w:rPr>
                <w:rFonts w:ascii="Arial Narrow" w:hAnsi="Arial Narrow"/>
                <w:sz w:val="20"/>
              </w:rPr>
              <w:t xml:space="preserve"> Boxes </w:t>
            </w:r>
            <w:proofErr w:type="spellStart"/>
            <w:r w:rsidRPr="00765115">
              <w:rPr>
                <w:rFonts w:ascii="Arial Narrow" w:hAnsi="Arial Narrow"/>
                <w:sz w:val="20"/>
              </w:rPr>
              <w:t>autoclavable</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1000ul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33</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Microtip</w:t>
            </w:r>
            <w:proofErr w:type="spellEnd"/>
            <w:r w:rsidRPr="00765115">
              <w:rPr>
                <w:rFonts w:ascii="Arial Narrow" w:hAnsi="Arial Narrow"/>
                <w:sz w:val="20"/>
              </w:rPr>
              <w:t xml:space="preserve"> Boxes </w:t>
            </w:r>
            <w:proofErr w:type="spellStart"/>
            <w:r w:rsidRPr="00765115">
              <w:rPr>
                <w:rFonts w:ascii="Arial Narrow" w:hAnsi="Arial Narrow"/>
                <w:sz w:val="20"/>
              </w:rPr>
              <w:t>autoclavable</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2-200ul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26</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34</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Minicooler</w:t>
            </w:r>
            <w:proofErr w:type="spellEnd"/>
            <w:r w:rsidRPr="00765115">
              <w:rPr>
                <w:rFonts w:ascii="Arial Narrow" w:hAnsi="Arial Narrow"/>
                <w:sz w:val="20"/>
              </w:rPr>
              <w:t xml:space="preserve"> with gel filled cover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Muslin cloth black</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97</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Muslin cloth white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Naphthalene balls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Napkins (cloth)</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39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Needles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570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Non-absorbent Cotton bundles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93</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Paper towel for seed germination</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 Sheet/pack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42</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Parafilm</w:t>
            </w:r>
            <w:proofErr w:type="spellEnd"/>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mini cooler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rack with cover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tubes 0.2 ml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Pheromone Traps with lure for Yellow Stem borer (</w:t>
            </w:r>
            <w:proofErr w:type="spellStart"/>
            <w:r w:rsidRPr="00765115">
              <w:rPr>
                <w:rFonts w:ascii="Arial Narrow" w:hAnsi="Arial Narrow"/>
                <w:sz w:val="20"/>
              </w:rPr>
              <w:t>Scirpophaga</w:t>
            </w:r>
            <w:proofErr w:type="spellEnd"/>
            <w:r w:rsidRPr="00765115">
              <w:rPr>
                <w:rFonts w:ascii="Arial Narrow" w:hAnsi="Arial Narrow"/>
                <w:sz w:val="20"/>
              </w:rPr>
              <w:t xml:space="preserve"> </w:t>
            </w:r>
            <w:proofErr w:type="spellStart"/>
            <w:r w:rsidRPr="00765115">
              <w:rPr>
                <w:rFonts w:ascii="Arial Narrow" w:hAnsi="Arial Narrow"/>
                <w:sz w:val="20"/>
              </w:rPr>
              <w:t>incertulas</w:t>
            </w:r>
            <w:proofErr w:type="spellEnd"/>
            <w:r w:rsidRPr="00765115">
              <w:rPr>
                <w:rFonts w:ascii="Arial Narrow" w:hAnsi="Arial Narrow"/>
                <w:sz w:val="20"/>
              </w:rPr>
              <w:t>)</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49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50</w:t>
            </w:r>
          </w:p>
        </w:tc>
        <w:tc>
          <w:tcPr>
            <w:tcW w:w="4320"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Pippette</w:t>
            </w:r>
            <w:proofErr w:type="spellEnd"/>
            <w:r w:rsidRPr="00765115">
              <w:rPr>
                <w:rFonts w:ascii="Arial Narrow" w:hAnsi="Arial Narrow"/>
                <w:sz w:val="20"/>
              </w:rPr>
              <w:t xml:space="preserve"> stand (5 places)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Pit fall traps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bottles small</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container (Vertical, round) with lids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1kg Capacity</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pan (round)</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slide boxes (100 slides)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bl>
    <w:p w:rsidR="00404A74" w:rsidRDefault="00404A74" w:rsidP="00404A74"/>
    <w:p w:rsidR="00404A74" w:rsidRDefault="00404A74" w:rsidP="00404A74"/>
    <w:tbl>
      <w:tblPr>
        <w:tblStyle w:val="TableGrid"/>
        <w:tblW w:w="10952" w:type="dxa"/>
        <w:jc w:val="center"/>
        <w:tblLook w:val="04A0" w:firstRow="1" w:lastRow="0" w:firstColumn="1" w:lastColumn="0" w:noHBand="0" w:noVBand="1"/>
      </w:tblPr>
      <w:tblGrid>
        <w:gridCol w:w="796"/>
        <w:gridCol w:w="4320"/>
        <w:gridCol w:w="1440"/>
        <w:gridCol w:w="1350"/>
        <w:gridCol w:w="1080"/>
        <w:gridCol w:w="917"/>
        <w:gridCol w:w="1049"/>
      </w:tblGrid>
      <w:tr w:rsidR="00404A74" w:rsidTr="00404A74">
        <w:trPr>
          <w:jc w:val="center"/>
        </w:trPr>
        <w:tc>
          <w:tcPr>
            <w:tcW w:w="10952" w:type="dxa"/>
            <w:gridSpan w:val="7"/>
            <w:shd w:val="clear" w:color="auto" w:fill="A6A6A6" w:themeFill="background1" w:themeFillShade="A6"/>
            <w:vAlign w:val="center"/>
          </w:tcPr>
          <w:p w:rsidR="00404A74" w:rsidRPr="00765115" w:rsidRDefault="00404A74" w:rsidP="00404A74">
            <w:pPr>
              <w:spacing w:after="0" w:line="240" w:lineRule="auto"/>
              <w:rPr>
                <w:b/>
                <w:bCs/>
                <w:sz w:val="20"/>
                <w:szCs w:val="20"/>
                <w:lang w:bidi="hi-IN"/>
              </w:rPr>
            </w:pPr>
            <w:r w:rsidRPr="00765115">
              <w:rPr>
                <w:b/>
                <w:bCs/>
              </w:rPr>
              <w:t xml:space="preserve">Table – </w:t>
            </w:r>
            <w:r>
              <w:rPr>
                <w:b/>
                <w:bCs/>
              </w:rPr>
              <w:t>3</w:t>
            </w:r>
            <w:r w:rsidRPr="00765115">
              <w:rPr>
                <w:b/>
                <w:bCs/>
              </w:rPr>
              <w:t xml:space="preserve">: </w:t>
            </w:r>
            <w:proofErr w:type="spellStart"/>
            <w:r w:rsidRPr="00765115">
              <w:rPr>
                <w:b/>
                <w:bCs/>
              </w:rPr>
              <w:t>Plasticware</w:t>
            </w:r>
            <w:proofErr w:type="spellEnd"/>
            <w:r w:rsidRPr="00765115">
              <w:rPr>
                <w:b/>
                <w:bCs/>
              </w:rPr>
              <w:t xml:space="preserve"> &amp; Miscellaneous Lab Items</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Sl. No</w:t>
            </w:r>
          </w:p>
        </w:tc>
        <w:tc>
          <w:tcPr>
            <w:tcW w:w="432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Item Description</w:t>
            </w:r>
          </w:p>
        </w:tc>
        <w:tc>
          <w:tcPr>
            <w:tcW w:w="1440"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Specification / Grade / Capacity</w:t>
            </w:r>
          </w:p>
        </w:tc>
        <w:tc>
          <w:tcPr>
            <w:tcW w:w="135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Units</w:t>
            </w:r>
          </w:p>
        </w:tc>
        <w:tc>
          <w:tcPr>
            <w:tcW w:w="1080" w:type="dxa"/>
            <w:vAlign w:val="center"/>
          </w:tcPr>
          <w:p w:rsidR="00404A74" w:rsidRPr="00765115" w:rsidRDefault="00404A74" w:rsidP="00404A74">
            <w:pPr>
              <w:spacing w:after="0" w:line="240" w:lineRule="auto"/>
              <w:jc w:val="center"/>
              <w:rPr>
                <w:rFonts w:ascii="Arial Narrow" w:hAnsi="Arial Narrow"/>
                <w:b/>
                <w:sz w:val="20"/>
              </w:rPr>
            </w:pPr>
            <w:r w:rsidRPr="00765115">
              <w:rPr>
                <w:rFonts w:ascii="Arial Narrow" w:hAnsi="Arial Narrow"/>
                <w:b/>
                <w:sz w:val="20"/>
              </w:rPr>
              <w:t>Required Quantity</w:t>
            </w:r>
          </w:p>
        </w:tc>
        <w:tc>
          <w:tcPr>
            <w:tcW w:w="917"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Make</w:t>
            </w:r>
          </w:p>
        </w:tc>
        <w:tc>
          <w:tcPr>
            <w:tcW w:w="1049" w:type="dxa"/>
            <w:vAlign w:val="center"/>
          </w:tcPr>
          <w:p w:rsidR="00404A74" w:rsidRPr="00765115" w:rsidRDefault="00404A74" w:rsidP="00404A74">
            <w:pPr>
              <w:spacing w:after="0" w:line="240" w:lineRule="auto"/>
              <w:jc w:val="center"/>
              <w:rPr>
                <w:b/>
                <w:bCs/>
                <w:sz w:val="20"/>
                <w:szCs w:val="20"/>
                <w:lang w:bidi="hi-IN"/>
              </w:rPr>
            </w:pPr>
            <w:r w:rsidRPr="00765115">
              <w:rPr>
                <w:b/>
                <w:bCs/>
                <w:sz w:val="20"/>
                <w:szCs w:val="20"/>
                <w:lang w:bidi="hi-IN"/>
              </w:rPr>
              <w:t>Catalogue No.</w:t>
            </w: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vials (medium size)</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2070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Polythene bags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Polythene bags (medium  size)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100/Packet</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59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Probe traps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PVC Cover slips (tailor made)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PVC Slides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Rubber bands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Germination boxes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sampling (</w:t>
            </w:r>
            <w:proofErr w:type="spellStart"/>
            <w:r w:rsidRPr="00765115">
              <w:rPr>
                <w:rFonts w:ascii="Arial Narrow" w:hAnsi="Arial Narrow"/>
                <w:sz w:val="20"/>
              </w:rPr>
              <w:t>Nobbe</w:t>
            </w:r>
            <w:proofErr w:type="spellEnd"/>
            <w:r w:rsidRPr="00765115">
              <w:rPr>
                <w:rFonts w:ascii="Arial Narrow" w:hAnsi="Arial Narrow"/>
                <w:sz w:val="20"/>
              </w:rPr>
              <w:t xml:space="preserve"> trier) or similar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sampling (Stick type trier) or similar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Shoe Cover</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25 pairs / box</w:t>
            </w:r>
          </w:p>
        </w:tc>
        <w:tc>
          <w:tcPr>
            <w:tcW w:w="108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Soft cloth</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83</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Spatula 8"</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69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Spatulas Metal (big)</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Stand for Test tubes 30 ml</w:t>
            </w:r>
          </w:p>
        </w:tc>
        <w:tc>
          <w:tcPr>
            <w:tcW w:w="1440" w:type="dxa"/>
            <w:vAlign w:val="center"/>
          </w:tcPr>
          <w:p w:rsidR="00404A74" w:rsidRPr="00765115" w:rsidRDefault="00404A74" w:rsidP="00404A74">
            <w:pPr>
              <w:spacing w:after="0" w:line="240" w:lineRule="auto"/>
              <w:ind w:right="-57"/>
              <w:jc w:val="center"/>
              <w:rPr>
                <w:rFonts w:ascii="Arial Narrow" w:hAnsi="Arial Narrow"/>
                <w:sz w:val="20"/>
              </w:rPr>
            </w:pPr>
            <w:r w:rsidRPr="00765115">
              <w:rPr>
                <w:rFonts w:ascii="Arial Narrow" w:hAnsi="Arial Narrow"/>
                <w:sz w:val="20"/>
              </w:rPr>
              <w:t>capacity 10 x 30ml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Sticky traps ( blue)</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72</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Sticky traps (yellow )</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73</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Stored Insect pests lures (10 sets lures for 15 pests)</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Sets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74</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Stretching Board</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75</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Sweep net</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76</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Test Tubes, 4 mL with caps</w:t>
            </w:r>
          </w:p>
        </w:tc>
        <w:tc>
          <w:tcPr>
            <w:tcW w:w="1440" w:type="dxa"/>
            <w:vAlign w:val="center"/>
          </w:tcPr>
          <w:p w:rsidR="00404A74" w:rsidRPr="00765115" w:rsidRDefault="00404A74" w:rsidP="00404A74">
            <w:pPr>
              <w:spacing w:after="0" w:line="240" w:lineRule="auto"/>
              <w:ind w:right="-57"/>
              <w:jc w:val="center"/>
              <w:rPr>
                <w:rFonts w:ascii="Arial Narrow" w:hAnsi="Arial Narrow"/>
                <w:sz w:val="20"/>
              </w:rPr>
            </w:pPr>
            <w:r w:rsidRPr="00765115">
              <w:rPr>
                <w:rFonts w:ascii="Arial Narrow" w:hAnsi="Arial Narrow"/>
                <w:sz w:val="20"/>
              </w:rPr>
              <w:t>Glass, 12 x 75 mm</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77</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Tip stand</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ml x 96</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78</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Tissue papers (dry )</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43</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79</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Tough Tag</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3 </w:t>
            </w:r>
            <w:proofErr w:type="spellStart"/>
            <w:r w:rsidRPr="00765115">
              <w:rPr>
                <w:rFonts w:ascii="Arial Narrow" w:hAnsi="Arial Narrow"/>
                <w:sz w:val="20"/>
              </w:rPr>
              <w:t>colours</w:t>
            </w:r>
            <w:proofErr w:type="spellEnd"/>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Pack</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1 pack of each </w:t>
            </w:r>
            <w:proofErr w:type="spellStart"/>
            <w:r w:rsidRPr="00765115">
              <w:rPr>
                <w:rFonts w:ascii="Arial Narrow" w:hAnsi="Arial Narrow"/>
                <w:sz w:val="20"/>
              </w:rPr>
              <w:t>colour</w:t>
            </w:r>
            <w:proofErr w:type="spellEnd"/>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80</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Tough Tags (24X12.7 mm)</w:t>
            </w:r>
          </w:p>
        </w:tc>
        <w:tc>
          <w:tcPr>
            <w:tcW w:w="1440" w:type="dxa"/>
            <w:vAlign w:val="center"/>
          </w:tcPr>
          <w:p w:rsidR="00404A74" w:rsidRPr="00765115" w:rsidRDefault="00404A74" w:rsidP="00404A74">
            <w:pPr>
              <w:spacing w:after="0" w:line="240" w:lineRule="auto"/>
              <w:jc w:val="center"/>
              <w:rPr>
                <w:rFonts w:ascii="Arial Narrow" w:hAnsi="Arial Narrow"/>
                <w:sz w:val="20"/>
              </w:rPr>
            </w:pP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81</w:t>
            </w:r>
          </w:p>
        </w:tc>
        <w:tc>
          <w:tcPr>
            <w:tcW w:w="4320"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Vial Trays</w:t>
            </w:r>
          </w:p>
        </w:tc>
        <w:tc>
          <w:tcPr>
            <w:tcW w:w="144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 mL</w:t>
            </w:r>
          </w:p>
        </w:tc>
        <w:tc>
          <w:tcPr>
            <w:tcW w:w="135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8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82</w:t>
            </w:r>
          </w:p>
        </w:tc>
        <w:tc>
          <w:tcPr>
            <w:tcW w:w="4320"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4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1000ml</w:t>
            </w:r>
          </w:p>
        </w:tc>
        <w:tc>
          <w:tcPr>
            <w:tcW w:w="135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8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83</w:t>
            </w:r>
          </w:p>
        </w:tc>
        <w:tc>
          <w:tcPr>
            <w:tcW w:w="4320"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4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500ml</w:t>
            </w:r>
          </w:p>
        </w:tc>
        <w:tc>
          <w:tcPr>
            <w:tcW w:w="135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8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200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r w:rsidR="00404A74" w:rsidTr="00404A74">
        <w:trPr>
          <w:jc w:val="center"/>
        </w:trPr>
        <w:tc>
          <w:tcPr>
            <w:tcW w:w="796" w:type="dxa"/>
            <w:vAlign w:val="center"/>
          </w:tcPr>
          <w:p w:rsidR="00404A74" w:rsidRPr="00765115" w:rsidRDefault="00404A74" w:rsidP="00404A74">
            <w:pPr>
              <w:spacing w:after="0" w:line="240" w:lineRule="auto"/>
              <w:jc w:val="center"/>
              <w:rPr>
                <w:rFonts w:ascii="Arial Narrow" w:hAnsi="Arial Narrow"/>
                <w:bCs/>
                <w:sz w:val="20"/>
              </w:rPr>
            </w:pPr>
            <w:r w:rsidRPr="00765115">
              <w:rPr>
                <w:rFonts w:ascii="Arial Narrow" w:hAnsi="Arial Narrow"/>
                <w:bCs/>
                <w:sz w:val="20"/>
              </w:rPr>
              <w:t>84</w:t>
            </w:r>
          </w:p>
        </w:tc>
        <w:tc>
          <w:tcPr>
            <w:tcW w:w="4320"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4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250ml</w:t>
            </w:r>
          </w:p>
        </w:tc>
        <w:tc>
          <w:tcPr>
            <w:tcW w:w="135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8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1000</w:t>
            </w:r>
          </w:p>
        </w:tc>
        <w:tc>
          <w:tcPr>
            <w:tcW w:w="917" w:type="dxa"/>
            <w:vAlign w:val="center"/>
          </w:tcPr>
          <w:p w:rsidR="00404A74" w:rsidRPr="00765115" w:rsidRDefault="00404A74" w:rsidP="00404A74">
            <w:pPr>
              <w:spacing w:after="0" w:line="240" w:lineRule="auto"/>
              <w:jc w:val="center"/>
              <w:rPr>
                <w:rFonts w:ascii="Arial Narrow" w:hAnsi="Arial Narrow"/>
                <w:sz w:val="20"/>
              </w:rPr>
            </w:pPr>
          </w:p>
        </w:tc>
        <w:tc>
          <w:tcPr>
            <w:tcW w:w="1049" w:type="dxa"/>
            <w:vAlign w:val="center"/>
          </w:tcPr>
          <w:p w:rsidR="00404A74" w:rsidRPr="00765115" w:rsidRDefault="00404A74" w:rsidP="00404A74">
            <w:pPr>
              <w:spacing w:after="0" w:line="240" w:lineRule="auto"/>
              <w:jc w:val="center"/>
              <w:rPr>
                <w:rFonts w:ascii="Arial Narrow" w:hAnsi="Arial Narrow"/>
                <w:sz w:val="20"/>
              </w:rPr>
            </w:pPr>
          </w:p>
        </w:tc>
      </w:tr>
    </w:tbl>
    <w:p w:rsidR="00404A74" w:rsidRDefault="00404A74" w:rsidP="00404A74">
      <w:pPr>
        <w:spacing w:after="0" w:line="240" w:lineRule="auto"/>
        <w:rPr>
          <w:rFonts w:ascii="Times New Roman" w:hAnsi="Times New Roman"/>
          <w:b/>
          <w:color w:val="000000"/>
          <w:sz w:val="28"/>
          <w:szCs w:val="24"/>
          <w:lang w:val="en-GB" w:eastAsia="ar-SA" w:bidi="hi-IN"/>
        </w:rPr>
      </w:pPr>
    </w:p>
    <w:p w:rsidR="00404A74" w:rsidRDefault="00404A74" w:rsidP="00404A74">
      <w:pPr>
        <w:spacing w:after="0" w:line="240" w:lineRule="auto"/>
        <w:rPr>
          <w:rFonts w:ascii="Times New Roman" w:hAnsi="Times New Roman"/>
          <w:b/>
          <w:color w:val="000000"/>
          <w:sz w:val="28"/>
          <w:szCs w:val="24"/>
          <w:lang w:val="en-GB" w:eastAsia="ar-SA" w:bidi="hi-IN"/>
        </w:rPr>
        <w:sectPr w:rsidR="00404A74" w:rsidSect="00404A74">
          <w:footerReference w:type="default" r:id="rId22"/>
          <w:pgSz w:w="11909" w:h="16834" w:code="9"/>
          <w:pgMar w:top="360" w:right="929" w:bottom="990" w:left="1440" w:header="720" w:footer="720" w:gutter="0"/>
          <w:pgNumType w:start="0"/>
          <w:cols w:space="720"/>
          <w:titlePg/>
          <w:docGrid w:linePitch="360"/>
        </w:sectPr>
      </w:pPr>
      <w:r>
        <w:rPr>
          <w:rFonts w:ascii="Times New Roman" w:hAnsi="Times New Roman"/>
          <w:b/>
          <w:color w:val="000000"/>
          <w:sz w:val="28"/>
          <w:szCs w:val="24"/>
          <w:lang w:val="en-GB" w:eastAsia="ar-SA" w:bidi="hi-IN"/>
        </w:rPr>
        <w:br w:type="page"/>
      </w:r>
    </w:p>
    <w:p w:rsidR="00404A74" w:rsidRPr="006B20C4" w:rsidRDefault="00404A74" w:rsidP="00404A74">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404A74" w:rsidRPr="006D6463" w:rsidRDefault="00404A74" w:rsidP="00376C5F">
      <w:pPr>
        <w:pStyle w:val="ListParagraph"/>
        <w:numPr>
          <w:ilvl w:val="0"/>
          <w:numId w:val="23"/>
        </w:numPr>
        <w:ind w:left="720" w:hanging="720"/>
        <w:jc w:val="both"/>
        <w:rPr>
          <w:rFonts w:ascii="Times New Roman" w:hAnsi="Times New Roman"/>
          <w:b/>
        </w:rPr>
      </w:pPr>
      <w:r w:rsidRPr="006D6463">
        <w:rPr>
          <w:rFonts w:ascii="Times New Roman" w:hAnsi="Times New Roman"/>
          <w:b/>
        </w:rPr>
        <w:t>PRICE BID – PART-B</w:t>
      </w:r>
    </w:p>
    <w:p w:rsidR="00404A74" w:rsidRPr="00300A21" w:rsidRDefault="00404A74" w:rsidP="00404A74">
      <w:pPr>
        <w:pStyle w:val="ListParagraph"/>
        <w:suppressAutoHyphens w:val="0"/>
        <w:ind w:left="0"/>
        <w:contextualSpacing/>
        <w:rPr>
          <w:rFonts w:ascii="Times New Roman" w:hAnsi="Times New Roman"/>
          <w:b/>
        </w:rPr>
      </w:pPr>
    </w:p>
    <w:p w:rsidR="00404A74" w:rsidRPr="00043854" w:rsidRDefault="00404A74" w:rsidP="00404A74">
      <w:pPr>
        <w:pStyle w:val="ListParagraph"/>
        <w:suppressAutoHyphens w:val="0"/>
        <w:ind w:left="0"/>
        <w:contextualSpacing/>
        <w:rPr>
          <w:rFonts w:ascii="Times New Roman" w:hAnsi="Times New Roman"/>
          <w:b/>
        </w:rPr>
      </w:pPr>
      <w:r w:rsidRPr="00D05DDB">
        <w:rPr>
          <w:rFonts w:ascii="Times New Roman" w:hAnsi="Times New Roman"/>
          <w:bCs/>
        </w:rPr>
        <w:t xml:space="preserve">NAME OF THE ITEM:   </w:t>
      </w:r>
      <w:r>
        <w:rPr>
          <w:rFonts w:ascii="Times New Roman" w:hAnsi="Times New Roman"/>
          <w:bCs/>
        </w:rPr>
        <w:t xml:space="preserve">  </w:t>
      </w:r>
      <w:r w:rsidRPr="00252F89">
        <w:rPr>
          <w:rFonts w:ascii="Times New Roman" w:hAnsi="Times New Roman"/>
          <w:b/>
          <w:bCs/>
        </w:rPr>
        <w:t xml:space="preserve">Chemicals, Glassware, </w:t>
      </w:r>
      <w:proofErr w:type="spellStart"/>
      <w:r w:rsidRPr="00252F89">
        <w:rPr>
          <w:rFonts w:ascii="Times New Roman" w:hAnsi="Times New Roman"/>
          <w:b/>
          <w:bCs/>
        </w:rPr>
        <w:t>Plasticware</w:t>
      </w:r>
      <w:proofErr w:type="spellEnd"/>
      <w:r w:rsidRPr="00252F89">
        <w:rPr>
          <w:rFonts w:ascii="Times New Roman" w:hAnsi="Times New Roman"/>
          <w:b/>
          <w:bCs/>
        </w:rPr>
        <w:t xml:space="preserve"> and Miscellaneous Lab Items</w:t>
      </w:r>
    </w:p>
    <w:p w:rsidR="00404A74" w:rsidRPr="00EB2564" w:rsidRDefault="00404A74" w:rsidP="00404A74">
      <w:pPr>
        <w:pStyle w:val="ListParagraph"/>
        <w:suppressAutoHyphens w:val="0"/>
        <w:ind w:left="2160" w:firstLine="720"/>
        <w:contextualSpacing/>
        <w:rPr>
          <w:rFonts w:ascii="Times New Roman" w:hAnsi="Times New Roman"/>
          <w:b/>
        </w:rPr>
      </w:pPr>
      <w:r>
        <w:rPr>
          <w:rFonts w:ascii="Times New Roman" w:hAnsi="Times New Roman"/>
          <w:b/>
        </w:rPr>
        <w:t xml:space="preserve">(As per specifications mentioned at </w:t>
      </w:r>
      <w:r w:rsidRPr="00EB2564">
        <w:rPr>
          <w:rFonts w:ascii="Times New Roman" w:hAnsi="Times New Roman"/>
          <w:b/>
        </w:rPr>
        <w:t>Annexure-II)</w:t>
      </w:r>
    </w:p>
    <w:p w:rsidR="00404A74" w:rsidRPr="00673A54" w:rsidRDefault="00404A74" w:rsidP="00404A74">
      <w:pPr>
        <w:spacing w:after="0" w:line="240" w:lineRule="auto"/>
        <w:rPr>
          <w:b/>
          <w:bCs/>
        </w:rPr>
      </w:pPr>
    </w:p>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RPr="00E544BB" w:rsidTr="00404A74">
        <w:trPr>
          <w:jc w:val="center"/>
        </w:trPr>
        <w:tc>
          <w:tcPr>
            <w:tcW w:w="15696" w:type="dxa"/>
            <w:gridSpan w:val="12"/>
            <w:shd w:val="clear" w:color="auto" w:fill="A6A6A6" w:themeFill="background1" w:themeFillShade="A6"/>
            <w:vAlign w:val="center"/>
          </w:tcPr>
          <w:p w:rsidR="00404A74" w:rsidRPr="00E544BB" w:rsidRDefault="00404A74" w:rsidP="00404A74">
            <w:pPr>
              <w:pStyle w:val="StyleHeading2NotBoldBlackUnderlineCentered"/>
              <w:jc w:val="left"/>
              <w:rPr>
                <w:rFonts w:asciiTheme="minorHAnsi" w:hAnsiTheme="minorHAnsi"/>
                <w:bCs/>
                <w:sz w:val="24"/>
                <w:szCs w:val="24"/>
                <w:u w:val="none"/>
                <w:lang w:bidi="ar-SA"/>
              </w:rPr>
            </w:pPr>
            <w:r w:rsidRPr="00E544BB">
              <w:rPr>
                <w:rFonts w:ascii="Arial Narrow" w:hAnsi="Arial Narrow"/>
                <w:color w:val="auto"/>
                <w:sz w:val="24"/>
                <w:szCs w:val="24"/>
                <w:u w:val="none"/>
                <w:lang w:val="en-US" w:eastAsia="en-US" w:bidi="ar-SA"/>
              </w:rPr>
              <w:t>Table – 1: Chemical</w:t>
            </w:r>
            <w:r>
              <w:rPr>
                <w:rFonts w:ascii="Arial Narrow" w:hAnsi="Arial Narrow"/>
                <w:color w:val="auto"/>
                <w:sz w:val="24"/>
                <w:szCs w:val="24"/>
                <w:u w:val="none"/>
                <w:lang w:val="en-US" w:eastAsia="en-US" w:bidi="ar-SA"/>
              </w:rPr>
              <w:t>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Acetic Anhydride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Liters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Alcohol (Spirit - 70%)</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Alumina</w:t>
            </w:r>
          </w:p>
        </w:tc>
        <w:tc>
          <w:tcPr>
            <w:tcW w:w="143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Chromatography</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Benzoic acid  2- </w:t>
            </w:r>
            <w:proofErr w:type="spellStart"/>
            <w:r w:rsidRPr="00765115">
              <w:rPr>
                <w:rFonts w:ascii="Arial Narrow" w:hAnsi="Arial Narrow"/>
                <w:sz w:val="20"/>
              </w:rPr>
              <w:t>napthyl</w:t>
            </w:r>
            <w:proofErr w:type="spellEnd"/>
            <w:r w:rsidRPr="00765115">
              <w:rPr>
                <w:rFonts w:ascii="Arial Narrow" w:hAnsi="Arial Narrow"/>
                <w:sz w:val="20"/>
              </w:rPr>
              <w:t xml:space="preserve"> ester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Gram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Bovine albumin fraction V (30% Solution)</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Carborandum</w:t>
            </w:r>
            <w:proofErr w:type="spellEnd"/>
            <w:r w:rsidRPr="00765115">
              <w:rPr>
                <w:rFonts w:ascii="Arial Narrow" w:hAnsi="Arial Narrow"/>
                <w:sz w:val="20"/>
              </w:rPr>
              <w:t xml:space="preserve"> Powder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Di- isopropyl ether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HPLC</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Liters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Di </w:t>
            </w:r>
            <w:proofErr w:type="spellStart"/>
            <w:r w:rsidRPr="00765115">
              <w:rPr>
                <w:rFonts w:ascii="Arial Narrow" w:hAnsi="Arial Narrow"/>
                <w:sz w:val="20"/>
              </w:rPr>
              <w:t>octylsebacate</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Di sodium hydrogen citrate </w:t>
            </w:r>
            <w:proofErr w:type="spellStart"/>
            <w:r w:rsidRPr="00765115">
              <w:rPr>
                <w:rFonts w:ascii="Arial Narrow" w:hAnsi="Arial Narrow"/>
                <w:sz w:val="20"/>
              </w:rPr>
              <w:t>sesquihydrate</w:t>
            </w:r>
            <w:proofErr w:type="spellEnd"/>
            <w:r w:rsidRPr="00765115">
              <w:rPr>
                <w:rFonts w:ascii="Arial Narrow" w:hAnsi="Arial Narrow"/>
                <w:sz w:val="20"/>
              </w:rPr>
              <w:t>, Anhydrous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10</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Dibutylsebacate</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DTNB</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AR</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Grams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Elisa plates 96 well, high binding {120 (40X3)}</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 / 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Multivitamin Capsules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30/bottle</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P-nitro phenyl phosphate </w:t>
            </w:r>
            <w:proofErr w:type="spellStart"/>
            <w:r w:rsidRPr="00765115">
              <w:rPr>
                <w:rFonts w:ascii="Arial Narrow" w:hAnsi="Arial Narrow"/>
                <w:sz w:val="20"/>
              </w:rPr>
              <w:t>ditris</w:t>
            </w:r>
            <w:proofErr w:type="spellEnd"/>
            <w:r w:rsidRPr="00765115">
              <w:rPr>
                <w:rFonts w:ascii="Arial Narrow" w:hAnsi="Arial Narrow"/>
                <w:sz w:val="20"/>
              </w:rPr>
              <w:t xml:space="preserve"> salt</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Silica gel</w:t>
            </w:r>
          </w:p>
        </w:tc>
        <w:tc>
          <w:tcPr>
            <w:tcW w:w="1430"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Chromatography</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Vitamin E Capsules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10/sheet</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t xml:space="preserve">Table – </w:t>
            </w:r>
            <w:r>
              <w:rPr>
                <w:b/>
                <w:bCs/>
                <w:sz w:val="24"/>
                <w:szCs w:val="24"/>
              </w:rPr>
              <w:t>2</w:t>
            </w:r>
            <w:r w:rsidRPr="00E544BB">
              <w:rPr>
                <w:b/>
                <w:bCs/>
                <w:sz w:val="24"/>
                <w:szCs w:val="24"/>
              </w:rPr>
              <w:t>: Glassware</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Beaker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Big Plastic Funnels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8" </w:t>
            </w:r>
            <w:proofErr w:type="spellStart"/>
            <w:r w:rsidRPr="00765115">
              <w:rPr>
                <w:rFonts w:ascii="Arial Narrow" w:hAnsi="Arial Narrow"/>
                <w:sz w:val="20"/>
              </w:rPr>
              <w:t>Dia</w:t>
            </w:r>
            <w:proofErr w:type="spellEnd"/>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Chromatography  Columns-PTFE stopcock</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10mmx300mm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Enamel Trays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18x12"</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Glass Vials big</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3'' </w:t>
            </w:r>
            <w:proofErr w:type="spellStart"/>
            <w:r w:rsidRPr="00765115">
              <w:rPr>
                <w:rFonts w:ascii="Arial Narrow" w:hAnsi="Arial Narrow"/>
                <w:sz w:val="20"/>
              </w:rPr>
              <w:t>hight</w:t>
            </w:r>
            <w:proofErr w:type="spellEnd"/>
            <w:r w:rsidRPr="00765115">
              <w:rPr>
                <w:rFonts w:ascii="Arial Narrow" w:hAnsi="Arial Narrow"/>
                <w:sz w:val="20"/>
              </w:rPr>
              <w:t xml:space="preserve"> </w:t>
            </w:r>
            <w:proofErr w:type="spellStart"/>
            <w:r w:rsidRPr="00765115">
              <w:rPr>
                <w:rFonts w:ascii="Arial Narrow" w:hAnsi="Arial Narrow"/>
                <w:sz w:val="20"/>
              </w:rPr>
              <w:t>dia</w:t>
            </w:r>
            <w:proofErr w:type="spellEnd"/>
            <w:r w:rsidRPr="00765115">
              <w:rPr>
                <w:rFonts w:ascii="Arial Narrow" w:hAnsi="Arial Narrow"/>
                <w:sz w:val="20"/>
              </w:rPr>
              <w:t xml:space="preserve"> 0.75cm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t xml:space="preserve">Table – </w:t>
            </w:r>
            <w:r>
              <w:rPr>
                <w:b/>
                <w:bCs/>
                <w:sz w:val="24"/>
                <w:szCs w:val="24"/>
              </w:rPr>
              <w:t>2</w:t>
            </w:r>
            <w:r w:rsidRPr="00E544BB">
              <w:rPr>
                <w:b/>
                <w:bCs/>
                <w:sz w:val="24"/>
                <w:szCs w:val="24"/>
              </w:rPr>
              <w:t>: Glassware</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Homeopathy Vials With Caps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Injection vials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8mm </w:t>
            </w:r>
            <w:proofErr w:type="spellStart"/>
            <w:r w:rsidRPr="00765115">
              <w:rPr>
                <w:rFonts w:ascii="Arial Narrow" w:hAnsi="Arial Narrow"/>
                <w:sz w:val="20"/>
              </w:rPr>
              <w:t>dia</w:t>
            </w:r>
            <w:proofErr w:type="spellEnd"/>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collection vials plastic with blue cap</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inches</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rearing jars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10 inch </w:t>
            </w:r>
            <w:proofErr w:type="spellStart"/>
            <w:r w:rsidRPr="00765115">
              <w:rPr>
                <w:rFonts w:ascii="Arial Narrow" w:hAnsi="Arial Narrow"/>
                <w:sz w:val="20"/>
              </w:rPr>
              <w:t>hight</w:t>
            </w:r>
            <w:proofErr w:type="spellEnd"/>
            <w:r w:rsidRPr="00765115">
              <w:rPr>
                <w:rFonts w:ascii="Arial Narrow" w:hAnsi="Arial Narrow"/>
                <w:sz w:val="20"/>
              </w:rPr>
              <w:t xml:space="preserve"> 6 inch </w:t>
            </w:r>
            <w:proofErr w:type="spellStart"/>
            <w:r w:rsidRPr="00765115">
              <w:rPr>
                <w:rFonts w:ascii="Arial Narrow" w:hAnsi="Arial Narrow"/>
                <w:sz w:val="20"/>
              </w:rPr>
              <w:t>dia</w:t>
            </w:r>
            <w:proofErr w:type="spellEnd"/>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Measuring cylinder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Measuring cylinder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Petri plates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90 x 15 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Petri Plates Disposable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90x15mm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2300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Box</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10x5 inch</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Screw Cap, Glass Bottler (wide mouth)</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Trays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 X 10"</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vial with blue cap</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inches</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Separating funnel</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250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Test tubes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18 x 150 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2750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Tubes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16 inch </w:t>
            </w:r>
            <w:proofErr w:type="spellStart"/>
            <w:r w:rsidRPr="00765115">
              <w:rPr>
                <w:rFonts w:ascii="Arial Narrow" w:hAnsi="Arial Narrow"/>
                <w:sz w:val="20"/>
              </w:rPr>
              <w:t>dia</w:t>
            </w:r>
            <w:proofErr w:type="spellEnd"/>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t xml:space="preserve">Table – </w:t>
            </w:r>
            <w:r>
              <w:rPr>
                <w:b/>
                <w:bCs/>
                <w:sz w:val="24"/>
                <w:szCs w:val="24"/>
              </w:rPr>
              <w:t>3</w:t>
            </w:r>
            <w:r w:rsidRPr="00E544BB">
              <w:rPr>
                <w:b/>
                <w:bCs/>
                <w:sz w:val="24"/>
                <w:szCs w:val="24"/>
              </w:rPr>
              <w:t xml:space="preserve">: </w:t>
            </w:r>
            <w:proofErr w:type="spellStart"/>
            <w:r w:rsidRPr="00E544BB">
              <w:rPr>
                <w:b/>
                <w:bCs/>
                <w:sz w:val="24"/>
                <w:szCs w:val="24"/>
              </w:rPr>
              <w:t>Plasticware</w:t>
            </w:r>
            <w:proofErr w:type="spellEnd"/>
            <w:r w:rsidRPr="00E544BB">
              <w:rPr>
                <w:b/>
                <w:bCs/>
                <w:sz w:val="24"/>
                <w:szCs w:val="24"/>
              </w:rPr>
              <w:t xml:space="preserve"> &amp; Miscellaneous Lab Items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10x Hand lens with light source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Absorbent Cotton  bundles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116</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Alluminium</w:t>
            </w:r>
            <w:proofErr w:type="spellEnd"/>
            <w:r w:rsidRPr="00765115">
              <w:rPr>
                <w:rFonts w:ascii="Arial Narrow" w:hAnsi="Arial Narrow"/>
                <w:sz w:val="20"/>
              </w:rPr>
              <w:t xml:space="preserve"> foil (1 roll) (0.02 mm)</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Blotter Paper  (for blotter test)</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Ream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Brushes Camel (0-5 assorted)</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490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Butter paper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Sheet</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Camel brush 0 no., 1 no.</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Centrifuge Tube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 / 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Chopping Board</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Large</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Cloth (blue &amp; red)</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37</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lastRenderedPageBreak/>
              <w:t xml:space="preserve">Table – </w:t>
            </w:r>
            <w:r>
              <w:rPr>
                <w:b/>
                <w:bCs/>
                <w:sz w:val="24"/>
                <w:szCs w:val="24"/>
              </w:rPr>
              <w:t>3</w:t>
            </w:r>
            <w:r w:rsidRPr="00E544BB">
              <w:rPr>
                <w:b/>
                <w:bCs/>
                <w:sz w:val="24"/>
                <w:szCs w:val="24"/>
              </w:rPr>
              <w:t xml:space="preserve">: </w:t>
            </w:r>
            <w:proofErr w:type="spellStart"/>
            <w:r w:rsidRPr="00E544BB">
              <w:rPr>
                <w:b/>
                <w:bCs/>
                <w:sz w:val="24"/>
                <w:szCs w:val="24"/>
              </w:rPr>
              <w:t>Plasticware</w:t>
            </w:r>
            <w:proofErr w:type="spellEnd"/>
            <w:r w:rsidRPr="00E544BB">
              <w:rPr>
                <w:b/>
                <w:bCs/>
                <w:sz w:val="24"/>
                <w:szCs w:val="24"/>
              </w:rPr>
              <w:t xml:space="preserve"> &amp; Miscellaneous Lab Items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Complete Sample Filtration Assembly: Syringe holder (SS), Syringes with SS nob, Forceps, Clips etc.</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13mm,  5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Cue lure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Dusters cloth</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108</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7</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 (Large - 5cm)</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Entomological pins (small - 3cm)</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100/Box</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Eppendorf </w:t>
            </w:r>
            <w:proofErr w:type="spellStart"/>
            <w:r w:rsidRPr="00765115">
              <w:rPr>
                <w:rFonts w:ascii="Arial Narrow" w:hAnsi="Arial Narrow"/>
                <w:sz w:val="20"/>
              </w:rPr>
              <w:t>Microtips</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200-1000 µl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Face mask</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19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Filter Paper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sheet</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Filter Paper (150 mm Diameter)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GC Injection vials Septa with cap</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11mm </w:t>
            </w:r>
            <w:proofErr w:type="spellStart"/>
            <w:r w:rsidRPr="00765115">
              <w:rPr>
                <w:rFonts w:ascii="Arial Narrow" w:hAnsi="Arial Narrow"/>
                <w:sz w:val="20"/>
              </w:rPr>
              <w:t>dia</w:t>
            </w:r>
            <w:proofErr w:type="spellEnd"/>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22</w:t>
            </w:r>
          </w:p>
        </w:tc>
        <w:tc>
          <w:tcPr>
            <w:tcW w:w="4095" w:type="dxa"/>
            <w:vAlign w:val="center"/>
          </w:tcPr>
          <w:p w:rsidR="00404A74" w:rsidRPr="00765115" w:rsidRDefault="00404A74" w:rsidP="00404A74">
            <w:pPr>
              <w:spacing w:after="0" w:line="240" w:lineRule="auto"/>
              <w:ind w:right="-170"/>
              <w:rPr>
                <w:rFonts w:ascii="Arial Narrow" w:hAnsi="Arial Narrow"/>
                <w:sz w:val="20"/>
              </w:rPr>
            </w:pPr>
            <w:r w:rsidRPr="00765115">
              <w:rPr>
                <w:rFonts w:ascii="Arial Narrow" w:hAnsi="Arial Narrow"/>
                <w:sz w:val="20"/>
              </w:rPr>
              <w:t xml:space="preserve">Glass vials </w:t>
            </w:r>
            <w:proofErr w:type="spellStart"/>
            <w:r w:rsidRPr="00765115">
              <w:rPr>
                <w:rFonts w:ascii="Arial Narrow" w:hAnsi="Arial Narrow"/>
                <w:sz w:val="20"/>
              </w:rPr>
              <w:t>withtefloncap</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Hand wash</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Inoculation Needle (Ordinary)</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Inoculation needles (L-shaped for fungal) (Stainless Steel)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Insect killing bottles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134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Knives (Stainless steel)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Liquid soaps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29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 xml:space="preserve">Lures for Fruit flies Methyl </w:t>
            </w:r>
            <w:proofErr w:type="spellStart"/>
            <w:r w:rsidRPr="00765115">
              <w:rPr>
                <w:rFonts w:ascii="Arial Narrow" w:hAnsi="Arial Narrow"/>
                <w:sz w:val="20"/>
              </w:rPr>
              <w:t>eugenol</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Membrane filter for Sample Filtration (13 mm; 0.2u)</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organic</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 / 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31</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Microtip</w:t>
            </w:r>
            <w:proofErr w:type="spellEnd"/>
            <w:r w:rsidRPr="00765115">
              <w:rPr>
                <w:rFonts w:ascii="Arial Narrow" w:hAnsi="Arial Narrow"/>
                <w:sz w:val="20"/>
              </w:rPr>
              <w:t xml:space="preserve"> Boxes </w:t>
            </w:r>
            <w:proofErr w:type="spellStart"/>
            <w:r w:rsidRPr="00765115">
              <w:rPr>
                <w:rFonts w:ascii="Arial Narrow" w:hAnsi="Arial Narrow"/>
                <w:sz w:val="20"/>
              </w:rPr>
              <w:t>autoclavable</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0.2-20ul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16</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32</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Microtip</w:t>
            </w:r>
            <w:proofErr w:type="spellEnd"/>
            <w:r w:rsidRPr="00765115">
              <w:rPr>
                <w:rFonts w:ascii="Arial Narrow" w:hAnsi="Arial Narrow"/>
                <w:sz w:val="20"/>
              </w:rPr>
              <w:t xml:space="preserve"> Boxes </w:t>
            </w:r>
            <w:proofErr w:type="spellStart"/>
            <w:r w:rsidRPr="00765115">
              <w:rPr>
                <w:rFonts w:ascii="Arial Narrow" w:hAnsi="Arial Narrow"/>
                <w:sz w:val="20"/>
              </w:rPr>
              <w:t>autoclavable</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1000ul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33</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Microtip</w:t>
            </w:r>
            <w:proofErr w:type="spellEnd"/>
            <w:r w:rsidRPr="00765115">
              <w:rPr>
                <w:rFonts w:ascii="Arial Narrow" w:hAnsi="Arial Narrow"/>
                <w:sz w:val="20"/>
              </w:rPr>
              <w:t xml:space="preserve"> Boxes </w:t>
            </w:r>
            <w:proofErr w:type="spellStart"/>
            <w:r w:rsidRPr="00765115">
              <w:rPr>
                <w:rFonts w:ascii="Arial Narrow" w:hAnsi="Arial Narrow"/>
                <w:sz w:val="20"/>
              </w:rPr>
              <w:t>autoclavable</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2-200ul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26</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34</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Minicooler</w:t>
            </w:r>
            <w:proofErr w:type="spellEnd"/>
            <w:r w:rsidRPr="00765115">
              <w:rPr>
                <w:rFonts w:ascii="Arial Narrow" w:hAnsi="Arial Narrow"/>
                <w:sz w:val="20"/>
              </w:rPr>
              <w:t xml:space="preserve"> with gel filled cover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1.5ml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Muslin cloth black</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97</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Muslin cloth white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m</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Naphthalene balls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Napkins (cloth)</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39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Needles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570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Non-absorbent Cotton bundles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93</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lastRenderedPageBreak/>
              <w:t xml:space="preserve">Table – </w:t>
            </w:r>
            <w:r>
              <w:rPr>
                <w:b/>
                <w:bCs/>
                <w:sz w:val="24"/>
                <w:szCs w:val="24"/>
              </w:rPr>
              <w:t>3</w:t>
            </w:r>
            <w:r w:rsidRPr="00E544BB">
              <w:rPr>
                <w:b/>
                <w:bCs/>
                <w:sz w:val="24"/>
                <w:szCs w:val="24"/>
              </w:rPr>
              <w:t xml:space="preserve">: </w:t>
            </w:r>
            <w:proofErr w:type="spellStart"/>
            <w:r w:rsidRPr="00E544BB">
              <w:rPr>
                <w:b/>
                <w:bCs/>
                <w:sz w:val="24"/>
                <w:szCs w:val="24"/>
              </w:rPr>
              <w:t>Plasticware</w:t>
            </w:r>
            <w:proofErr w:type="spellEnd"/>
            <w:r w:rsidRPr="00E544BB">
              <w:rPr>
                <w:b/>
                <w:bCs/>
                <w:sz w:val="24"/>
                <w:szCs w:val="24"/>
              </w:rPr>
              <w:t xml:space="preserve"> &amp; Miscellaneous Lab Items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Paper towel for seed germination</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 Sheet/pack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42</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Parafilm</w:t>
            </w:r>
            <w:proofErr w:type="spellEnd"/>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mini cooler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rack with cover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0.2ml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PCR tubes 0.2 ml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Pheromone Traps with lure for Yellow Stem borer (</w:t>
            </w:r>
            <w:proofErr w:type="spellStart"/>
            <w:r w:rsidRPr="00765115">
              <w:rPr>
                <w:rFonts w:ascii="Arial Narrow" w:hAnsi="Arial Narrow"/>
                <w:sz w:val="20"/>
              </w:rPr>
              <w:t>Scirpophaga</w:t>
            </w:r>
            <w:proofErr w:type="spellEnd"/>
            <w:r w:rsidRPr="00765115">
              <w:rPr>
                <w:rFonts w:ascii="Arial Narrow" w:hAnsi="Arial Narrow"/>
                <w:sz w:val="20"/>
              </w:rPr>
              <w:t xml:space="preserve"> </w:t>
            </w:r>
            <w:proofErr w:type="spellStart"/>
            <w:r w:rsidRPr="00765115">
              <w:rPr>
                <w:rFonts w:ascii="Arial Narrow" w:hAnsi="Arial Narrow"/>
                <w:sz w:val="20"/>
              </w:rPr>
              <w:t>incertulas</w:t>
            </w:r>
            <w:proofErr w:type="spellEnd"/>
            <w:r w:rsidRPr="00765115">
              <w:rPr>
                <w:rFonts w:ascii="Arial Narrow" w:hAnsi="Arial Narrow"/>
                <w:sz w:val="20"/>
              </w:rPr>
              <w:t>)</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49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Pipette Dispenser</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50</w:t>
            </w:r>
          </w:p>
        </w:tc>
        <w:tc>
          <w:tcPr>
            <w:tcW w:w="4095" w:type="dxa"/>
            <w:vAlign w:val="center"/>
          </w:tcPr>
          <w:p w:rsidR="00404A74" w:rsidRPr="00765115" w:rsidRDefault="00404A74" w:rsidP="00404A74">
            <w:pPr>
              <w:spacing w:after="0" w:line="240" w:lineRule="auto"/>
              <w:rPr>
                <w:rFonts w:ascii="Arial Narrow" w:hAnsi="Arial Narrow"/>
                <w:sz w:val="20"/>
              </w:rPr>
            </w:pPr>
            <w:proofErr w:type="spellStart"/>
            <w:r w:rsidRPr="00765115">
              <w:rPr>
                <w:rFonts w:ascii="Arial Narrow" w:hAnsi="Arial Narrow"/>
                <w:sz w:val="20"/>
              </w:rPr>
              <w:t>Pippette</w:t>
            </w:r>
            <w:proofErr w:type="spellEnd"/>
            <w:r w:rsidRPr="00765115">
              <w:rPr>
                <w:rFonts w:ascii="Arial Narrow" w:hAnsi="Arial Narrow"/>
                <w:sz w:val="20"/>
              </w:rPr>
              <w:t xml:space="preserve"> stand (5 places)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Pit fall traps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bottles small</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container (Vertical, round) with lids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1kg Capacity</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pan (round)</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slide boxes (100 slides)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Plastic vials (medium size)</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2070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Polythene bags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Polythene bags (medium  size)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100/Packet</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59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Probe traps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95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PVC Cover slips (tailor made)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PVC Slides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Rubber bands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Kg</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Germination boxes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sampling (</w:t>
            </w:r>
            <w:proofErr w:type="spellStart"/>
            <w:r w:rsidRPr="00765115">
              <w:rPr>
                <w:rFonts w:ascii="Arial Narrow" w:hAnsi="Arial Narrow"/>
                <w:sz w:val="20"/>
              </w:rPr>
              <w:t>Nobbe</w:t>
            </w:r>
            <w:proofErr w:type="spellEnd"/>
            <w:r w:rsidRPr="00765115">
              <w:rPr>
                <w:rFonts w:ascii="Arial Narrow" w:hAnsi="Arial Narrow"/>
                <w:sz w:val="20"/>
              </w:rPr>
              <w:t xml:space="preserve"> trier) or similar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Seed sampling (Stick type trier) or similar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Shoe Cover</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25 pairs / box</w:t>
            </w:r>
          </w:p>
        </w:tc>
        <w:tc>
          <w:tcPr>
            <w:tcW w:w="1067" w:type="dxa"/>
            <w:vAlign w:val="center"/>
          </w:tcPr>
          <w:p w:rsidR="00404A74" w:rsidRPr="00765115" w:rsidRDefault="00404A74" w:rsidP="00404A74">
            <w:pPr>
              <w:spacing w:after="0" w:line="240" w:lineRule="auto"/>
              <w:ind w:left="-57" w:right="-57"/>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Soft cloth</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83</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Spatula 8"</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69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Spatulas Metal (big)</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Stand for Test tubes 30 ml</w:t>
            </w:r>
          </w:p>
        </w:tc>
        <w:tc>
          <w:tcPr>
            <w:tcW w:w="1430" w:type="dxa"/>
            <w:vAlign w:val="center"/>
          </w:tcPr>
          <w:p w:rsidR="00404A74" w:rsidRPr="00765115" w:rsidRDefault="00404A74" w:rsidP="00404A74">
            <w:pPr>
              <w:spacing w:after="0" w:line="240" w:lineRule="auto"/>
              <w:ind w:right="-57"/>
              <w:jc w:val="center"/>
              <w:rPr>
                <w:rFonts w:ascii="Arial Narrow" w:hAnsi="Arial Narrow"/>
                <w:sz w:val="20"/>
              </w:rPr>
            </w:pPr>
            <w:r w:rsidRPr="00765115">
              <w:rPr>
                <w:rFonts w:ascii="Arial Narrow" w:hAnsi="Arial Narrow"/>
                <w:sz w:val="20"/>
              </w:rPr>
              <w:t>capacity 10 x 30ml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tbl>
      <w:tblPr>
        <w:tblStyle w:val="TableGrid"/>
        <w:tblW w:w="15696" w:type="dxa"/>
        <w:jc w:val="center"/>
        <w:tblLook w:val="04A0" w:firstRow="1" w:lastRow="0" w:firstColumn="1" w:lastColumn="0" w:noHBand="0" w:noVBand="1"/>
      </w:tblPr>
      <w:tblGrid>
        <w:gridCol w:w="770"/>
        <w:gridCol w:w="4095"/>
        <w:gridCol w:w="1430"/>
        <w:gridCol w:w="1344"/>
        <w:gridCol w:w="1067"/>
        <w:gridCol w:w="897"/>
        <w:gridCol w:w="1049"/>
        <w:gridCol w:w="978"/>
        <w:gridCol w:w="978"/>
        <w:gridCol w:w="1013"/>
        <w:gridCol w:w="1039"/>
        <w:gridCol w:w="1036"/>
      </w:tblGrid>
      <w:tr w:rsidR="00404A74" w:rsidTr="00404A74">
        <w:trPr>
          <w:jc w:val="center"/>
        </w:trPr>
        <w:tc>
          <w:tcPr>
            <w:tcW w:w="15696" w:type="dxa"/>
            <w:gridSpan w:val="12"/>
            <w:shd w:val="clear" w:color="auto" w:fill="A6A6A6" w:themeFill="background1" w:themeFillShade="A6"/>
            <w:vAlign w:val="center"/>
          </w:tcPr>
          <w:p w:rsidR="00404A74" w:rsidRPr="00E544BB" w:rsidRDefault="00404A74" w:rsidP="00404A74">
            <w:pPr>
              <w:spacing w:after="0" w:line="240" w:lineRule="auto"/>
              <w:rPr>
                <w:b/>
                <w:bCs/>
                <w:sz w:val="24"/>
                <w:szCs w:val="24"/>
                <w:lang w:bidi="hi-IN"/>
              </w:rPr>
            </w:pPr>
            <w:r w:rsidRPr="00E544BB">
              <w:rPr>
                <w:b/>
                <w:bCs/>
                <w:sz w:val="24"/>
                <w:szCs w:val="24"/>
              </w:rPr>
              <w:lastRenderedPageBreak/>
              <w:t xml:space="preserve">Table – </w:t>
            </w:r>
            <w:r>
              <w:rPr>
                <w:b/>
                <w:bCs/>
                <w:sz w:val="24"/>
                <w:szCs w:val="24"/>
              </w:rPr>
              <w:t>3</w:t>
            </w:r>
            <w:r w:rsidRPr="00E544BB">
              <w:rPr>
                <w:b/>
                <w:bCs/>
                <w:sz w:val="24"/>
                <w:szCs w:val="24"/>
              </w:rPr>
              <w:t xml:space="preserve">: </w:t>
            </w:r>
            <w:proofErr w:type="spellStart"/>
            <w:r w:rsidRPr="00E544BB">
              <w:rPr>
                <w:b/>
                <w:bCs/>
                <w:sz w:val="24"/>
                <w:szCs w:val="24"/>
              </w:rPr>
              <w:t>Plasticware</w:t>
            </w:r>
            <w:proofErr w:type="spellEnd"/>
            <w:r w:rsidRPr="00E544BB">
              <w:rPr>
                <w:b/>
                <w:bCs/>
                <w:sz w:val="24"/>
                <w:szCs w:val="24"/>
              </w:rPr>
              <w:t xml:space="preserve"> &amp; Miscellaneous Lab Items</w:t>
            </w:r>
          </w:p>
        </w:tc>
      </w:tr>
      <w:tr w:rsidR="00404A74" w:rsidTr="00404A74">
        <w:trPr>
          <w:jc w:val="center"/>
        </w:trPr>
        <w:tc>
          <w:tcPr>
            <w:tcW w:w="770"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Sl. No</w:t>
            </w:r>
          </w:p>
        </w:tc>
        <w:tc>
          <w:tcPr>
            <w:tcW w:w="4095" w:type="dxa"/>
            <w:vAlign w:val="center"/>
          </w:tcPr>
          <w:p w:rsidR="00404A74" w:rsidRPr="004315AC" w:rsidRDefault="00404A74" w:rsidP="00404A74">
            <w:pPr>
              <w:spacing w:after="0" w:line="240" w:lineRule="auto"/>
              <w:jc w:val="center"/>
              <w:rPr>
                <w:rFonts w:ascii="Arial Narrow" w:hAnsi="Arial Narrow"/>
                <w:b/>
                <w:sz w:val="20"/>
              </w:rPr>
            </w:pPr>
            <w:r>
              <w:rPr>
                <w:rFonts w:ascii="Arial Narrow" w:hAnsi="Arial Narrow"/>
                <w:b/>
                <w:sz w:val="20"/>
              </w:rPr>
              <w:t>Item Description</w:t>
            </w:r>
          </w:p>
        </w:tc>
        <w:tc>
          <w:tcPr>
            <w:tcW w:w="1430" w:type="dxa"/>
            <w:vAlign w:val="center"/>
          </w:tcPr>
          <w:p w:rsidR="00404A74" w:rsidRPr="000E799E" w:rsidRDefault="00404A74" w:rsidP="00404A74">
            <w:pPr>
              <w:spacing w:after="0" w:line="240" w:lineRule="auto"/>
              <w:jc w:val="center"/>
              <w:rPr>
                <w:b/>
                <w:bCs/>
                <w:sz w:val="20"/>
                <w:szCs w:val="20"/>
                <w:lang w:bidi="hi-IN"/>
              </w:rPr>
            </w:pPr>
            <w:r w:rsidRPr="000E799E">
              <w:rPr>
                <w:b/>
                <w:bCs/>
                <w:sz w:val="20"/>
                <w:szCs w:val="20"/>
                <w:lang w:bidi="hi-IN"/>
              </w:rPr>
              <w:t>Specification / Grade / Capacity</w:t>
            </w:r>
          </w:p>
        </w:tc>
        <w:tc>
          <w:tcPr>
            <w:tcW w:w="1344"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Units</w:t>
            </w:r>
          </w:p>
        </w:tc>
        <w:tc>
          <w:tcPr>
            <w:tcW w:w="1067" w:type="dxa"/>
            <w:vAlign w:val="center"/>
          </w:tcPr>
          <w:p w:rsidR="00404A74" w:rsidRPr="004315AC" w:rsidRDefault="00404A74" w:rsidP="00404A74">
            <w:pPr>
              <w:spacing w:after="0" w:line="240" w:lineRule="auto"/>
              <w:jc w:val="center"/>
              <w:rPr>
                <w:rFonts w:ascii="Arial Narrow" w:hAnsi="Arial Narrow"/>
                <w:b/>
                <w:sz w:val="20"/>
              </w:rPr>
            </w:pPr>
            <w:r w:rsidRPr="004315AC">
              <w:rPr>
                <w:rFonts w:ascii="Arial Narrow" w:hAnsi="Arial Narrow"/>
                <w:b/>
                <w:sz w:val="20"/>
              </w:rPr>
              <w:t>Required Quantity</w:t>
            </w:r>
          </w:p>
        </w:tc>
        <w:tc>
          <w:tcPr>
            <w:tcW w:w="897" w:type="dxa"/>
            <w:vAlign w:val="center"/>
          </w:tcPr>
          <w:p w:rsidR="00404A74" w:rsidRPr="000E799E" w:rsidRDefault="00404A74" w:rsidP="00404A74">
            <w:pPr>
              <w:spacing w:after="0" w:line="240" w:lineRule="auto"/>
              <w:jc w:val="center"/>
              <w:rPr>
                <w:b/>
                <w:bCs/>
                <w:sz w:val="20"/>
                <w:szCs w:val="20"/>
                <w:lang w:bidi="hi-IN"/>
              </w:rPr>
            </w:pPr>
            <w:r>
              <w:rPr>
                <w:b/>
                <w:bCs/>
                <w:sz w:val="20"/>
                <w:szCs w:val="20"/>
                <w:lang w:bidi="hi-IN"/>
              </w:rPr>
              <w:t>Make</w:t>
            </w:r>
          </w:p>
        </w:tc>
        <w:tc>
          <w:tcPr>
            <w:tcW w:w="1049" w:type="dxa"/>
            <w:vAlign w:val="center"/>
          </w:tcPr>
          <w:p w:rsidR="00404A74" w:rsidRDefault="00404A74" w:rsidP="00404A74">
            <w:pPr>
              <w:spacing w:after="0" w:line="240" w:lineRule="auto"/>
              <w:jc w:val="center"/>
              <w:rPr>
                <w:b/>
                <w:bCs/>
                <w:sz w:val="20"/>
                <w:szCs w:val="20"/>
                <w:lang w:bidi="hi-IN"/>
              </w:rPr>
            </w:pPr>
            <w:r>
              <w:rPr>
                <w:b/>
                <w:bCs/>
                <w:sz w:val="20"/>
                <w:szCs w:val="20"/>
                <w:lang w:bidi="hi-IN"/>
              </w:rPr>
              <w:t>Catalogue No.</w:t>
            </w:r>
          </w:p>
        </w:tc>
        <w:tc>
          <w:tcPr>
            <w:tcW w:w="978" w:type="dxa"/>
            <w:vAlign w:val="center"/>
          </w:tcPr>
          <w:p w:rsidR="00404A7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w:t>
            </w:r>
          </w:p>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size</w:t>
            </w:r>
          </w:p>
        </w:tc>
        <w:tc>
          <w:tcPr>
            <w:tcW w:w="978"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Unit Rate</w:t>
            </w:r>
          </w:p>
        </w:tc>
        <w:tc>
          <w:tcPr>
            <w:tcW w:w="1013"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Pr>
                <w:rFonts w:asciiTheme="minorHAnsi" w:hAnsiTheme="minorHAnsi"/>
                <w:bCs/>
                <w:sz w:val="20"/>
                <w:szCs w:val="20"/>
                <w:u w:val="none"/>
                <w:lang w:bidi="ar-SA"/>
              </w:rPr>
              <w:t>Amount</w:t>
            </w:r>
          </w:p>
        </w:tc>
        <w:tc>
          <w:tcPr>
            <w:tcW w:w="1039"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Sales Tax/VAT</w:t>
            </w:r>
          </w:p>
        </w:tc>
        <w:tc>
          <w:tcPr>
            <w:tcW w:w="1036" w:type="dxa"/>
            <w:vAlign w:val="center"/>
          </w:tcPr>
          <w:p w:rsidR="00404A74" w:rsidRPr="00043854" w:rsidRDefault="00404A74" w:rsidP="00404A74">
            <w:pPr>
              <w:pStyle w:val="StyleHeading2NotBoldBlackUnderlineCentered"/>
              <w:rPr>
                <w:rFonts w:asciiTheme="minorHAnsi" w:hAnsiTheme="minorHAnsi"/>
                <w:bCs/>
                <w:sz w:val="20"/>
                <w:szCs w:val="20"/>
                <w:u w:val="none"/>
                <w:lang w:bidi="ar-SA"/>
              </w:rPr>
            </w:pPr>
            <w:r w:rsidRPr="00043854">
              <w:rPr>
                <w:rFonts w:asciiTheme="minorHAnsi" w:hAnsiTheme="minorHAnsi"/>
                <w:bCs/>
                <w:sz w:val="20"/>
                <w:szCs w:val="20"/>
                <w:u w:val="none"/>
                <w:lang w:bidi="ar-SA"/>
              </w:rPr>
              <w:t>TOTAL Amount (</w:t>
            </w:r>
            <w:proofErr w:type="spellStart"/>
            <w:r w:rsidRPr="00043854">
              <w:rPr>
                <w:rFonts w:asciiTheme="minorHAnsi" w:hAnsiTheme="minorHAnsi"/>
                <w:bCs/>
                <w:sz w:val="20"/>
                <w:szCs w:val="20"/>
                <w:u w:val="none"/>
                <w:lang w:bidi="ar-SA"/>
              </w:rPr>
              <w:t>Rs</w:t>
            </w:r>
            <w:proofErr w:type="spellEnd"/>
            <w:r w:rsidRPr="00043854">
              <w:rPr>
                <w:rFonts w:asciiTheme="minorHAnsi" w:hAnsiTheme="minorHAnsi"/>
                <w:bCs/>
                <w:sz w:val="20"/>
                <w:szCs w:val="20"/>
                <w:u w:val="none"/>
                <w:lang w:bidi="ar-SA"/>
              </w:rPr>
              <w:t>.)</w:t>
            </w: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Sticky traps ( blue)</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72</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Sticky traps (yellow )</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73</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Stored Insect pests lures (10 sets lures for 15 pests)</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Sets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17</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74</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Stretching Board</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22</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75</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Sweep net</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60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76</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Test Tubes, 4 mL with caps</w:t>
            </w:r>
          </w:p>
        </w:tc>
        <w:tc>
          <w:tcPr>
            <w:tcW w:w="1430" w:type="dxa"/>
            <w:vAlign w:val="center"/>
          </w:tcPr>
          <w:p w:rsidR="00404A74" w:rsidRPr="00765115" w:rsidRDefault="00404A74" w:rsidP="00404A74">
            <w:pPr>
              <w:spacing w:after="0" w:line="240" w:lineRule="auto"/>
              <w:ind w:right="-57"/>
              <w:jc w:val="center"/>
              <w:rPr>
                <w:rFonts w:ascii="Arial Narrow" w:hAnsi="Arial Narrow"/>
                <w:sz w:val="20"/>
              </w:rPr>
            </w:pPr>
            <w:r w:rsidRPr="00765115">
              <w:rPr>
                <w:rFonts w:ascii="Arial Narrow" w:hAnsi="Arial Narrow"/>
                <w:sz w:val="20"/>
              </w:rPr>
              <w:t>Glass, 12 x 75 mm</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77</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Tip stand</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3 ml x 96</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5</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78</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Tissue papers (dry )</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Rolls</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43</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79</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Tough Tag</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3 </w:t>
            </w:r>
            <w:proofErr w:type="spellStart"/>
            <w:r w:rsidRPr="00765115">
              <w:rPr>
                <w:rFonts w:ascii="Arial Narrow" w:hAnsi="Arial Narrow"/>
                <w:sz w:val="20"/>
              </w:rPr>
              <w:t>colours</w:t>
            </w:r>
            <w:proofErr w:type="spellEnd"/>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Pack</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 xml:space="preserve">1 pack of each </w:t>
            </w:r>
            <w:proofErr w:type="spellStart"/>
            <w:r w:rsidRPr="00765115">
              <w:rPr>
                <w:rFonts w:ascii="Arial Narrow" w:hAnsi="Arial Narrow"/>
                <w:sz w:val="20"/>
              </w:rPr>
              <w:t>colour</w:t>
            </w:r>
            <w:proofErr w:type="spellEnd"/>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80</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Tough Tags (24X12.7 mm)</w:t>
            </w:r>
          </w:p>
        </w:tc>
        <w:tc>
          <w:tcPr>
            <w:tcW w:w="1430" w:type="dxa"/>
            <w:vAlign w:val="center"/>
          </w:tcPr>
          <w:p w:rsidR="00404A74" w:rsidRPr="00765115" w:rsidRDefault="00404A74" w:rsidP="00404A74">
            <w:pPr>
              <w:spacing w:after="0" w:line="240" w:lineRule="auto"/>
              <w:jc w:val="center"/>
              <w:rPr>
                <w:rFonts w:ascii="Arial Narrow" w:hAnsi="Arial Narrow"/>
                <w:sz w:val="20"/>
              </w:rPr>
            </w:pP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81</w:t>
            </w:r>
          </w:p>
        </w:tc>
        <w:tc>
          <w:tcPr>
            <w:tcW w:w="4095" w:type="dxa"/>
            <w:vAlign w:val="center"/>
          </w:tcPr>
          <w:p w:rsidR="00404A74" w:rsidRPr="00765115" w:rsidRDefault="00404A74" w:rsidP="00404A74">
            <w:pPr>
              <w:spacing w:after="0" w:line="240" w:lineRule="auto"/>
              <w:rPr>
                <w:rFonts w:ascii="Arial Narrow" w:hAnsi="Arial Narrow"/>
                <w:sz w:val="20"/>
              </w:rPr>
            </w:pPr>
            <w:r w:rsidRPr="00765115">
              <w:rPr>
                <w:rFonts w:ascii="Arial Narrow" w:hAnsi="Arial Narrow"/>
                <w:sz w:val="20"/>
              </w:rPr>
              <w:t>Vial Trays</w:t>
            </w:r>
          </w:p>
        </w:tc>
        <w:tc>
          <w:tcPr>
            <w:tcW w:w="1430"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2 mL</w:t>
            </w:r>
          </w:p>
        </w:tc>
        <w:tc>
          <w:tcPr>
            <w:tcW w:w="1344"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No</w:t>
            </w:r>
          </w:p>
        </w:tc>
        <w:tc>
          <w:tcPr>
            <w:tcW w:w="1067" w:type="dxa"/>
            <w:vAlign w:val="center"/>
          </w:tcPr>
          <w:p w:rsidR="00404A74" w:rsidRPr="00765115" w:rsidRDefault="00404A74" w:rsidP="00404A74">
            <w:pPr>
              <w:spacing w:after="0" w:line="240" w:lineRule="auto"/>
              <w:jc w:val="center"/>
              <w:rPr>
                <w:rFonts w:ascii="Arial Narrow" w:hAnsi="Arial Narrow"/>
                <w:sz w:val="20"/>
              </w:rPr>
            </w:pPr>
            <w:r w:rsidRPr="00765115">
              <w:rPr>
                <w:rFonts w:ascii="Arial Narrow" w:hAnsi="Arial Narrow"/>
                <w:sz w:val="20"/>
              </w:rPr>
              <w:t>10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82</w:t>
            </w:r>
          </w:p>
        </w:tc>
        <w:tc>
          <w:tcPr>
            <w:tcW w:w="4095"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3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1000ml</w:t>
            </w:r>
          </w:p>
        </w:tc>
        <w:tc>
          <w:tcPr>
            <w:tcW w:w="1344"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67"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83</w:t>
            </w:r>
          </w:p>
        </w:tc>
        <w:tc>
          <w:tcPr>
            <w:tcW w:w="4095"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3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500ml</w:t>
            </w:r>
          </w:p>
        </w:tc>
        <w:tc>
          <w:tcPr>
            <w:tcW w:w="1344"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67"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200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r w:rsidR="00404A74" w:rsidTr="00404A74">
        <w:trPr>
          <w:jc w:val="center"/>
        </w:trPr>
        <w:tc>
          <w:tcPr>
            <w:tcW w:w="770" w:type="dxa"/>
            <w:vAlign w:val="center"/>
          </w:tcPr>
          <w:p w:rsidR="00404A74" w:rsidRPr="00A61DAB" w:rsidRDefault="00404A74" w:rsidP="00404A74">
            <w:pPr>
              <w:spacing w:after="0" w:line="240" w:lineRule="auto"/>
              <w:jc w:val="center"/>
              <w:rPr>
                <w:rFonts w:ascii="Arial Narrow" w:hAnsi="Arial Narrow"/>
                <w:bCs/>
                <w:sz w:val="20"/>
              </w:rPr>
            </w:pPr>
            <w:r w:rsidRPr="00A61DAB">
              <w:rPr>
                <w:rFonts w:ascii="Arial Narrow" w:hAnsi="Arial Narrow"/>
                <w:bCs/>
                <w:sz w:val="20"/>
              </w:rPr>
              <w:t>84</w:t>
            </w:r>
          </w:p>
        </w:tc>
        <w:tc>
          <w:tcPr>
            <w:tcW w:w="4095" w:type="dxa"/>
          </w:tcPr>
          <w:p w:rsidR="00404A74" w:rsidRPr="00765115" w:rsidRDefault="00404A74" w:rsidP="00404A74">
            <w:pPr>
              <w:pStyle w:val="ListParagraph"/>
              <w:ind w:left="0"/>
              <w:rPr>
                <w:rFonts w:ascii="Arial Narrow" w:hAnsi="Arial Narrow"/>
                <w:sz w:val="20"/>
                <w:szCs w:val="22"/>
                <w:lang w:val="en-US" w:eastAsia="en-US"/>
              </w:rPr>
            </w:pPr>
            <w:r w:rsidRPr="00765115">
              <w:rPr>
                <w:rFonts w:ascii="Arial Narrow" w:hAnsi="Arial Narrow"/>
                <w:sz w:val="20"/>
                <w:szCs w:val="22"/>
                <w:lang w:val="en-US" w:eastAsia="en-US"/>
              </w:rPr>
              <w:t>Plastic container Jar</w:t>
            </w:r>
          </w:p>
        </w:tc>
        <w:tc>
          <w:tcPr>
            <w:tcW w:w="1430"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Square shape</w:t>
            </w:r>
          </w:p>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250ml</w:t>
            </w:r>
          </w:p>
        </w:tc>
        <w:tc>
          <w:tcPr>
            <w:tcW w:w="1344"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No</w:t>
            </w:r>
          </w:p>
        </w:tc>
        <w:tc>
          <w:tcPr>
            <w:tcW w:w="1067" w:type="dxa"/>
          </w:tcPr>
          <w:p w:rsidR="00404A74" w:rsidRPr="00765115" w:rsidRDefault="00404A74" w:rsidP="00404A74">
            <w:pPr>
              <w:pStyle w:val="ListParagraph"/>
              <w:ind w:left="0"/>
              <w:jc w:val="center"/>
              <w:rPr>
                <w:rFonts w:ascii="Arial Narrow" w:hAnsi="Arial Narrow"/>
                <w:sz w:val="20"/>
                <w:szCs w:val="22"/>
                <w:lang w:val="en-US" w:eastAsia="en-US"/>
              </w:rPr>
            </w:pPr>
            <w:r w:rsidRPr="00765115">
              <w:rPr>
                <w:rFonts w:ascii="Arial Narrow" w:hAnsi="Arial Narrow"/>
                <w:sz w:val="20"/>
                <w:szCs w:val="22"/>
                <w:lang w:val="en-US" w:eastAsia="en-US"/>
              </w:rPr>
              <w:t>1000</w:t>
            </w:r>
          </w:p>
        </w:tc>
        <w:tc>
          <w:tcPr>
            <w:tcW w:w="897" w:type="dxa"/>
            <w:vAlign w:val="center"/>
          </w:tcPr>
          <w:p w:rsidR="00404A74" w:rsidRDefault="00404A74" w:rsidP="00404A74">
            <w:pPr>
              <w:spacing w:after="0" w:line="240" w:lineRule="auto"/>
              <w:jc w:val="center"/>
              <w:rPr>
                <w:b/>
                <w:bCs/>
                <w:sz w:val="20"/>
                <w:szCs w:val="20"/>
                <w:lang w:bidi="hi-IN"/>
              </w:rPr>
            </w:pPr>
          </w:p>
        </w:tc>
        <w:tc>
          <w:tcPr>
            <w:tcW w:w="1049" w:type="dxa"/>
            <w:vAlign w:val="center"/>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978" w:type="dxa"/>
          </w:tcPr>
          <w:p w:rsidR="00404A74" w:rsidRDefault="00404A74" w:rsidP="00404A74">
            <w:pPr>
              <w:spacing w:after="0" w:line="240" w:lineRule="auto"/>
              <w:jc w:val="center"/>
              <w:rPr>
                <w:b/>
                <w:bCs/>
                <w:sz w:val="20"/>
                <w:szCs w:val="20"/>
                <w:lang w:bidi="hi-IN"/>
              </w:rPr>
            </w:pPr>
          </w:p>
        </w:tc>
        <w:tc>
          <w:tcPr>
            <w:tcW w:w="1013" w:type="dxa"/>
          </w:tcPr>
          <w:p w:rsidR="00404A74" w:rsidRDefault="00404A74" w:rsidP="00404A74">
            <w:pPr>
              <w:spacing w:after="0" w:line="240" w:lineRule="auto"/>
              <w:jc w:val="center"/>
              <w:rPr>
                <w:b/>
                <w:bCs/>
                <w:sz w:val="20"/>
                <w:szCs w:val="20"/>
                <w:lang w:bidi="hi-IN"/>
              </w:rPr>
            </w:pPr>
          </w:p>
        </w:tc>
        <w:tc>
          <w:tcPr>
            <w:tcW w:w="1039" w:type="dxa"/>
          </w:tcPr>
          <w:p w:rsidR="00404A74" w:rsidRDefault="00404A74" w:rsidP="00404A74">
            <w:pPr>
              <w:spacing w:after="0" w:line="240" w:lineRule="auto"/>
              <w:jc w:val="center"/>
              <w:rPr>
                <w:b/>
                <w:bCs/>
                <w:sz w:val="20"/>
                <w:szCs w:val="20"/>
                <w:lang w:bidi="hi-IN"/>
              </w:rPr>
            </w:pPr>
          </w:p>
        </w:tc>
        <w:tc>
          <w:tcPr>
            <w:tcW w:w="1036" w:type="dxa"/>
          </w:tcPr>
          <w:p w:rsidR="00404A74" w:rsidRDefault="00404A74" w:rsidP="00404A74">
            <w:pPr>
              <w:spacing w:after="0" w:line="240" w:lineRule="auto"/>
              <w:jc w:val="center"/>
              <w:rPr>
                <w:b/>
                <w:bCs/>
                <w:sz w:val="20"/>
                <w:szCs w:val="20"/>
                <w:lang w:bidi="hi-IN"/>
              </w:rPr>
            </w:pPr>
          </w:p>
        </w:tc>
      </w:tr>
    </w:tbl>
    <w:p w:rsidR="00404A74" w:rsidRDefault="00404A74" w:rsidP="00404A74">
      <w:pPr>
        <w:pStyle w:val="StyleHeading2NotBoldBlackUnderlineCentered"/>
        <w:tabs>
          <w:tab w:val="left" w:pos="1170"/>
        </w:tabs>
        <w:jc w:val="left"/>
        <w:rPr>
          <w:rFonts w:ascii="Times New Roman" w:hAnsi="Times New Roman"/>
          <w:b w:val="0"/>
          <w:sz w:val="24"/>
          <w:szCs w:val="24"/>
          <w:u w:val="none"/>
        </w:rPr>
      </w:pPr>
      <w:r w:rsidRPr="00300A21">
        <w:rPr>
          <w:rFonts w:ascii="Times New Roman" w:hAnsi="Times New Roman"/>
          <w:sz w:val="24"/>
          <w:szCs w:val="24"/>
          <w:u w:val="none"/>
        </w:rPr>
        <w:t xml:space="preserve">Note: </w:t>
      </w:r>
      <w:r>
        <w:rPr>
          <w:rFonts w:ascii="Times New Roman" w:hAnsi="Times New Roman"/>
          <w:sz w:val="24"/>
          <w:szCs w:val="24"/>
          <w:u w:val="none"/>
        </w:rPr>
        <w:t xml:space="preserve">   </w:t>
      </w:r>
      <w:r>
        <w:rPr>
          <w:rFonts w:ascii="Times New Roman" w:hAnsi="Times New Roman"/>
          <w:b w:val="0"/>
          <w:sz w:val="24"/>
          <w:szCs w:val="24"/>
          <w:u w:val="none"/>
        </w:rPr>
        <w:t>1.</w:t>
      </w:r>
      <w:r>
        <w:rPr>
          <w:rFonts w:ascii="Times New Roman" w:hAnsi="Times New Roman"/>
          <w:b w:val="0"/>
          <w:sz w:val="24"/>
          <w:szCs w:val="24"/>
          <w:u w:val="none"/>
        </w:rPr>
        <w:tab/>
      </w:r>
      <w:r w:rsidRPr="00300A21">
        <w:rPr>
          <w:rFonts w:ascii="Times New Roman" w:hAnsi="Times New Roman"/>
          <w:b w:val="0"/>
          <w:sz w:val="24"/>
          <w:szCs w:val="24"/>
          <w:u w:val="none"/>
        </w:rPr>
        <w:t>Items should be delivered at NIPHM.</w:t>
      </w:r>
    </w:p>
    <w:p w:rsidR="00404A74" w:rsidRDefault="00404A74" w:rsidP="00376C5F">
      <w:pPr>
        <w:pStyle w:val="StyleHeading2NotBoldBlackUnderlineCentered"/>
        <w:numPr>
          <w:ilvl w:val="0"/>
          <w:numId w:val="14"/>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Sales tax/VAT should be indicated clearly.</w:t>
      </w:r>
    </w:p>
    <w:p w:rsidR="00404A74" w:rsidRDefault="00404A74" w:rsidP="00376C5F">
      <w:pPr>
        <w:pStyle w:val="StyleHeading2NotBoldBlackUnderlineCentered"/>
        <w:numPr>
          <w:ilvl w:val="0"/>
          <w:numId w:val="14"/>
        </w:numPr>
        <w:tabs>
          <w:tab w:val="left" w:pos="1170"/>
        </w:tabs>
        <w:ind w:firstLine="90"/>
        <w:jc w:val="left"/>
        <w:rPr>
          <w:rFonts w:ascii="Times New Roman" w:hAnsi="Times New Roman"/>
          <w:b w:val="0"/>
          <w:sz w:val="24"/>
          <w:szCs w:val="24"/>
          <w:u w:val="none"/>
        </w:rPr>
      </w:pPr>
      <w:r w:rsidRPr="00043854">
        <w:rPr>
          <w:rFonts w:ascii="Times New Roman" w:hAnsi="Times New Roman"/>
          <w:b w:val="0"/>
          <w:sz w:val="24"/>
          <w:szCs w:val="24"/>
          <w:u w:val="none"/>
        </w:rPr>
        <w:t>Prices should be quoted only in Indian rupees.</w:t>
      </w:r>
    </w:p>
    <w:p w:rsidR="00404A74" w:rsidRDefault="00404A74" w:rsidP="00376C5F">
      <w:pPr>
        <w:pStyle w:val="StyleHeading2NotBoldBlackUnderlineCentered"/>
        <w:numPr>
          <w:ilvl w:val="0"/>
          <w:numId w:val="14"/>
        </w:numPr>
        <w:tabs>
          <w:tab w:val="left" w:pos="1170"/>
        </w:tabs>
        <w:ind w:firstLine="90"/>
        <w:jc w:val="left"/>
        <w:rPr>
          <w:rFonts w:ascii="Times New Roman" w:hAnsi="Times New Roman"/>
          <w:bCs/>
          <w:sz w:val="24"/>
          <w:szCs w:val="24"/>
          <w:u w:val="none"/>
        </w:rPr>
      </w:pPr>
      <w:r>
        <w:rPr>
          <w:rFonts w:ascii="Times New Roman" w:hAnsi="Times New Roman"/>
          <w:bCs/>
          <w:sz w:val="24"/>
          <w:szCs w:val="24"/>
          <w:u w:val="none"/>
        </w:rPr>
        <w:t xml:space="preserve">Make, Grade (wherever applicable) </w:t>
      </w:r>
      <w:r w:rsidRPr="00947A37">
        <w:rPr>
          <w:rFonts w:ascii="Times New Roman" w:hAnsi="Times New Roman"/>
          <w:bCs/>
          <w:sz w:val="24"/>
          <w:szCs w:val="24"/>
          <w:u w:val="none"/>
        </w:rPr>
        <w:t xml:space="preserve">and Catalogue No. is compulsory. </w:t>
      </w:r>
    </w:p>
    <w:p w:rsidR="00404A74" w:rsidRDefault="00404A74" w:rsidP="00376C5F">
      <w:pPr>
        <w:pStyle w:val="StyleHeading2NotBoldBlackUnderlineCentered"/>
        <w:numPr>
          <w:ilvl w:val="0"/>
          <w:numId w:val="14"/>
        </w:numPr>
        <w:ind w:left="1170"/>
        <w:jc w:val="left"/>
        <w:rPr>
          <w:rFonts w:ascii="Times New Roman" w:hAnsi="Times New Roman"/>
          <w:bCs/>
          <w:sz w:val="24"/>
          <w:szCs w:val="24"/>
          <w:u w:val="none"/>
        </w:rPr>
      </w:pPr>
      <w:r>
        <w:rPr>
          <w:rFonts w:ascii="Times New Roman" w:hAnsi="Times New Roman"/>
          <w:bCs/>
          <w:sz w:val="24"/>
          <w:szCs w:val="24"/>
          <w:u w:val="none"/>
        </w:rPr>
        <w:t xml:space="preserve">The quantity of items may increase or decrease at the time of award of purchase order depending on the actual need/requirement of NIPHM to an extent of </w:t>
      </w:r>
      <w:r w:rsidRPr="00E96F28">
        <w:rPr>
          <w:rFonts w:ascii="Times New Roman" w:hAnsi="Times New Roman"/>
          <w:bCs/>
          <w:sz w:val="24"/>
          <w:szCs w:val="24"/>
          <w:u w:val="none"/>
        </w:rPr>
        <w:t>±50%.</w:t>
      </w:r>
    </w:p>
    <w:p w:rsidR="00404A74" w:rsidRPr="00300A21" w:rsidRDefault="00404A74" w:rsidP="00404A74">
      <w:pPr>
        <w:pStyle w:val="StyleHeading2NotBoldBlackUnderlineCentered"/>
        <w:jc w:val="left"/>
        <w:rPr>
          <w:rFonts w:ascii="Times New Roman" w:hAnsi="Times New Roman"/>
          <w:b w:val="0"/>
          <w:sz w:val="24"/>
          <w:szCs w:val="24"/>
          <w:u w:val="none"/>
        </w:rPr>
      </w:pPr>
      <w:r w:rsidRPr="00300A21">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404A74" w:rsidRPr="00300A21" w:rsidRDefault="00404A74" w:rsidP="00404A74">
      <w:pPr>
        <w:pStyle w:val="StyleHeading2NotBoldBlackUnderlineCentered"/>
        <w:jc w:val="left"/>
        <w:rPr>
          <w:rFonts w:ascii="Times New Roman" w:hAnsi="Times New Roman"/>
          <w:b w:val="0"/>
          <w:sz w:val="24"/>
          <w:szCs w:val="24"/>
          <w:u w:val="none"/>
        </w:rPr>
      </w:pPr>
    </w:p>
    <w:p w:rsidR="00404A74" w:rsidRDefault="00404A74" w:rsidP="00404A74">
      <w:pPr>
        <w:pStyle w:val="StyleHeading2NotBoldBlackUnderlineCentered"/>
        <w:jc w:val="right"/>
        <w:rPr>
          <w:rFonts w:ascii="Times New Roman" w:hAnsi="Times New Roman"/>
          <w:b w:val="0"/>
          <w:sz w:val="24"/>
          <w:szCs w:val="24"/>
          <w:u w:val="none"/>
        </w:rPr>
      </w:pPr>
    </w:p>
    <w:p w:rsidR="00404A74" w:rsidRDefault="00404A74" w:rsidP="00404A74">
      <w:pPr>
        <w:pStyle w:val="StyleHeading2NotBoldBlackUnderlineCentered"/>
        <w:jc w:val="right"/>
        <w:rPr>
          <w:rFonts w:ascii="Times New Roman" w:hAnsi="Times New Roman"/>
          <w:b w:val="0"/>
          <w:sz w:val="24"/>
          <w:szCs w:val="24"/>
          <w:u w:val="none"/>
        </w:rPr>
      </w:pPr>
    </w:p>
    <w:p w:rsidR="00404A74" w:rsidRPr="00300A21"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Signature of authorised official</w:t>
      </w:r>
      <w:r>
        <w:rPr>
          <w:rFonts w:ascii="Times New Roman" w:hAnsi="Times New Roman"/>
          <w:b w:val="0"/>
          <w:sz w:val="24"/>
          <w:szCs w:val="24"/>
          <w:u w:val="none"/>
        </w:rPr>
        <w:tab/>
      </w:r>
      <w:r>
        <w:rPr>
          <w:rFonts w:ascii="Times New Roman" w:hAnsi="Times New Roman"/>
          <w:b w:val="0"/>
          <w:sz w:val="24"/>
          <w:szCs w:val="24"/>
          <w:u w:val="none"/>
        </w:rPr>
        <w:tab/>
      </w:r>
    </w:p>
    <w:p w:rsidR="00404A74" w:rsidRPr="00300A21" w:rsidRDefault="00404A74" w:rsidP="00404A74">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(With seal and stamp)</w:t>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p>
    <w:p w:rsidR="00404A74" w:rsidRPr="00300A21" w:rsidRDefault="00404A74" w:rsidP="00404A74">
      <w:pPr>
        <w:pStyle w:val="StyleHeading2NotBoldBlackUnderlineCentered"/>
        <w:rPr>
          <w:rFonts w:ascii="Times New Roman" w:hAnsi="Times New Roman"/>
          <w:b w:val="0"/>
          <w:sz w:val="24"/>
          <w:szCs w:val="24"/>
          <w:u w:val="none"/>
        </w:rPr>
      </w:pPr>
      <w:r w:rsidRPr="00300A21">
        <w:rPr>
          <w:rFonts w:ascii="Times New Roman" w:hAnsi="Times New Roman"/>
          <w:b w:val="0"/>
          <w:sz w:val="24"/>
          <w:szCs w:val="24"/>
          <w:u w:val="none"/>
        </w:rPr>
        <w:t xml:space="preserve">                                                          Name:</w:t>
      </w:r>
    </w:p>
    <w:p w:rsidR="00404A74" w:rsidRDefault="00404A74" w:rsidP="00404A74">
      <w:pPr>
        <w:pStyle w:val="StyleHeading2NotBoldBlackUnderlineCentered"/>
        <w:rPr>
          <w:rFonts w:ascii="Times New Roman" w:hAnsi="Times New Roman"/>
          <w:szCs w:val="24"/>
        </w:rPr>
        <w:sectPr w:rsidR="00404A74" w:rsidSect="00D35737">
          <w:pgSz w:w="16834" w:h="11909" w:orient="landscape" w:code="9"/>
          <w:pgMar w:top="720" w:right="360" w:bottom="720" w:left="994" w:header="720" w:footer="720" w:gutter="0"/>
          <w:cols w:space="720"/>
          <w:docGrid w:linePitch="360"/>
        </w:sectPr>
      </w:pPr>
      <w:r w:rsidRPr="00300A21">
        <w:rPr>
          <w:rFonts w:ascii="Times New Roman" w:hAnsi="Times New Roman"/>
          <w:b w:val="0"/>
          <w:sz w:val="24"/>
          <w:szCs w:val="24"/>
          <w:u w:val="none"/>
        </w:rPr>
        <w:t xml:space="preserve">                                                        Designation:</w:t>
      </w:r>
    </w:p>
    <w:p w:rsidR="00404A74" w:rsidRDefault="00404A74" w:rsidP="00404A74">
      <w:pPr>
        <w:spacing w:after="0" w:line="240" w:lineRule="auto"/>
        <w:rPr>
          <w:rFonts w:ascii="Times New Roman" w:hAnsi="Times New Roman"/>
          <w:b/>
          <w:color w:val="000000"/>
          <w:sz w:val="28"/>
          <w:szCs w:val="24"/>
          <w:lang w:val="en-GB" w:eastAsia="ar-SA" w:bidi="hi-IN"/>
        </w:rPr>
      </w:pPr>
    </w:p>
    <w:p w:rsidR="00404A74" w:rsidRPr="006B20C4" w:rsidRDefault="00404A74" w:rsidP="00404A74">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404A74" w:rsidRPr="006D6463" w:rsidRDefault="00404A74" w:rsidP="00376C5F">
      <w:pPr>
        <w:pStyle w:val="ListParagraph"/>
        <w:numPr>
          <w:ilvl w:val="0"/>
          <w:numId w:val="23"/>
        </w:numPr>
        <w:ind w:left="720" w:hanging="720"/>
        <w:jc w:val="both"/>
        <w:rPr>
          <w:rFonts w:ascii="Times New Roman" w:hAnsi="Times New Roman"/>
          <w:b/>
          <w:bCs/>
        </w:rPr>
      </w:pPr>
      <w:r w:rsidRPr="006D6463">
        <w:rPr>
          <w:rFonts w:ascii="Times New Roman" w:hAnsi="Times New Roman"/>
          <w:b/>
          <w:bCs/>
        </w:rPr>
        <w:t>FORMAT FOR AUTHORISATION LETTER</w:t>
      </w:r>
    </w:p>
    <w:p w:rsidR="00404A74" w:rsidRDefault="00404A74" w:rsidP="00404A74">
      <w:pPr>
        <w:pStyle w:val="StyleHeading2NotBoldBlackUnderlineCentered"/>
        <w:jc w:val="left"/>
        <w:rPr>
          <w:rFonts w:ascii="Times New Roman" w:hAnsi="Times New Roman"/>
          <w:sz w:val="24"/>
          <w:szCs w:val="24"/>
        </w:rPr>
      </w:pPr>
    </w:p>
    <w:p w:rsidR="00404A74" w:rsidRDefault="00404A74" w:rsidP="00404A74">
      <w:pPr>
        <w:pStyle w:val="StyleHeading2NotBoldBlackUnderlineCentered"/>
        <w:jc w:val="left"/>
        <w:rPr>
          <w:rFonts w:ascii="Times New Roman" w:hAnsi="Times New Roman"/>
          <w:sz w:val="24"/>
          <w:szCs w:val="24"/>
        </w:rPr>
      </w:pPr>
    </w:p>
    <w:p w:rsidR="00404A74" w:rsidRDefault="00404A74" w:rsidP="00404A74">
      <w:pPr>
        <w:pStyle w:val="StyleHeading2NotBoldBlackUnderlineCentered"/>
        <w:jc w:val="left"/>
        <w:rPr>
          <w:rFonts w:ascii="Times New Roman" w:hAnsi="Times New Roman"/>
          <w:sz w:val="24"/>
          <w:szCs w:val="24"/>
        </w:rPr>
      </w:pPr>
    </w:p>
    <w:p w:rsidR="00404A74" w:rsidRPr="00300A21" w:rsidRDefault="00404A74" w:rsidP="00404A74">
      <w:pPr>
        <w:pStyle w:val="StyleHeading2NotBoldBlackUnderlineCentered"/>
        <w:jc w:val="left"/>
        <w:rPr>
          <w:rFonts w:ascii="Times New Roman" w:hAnsi="Times New Roman"/>
          <w:sz w:val="24"/>
          <w:szCs w:val="24"/>
        </w:rPr>
      </w:pPr>
    </w:p>
    <w:p w:rsidR="00404A74" w:rsidRPr="00300A21" w:rsidRDefault="00404A74" w:rsidP="00404A74">
      <w:pPr>
        <w:pStyle w:val="xl31"/>
        <w:pBdr>
          <w:left w:val="none" w:sz="0" w:space="0" w:color="auto"/>
          <w:right w:val="none" w:sz="0" w:space="0" w:color="auto"/>
        </w:pBdr>
        <w:spacing w:before="0" w:after="0"/>
        <w:rPr>
          <w:rFonts w:ascii="Times New Roman" w:hAnsi="Times New Roman"/>
          <w:color w:val="000000"/>
        </w:rPr>
      </w:pPr>
      <w:r w:rsidRPr="00300A21">
        <w:rPr>
          <w:rFonts w:ascii="Times New Roman" w:hAnsi="Times New Roman"/>
          <w:color w:val="000000"/>
        </w:rPr>
        <w:t>To</w:t>
      </w:r>
    </w:p>
    <w:p w:rsidR="00404A74" w:rsidRPr="00300A21" w:rsidRDefault="00404A74" w:rsidP="00404A74">
      <w:pPr>
        <w:pStyle w:val="xl31"/>
        <w:pBdr>
          <w:left w:val="none" w:sz="0" w:space="0" w:color="auto"/>
          <w:right w:val="none" w:sz="0" w:space="0" w:color="auto"/>
        </w:pBdr>
        <w:spacing w:before="0" w:after="0"/>
        <w:rPr>
          <w:rFonts w:ascii="Times New Roman" w:hAnsi="Times New Roman"/>
          <w:color w:val="000000"/>
        </w:rPr>
      </w:pPr>
    </w:p>
    <w:p w:rsidR="00404A74" w:rsidRPr="00300A21" w:rsidRDefault="00404A74" w:rsidP="00404A74">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The Registrar</w:t>
      </w:r>
      <w:r>
        <w:rPr>
          <w:rFonts w:ascii="Times New Roman" w:hAnsi="Times New Roman" w:cs="Times New Roman"/>
          <w:color w:val="000000"/>
          <w:sz w:val="24"/>
          <w:szCs w:val="24"/>
        </w:rPr>
        <w:t xml:space="preserve"> I/c</w:t>
      </w:r>
      <w:proofErr w:type="gramStart"/>
      <w:r>
        <w:rPr>
          <w:rFonts w:ascii="Times New Roman" w:hAnsi="Times New Roman" w:cs="Times New Roman"/>
          <w:color w:val="000000"/>
          <w:sz w:val="24"/>
          <w:szCs w:val="24"/>
        </w:rPr>
        <w:t>.</w:t>
      </w:r>
      <w:r w:rsidRPr="00300A21">
        <w:rPr>
          <w:rFonts w:ascii="Times New Roman" w:hAnsi="Times New Roman" w:cs="Times New Roman"/>
          <w:color w:val="000000"/>
          <w:sz w:val="24"/>
          <w:szCs w:val="24"/>
        </w:rPr>
        <w:t>,</w:t>
      </w:r>
      <w:proofErr w:type="gramEnd"/>
    </w:p>
    <w:p w:rsidR="00404A74" w:rsidRPr="00300A21" w:rsidRDefault="00404A74" w:rsidP="00404A74">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National Institute of Plant Health Management,</w:t>
      </w:r>
    </w:p>
    <w:p w:rsidR="00404A74" w:rsidRPr="00300A21" w:rsidRDefault="00404A74" w:rsidP="00404A74">
      <w:pPr>
        <w:spacing w:after="0" w:line="240" w:lineRule="auto"/>
        <w:rPr>
          <w:rFonts w:ascii="Times New Roman" w:hAnsi="Times New Roman" w:cs="Times New Roman"/>
          <w:color w:val="000000"/>
          <w:sz w:val="24"/>
          <w:szCs w:val="24"/>
        </w:rPr>
      </w:pPr>
      <w:proofErr w:type="spellStart"/>
      <w:r w:rsidRPr="00300A21">
        <w:rPr>
          <w:rFonts w:ascii="Times New Roman" w:hAnsi="Times New Roman" w:cs="Times New Roman"/>
          <w:color w:val="000000"/>
          <w:sz w:val="24"/>
          <w:szCs w:val="24"/>
        </w:rPr>
        <w:t>Rajendranagar</w:t>
      </w:r>
      <w:proofErr w:type="spellEnd"/>
      <w:r w:rsidRPr="00300A21">
        <w:rPr>
          <w:rFonts w:ascii="Times New Roman" w:hAnsi="Times New Roman" w:cs="Times New Roman"/>
          <w:color w:val="000000"/>
          <w:sz w:val="24"/>
          <w:szCs w:val="24"/>
        </w:rPr>
        <w:t>,</w:t>
      </w:r>
    </w:p>
    <w:p w:rsidR="00404A74" w:rsidRPr="00300A21" w:rsidRDefault="00404A74" w:rsidP="00404A74">
      <w:pPr>
        <w:spacing w:after="0" w:line="240" w:lineRule="auto"/>
        <w:rPr>
          <w:rFonts w:ascii="Times New Roman" w:hAnsi="Times New Roman" w:cs="Times New Roman"/>
          <w:b/>
          <w:color w:val="000000"/>
          <w:sz w:val="24"/>
          <w:szCs w:val="24"/>
          <w:u w:val="single"/>
        </w:rPr>
      </w:pPr>
      <w:proofErr w:type="gramStart"/>
      <w:r w:rsidRPr="00300A21">
        <w:rPr>
          <w:rFonts w:ascii="Times New Roman" w:hAnsi="Times New Roman" w:cs="Times New Roman"/>
          <w:b/>
          <w:color w:val="000000"/>
          <w:sz w:val="24"/>
          <w:szCs w:val="24"/>
          <w:u w:val="single"/>
        </w:rPr>
        <w:t>HYDERABAD – 500030.</w:t>
      </w:r>
      <w:proofErr w:type="gramEnd"/>
    </w:p>
    <w:p w:rsidR="00404A74" w:rsidRPr="00300A21" w:rsidRDefault="006D6463" w:rsidP="00404A74">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Telangana</w:t>
      </w:r>
      <w:proofErr w:type="spellEnd"/>
    </w:p>
    <w:p w:rsidR="00404A74" w:rsidRDefault="00404A74" w:rsidP="00404A74">
      <w:pPr>
        <w:spacing w:after="0" w:line="240" w:lineRule="auto"/>
        <w:rPr>
          <w:rFonts w:ascii="Times New Roman" w:hAnsi="Times New Roman" w:cs="Times New Roman"/>
          <w:color w:val="000000"/>
          <w:sz w:val="24"/>
          <w:szCs w:val="24"/>
        </w:rPr>
      </w:pPr>
    </w:p>
    <w:p w:rsidR="00404A74" w:rsidRPr="00300A21" w:rsidRDefault="00404A74" w:rsidP="00404A74">
      <w:pPr>
        <w:spacing w:after="0" w:line="240" w:lineRule="auto"/>
        <w:rPr>
          <w:rFonts w:ascii="Times New Roman" w:hAnsi="Times New Roman" w:cs="Times New Roman"/>
          <w:color w:val="000000"/>
          <w:sz w:val="24"/>
          <w:szCs w:val="24"/>
        </w:rPr>
      </w:pPr>
    </w:p>
    <w:p w:rsidR="00404A74" w:rsidRPr="00300A21" w:rsidRDefault="00404A74" w:rsidP="00404A74">
      <w:pPr>
        <w:spacing w:after="0" w:line="240" w:lineRule="auto"/>
        <w:rPr>
          <w:rFonts w:ascii="Times New Roman" w:hAnsi="Times New Roman" w:cs="Times New Roman"/>
          <w:color w:val="000000"/>
          <w:sz w:val="24"/>
          <w:szCs w:val="24"/>
        </w:rPr>
      </w:pPr>
      <w:r w:rsidRPr="00300A21">
        <w:rPr>
          <w:rFonts w:ascii="Times New Roman" w:hAnsi="Times New Roman" w:cs="Times New Roman"/>
          <w:color w:val="000000"/>
          <w:sz w:val="24"/>
          <w:szCs w:val="24"/>
        </w:rPr>
        <w:t>Sir,</w:t>
      </w:r>
    </w:p>
    <w:p w:rsidR="00404A74" w:rsidRPr="00300A21" w:rsidRDefault="00404A74" w:rsidP="00404A74">
      <w:pPr>
        <w:spacing w:after="0" w:line="240" w:lineRule="auto"/>
        <w:rPr>
          <w:rFonts w:ascii="Times New Roman" w:hAnsi="Times New Roman" w:cs="Times New Roman"/>
          <w:color w:val="000000"/>
          <w:sz w:val="24"/>
          <w:szCs w:val="24"/>
        </w:rPr>
      </w:pPr>
    </w:p>
    <w:p w:rsidR="00404A74" w:rsidRPr="00300A21" w:rsidRDefault="00404A74" w:rsidP="00404A74">
      <w:pPr>
        <w:spacing w:after="0" w:line="360" w:lineRule="auto"/>
        <w:jc w:val="both"/>
        <w:rPr>
          <w:rFonts w:ascii="Times New Roman" w:hAnsi="Times New Roman" w:cs="Times New Roman"/>
          <w:color w:val="000000"/>
          <w:sz w:val="24"/>
          <w:szCs w:val="24"/>
        </w:rPr>
      </w:pPr>
      <w:r w:rsidRPr="00300A21">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404A74" w:rsidRPr="00300A21" w:rsidRDefault="00404A74" w:rsidP="00404A74">
      <w:pPr>
        <w:pStyle w:val="BodyText2"/>
        <w:spacing w:after="0" w:line="240" w:lineRule="auto"/>
        <w:rPr>
          <w:rFonts w:ascii="Times New Roman" w:hAnsi="Times New Roman"/>
          <w:color w:val="000000"/>
        </w:rPr>
      </w:pPr>
    </w:p>
    <w:p w:rsidR="00404A74" w:rsidRPr="00300A21" w:rsidRDefault="00404A74" w:rsidP="00404A74">
      <w:pPr>
        <w:pStyle w:val="BodyText2"/>
        <w:spacing w:after="0" w:line="240" w:lineRule="auto"/>
        <w:rPr>
          <w:rFonts w:ascii="Times New Roman" w:hAnsi="Times New Roman"/>
          <w:color w:val="000000"/>
        </w:rPr>
      </w:pPr>
    </w:p>
    <w:p w:rsidR="00404A74" w:rsidRPr="00300A21" w:rsidRDefault="00404A74" w:rsidP="00404A74">
      <w:pPr>
        <w:pStyle w:val="BodyText2"/>
        <w:spacing w:after="0" w:line="240" w:lineRule="auto"/>
        <w:jc w:val="right"/>
        <w:rPr>
          <w:rFonts w:ascii="Times New Roman" w:hAnsi="Times New Roman"/>
          <w:color w:val="000000"/>
        </w:rPr>
      </w:pPr>
    </w:p>
    <w:p w:rsidR="00404A74" w:rsidRPr="00300A21" w:rsidRDefault="00404A74" w:rsidP="00404A74">
      <w:pPr>
        <w:pStyle w:val="BodyText2"/>
        <w:spacing w:after="0" w:line="240" w:lineRule="auto"/>
        <w:rPr>
          <w:rFonts w:ascii="Times New Roman" w:hAnsi="Times New Roman"/>
          <w:color w:val="000000"/>
        </w:rPr>
      </w:pPr>
      <w:r w:rsidRPr="00300A21">
        <w:rPr>
          <w:rFonts w:ascii="Times New Roman" w:hAnsi="Times New Roman"/>
          <w:color w:val="000000"/>
        </w:rPr>
        <w:t>Place:</w:t>
      </w:r>
    </w:p>
    <w:p w:rsidR="00404A74" w:rsidRDefault="00404A74" w:rsidP="00404A74">
      <w:pPr>
        <w:pStyle w:val="BodyText2"/>
        <w:spacing w:after="0" w:line="240" w:lineRule="auto"/>
        <w:rPr>
          <w:rFonts w:ascii="Times New Roman" w:hAnsi="Times New Roman"/>
          <w:color w:val="000000"/>
        </w:rPr>
      </w:pPr>
    </w:p>
    <w:p w:rsidR="00404A74" w:rsidRPr="00300A21" w:rsidRDefault="00404A74" w:rsidP="00404A74">
      <w:pPr>
        <w:pStyle w:val="BodyText2"/>
        <w:spacing w:after="0" w:line="240" w:lineRule="auto"/>
        <w:rPr>
          <w:rFonts w:ascii="Times New Roman" w:hAnsi="Times New Roman"/>
          <w:color w:val="000000"/>
        </w:rPr>
      </w:pPr>
      <w:proofErr w:type="gramStart"/>
      <w:r w:rsidRPr="00300A21">
        <w:rPr>
          <w:rFonts w:ascii="Times New Roman" w:hAnsi="Times New Roman"/>
          <w:color w:val="000000"/>
        </w:rPr>
        <w:t>Date :</w:t>
      </w:r>
      <w:proofErr w:type="gramEnd"/>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300A21">
        <w:rPr>
          <w:rFonts w:ascii="Times New Roman" w:hAnsi="Times New Roman"/>
          <w:color w:val="000000"/>
        </w:rPr>
        <w:t>(Signature for and on behalf of the Company)</w:t>
      </w: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Pr="00300A21" w:rsidRDefault="00404A74" w:rsidP="00404A74">
      <w:pPr>
        <w:spacing w:after="0" w:line="240" w:lineRule="auto"/>
        <w:rPr>
          <w:rFonts w:ascii="Times New Roman" w:hAnsi="Times New Roman" w:cs="Times New Roman"/>
          <w:sz w:val="24"/>
          <w:szCs w:val="24"/>
        </w:rPr>
      </w:pPr>
    </w:p>
    <w:p w:rsidR="00404A74" w:rsidRDefault="00404A74" w:rsidP="00404A74">
      <w:pPr>
        <w:rPr>
          <w:rFonts w:ascii="Times New Roman" w:hAnsi="Times New Roman" w:cs="Times New Roman"/>
          <w:sz w:val="24"/>
          <w:szCs w:val="24"/>
        </w:rPr>
      </w:pPr>
      <w:r>
        <w:rPr>
          <w:rFonts w:ascii="Times New Roman" w:hAnsi="Times New Roman" w:cs="Times New Roman"/>
          <w:sz w:val="24"/>
          <w:szCs w:val="24"/>
        </w:rPr>
        <w:br w:type="page"/>
      </w:r>
    </w:p>
    <w:p w:rsidR="00404A74" w:rsidRDefault="00404A74" w:rsidP="00404A74">
      <w:pPr>
        <w:spacing w:after="0" w:line="240" w:lineRule="auto"/>
        <w:rPr>
          <w:rFonts w:ascii="Times New Roman" w:hAnsi="Times New Roman" w:cs="Times New Roman"/>
          <w:sz w:val="24"/>
          <w:szCs w:val="24"/>
        </w:rPr>
      </w:pPr>
    </w:p>
    <w:p w:rsidR="00404A74" w:rsidRDefault="00404A74" w:rsidP="00404A74">
      <w:pPr>
        <w:spacing w:after="0" w:line="240" w:lineRule="auto"/>
        <w:rPr>
          <w:rFonts w:ascii="Times New Roman" w:hAnsi="Times New Roman" w:cs="Times New Roman"/>
          <w:sz w:val="24"/>
          <w:szCs w:val="24"/>
        </w:rPr>
      </w:pPr>
    </w:p>
    <w:p w:rsidR="00404A74" w:rsidRPr="002B54DC" w:rsidRDefault="00404A74" w:rsidP="00404A74">
      <w:pPr>
        <w:pStyle w:val="StyleHeading2NotBoldBlackUnderlineCentered"/>
        <w:jc w:val="right"/>
        <w:rPr>
          <w:rFonts w:ascii="Times New Roman" w:hAnsi="Times New Roman"/>
          <w:szCs w:val="24"/>
          <w:u w:val="none"/>
        </w:rPr>
      </w:pPr>
      <w:r w:rsidRPr="002B54DC">
        <w:rPr>
          <w:rFonts w:ascii="Times New Roman" w:hAnsi="Times New Roman"/>
          <w:szCs w:val="24"/>
          <w:u w:val="none"/>
        </w:rPr>
        <w:t xml:space="preserve">ANNEXURE – </w:t>
      </w:r>
      <w:r>
        <w:rPr>
          <w:rFonts w:ascii="Times New Roman" w:hAnsi="Times New Roman"/>
          <w:szCs w:val="24"/>
          <w:u w:val="none"/>
        </w:rPr>
        <w:t>V</w:t>
      </w:r>
    </w:p>
    <w:p w:rsidR="00404A74" w:rsidRPr="00300A21" w:rsidRDefault="00404A74" w:rsidP="00404A74">
      <w:pPr>
        <w:pStyle w:val="StyleHeading2NotBoldBlackUnderlineCentered"/>
        <w:jc w:val="left"/>
        <w:rPr>
          <w:rFonts w:ascii="Times New Roman" w:hAnsi="Times New Roman"/>
          <w:sz w:val="24"/>
          <w:szCs w:val="24"/>
        </w:rPr>
      </w:pPr>
    </w:p>
    <w:p w:rsidR="00404A74" w:rsidRPr="006D6463" w:rsidRDefault="00404A74" w:rsidP="00376C5F">
      <w:pPr>
        <w:pStyle w:val="ListParagraph"/>
        <w:numPr>
          <w:ilvl w:val="0"/>
          <w:numId w:val="23"/>
        </w:numPr>
        <w:ind w:left="720" w:hanging="720"/>
        <w:jc w:val="both"/>
        <w:rPr>
          <w:rFonts w:ascii="Times New Roman" w:hAnsi="Times New Roman"/>
          <w:b/>
          <w:bCs/>
        </w:rPr>
      </w:pPr>
      <w:r w:rsidRPr="006D6463">
        <w:rPr>
          <w:rFonts w:ascii="Times New Roman" w:hAnsi="Times New Roman"/>
          <w:b/>
          <w:bCs/>
        </w:rPr>
        <w:t>FORMAT FOR UNDER TAKING</w:t>
      </w:r>
    </w:p>
    <w:p w:rsidR="00404A74" w:rsidRDefault="00404A74" w:rsidP="00404A74">
      <w:pPr>
        <w:jc w:val="center"/>
        <w:rPr>
          <w:rFonts w:ascii="Times New Roman" w:hAnsi="Times New Roman"/>
          <w:b/>
          <w:i/>
        </w:rPr>
      </w:pPr>
    </w:p>
    <w:p w:rsidR="00404A74" w:rsidRDefault="00404A74" w:rsidP="00404A74">
      <w:pPr>
        <w:jc w:val="center"/>
        <w:rPr>
          <w:rFonts w:ascii="Times New Roman" w:hAnsi="Times New Roman"/>
          <w:b/>
          <w:i/>
        </w:rPr>
      </w:pPr>
    </w:p>
    <w:p w:rsidR="00404A74" w:rsidRDefault="00404A74" w:rsidP="00404A74">
      <w:pPr>
        <w:jc w:val="center"/>
        <w:rPr>
          <w:rFonts w:ascii="Times New Roman" w:hAnsi="Times New Roman"/>
          <w:b/>
          <w:i/>
        </w:rPr>
      </w:pPr>
    </w:p>
    <w:p w:rsidR="00404A74" w:rsidRPr="00716AFE" w:rsidRDefault="00404A74" w:rsidP="00404A74">
      <w:pPr>
        <w:jc w:val="center"/>
        <w:rPr>
          <w:rFonts w:ascii="Times New Roman" w:hAnsi="Times New Roman"/>
          <w:b/>
          <w:i/>
        </w:rPr>
      </w:pPr>
      <w:r w:rsidRPr="002B54DC">
        <w:rPr>
          <w:rFonts w:ascii="Times New Roman" w:hAnsi="Times New Roman"/>
          <w:b/>
          <w:i/>
          <w:sz w:val="28"/>
        </w:rPr>
        <w:t>UNDERTAKING</w:t>
      </w:r>
    </w:p>
    <w:p w:rsidR="00404A74" w:rsidRPr="00716AFE" w:rsidRDefault="00404A74" w:rsidP="00404A74">
      <w:pPr>
        <w:jc w:val="center"/>
        <w:rPr>
          <w:rFonts w:ascii="Times New Roman" w:hAnsi="Times New Roman"/>
          <w:b/>
          <w:i/>
        </w:rPr>
      </w:pPr>
    </w:p>
    <w:p w:rsidR="00404A74" w:rsidRPr="00716AFE" w:rsidRDefault="00404A74" w:rsidP="00404A74">
      <w:pPr>
        <w:jc w:val="center"/>
        <w:rPr>
          <w:rFonts w:ascii="Times New Roman" w:hAnsi="Times New Roman"/>
          <w:b/>
          <w:i/>
        </w:rPr>
      </w:pPr>
    </w:p>
    <w:p w:rsidR="00404A74" w:rsidRPr="006D6463" w:rsidRDefault="00404A74" w:rsidP="00376C5F">
      <w:pPr>
        <w:pStyle w:val="ListParagraph"/>
        <w:numPr>
          <w:ilvl w:val="0"/>
          <w:numId w:val="28"/>
        </w:numPr>
        <w:spacing w:line="360" w:lineRule="auto"/>
        <w:jc w:val="both"/>
        <w:rPr>
          <w:rFonts w:ascii="Times New Roman" w:hAnsi="Times New Roman"/>
          <w:b/>
          <w:i/>
        </w:rPr>
      </w:pPr>
      <w:r w:rsidRPr="006D6463">
        <w:rPr>
          <w:rFonts w:ascii="Times New Roman" w:hAnsi="Times New Roman"/>
          <w:b/>
          <w:i/>
        </w:rPr>
        <w:t>I/We undertake that I/We have carefully studied all the terms and conditions and understood the parameters of the proposed supplies of the NIPHM and shall abide by them.</w:t>
      </w:r>
    </w:p>
    <w:p w:rsidR="00404A74" w:rsidRDefault="00404A74" w:rsidP="00404A74">
      <w:pPr>
        <w:pStyle w:val="ListParagraph"/>
        <w:ind w:hanging="540"/>
        <w:jc w:val="both"/>
        <w:rPr>
          <w:rFonts w:ascii="Times New Roman" w:hAnsi="Times New Roman"/>
          <w:b/>
          <w:i/>
        </w:rPr>
      </w:pPr>
    </w:p>
    <w:p w:rsidR="00404A74" w:rsidRDefault="00404A74" w:rsidP="00376C5F">
      <w:pPr>
        <w:pStyle w:val="ListParagraph"/>
        <w:numPr>
          <w:ilvl w:val="0"/>
          <w:numId w:val="28"/>
        </w:numPr>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404A74" w:rsidRDefault="00404A74" w:rsidP="00404A74">
      <w:pPr>
        <w:pStyle w:val="ListParagraph"/>
        <w:ind w:hanging="540"/>
        <w:jc w:val="both"/>
        <w:rPr>
          <w:rFonts w:ascii="Times New Roman" w:hAnsi="Times New Roman"/>
          <w:b/>
          <w:i/>
        </w:rPr>
      </w:pPr>
    </w:p>
    <w:p w:rsidR="00404A74" w:rsidRPr="0065214A" w:rsidRDefault="00404A74" w:rsidP="00376C5F">
      <w:pPr>
        <w:pStyle w:val="ListParagraph"/>
        <w:numPr>
          <w:ilvl w:val="0"/>
          <w:numId w:val="28"/>
        </w:numPr>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p>
    <w:p w:rsidR="00404A74" w:rsidRPr="00716AFE" w:rsidRDefault="00404A74" w:rsidP="00404A74">
      <w:pPr>
        <w:jc w:val="both"/>
        <w:rPr>
          <w:rFonts w:ascii="Times New Roman" w:hAnsi="Times New Roman"/>
          <w:b/>
          <w:i/>
        </w:rPr>
      </w:pPr>
      <w:r w:rsidRPr="00716AFE">
        <w:rPr>
          <w:rFonts w:ascii="Times New Roman" w:hAnsi="Times New Roman"/>
          <w:b/>
          <w:i/>
        </w:rPr>
        <w:t>Date</w:t>
      </w:r>
      <w:r>
        <w:rPr>
          <w:rFonts w:ascii="Times New Roman" w:hAnsi="Times New Roman"/>
          <w:b/>
          <w:i/>
        </w:rPr>
        <w:t>:</w:t>
      </w:r>
      <w:r>
        <w:rPr>
          <w:rFonts w:ascii="Times New Roman" w:hAnsi="Times New Roman"/>
          <w:b/>
          <w:i/>
        </w:rPr>
        <w:tab/>
      </w:r>
      <w:r>
        <w:rPr>
          <w:rFonts w:ascii="Times New Roman" w:hAnsi="Times New Roman"/>
          <w:b/>
          <w:i/>
        </w:rPr>
        <w:tab/>
      </w:r>
      <w:r w:rsidRPr="00716AFE">
        <w:rPr>
          <w:rFonts w:ascii="Times New Roman" w:hAnsi="Times New Roman"/>
          <w:b/>
          <w:i/>
        </w:rPr>
        <w:tab/>
      </w:r>
      <w:r w:rsidRPr="00716AFE">
        <w:rPr>
          <w:rFonts w:ascii="Times New Roman" w:hAnsi="Times New Roman"/>
          <w:b/>
          <w:i/>
        </w:rPr>
        <w:tab/>
      </w:r>
      <w:r w:rsidRPr="00716AFE">
        <w:rPr>
          <w:rFonts w:ascii="Times New Roman" w:hAnsi="Times New Roman"/>
          <w:b/>
          <w:i/>
        </w:rPr>
        <w:tab/>
      </w:r>
      <w:r>
        <w:rPr>
          <w:rFonts w:ascii="Times New Roman" w:hAnsi="Times New Roman"/>
          <w:b/>
          <w:i/>
        </w:rPr>
        <w:tab/>
      </w:r>
      <w:r w:rsidRPr="00716AFE">
        <w:rPr>
          <w:rFonts w:ascii="Times New Roman" w:hAnsi="Times New Roman"/>
          <w:b/>
          <w:i/>
        </w:rPr>
        <w:t xml:space="preserve">    </w:t>
      </w:r>
      <w:r>
        <w:rPr>
          <w:rFonts w:ascii="Times New Roman" w:hAnsi="Times New Roman"/>
          <w:b/>
          <w:i/>
        </w:rPr>
        <w:t xml:space="preserve">              </w:t>
      </w:r>
      <w:r w:rsidRPr="00716AFE">
        <w:rPr>
          <w:rFonts w:ascii="Times New Roman" w:hAnsi="Times New Roman"/>
          <w:b/>
          <w:i/>
        </w:rPr>
        <w:t>(</w:t>
      </w:r>
      <w:r>
        <w:rPr>
          <w:rFonts w:ascii="Times New Roman" w:hAnsi="Times New Roman"/>
          <w:b/>
          <w:i/>
        </w:rPr>
        <w:t>S</w:t>
      </w:r>
      <w:r w:rsidRPr="00716AFE">
        <w:rPr>
          <w:rFonts w:ascii="Times New Roman" w:hAnsi="Times New Roman"/>
          <w:b/>
          <w:i/>
        </w:rPr>
        <w:t xml:space="preserve">ignature of </w:t>
      </w:r>
      <w:r>
        <w:rPr>
          <w:rFonts w:ascii="Times New Roman" w:hAnsi="Times New Roman"/>
          <w:b/>
          <w:i/>
        </w:rPr>
        <w:t>Bidder</w:t>
      </w:r>
      <w:r w:rsidRPr="00716AFE">
        <w:rPr>
          <w:rFonts w:ascii="Times New Roman" w:hAnsi="Times New Roman"/>
          <w:b/>
          <w:i/>
        </w:rPr>
        <w:t xml:space="preserve"> with stamp of the firm)</w:t>
      </w:r>
    </w:p>
    <w:p w:rsidR="00404A74" w:rsidRPr="00716AFE" w:rsidRDefault="00404A74" w:rsidP="00404A74">
      <w:pPr>
        <w:keepNext/>
        <w:keepLines/>
        <w:jc w:val="center"/>
        <w:rPr>
          <w:rFonts w:ascii="Times New Roman" w:hAnsi="Times New Roman"/>
        </w:rPr>
      </w:pPr>
    </w:p>
    <w:p w:rsidR="00404A74" w:rsidRPr="00E427CA" w:rsidRDefault="00404A74" w:rsidP="00404A74">
      <w:pPr>
        <w:pStyle w:val="StyleHeading2NotBoldBlackUnderlineCentered"/>
        <w:jc w:val="left"/>
        <w:rPr>
          <w:rFonts w:ascii="Times New Roman" w:hAnsi="Times New Roman"/>
          <w:b w:val="0"/>
          <w:sz w:val="24"/>
          <w:szCs w:val="24"/>
        </w:rPr>
      </w:pPr>
    </w:p>
    <w:p w:rsidR="003B4AFD" w:rsidRPr="00300A21" w:rsidRDefault="003B4AFD" w:rsidP="00621FF2">
      <w:pPr>
        <w:pStyle w:val="ListParagraph"/>
        <w:jc w:val="both"/>
        <w:rPr>
          <w:rFonts w:ascii="Times New Roman" w:hAnsi="Times New Roman"/>
          <w:b/>
          <w:bCs/>
          <w:color w:val="000000"/>
          <w:u w:val="single"/>
        </w:rPr>
      </w:pPr>
    </w:p>
    <w:sectPr w:rsidR="003B4AFD" w:rsidRPr="00300A21" w:rsidSect="00404A74">
      <w:pgSz w:w="11909" w:h="16834" w:code="9"/>
      <w:pgMar w:top="360" w:right="929"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54" w:rsidRDefault="007E4454" w:rsidP="003A7CC6">
      <w:pPr>
        <w:spacing w:after="0" w:line="240" w:lineRule="auto"/>
      </w:pPr>
      <w:r>
        <w:separator/>
      </w:r>
    </w:p>
  </w:endnote>
  <w:endnote w:type="continuationSeparator" w:id="0">
    <w:p w:rsidR="007E4454" w:rsidRDefault="007E4454"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A74" w:rsidRDefault="00404A74">
    <w:pPr>
      <w:pStyle w:val="Footer"/>
      <w:jc w:val="right"/>
    </w:pPr>
    <w:r>
      <w:t xml:space="preserve">              </w:t>
    </w:r>
    <w:r>
      <w:tab/>
    </w:r>
  </w:p>
  <w:p w:rsidR="00404A74" w:rsidRDefault="00404A74" w:rsidP="00AA4A9A">
    <w:pPr>
      <w:pStyle w:val="Footer"/>
      <w:jc w:val="right"/>
    </w:pPr>
    <w:r>
      <w:t>(</w:t>
    </w:r>
    <w:proofErr w:type="gramStart"/>
    <w:r>
      <w:t>please</w:t>
    </w:r>
    <w:proofErr w:type="gramEnd"/>
    <w:r>
      <w:t xml:space="preserve"> sign on each page)                                                                                        </w:t>
    </w:r>
    <w:r w:rsidR="001A47AC">
      <w:fldChar w:fldCharType="begin"/>
    </w:r>
    <w:r w:rsidR="001A47AC">
      <w:instrText xml:space="preserve"> PAGE   \* MERGEFORMAT </w:instrText>
    </w:r>
    <w:r w:rsidR="001A47AC">
      <w:fldChar w:fldCharType="separate"/>
    </w:r>
    <w:r w:rsidR="00B7465B">
      <w:rPr>
        <w:noProof/>
      </w:rPr>
      <w:t>24</w:t>
    </w:r>
    <w:r w:rsidR="001A47AC">
      <w:rPr>
        <w:noProof/>
      </w:rPr>
      <w:fldChar w:fldCharType="end"/>
    </w:r>
  </w:p>
  <w:p w:rsidR="00404A74" w:rsidRDefault="00404A74"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54" w:rsidRDefault="007E4454" w:rsidP="003A7CC6">
      <w:pPr>
        <w:spacing w:after="0" w:line="240" w:lineRule="auto"/>
      </w:pPr>
      <w:r>
        <w:separator/>
      </w:r>
    </w:p>
  </w:footnote>
  <w:footnote w:type="continuationSeparator" w:id="0">
    <w:p w:rsidR="007E4454" w:rsidRDefault="007E4454"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74E8"/>
    <w:multiLevelType w:val="hybridMultilevel"/>
    <w:tmpl w:val="69EAA2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1851"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5B2772"/>
    <w:multiLevelType w:val="multilevel"/>
    <w:tmpl w:val="EACACB36"/>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C00985"/>
    <w:multiLevelType w:val="multilevel"/>
    <w:tmpl w:val="37A2D1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5B7BCF"/>
    <w:multiLevelType w:val="hybridMultilevel"/>
    <w:tmpl w:val="315AB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E654D4"/>
    <w:multiLevelType w:val="multilevel"/>
    <w:tmpl w:val="2280F5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192CAC"/>
    <w:multiLevelType w:val="hybridMultilevel"/>
    <w:tmpl w:val="21725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9841CAD"/>
    <w:multiLevelType w:val="hybridMultilevel"/>
    <w:tmpl w:val="878ED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4"/>
  </w:num>
  <w:num w:numId="3">
    <w:abstractNumId w:val="15"/>
  </w:num>
  <w:num w:numId="4">
    <w:abstractNumId w:val="26"/>
  </w:num>
  <w:num w:numId="5">
    <w:abstractNumId w:val="22"/>
  </w:num>
  <w:num w:numId="6">
    <w:abstractNumId w:val="10"/>
  </w:num>
  <w:num w:numId="7">
    <w:abstractNumId w:val="23"/>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27"/>
  </w:num>
  <w:num w:numId="13">
    <w:abstractNumId w:val="1"/>
  </w:num>
  <w:num w:numId="14">
    <w:abstractNumId w:val="2"/>
  </w:num>
  <w:num w:numId="15">
    <w:abstractNumId w:val="12"/>
  </w:num>
  <w:num w:numId="16">
    <w:abstractNumId w:val="7"/>
  </w:num>
  <w:num w:numId="17">
    <w:abstractNumId w:val="19"/>
  </w:num>
  <w:num w:numId="18">
    <w:abstractNumId w:val="20"/>
  </w:num>
  <w:num w:numId="19">
    <w:abstractNumId w:val="4"/>
  </w:num>
  <w:num w:numId="20">
    <w:abstractNumId w:val="3"/>
  </w:num>
  <w:num w:numId="21">
    <w:abstractNumId w:val="5"/>
  </w:num>
  <w:num w:numId="22">
    <w:abstractNumId w:val="13"/>
  </w:num>
  <w:num w:numId="23">
    <w:abstractNumId w:val="9"/>
  </w:num>
  <w:num w:numId="24">
    <w:abstractNumId w:val="25"/>
  </w:num>
  <w:num w:numId="25">
    <w:abstractNumId w:val="0"/>
  </w:num>
  <w:num w:numId="26">
    <w:abstractNumId w:val="21"/>
  </w:num>
  <w:num w:numId="27">
    <w:abstractNumId w:val="18"/>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557AF"/>
    <w:rsid w:val="00060454"/>
    <w:rsid w:val="00060852"/>
    <w:rsid w:val="00063FE3"/>
    <w:rsid w:val="00065447"/>
    <w:rsid w:val="000703E5"/>
    <w:rsid w:val="00081336"/>
    <w:rsid w:val="00085B33"/>
    <w:rsid w:val="000B19D0"/>
    <w:rsid w:val="000D229A"/>
    <w:rsid w:val="000D4989"/>
    <w:rsid w:val="000D4E76"/>
    <w:rsid w:val="000D7F6B"/>
    <w:rsid w:val="000E26FE"/>
    <w:rsid w:val="000E799E"/>
    <w:rsid w:val="000F32C3"/>
    <w:rsid w:val="000F7A3C"/>
    <w:rsid w:val="00105341"/>
    <w:rsid w:val="001077E8"/>
    <w:rsid w:val="00110FE0"/>
    <w:rsid w:val="001124D8"/>
    <w:rsid w:val="00120D2F"/>
    <w:rsid w:val="00122E22"/>
    <w:rsid w:val="00125CDD"/>
    <w:rsid w:val="00126C72"/>
    <w:rsid w:val="001326E7"/>
    <w:rsid w:val="00153A77"/>
    <w:rsid w:val="00164BFC"/>
    <w:rsid w:val="00174505"/>
    <w:rsid w:val="001809E1"/>
    <w:rsid w:val="00181579"/>
    <w:rsid w:val="00191852"/>
    <w:rsid w:val="001A47AC"/>
    <w:rsid w:val="001A5E65"/>
    <w:rsid w:val="001A6D9A"/>
    <w:rsid w:val="001B09CB"/>
    <w:rsid w:val="001B275F"/>
    <w:rsid w:val="001B3C81"/>
    <w:rsid w:val="001B543E"/>
    <w:rsid w:val="001B6464"/>
    <w:rsid w:val="001B7C41"/>
    <w:rsid w:val="001C1FC9"/>
    <w:rsid w:val="001C5442"/>
    <w:rsid w:val="001D5FDF"/>
    <w:rsid w:val="001E7156"/>
    <w:rsid w:val="001F0243"/>
    <w:rsid w:val="001F0CB6"/>
    <w:rsid w:val="001F33C4"/>
    <w:rsid w:val="0020173C"/>
    <w:rsid w:val="00203C6D"/>
    <w:rsid w:val="00211A0C"/>
    <w:rsid w:val="00217D24"/>
    <w:rsid w:val="0022138F"/>
    <w:rsid w:val="0022272E"/>
    <w:rsid w:val="00226AC2"/>
    <w:rsid w:val="002275C3"/>
    <w:rsid w:val="00227971"/>
    <w:rsid w:val="00231BCC"/>
    <w:rsid w:val="00232525"/>
    <w:rsid w:val="00234071"/>
    <w:rsid w:val="002366EC"/>
    <w:rsid w:val="002409E5"/>
    <w:rsid w:val="00246669"/>
    <w:rsid w:val="00252F89"/>
    <w:rsid w:val="00265439"/>
    <w:rsid w:val="002660B5"/>
    <w:rsid w:val="00266A50"/>
    <w:rsid w:val="00266D7D"/>
    <w:rsid w:val="00267315"/>
    <w:rsid w:val="00275F87"/>
    <w:rsid w:val="00281B3D"/>
    <w:rsid w:val="00293AF0"/>
    <w:rsid w:val="002A0FE7"/>
    <w:rsid w:val="002A3ECB"/>
    <w:rsid w:val="002A7211"/>
    <w:rsid w:val="002B4508"/>
    <w:rsid w:val="002B70D2"/>
    <w:rsid w:val="002C2EFD"/>
    <w:rsid w:val="002C40CB"/>
    <w:rsid w:val="002C43FA"/>
    <w:rsid w:val="002D0E03"/>
    <w:rsid w:val="002D1C41"/>
    <w:rsid w:val="002D2B69"/>
    <w:rsid w:val="002D45E5"/>
    <w:rsid w:val="002D7DA0"/>
    <w:rsid w:val="002E3595"/>
    <w:rsid w:val="002E4CF4"/>
    <w:rsid w:val="002E5303"/>
    <w:rsid w:val="002E6506"/>
    <w:rsid w:val="002F05DE"/>
    <w:rsid w:val="002F4DFE"/>
    <w:rsid w:val="00300A21"/>
    <w:rsid w:val="0031755C"/>
    <w:rsid w:val="00323D82"/>
    <w:rsid w:val="00323D83"/>
    <w:rsid w:val="003246D7"/>
    <w:rsid w:val="00330C83"/>
    <w:rsid w:val="00340DAB"/>
    <w:rsid w:val="00350692"/>
    <w:rsid w:val="003606BF"/>
    <w:rsid w:val="00363518"/>
    <w:rsid w:val="00376C5F"/>
    <w:rsid w:val="00380680"/>
    <w:rsid w:val="00382A1B"/>
    <w:rsid w:val="00384085"/>
    <w:rsid w:val="00385CA1"/>
    <w:rsid w:val="003A0451"/>
    <w:rsid w:val="003A2313"/>
    <w:rsid w:val="003A350E"/>
    <w:rsid w:val="003A531B"/>
    <w:rsid w:val="003A7CC6"/>
    <w:rsid w:val="003B4AFD"/>
    <w:rsid w:val="003B5526"/>
    <w:rsid w:val="003C5C01"/>
    <w:rsid w:val="003D57C6"/>
    <w:rsid w:val="003D70DB"/>
    <w:rsid w:val="003E3FAE"/>
    <w:rsid w:val="003F4D37"/>
    <w:rsid w:val="003F67CA"/>
    <w:rsid w:val="003F7156"/>
    <w:rsid w:val="004007D3"/>
    <w:rsid w:val="00402A87"/>
    <w:rsid w:val="004031DB"/>
    <w:rsid w:val="00403C57"/>
    <w:rsid w:val="00404A74"/>
    <w:rsid w:val="004121BC"/>
    <w:rsid w:val="00420609"/>
    <w:rsid w:val="004213EA"/>
    <w:rsid w:val="0042315F"/>
    <w:rsid w:val="00427FE8"/>
    <w:rsid w:val="00440C65"/>
    <w:rsid w:val="00440F7F"/>
    <w:rsid w:val="004418B4"/>
    <w:rsid w:val="00446686"/>
    <w:rsid w:val="00446C31"/>
    <w:rsid w:val="0045558F"/>
    <w:rsid w:val="00456647"/>
    <w:rsid w:val="00465443"/>
    <w:rsid w:val="00475D8F"/>
    <w:rsid w:val="0047673D"/>
    <w:rsid w:val="00480892"/>
    <w:rsid w:val="004854AD"/>
    <w:rsid w:val="004912C3"/>
    <w:rsid w:val="0049138A"/>
    <w:rsid w:val="004977F9"/>
    <w:rsid w:val="004A3932"/>
    <w:rsid w:val="004B2DFB"/>
    <w:rsid w:val="004B7246"/>
    <w:rsid w:val="004C450F"/>
    <w:rsid w:val="004C4D55"/>
    <w:rsid w:val="004C6FE0"/>
    <w:rsid w:val="004D020C"/>
    <w:rsid w:val="004D148B"/>
    <w:rsid w:val="004D4801"/>
    <w:rsid w:val="004D7D3B"/>
    <w:rsid w:val="004E004D"/>
    <w:rsid w:val="004E0682"/>
    <w:rsid w:val="004E0947"/>
    <w:rsid w:val="004E1F8E"/>
    <w:rsid w:val="004E4362"/>
    <w:rsid w:val="004E67A9"/>
    <w:rsid w:val="004F0109"/>
    <w:rsid w:val="004F119B"/>
    <w:rsid w:val="004F3128"/>
    <w:rsid w:val="004F5E59"/>
    <w:rsid w:val="004F6C05"/>
    <w:rsid w:val="00501842"/>
    <w:rsid w:val="005105CC"/>
    <w:rsid w:val="00512DF7"/>
    <w:rsid w:val="00513FDB"/>
    <w:rsid w:val="00516B6B"/>
    <w:rsid w:val="00524D4A"/>
    <w:rsid w:val="00530FC2"/>
    <w:rsid w:val="00540746"/>
    <w:rsid w:val="0054318A"/>
    <w:rsid w:val="005465BD"/>
    <w:rsid w:val="00546AAA"/>
    <w:rsid w:val="00551DDA"/>
    <w:rsid w:val="00552DAA"/>
    <w:rsid w:val="0055651A"/>
    <w:rsid w:val="00570F92"/>
    <w:rsid w:val="005753AD"/>
    <w:rsid w:val="005822EF"/>
    <w:rsid w:val="00583129"/>
    <w:rsid w:val="00592D6E"/>
    <w:rsid w:val="00593AEA"/>
    <w:rsid w:val="005A18DD"/>
    <w:rsid w:val="005A4C04"/>
    <w:rsid w:val="005A5E13"/>
    <w:rsid w:val="005B2DE6"/>
    <w:rsid w:val="005B5CD5"/>
    <w:rsid w:val="005B66EC"/>
    <w:rsid w:val="005B7136"/>
    <w:rsid w:val="005C3D72"/>
    <w:rsid w:val="005D0E4D"/>
    <w:rsid w:val="005D2DDB"/>
    <w:rsid w:val="005D7BA5"/>
    <w:rsid w:val="005E205C"/>
    <w:rsid w:val="005E56A3"/>
    <w:rsid w:val="005F0EE1"/>
    <w:rsid w:val="005F3B3F"/>
    <w:rsid w:val="005F5A51"/>
    <w:rsid w:val="00603A6A"/>
    <w:rsid w:val="0060737B"/>
    <w:rsid w:val="0061295E"/>
    <w:rsid w:val="00615126"/>
    <w:rsid w:val="0061521A"/>
    <w:rsid w:val="006152C7"/>
    <w:rsid w:val="006162D2"/>
    <w:rsid w:val="006216BF"/>
    <w:rsid w:val="00621FF2"/>
    <w:rsid w:val="00630E41"/>
    <w:rsid w:val="00631454"/>
    <w:rsid w:val="00631B99"/>
    <w:rsid w:val="00635E12"/>
    <w:rsid w:val="00636EC0"/>
    <w:rsid w:val="0064652B"/>
    <w:rsid w:val="00650A09"/>
    <w:rsid w:val="0065166F"/>
    <w:rsid w:val="0065214A"/>
    <w:rsid w:val="0065666A"/>
    <w:rsid w:val="0066637B"/>
    <w:rsid w:val="006703CF"/>
    <w:rsid w:val="00670B3A"/>
    <w:rsid w:val="00671F6B"/>
    <w:rsid w:val="00672C21"/>
    <w:rsid w:val="00673A54"/>
    <w:rsid w:val="00674710"/>
    <w:rsid w:val="00674D48"/>
    <w:rsid w:val="00676528"/>
    <w:rsid w:val="006808C9"/>
    <w:rsid w:val="00686FF6"/>
    <w:rsid w:val="00695531"/>
    <w:rsid w:val="006963A8"/>
    <w:rsid w:val="006A1796"/>
    <w:rsid w:val="006A1E88"/>
    <w:rsid w:val="006A4163"/>
    <w:rsid w:val="006A6492"/>
    <w:rsid w:val="006B17E9"/>
    <w:rsid w:val="006B20C4"/>
    <w:rsid w:val="006B74D0"/>
    <w:rsid w:val="006C019A"/>
    <w:rsid w:val="006C64C2"/>
    <w:rsid w:val="006C6584"/>
    <w:rsid w:val="006D6463"/>
    <w:rsid w:val="006D7516"/>
    <w:rsid w:val="006E0409"/>
    <w:rsid w:val="006E1B7B"/>
    <w:rsid w:val="006E53AC"/>
    <w:rsid w:val="006F0E50"/>
    <w:rsid w:val="006F25A4"/>
    <w:rsid w:val="006F4B04"/>
    <w:rsid w:val="006F563A"/>
    <w:rsid w:val="006F5910"/>
    <w:rsid w:val="006F72BA"/>
    <w:rsid w:val="007033F4"/>
    <w:rsid w:val="00703DBE"/>
    <w:rsid w:val="007079B7"/>
    <w:rsid w:val="00711373"/>
    <w:rsid w:val="0071512C"/>
    <w:rsid w:val="00716DCE"/>
    <w:rsid w:val="00732E89"/>
    <w:rsid w:val="007331B2"/>
    <w:rsid w:val="00740839"/>
    <w:rsid w:val="00741CB1"/>
    <w:rsid w:val="00742A09"/>
    <w:rsid w:val="0074637E"/>
    <w:rsid w:val="00750F3C"/>
    <w:rsid w:val="00755EFB"/>
    <w:rsid w:val="007617C3"/>
    <w:rsid w:val="00764D64"/>
    <w:rsid w:val="007656B9"/>
    <w:rsid w:val="00772A41"/>
    <w:rsid w:val="007738A7"/>
    <w:rsid w:val="007753AD"/>
    <w:rsid w:val="007831E2"/>
    <w:rsid w:val="007921B8"/>
    <w:rsid w:val="007937FA"/>
    <w:rsid w:val="007A0C2E"/>
    <w:rsid w:val="007A0F93"/>
    <w:rsid w:val="007A2076"/>
    <w:rsid w:val="007B5358"/>
    <w:rsid w:val="007B7D76"/>
    <w:rsid w:val="007C0019"/>
    <w:rsid w:val="007C06CE"/>
    <w:rsid w:val="007C6390"/>
    <w:rsid w:val="007C6B55"/>
    <w:rsid w:val="007D073A"/>
    <w:rsid w:val="007D45C9"/>
    <w:rsid w:val="007D5D1C"/>
    <w:rsid w:val="007E1AE4"/>
    <w:rsid w:val="007E4454"/>
    <w:rsid w:val="007E61FB"/>
    <w:rsid w:val="00802462"/>
    <w:rsid w:val="008029AD"/>
    <w:rsid w:val="008047AE"/>
    <w:rsid w:val="00804CD1"/>
    <w:rsid w:val="008058AD"/>
    <w:rsid w:val="00812602"/>
    <w:rsid w:val="00814005"/>
    <w:rsid w:val="00815B63"/>
    <w:rsid w:val="008220E2"/>
    <w:rsid w:val="00822BAE"/>
    <w:rsid w:val="00842E4F"/>
    <w:rsid w:val="008470A3"/>
    <w:rsid w:val="008472BF"/>
    <w:rsid w:val="00852065"/>
    <w:rsid w:val="00855385"/>
    <w:rsid w:val="00863EE9"/>
    <w:rsid w:val="0086466D"/>
    <w:rsid w:val="00871C22"/>
    <w:rsid w:val="008735BE"/>
    <w:rsid w:val="0088165A"/>
    <w:rsid w:val="00884F7A"/>
    <w:rsid w:val="00885DB6"/>
    <w:rsid w:val="00893827"/>
    <w:rsid w:val="008963F2"/>
    <w:rsid w:val="008A020F"/>
    <w:rsid w:val="008B00EB"/>
    <w:rsid w:val="008B10F4"/>
    <w:rsid w:val="008B1B9A"/>
    <w:rsid w:val="008B398D"/>
    <w:rsid w:val="008C0F8E"/>
    <w:rsid w:val="008C25B3"/>
    <w:rsid w:val="008C55AC"/>
    <w:rsid w:val="008D686F"/>
    <w:rsid w:val="008E1D28"/>
    <w:rsid w:val="008E1E52"/>
    <w:rsid w:val="008F76F8"/>
    <w:rsid w:val="00901FC4"/>
    <w:rsid w:val="00902BCC"/>
    <w:rsid w:val="009038A0"/>
    <w:rsid w:val="00905C7B"/>
    <w:rsid w:val="00912707"/>
    <w:rsid w:val="00912F11"/>
    <w:rsid w:val="00914363"/>
    <w:rsid w:val="00915E43"/>
    <w:rsid w:val="00917F2F"/>
    <w:rsid w:val="009241C0"/>
    <w:rsid w:val="009243AE"/>
    <w:rsid w:val="00924D7C"/>
    <w:rsid w:val="00927C69"/>
    <w:rsid w:val="0093137C"/>
    <w:rsid w:val="0093407B"/>
    <w:rsid w:val="009360F6"/>
    <w:rsid w:val="00940745"/>
    <w:rsid w:val="00942D0D"/>
    <w:rsid w:val="00944552"/>
    <w:rsid w:val="00947A37"/>
    <w:rsid w:val="009729D7"/>
    <w:rsid w:val="00974566"/>
    <w:rsid w:val="0097673E"/>
    <w:rsid w:val="00981367"/>
    <w:rsid w:val="00982791"/>
    <w:rsid w:val="009839AF"/>
    <w:rsid w:val="00983ED8"/>
    <w:rsid w:val="009926ED"/>
    <w:rsid w:val="00994A46"/>
    <w:rsid w:val="009A1089"/>
    <w:rsid w:val="009A2FA7"/>
    <w:rsid w:val="009A7843"/>
    <w:rsid w:val="009B0884"/>
    <w:rsid w:val="009B2B3E"/>
    <w:rsid w:val="009B5E0D"/>
    <w:rsid w:val="009C0DED"/>
    <w:rsid w:val="009C2088"/>
    <w:rsid w:val="009C43D5"/>
    <w:rsid w:val="009C7F10"/>
    <w:rsid w:val="009D2EE7"/>
    <w:rsid w:val="009D5F7A"/>
    <w:rsid w:val="009F5952"/>
    <w:rsid w:val="009F5F4C"/>
    <w:rsid w:val="009F7A9F"/>
    <w:rsid w:val="00A01B10"/>
    <w:rsid w:val="00A038D0"/>
    <w:rsid w:val="00A04612"/>
    <w:rsid w:val="00A05A86"/>
    <w:rsid w:val="00A07D83"/>
    <w:rsid w:val="00A100DD"/>
    <w:rsid w:val="00A10F94"/>
    <w:rsid w:val="00A11921"/>
    <w:rsid w:val="00A16467"/>
    <w:rsid w:val="00A16553"/>
    <w:rsid w:val="00A175B2"/>
    <w:rsid w:val="00A24CED"/>
    <w:rsid w:val="00A34754"/>
    <w:rsid w:val="00A42A01"/>
    <w:rsid w:val="00A43327"/>
    <w:rsid w:val="00A46FE1"/>
    <w:rsid w:val="00A50132"/>
    <w:rsid w:val="00A54A83"/>
    <w:rsid w:val="00A5678A"/>
    <w:rsid w:val="00A61DAB"/>
    <w:rsid w:val="00A6379D"/>
    <w:rsid w:val="00A65DD6"/>
    <w:rsid w:val="00A66E7B"/>
    <w:rsid w:val="00A710A8"/>
    <w:rsid w:val="00A75FD0"/>
    <w:rsid w:val="00A77E93"/>
    <w:rsid w:val="00A77F09"/>
    <w:rsid w:val="00A83B9B"/>
    <w:rsid w:val="00AA3656"/>
    <w:rsid w:val="00AA3819"/>
    <w:rsid w:val="00AA4A9A"/>
    <w:rsid w:val="00AA7A86"/>
    <w:rsid w:val="00AB1A6B"/>
    <w:rsid w:val="00AB5CFF"/>
    <w:rsid w:val="00AC3F80"/>
    <w:rsid w:val="00AC4195"/>
    <w:rsid w:val="00AC602B"/>
    <w:rsid w:val="00AC6272"/>
    <w:rsid w:val="00AC7351"/>
    <w:rsid w:val="00AD0811"/>
    <w:rsid w:val="00AD1FDE"/>
    <w:rsid w:val="00AD2669"/>
    <w:rsid w:val="00AD3BF4"/>
    <w:rsid w:val="00AE299D"/>
    <w:rsid w:val="00AE5F71"/>
    <w:rsid w:val="00AF3892"/>
    <w:rsid w:val="00AF3C5A"/>
    <w:rsid w:val="00AF541D"/>
    <w:rsid w:val="00B016DD"/>
    <w:rsid w:val="00B01DD9"/>
    <w:rsid w:val="00B04F56"/>
    <w:rsid w:val="00B050BC"/>
    <w:rsid w:val="00B07CA7"/>
    <w:rsid w:val="00B07CCA"/>
    <w:rsid w:val="00B10624"/>
    <w:rsid w:val="00B108E1"/>
    <w:rsid w:val="00B26E1F"/>
    <w:rsid w:val="00B34C5F"/>
    <w:rsid w:val="00B34CD2"/>
    <w:rsid w:val="00B4181B"/>
    <w:rsid w:val="00B429D3"/>
    <w:rsid w:val="00B432BD"/>
    <w:rsid w:val="00B433E9"/>
    <w:rsid w:val="00B478E1"/>
    <w:rsid w:val="00B56712"/>
    <w:rsid w:val="00B60E31"/>
    <w:rsid w:val="00B73835"/>
    <w:rsid w:val="00B7465B"/>
    <w:rsid w:val="00B91293"/>
    <w:rsid w:val="00B93AF1"/>
    <w:rsid w:val="00B9459E"/>
    <w:rsid w:val="00BA0F4C"/>
    <w:rsid w:val="00BA3930"/>
    <w:rsid w:val="00BA585C"/>
    <w:rsid w:val="00BB2FEC"/>
    <w:rsid w:val="00BB39E5"/>
    <w:rsid w:val="00BB6C8A"/>
    <w:rsid w:val="00BB7EF3"/>
    <w:rsid w:val="00BC5849"/>
    <w:rsid w:val="00BC6A01"/>
    <w:rsid w:val="00BD05EF"/>
    <w:rsid w:val="00BD1F59"/>
    <w:rsid w:val="00BD21CC"/>
    <w:rsid w:val="00BE0D0B"/>
    <w:rsid w:val="00BE2929"/>
    <w:rsid w:val="00BE7D2F"/>
    <w:rsid w:val="00BF4E26"/>
    <w:rsid w:val="00BF4F45"/>
    <w:rsid w:val="00BF65AD"/>
    <w:rsid w:val="00C016E0"/>
    <w:rsid w:val="00C0360F"/>
    <w:rsid w:val="00C03A70"/>
    <w:rsid w:val="00C03AB3"/>
    <w:rsid w:val="00C10D1A"/>
    <w:rsid w:val="00C140B0"/>
    <w:rsid w:val="00C352AA"/>
    <w:rsid w:val="00C55107"/>
    <w:rsid w:val="00C71B4B"/>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C2DDB"/>
    <w:rsid w:val="00CD3168"/>
    <w:rsid w:val="00CD48F6"/>
    <w:rsid w:val="00CE3506"/>
    <w:rsid w:val="00CF20FB"/>
    <w:rsid w:val="00CF2D94"/>
    <w:rsid w:val="00CF5E10"/>
    <w:rsid w:val="00D02C6D"/>
    <w:rsid w:val="00D05DDB"/>
    <w:rsid w:val="00D108ED"/>
    <w:rsid w:val="00D124C3"/>
    <w:rsid w:val="00D124CC"/>
    <w:rsid w:val="00D16056"/>
    <w:rsid w:val="00D203BD"/>
    <w:rsid w:val="00D207BA"/>
    <w:rsid w:val="00D33313"/>
    <w:rsid w:val="00D35737"/>
    <w:rsid w:val="00D401EB"/>
    <w:rsid w:val="00D416B3"/>
    <w:rsid w:val="00D4501B"/>
    <w:rsid w:val="00D60437"/>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7B1E"/>
    <w:rsid w:val="00DD3712"/>
    <w:rsid w:val="00DE012B"/>
    <w:rsid w:val="00DE1D32"/>
    <w:rsid w:val="00DE3B02"/>
    <w:rsid w:val="00DE7E72"/>
    <w:rsid w:val="00DF1E70"/>
    <w:rsid w:val="00DF292A"/>
    <w:rsid w:val="00DF66EC"/>
    <w:rsid w:val="00E05D7E"/>
    <w:rsid w:val="00E13D1E"/>
    <w:rsid w:val="00E16D49"/>
    <w:rsid w:val="00E2274A"/>
    <w:rsid w:val="00E3139E"/>
    <w:rsid w:val="00E34442"/>
    <w:rsid w:val="00E41272"/>
    <w:rsid w:val="00E4142A"/>
    <w:rsid w:val="00E41900"/>
    <w:rsid w:val="00E427CA"/>
    <w:rsid w:val="00E478CF"/>
    <w:rsid w:val="00E516A8"/>
    <w:rsid w:val="00E52D0E"/>
    <w:rsid w:val="00E544BB"/>
    <w:rsid w:val="00E64A97"/>
    <w:rsid w:val="00E65546"/>
    <w:rsid w:val="00E72471"/>
    <w:rsid w:val="00E72AA1"/>
    <w:rsid w:val="00E84271"/>
    <w:rsid w:val="00E84E5E"/>
    <w:rsid w:val="00E918AD"/>
    <w:rsid w:val="00E91E3E"/>
    <w:rsid w:val="00E96274"/>
    <w:rsid w:val="00E96627"/>
    <w:rsid w:val="00E96894"/>
    <w:rsid w:val="00E96B94"/>
    <w:rsid w:val="00E96F28"/>
    <w:rsid w:val="00E97F87"/>
    <w:rsid w:val="00EA1BA1"/>
    <w:rsid w:val="00EA48DE"/>
    <w:rsid w:val="00EA4A14"/>
    <w:rsid w:val="00EB2564"/>
    <w:rsid w:val="00EB7241"/>
    <w:rsid w:val="00EB78C3"/>
    <w:rsid w:val="00EC0613"/>
    <w:rsid w:val="00EC0E28"/>
    <w:rsid w:val="00EC5433"/>
    <w:rsid w:val="00ED389B"/>
    <w:rsid w:val="00ED5DC0"/>
    <w:rsid w:val="00ED5F91"/>
    <w:rsid w:val="00ED79C3"/>
    <w:rsid w:val="00EE4A77"/>
    <w:rsid w:val="00EF001D"/>
    <w:rsid w:val="00EF1AEF"/>
    <w:rsid w:val="00EF32BE"/>
    <w:rsid w:val="00EF648C"/>
    <w:rsid w:val="00F04244"/>
    <w:rsid w:val="00F04BEE"/>
    <w:rsid w:val="00F076F1"/>
    <w:rsid w:val="00F22264"/>
    <w:rsid w:val="00F23E6B"/>
    <w:rsid w:val="00F26F57"/>
    <w:rsid w:val="00F27397"/>
    <w:rsid w:val="00F36D60"/>
    <w:rsid w:val="00F41259"/>
    <w:rsid w:val="00F42394"/>
    <w:rsid w:val="00F43048"/>
    <w:rsid w:val="00F6673C"/>
    <w:rsid w:val="00F66F70"/>
    <w:rsid w:val="00F744C5"/>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D0AEF"/>
    <w:rsid w:val="00FD3016"/>
    <w:rsid w:val="00FD3BAC"/>
    <w:rsid w:val="00FD4C22"/>
    <w:rsid w:val="00FE0722"/>
    <w:rsid w:val="00FE178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iphm@nic.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gistrar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90B2-B617-4961-B6DA-615EC906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7999</Words>
  <Characters>45600</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53493</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2014-03-03T13:07:00Z</cp:lastPrinted>
  <dcterms:created xsi:type="dcterms:W3CDTF">2015-01-06T04:48:00Z</dcterms:created>
  <dcterms:modified xsi:type="dcterms:W3CDTF">2015-01-06T04:48:00Z</dcterms:modified>
</cp:coreProperties>
</file>