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AC" w:rsidRPr="00300A21" w:rsidRDefault="00DF74AC" w:rsidP="00DF74AC">
      <w:pPr>
        <w:rPr>
          <w:rFonts w:ascii="Times New Roman" w:hAnsi="Times New Roman" w:cs="Times New Roman"/>
          <w:sz w:val="24"/>
          <w:szCs w:val="24"/>
        </w:rPr>
      </w:pPr>
    </w:p>
    <w:tbl>
      <w:tblPr>
        <w:tblpPr w:leftFromText="180" w:rightFromText="180" w:vertAnchor="text" w:horzAnchor="margin" w:tblpY="-465"/>
        <w:tblW w:w="10260" w:type="dxa"/>
        <w:tblBorders>
          <w:bottom w:val="single" w:sz="4" w:space="0" w:color="auto"/>
        </w:tblBorders>
        <w:tblLayout w:type="fixed"/>
        <w:tblLook w:val="04A0"/>
      </w:tblPr>
      <w:tblGrid>
        <w:gridCol w:w="1548"/>
        <w:gridCol w:w="5760"/>
        <w:gridCol w:w="2952"/>
      </w:tblGrid>
      <w:tr w:rsidR="00DF74AC" w:rsidRPr="00FA4CBC" w:rsidTr="00F40953">
        <w:trPr>
          <w:trHeight w:val="1080"/>
        </w:trPr>
        <w:tc>
          <w:tcPr>
            <w:tcW w:w="1548" w:type="dxa"/>
          </w:tcPr>
          <w:p w:rsidR="00DF74AC" w:rsidRPr="00FA4CBC" w:rsidRDefault="00DF74AC" w:rsidP="00F4095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9265" cy="636270"/>
                  <wp:effectExtent l="1905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7"/>
                          <a:srcRect/>
                          <a:stretch>
                            <a:fillRect/>
                          </a:stretch>
                        </pic:blipFill>
                        <pic:spPr bwMode="auto">
                          <a:xfrm>
                            <a:off x="0" y="0"/>
                            <a:ext cx="469265" cy="636270"/>
                          </a:xfrm>
                          <a:prstGeom prst="rect">
                            <a:avLst/>
                          </a:prstGeom>
                          <a:noFill/>
                          <a:ln w="9525">
                            <a:noFill/>
                            <a:miter lim="800000"/>
                            <a:headEnd/>
                            <a:tailEnd/>
                          </a:ln>
                        </pic:spPr>
                      </pic:pic>
                    </a:graphicData>
                  </a:graphic>
                </wp:inline>
              </w:drawing>
            </w:r>
          </w:p>
        </w:tc>
        <w:tc>
          <w:tcPr>
            <w:tcW w:w="5760" w:type="dxa"/>
          </w:tcPr>
          <w:p w:rsidR="00DF74AC" w:rsidRPr="00300A21" w:rsidRDefault="00DF74AC" w:rsidP="00F40953">
            <w:pPr>
              <w:pStyle w:val="Heading1"/>
              <w:rPr>
                <w:rFonts w:ascii="Times New Roman" w:hAnsi="Times New Roman"/>
                <w:b/>
                <w:szCs w:val="24"/>
              </w:rPr>
            </w:pPr>
            <w:r w:rsidRPr="00300A21">
              <w:rPr>
                <w:rFonts w:ascii="Times New Roman" w:hAnsi="Times New Roman"/>
                <w:b/>
                <w:szCs w:val="24"/>
              </w:rPr>
              <w:t xml:space="preserve">         National Institute of Plant Health Management</w:t>
            </w:r>
          </w:p>
          <w:p w:rsidR="00DF74AC" w:rsidRPr="00FA4CBC" w:rsidRDefault="00DF74AC" w:rsidP="00F40953">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DF74AC" w:rsidRPr="00FA4CBC" w:rsidRDefault="00DF74AC" w:rsidP="00F40953">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DF74AC" w:rsidRPr="00300A21" w:rsidRDefault="00DF74AC" w:rsidP="00F40953">
            <w:pPr>
              <w:pStyle w:val="Caption"/>
              <w:jc w:val="center"/>
              <w:rPr>
                <w:sz w:val="24"/>
                <w:szCs w:val="24"/>
              </w:rPr>
            </w:pPr>
            <w:r w:rsidRPr="00300A21">
              <w:rPr>
                <w:b w:val="0"/>
                <w:sz w:val="24"/>
                <w:szCs w:val="24"/>
              </w:rPr>
              <w:t>Government of India</w:t>
            </w:r>
          </w:p>
        </w:tc>
        <w:tc>
          <w:tcPr>
            <w:tcW w:w="2952" w:type="dxa"/>
          </w:tcPr>
          <w:p w:rsidR="00DF74AC" w:rsidRPr="00FA4CBC" w:rsidRDefault="00DF74AC" w:rsidP="00F40953">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3265" cy="683895"/>
                  <wp:effectExtent l="19050" t="0" r="635"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8"/>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DF74AC" w:rsidRPr="00FA4CBC" w:rsidTr="00DF74AC">
        <w:trPr>
          <w:trHeight w:val="964"/>
        </w:trPr>
        <w:tc>
          <w:tcPr>
            <w:tcW w:w="7308" w:type="dxa"/>
            <w:gridSpan w:val="2"/>
          </w:tcPr>
          <w:p w:rsidR="00DF74AC" w:rsidRPr="00FA4CBC" w:rsidRDefault="00DF74AC" w:rsidP="00F40953">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DF74AC" w:rsidRPr="00FA4CBC" w:rsidRDefault="00DF74AC" w:rsidP="00F40953">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 xml:space="preserve">E-mail: </w:t>
            </w:r>
            <w:proofErr w:type="spellStart"/>
            <w:r w:rsidRPr="00FA4CBC">
              <w:rPr>
                <w:rFonts w:ascii="Times New Roman" w:hAnsi="Times New Roman" w:cs="Times New Roman"/>
                <w:sz w:val="24"/>
                <w:szCs w:val="24"/>
              </w:rPr>
              <w:t>niphm@nic</w:t>
            </w:r>
            <w:proofErr w:type="spellEnd"/>
            <w:r w:rsidRPr="00FA4CBC">
              <w:rPr>
                <w:rFonts w:ascii="Times New Roman" w:hAnsi="Times New Roman" w:cs="Times New Roman"/>
                <w:sz w:val="24"/>
                <w:szCs w:val="24"/>
              </w:rPr>
              <w:t xml:space="preserve"> .in</w:t>
            </w:r>
          </w:p>
          <w:p w:rsidR="00DF74AC" w:rsidRPr="00FA4CBC" w:rsidRDefault="00DF74AC" w:rsidP="00F40953">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952" w:type="dxa"/>
          </w:tcPr>
          <w:p w:rsidR="00DF74AC" w:rsidRDefault="00DF74AC" w:rsidP="00F40953">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DF74AC" w:rsidRPr="00FA4CBC" w:rsidRDefault="00DF74AC" w:rsidP="00F40953">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Pr>
                <w:rFonts w:ascii="Times New Roman" w:hAnsi="Times New Roman" w:cs="Times New Roman"/>
                <w:i/>
                <w:sz w:val="24"/>
                <w:szCs w:val="24"/>
              </w:rPr>
              <w:t>http://</w:t>
            </w:r>
            <w:r w:rsidRPr="00FA4CBC">
              <w:rPr>
                <w:rFonts w:ascii="Times New Roman" w:hAnsi="Times New Roman" w:cs="Times New Roman"/>
                <w:i/>
                <w:sz w:val="24"/>
                <w:szCs w:val="24"/>
              </w:rPr>
              <w:t>niphm.gov.in</w:t>
            </w:r>
          </w:p>
          <w:p w:rsidR="00DF74AC" w:rsidRPr="00FA4CBC" w:rsidRDefault="00DF74AC" w:rsidP="00F40953">
            <w:pPr>
              <w:spacing w:after="0" w:line="240" w:lineRule="auto"/>
              <w:rPr>
                <w:rFonts w:ascii="Times New Roman" w:hAnsi="Times New Roman" w:cs="Times New Roman"/>
                <w:sz w:val="24"/>
                <w:szCs w:val="24"/>
              </w:rPr>
            </w:pPr>
          </w:p>
        </w:tc>
      </w:tr>
    </w:tbl>
    <w:p w:rsidR="00DF74AC"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r>
        <w:rPr>
          <w:rFonts w:ascii="Bookman Old Style" w:hAnsi="Bookman Old Style" w:cs="Times New Roman"/>
          <w:bCs/>
          <w:color w:val="000000"/>
          <w:sz w:val="20"/>
          <w:szCs w:val="20"/>
        </w:rPr>
        <w:t>F. No. NIPHM/ 4(2)/FN</w:t>
      </w:r>
      <w:r w:rsidRPr="003E5BF3">
        <w:rPr>
          <w:rFonts w:ascii="Bookman Old Style" w:hAnsi="Bookman Old Style" w:cs="Times New Roman"/>
          <w:bCs/>
          <w:color w:val="000000"/>
          <w:sz w:val="20"/>
          <w:szCs w:val="20"/>
        </w:rPr>
        <w:t>H/1</w:t>
      </w:r>
      <w:r>
        <w:rPr>
          <w:rFonts w:ascii="Bookman Old Style" w:hAnsi="Bookman Old Style" w:cs="Times New Roman"/>
          <w:bCs/>
          <w:color w:val="000000"/>
          <w:sz w:val="20"/>
          <w:szCs w:val="20"/>
        </w:rPr>
        <w:t>4-15</w:t>
      </w:r>
      <w:r w:rsidRPr="003E5BF3">
        <w:rPr>
          <w:rFonts w:ascii="Bookman Old Style" w:hAnsi="Bookman Old Style" w:cs="Times New Roman"/>
          <w:bCs/>
          <w:color w:val="000000"/>
          <w:sz w:val="20"/>
          <w:szCs w:val="20"/>
        </w:rPr>
        <w:tab/>
        <w:t xml:space="preserve"> </w:t>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Pr>
          <w:rFonts w:ascii="Bookman Old Style" w:hAnsi="Bookman Old Style" w:cs="Times New Roman"/>
          <w:bCs/>
          <w:color w:val="000000"/>
          <w:sz w:val="20"/>
          <w:szCs w:val="20"/>
        </w:rPr>
        <w:tab/>
      </w:r>
      <w:r w:rsidRPr="003E5BF3">
        <w:rPr>
          <w:rFonts w:ascii="Bookman Old Style" w:hAnsi="Bookman Old Style" w:cs="Times New Roman"/>
          <w:bCs/>
          <w:color w:val="000000"/>
          <w:sz w:val="20"/>
          <w:szCs w:val="20"/>
        </w:rPr>
        <w:t xml:space="preserve">Dated:  </w:t>
      </w:r>
      <w:r w:rsidR="00A70089">
        <w:rPr>
          <w:rFonts w:ascii="Bookman Old Style" w:hAnsi="Bookman Old Style" w:cs="Times New Roman"/>
          <w:bCs/>
          <w:color w:val="000000"/>
          <w:sz w:val="20"/>
          <w:szCs w:val="20"/>
        </w:rPr>
        <w:t>30</w:t>
      </w:r>
      <w:r>
        <w:rPr>
          <w:rFonts w:ascii="Bookman Old Style" w:hAnsi="Bookman Old Style" w:cs="Times New Roman"/>
          <w:bCs/>
          <w:color w:val="000000"/>
          <w:sz w:val="20"/>
          <w:szCs w:val="20"/>
        </w:rPr>
        <w:t>.05.2014</w:t>
      </w:r>
    </w:p>
    <w:p w:rsidR="00DF74AC"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sidRPr="003E5BF3">
        <w:rPr>
          <w:rFonts w:ascii="Bookman Old Style" w:eastAsia="Calibri" w:hAnsi="Bookman Old Style" w:cs="Times New Roman"/>
          <w:color w:val="000000"/>
          <w:sz w:val="20"/>
          <w:szCs w:val="20"/>
        </w:rPr>
        <w:t>To</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F0F0F"/>
          <w:sz w:val="20"/>
          <w:szCs w:val="20"/>
        </w:rPr>
      </w:pPr>
    </w:p>
    <w:p w:rsidR="00DF74AC" w:rsidRPr="003E5BF3" w:rsidRDefault="00DF74AC" w:rsidP="00DF74AC">
      <w:pPr>
        <w:spacing w:after="0" w:line="240" w:lineRule="auto"/>
        <w:ind w:right="-43"/>
        <w:jc w:val="both"/>
        <w:outlineLvl w:val="0"/>
        <w:rPr>
          <w:rFonts w:ascii="Bookman Old Style" w:eastAsia="Calibri" w:hAnsi="Bookman Old Style" w:cs="Times New Roman"/>
          <w:i/>
          <w:iCs/>
          <w:color w:val="000000"/>
          <w:sz w:val="20"/>
          <w:szCs w:val="20"/>
        </w:rPr>
      </w:pPr>
      <w:r w:rsidRPr="003E5BF3">
        <w:rPr>
          <w:rFonts w:ascii="Bookman Old Style" w:eastAsia="Calibri" w:hAnsi="Bookman Old Style" w:cs="Times New Roman"/>
          <w:i/>
          <w:iCs/>
          <w:color w:val="000000"/>
          <w:sz w:val="20"/>
          <w:szCs w:val="20"/>
        </w:rPr>
        <w:t xml:space="preserve">*(The tender document is also being uploaded </w:t>
      </w:r>
      <w:r w:rsidRPr="003E5BF3">
        <w:rPr>
          <w:rFonts w:ascii="Bookman Old Style" w:eastAsia="Calibri" w:hAnsi="Bookman Old Style" w:cs="Times New Roman"/>
          <w:color w:val="000000"/>
          <w:sz w:val="20"/>
          <w:szCs w:val="20"/>
        </w:rPr>
        <w:t xml:space="preserve">on </w:t>
      </w:r>
      <w:r w:rsidRPr="003E5BF3">
        <w:rPr>
          <w:rFonts w:ascii="Bookman Old Style" w:eastAsia="Calibri" w:hAnsi="Bookman Old Style" w:cs="Times New Roman"/>
          <w:i/>
          <w:iCs/>
          <w:color w:val="000000"/>
          <w:sz w:val="20"/>
          <w:szCs w:val="20"/>
        </w:rPr>
        <w:t xml:space="preserve">the NIPHM website </w:t>
      </w:r>
      <w:hyperlink r:id="rId9" w:history="1">
        <w:r w:rsidRPr="003E5BF3">
          <w:rPr>
            <w:rStyle w:val="Hyperlink"/>
            <w:rFonts w:ascii="Bookman Old Style" w:hAnsi="Bookman Old Style" w:cs="Times New Roman"/>
            <w:i/>
            <w:sz w:val="20"/>
            <w:szCs w:val="20"/>
          </w:rPr>
          <w:t>http://niphm.gov.in</w:t>
        </w:r>
      </w:hyperlink>
      <w:r w:rsidRPr="003E5BF3">
        <w:rPr>
          <w:rFonts w:ascii="Bookman Old Style" w:eastAsia="Calibri" w:hAnsi="Bookman Old Style" w:cs="Times New Roman"/>
          <w:i/>
          <w:iCs/>
          <w:color w:val="000000"/>
          <w:sz w:val="20"/>
          <w:szCs w:val="20"/>
        </w:rPr>
        <w:t>and the other prospective bidders can make use of the document down loaded from the website)</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p>
    <w:p w:rsidR="008457B8" w:rsidRDefault="00DF74AC" w:rsidP="008457B8">
      <w:pPr>
        <w:autoSpaceDE w:val="0"/>
        <w:autoSpaceDN w:val="0"/>
        <w:adjustRightInd w:val="0"/>
        <w:spacing w:after="0" w:line="240" w:lineRule="auto"/>
        <w:ind w:firstLine="720"/>
        <w:rPr>
          <w:rFonts w:ascii="Bookman Old Style" w:eastAsia="Calibri" w:hAnsi="Bookman Old Style" w:cs="Times New Roman"/>
          <w:color w:val="000000"/>
          <w:sz w:val="20"/>
          <w:szCs w:val="20"/>
        </w:rPr>
      </w:pPr>
      <w:r w:rsidRPr="00544764">
        <w:rPr>
          <w:rFonts w:ascii="Bookman Old Style" w:eastAsia="Calibri" w:hAnsi="Bookman Old Style" w:cs="Times New Roman"/>
          <w:color w:val="000000"/>
          <w:sz w:val="20"/>
          <w:szCs w:val="20"/>
        </w:rPr>
        <w:t>Sub: - Limited Tender for Procurement of “</w:t>
      </w:r>
      <w:r>
        <w:rPr>
          <w:rFonts w:ascii="Bookman Old Style" w:eastAsia="Calibri" w:hAnsi="Bookman Old Style" w:cs="Times New Roman"/>
          <w:color w:val="000000"/>
          <w:sz w:val="20"/>
          <w:szCs w:val="20"/>
        </w:rPr>
        <w:t>Mattress</w:t>
      </w:r>
      <w:r w:rsidR="008457B8">
        <w:rPr>
          <w:rFonts w:ascii="Bookman Old Style" w:eastAsia="Calibri" w:hAnsi="Bookman Old Style" w:cs="Times New Roman"/>
          <w:color w:val="000000"/>
          <w:sz w:val="20"/>
          <w:szCs w:val="20"/>
        </w:rPr>
        <w:t xml:space="preserve"> for </w:t>
      </w:r>
      <w:r w:rsidR="008457B8" w:rsidRPr="00544764">
        <w:rPr>
          <w:rFonts w:ascii="Bookman Old Style" w:eastAsia="Calibri" w:hAnsi="Bookman Old Style" w:cs="Times New Roman"/>
          <w:color w:val="000000"/>
          <w:sz w:val="20"/>
          <w:szCs w:val="20"/>
        </w:rPr>
        <w:t>Single cots</w:t>
      </w:r>
      <w:r>
        <w:rPr>
          <w:rFonts w:ascii="Bookman Old Style" w:eastAsia="Calibri" w:hAnsi="Bookman Old Style" w:cs="Times New Roman"/>
          <w:color w:val="000000"/>
          <w:sz w:val="20"/>
          <w:szCs w:val="20"/>
        </w:rPr>
        <w:t xml:space="preserve"> &amp; </w:t>
      </w:r>
    </w:p>
    <w:p w:rsidR="00DF74AC" w:rsidRPr="00544764" w:rsidRDefault="008457B8" w:rsidP="008457B8">
      <w:pPr>
        <w:autoSpaceDE w:val="0"/>
        <w:autoSpaceDN w:val="0"/>
        <w:adjustRightInd w:val="0"/>
        <w:spacing w:after="0" w:line="240" w:lineRule="auto"/>
        <w:ind w:firstLine="720"/>
        <w:rPr>
          <w:rFonts w:ascii="Bookman Old Style" w:eastAsia="Calibri" w:hAnsi="Bookman Old Style" w:cs="Times New Roman"/>
          <w:color w:val="000000"/>
          <w:sz w:val="20"/>
          <w:szCs w:val="20"/>
        </w:rPr>
      </w:pPr>
      <w:r>
        <w:rPr>
          <w:rFonts w:ascii="Bookman Old Style" w:eastAsia="Calibri" w:hAnsi="Bookman Old Style" w:cs="Times New Roman"/>
          <w:color w:val="000000"/>
          <w:sz w:val="20"/>
          <w:szCs w:val="20"/>
        </w:rPr>
        <w:t xml:space="preserve">           </w:t>
      </w:r>
      <w:proofErr w:type="gramStart"/>
      <w:r w:rsidR="00DF74AC">
        <w:rPr>
          <w:rFonts w:ascii="Bookman Old Style" w:eastAsia="Calibri" w:hAnsi="Bookman Old Style" w:cs="Times New Roman"/>
          <w:color w:val="000000"/>
          <w:sz w:val="20"/>
          <w:szCs w:val="20"/>
        </w:rPr>
        <w:t>Pillows for</w:t>
      </w:r>
      <w:r w:rsidR="00DF74AC" w:rsidRPr="00544764">
        <w:rPr>
          <w:rFonts w:ascii="Bookman Old Style" w:eastAsia="Calibri" w:hAnsi="Bookman Old Style" w:cs="Times New Roman"/>
          <w:color w:val="000000"/>
          <w:sz w:val="20"/>
          <w:szCs w:val="20"/>
        </w:rPr>
        <w:t xml:space="preserve"> New Hostel of NIPHM– reg.</w:t>
      </w:r>
      <w:proofErr w:type="gramEnd"/>
    </w:p>
    <w:p w:rsidR="00DF74AC" w:rsidRPr="00544764" w:rsidRDefault="00DF74AC" w:rsidP="00DF74AC">
      <w:pPr>
        <w:autoSpaceDE w:val="0"/>
        <w:autoSpaceDN w:val="0"/>
        <w:adjustRightInd w:val="0"/>
        <w:spacing w:after="0" w:line="240" w:lineRule="auto"/>
        <w:jc w:val="center"/>
        <w:rPr>
          <w:rFonts w:ascii="Bookman Old Style" w:eastAsia="Calibri" w:hAnsi="Bookman Old Style" w:cs="Times New Roman"/>
          <w:color w:val="000000"/>
          <w:sz w:val="20"/>
          <w:szCs w:val="20"/>
        </w:rPr>
      </w:pPr>
    </w:p>
    <w:p w:rsidR="00DF74AC" w:rsidRPr="00544764" w:rsidRDefault="00DF74AC" w:rsidP="00DF74AC">
      <w:pPr>
        <w:autoSpaceDE w:val="0"/>
        <w:autoSpaceDN w:val="0"/>
        <w:adjustRightInd w:val="0"/>
        <w:spacing w:after="0" w:line="240" w:lineRule="auto"/>
        <w:jc w:val="center"/>
        <w:rPr>
          <w:rFonts w:ascii="Bookman Old Style" w:eastAsia="Calibri" w:hAnsi="Bookman Old Style" w:cs="Times New Roman"/>
          <w:color w:val="000000"/>
          <w:sz w:val="20"/>
          <w:szCs w:val="20"/>
        </w:rPr>
      </w:pPr>
      <w:r w:rsidRPr="00544764">
        <w:rPr>
          <w:rFonts w:ascii="Bookman Old Style" w:eastAsia="Calibri" w:hAnsi="Bookman Old Style" w:cs="Times New Roman"/>
          <w:color w:val="000000"/>
          <w:sz w:val="20"/>
          <w:szCs w:val="20"/>
        </w:rPr>
        <w:t>* * *</w:t>
      </w: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sidRPr="003E5BF3">
        <w:rPr>
          <w:rFonts w:ascii="Bookman Old Style" w:eastAsia="Calibri" w:hAnsi="Bookman Old Style" w:cs="Times New Roman"/>
          <w:color w:val="000000"/>
          <w:sz w:val="20"/>
          <w:szCs w:val="20"/>
        </w:rPr>
        <w:t>Sir/Madam,</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autoSpaceDE w:val="0"/>
        <w:autoSpaceDN w:val="0"/>
        <w:adjustRightInd w:val="0"/>
        <w:spacing w:after="0" w:line="240" w:lineRule="auto"/>
        <w:ind w:firstLine="720"/>
        <w:jc w:val="both"/>
        <w:rPr>
          <w:rFonts w:ascii="Bookman Old Style" w:eastAsia="Calibri" w:hAnsi="Bookman Old Style" w:cs="Times New Roman"/>
          <w:color w:val="000000"/>
          <w:sz w:val="20"/>
          <w:szCs w:val="20"/>
        </w:rPr>
      </w:pPr>
      <w:r w:rsidRPr="003E5BF3">
        <w:rPr>
          <w:rFonts w:ascii="Bookman Old Style" w:hAnsi="Bookman Old Style" w:cs="Times New Roman"/>
          <w:sz w:val="20"/>
          <w:szCs w:val="20"/>
        </w:rPr>
        <w:t xml:space="preserve">National Institute of Plant Health Management (NIPHM) </w:t>
      </w:r>
      <w:r w:rsidRPr="003E5BF3">
        <w:rPr>
          <w:rFonts w:ascii="Bookman Old Style" w:hAnsi="Bookman Old Style" w:cs="Times New Roman"/>
          <w:b/>
          <w:sz w:val="20"/>
          <w:szCs w:val="20"/>
        </w:rPr>
        <w:t>invites ‘Sealed Bids’ under ‘two cover systems’</w:t>
      </w:r>
      <w:r>
        <w:rPr>
          <w:rFonts w:ascii="Bookman Old Style" w:hAnsi="Bookman Old Style" w:cs="Times New Roman"/>
          <w:b/>
          <w:sz w:val="20"/>
          <w:szCs w:val="20"/>
        </w:rPr>
        <w:t xml:space="preserve"> from manufacturers of repute </w:t>
      </w:r>
      <w:r w:rsidRPr="003E5BF3">
        <w:rPr>
          <w:rFonts w:ascii="Bookman Old Style" w:hAnsi="Bookman Old Style" w:cs="Times New Roman"/>
          <w:b/>
          <w:sz w:val="20"/>
          <w:szCs w:val="20"/>
        </w:rPr>
        <w:t>/authorized dealer</w:t>
      </w:r>
      <w:r>
        <w:rPr>
          <w:rFonts w:ascii="Bookman Old Style" w:hAnsi="Bookman Old Style" w:cs="Times New Roman"/>
          <w:b/>
          <w:sz w:val="20"/>
          <w:szCs w:val="20"/>
        </w:rPr>
        <w:t>s</w:t>
      </w:r>
      <w:r w:rsidRPr="003E5BF3">
        <w:rPr>
          <w:rFonts w:ascii="Bookman Old Style" w:hAnsi="Bookman Old Style" w:cs="Times New Roman"/>
          <w:b/>
          <w:sz w:val="20"/>
          <w:szCs w:val="20"/>
        </w:rPr>
        <w:t xml:space="preserve">/agents for procurement of </w:t>
      </w:r>
      <w:r w:rsidR="00970B9B">
        <w:rPr>
          <w:rFonts w:ascii="Bookman Old Style" w:hAnsi="Bookman Old Style" w:cs="Times New Roman"/>
          <w:b/>
          <w:sz w:val="20"/>
          <w:szCs w:val="20"/>
        </w:rPr>
        <w:t xml:space="preserve">Mattress for single cot &amp; </w:t>
      </w:r>
      <w:proofErr w:type="gramStart"/>
      <w:r w:rsidR="00970B9B">
        <w:rPr>
          <w:rFonts w:ascii="Bookman Old Style" w:hAnsi="Bookman Old Style" w:cs="Times New Roman"/>
          <w:b/>
          <w:sz w:val="20"/>
          <w:szCs w:val="20"/>
        </w:rPr>
        <w:t xml:space="preserve">Pillows </w:t>
      </w:r>
      <w:r w:rsidRPr="003E5BF3">
        <w:rPr>
          <w:rFonts w:ascii="Bookman Old Style" w:hAnsi="Bookman Old Style" w:cs="Times New Roman"/>
          <w:b/>
          <w:sz w:val="20"/>
          <w:szCs w:val="20"/>
        </w:rPr>
        <w:t xml:space="preserve"> for</w:t>
      </w:r>
      <w:proofErr w:type="gramEnd"/>
      <w:r w:rsidRPr="003E5BF3">
        <w:rPr>
          <w:rFonts w:ascii="Bookman Old Style" w:hAnsi="Bookman Old Style" w:cs="Times New Roman"/>
          <w:b/>
          <w:sz w:val="20"/>
          <w:szCs w:val="20"/>
        </w:rPr>
        <w:t xml:space="preserve"> New Hostel of NIPHM. </w:t>
      </w:r>
      <w:r w:rsidRPr="003E5BF3">
        <w:rPr>
          <w:rFonts w:ascii="Bookman Old Style" w:hAnsi="Bookman Old Style" w:cs="Times New Roman"/>
          <w:sz w:val="20"/>
          <w:szCs w:val="20"/>
        </w:rPr>
        <w:t xml:space="preserve">Detailed terms and conditions and list of items required may be downloaded from the NIPHM website </w:t>
      </w:r>
      <w:hyperlink r:id="rId10" w:history="1">
        <w:r w:rsidRPr="003E5BF3">
          <w:rPr>
            <w:rStyle w:val="Hyperlink"/>
            <w:rFonts w:ascii="Bookman Old Style" w:hAnsi="Bookman Old Style" w:cs="Times New Roman"/>
            <w:sz w:val="20"/>
            <w:szCs w:val="20"/>
          </w:rPr>
          <w:t>http://niphm.gov.in</w:t>
        </w:r>
      </w:hyperlink>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The schedule of receipt and opening of quotations is as under:-</w:t>
      </w:r>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 xml:space="preserve">Last date and time for receipt of </w:t>
      </w:r>
      <w:r>
        <w:rPr>
          <w:rFonts w:ascii="Bookman Old Style" w:hAnsi="Bookman Old Style" w:cs="Times New Roman"/>
          <w:sz w:val="20"/>
          <w:szCs w:val="20"/>
        </w:rPr>
        <w:t>bids           :</w:t>
      </w:r>
      <w:proofErr w:type="gramStart"/>
      <w:r>
        <w:rPr>
          <w:rFonts w:ascii="Bookman Old Style" w:hAnsi="Bookman Old Style" w:cs="Times New Roman"/>
          <w:sz w:val="20"/>
          <w:szCs w:val="20"/>
        </w:rPr>
        <w:t>:</w:t>
      </w:r>
      <w:r w:rsidRPr="003E5BF3">
        <w:rPr>
          <w:rFonts w:ascii="Bookman Old Style" w:hAnsi="Bookman Old Style" w:cs="Times New Roman"/>
          <w:sz w:val="20"/>
          <w:szCs w:val="20"/>
        </w:rPr>
        <w:t>14:00</w:t>
      </w:r>
      <w:proofErr w:type="gramEnd"/>
      <w:r w:rsidRPr="003E5BF3">
        <w:rPr>
          <w:rFonts w:ascii="Bookman Old Style" w:hAnsi="Bookman Old Style" w:cs="Times New Roman"/>
          <w:sz w:val="20"/>
          <w:szCs w:val="20"/>
        </w:rPr>
        <w:t xml:space="preserve"> hrs on </w:t>
      </w:r>
      <w:r>
        <w:rPr>
          <w:rFonts w:ascii="Bookman Old Style" w:hAnsi="Bookman Old Style" w:cs="Times New Roman"/>
          <w:sz w:val="20"/>
          <w:szCs w:val="20"/>
        </w:rPr>
        <w:t xml:space="preserve">  </w:t>
      </w:r>
      <w:r w:rsidR="00CA35C6">
        <w:rPr>
          <w:rFonts w:ascii="Bookman Old Style" w:hAnsi="Bookman Old Style" w:cs="Times New Roman"/>
          <w:sz w:val="20"/>
          <w:szCs w:val="20"/>
        </w:rPr>
        <w:t>13</w:t>
      </w:r>
      <w:r>
        <w:rPr>
          <w:rFonts w:ascii="Bookman Old Style" w:hAnsi="Bookman Old Style" w:cs="Times New Roman"/>
          <w:sz w:val="20"/>
          <w:szCs w:val="20"/>
        </w:rPr>
        <w:t>.06.2014</w:t>
      </w:r>
    </w:p>
    <w:p w:rsidR="00DF74AC" w:rsidRPr="003E5BF3" w:rsidRDefault="00DF74AC" w:rsidP="00DF74AC">
      <w:pPr>
        <w:spacing w:after="0" w:line="240" w:lineRule="auto"/>
        <w:ind w:left="4320" w:firstLine="720"/>
        <w:jc w:val="both"/>
        <w:rPr>
          <w:rFonts w:ascii="Bookman Old Style" w:hAnsi="Bookman Old Style" w:cs="Times New Roman"/>
          <w:sz w:val="20"/>
          <w:szCs w:val="20"/>
        </w:rPr>
      </w:pPr>
      <w:r>
        <w:rPr>
          <w:rFonts w:ascii="Bookman Old Style" w:hAnsi="Bookman Old Style" w:cs="Times New Roman"/>
          <w:sz w:val="20"/>
          <w:szCs w:val="20"/>
        </w:rPr>
        <w:tab/>
        <w:t xml:space="preserve">            </w:t>
      </w:r>
      <w:proofErr w:type="gramStart"/>
      <w:r w:rsidR="00CA35C6">
        <w:rPr>
          <w:rFonts w:ascii="Bookman Old Style" w:hAnsi="Bookman Old Style" w:cs="Times New Roman"/>
          <w:sz w:val="20"/>
          <w:szCs w:val="20"/>
        </w:rPr>
        <w:t>13</w:t>
      </w:r>
      <w:r w:rsidR="00CA35C6" w:rsidRPr="00CA35C6">
        <w:rPr>
          <w:rFonts w:ascii="Bookman Old Style" w:hAnsi="Bookman Old Style" w:cs="Times New Roman"/>
          <w:sz w:val="20"/>
          <w:szCs w:val="20"/>
          <w:vertAlign w:val="superscript"/>
        </w:rPr>
        <w:t>th</w:t>
      </w:r>
      <w:r w:rsidR="00CA35C6">
        <w:rPr>
          <w:rFonts w:ascii="Bookman Old Style" w:hAnsi="Bookman Old Style" w:cs="Times New Roman"/>
          <w:sz w:val="20"/>
          <w:szCs w:val="20"/>
        </w:rPr>
        <w:t xml:space="preserve"> </w:t>
      </w:r>
      <w:r>
        <w:rPr>
          <w:rFonts w:ascii="Bookman Old Style" w:hAnsi="Bookman Old Style" w:cs="Times New Roman"/>
          <w:sz w:val="20"/>
          <w:szCs w:val="20"/>
        </w:rPr>
        <w:t xml:space="preserve"> June</w:t>
      </w:r>
      <w:proofErr w:type="gramEnd"/>
      <w:r w:rsidRPr="003E5BF3">
        <w:rPr>
          <w:rFonts w:ascii="Bookman Old Style" w:hAnsi="Bookman Old Style" w:cs="Times New Roman"/>
          <w:sz w:val="20"/>
          <w:szCs w:val="20"/>
        </w:rPr>
        <w:t>, 2014.</w:t>
      </w: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p>
    <w:p w:rsidR="00DF74AC" w:rsidRDefault="00DF74AC" w:rsidP="00DF74AC">
      <w:pPr>
        <w:spacing w:after="0" w:line="240" w:lineRule="auto"/>
        <w:ind w:firstLine="720"/>
        <w:jc w:val="both"/>
        <w:rPr>
          <w:rFonts w:ascii="Bookman Old Style" w:hAnsi="Bookman Old Style" w:cs="Times New Roman"/>
          <w:sz w:val="20"/>
          <w:szCs w:val="20"/>
        </w:rPr>
      </w:pPr>
      <w:r w:rsidRPr="003E5BF3">
        <w:rPr>
          <w:rFonts w:ascii="Bookman Old Style" w:hAnsi="Bookman Old Style" w:cs="Times New Roman"/>
          <w:sz w:val="20"/>
          <w:szCs w:val="20"/>
        </w:rPr>
        <w:t>Date</w:t>
      </w:r>
      <w:r>
        <w:rPr>
          <w:rFonts w:ascii="Bookman Old Style" w:hAnsi="Bookman Old Style" w:cs="Times New Roman"/>
          <w:sz w:val="20"/>
          <w:szCs w:val="20"/>
        </w:rPr>
        <w:t xml:space="preserve"> &amp; Time for opening of bids</w:t>
      </w:r>
      <w:r>
        <w:rPr>
          <w:rFonts w:ascii="Bookman Old Style" w:hAnsi="Bookman Old Style" w:cs="Times New Roman"/>
          <w:sz w:val="20"/>
          <w:szCs w:val="20"/>
        </w:rPr>
        <w:tab/>
      </w:r>
      <w:r>
        <w:rPr>
          <w:rFonts w:ascii="Bookman Old Style" w:hAnsi="Bookman Old Style" w:cs="Times New Roman"/>
          <w:sz w:val="20"/>
          <w:szCs w:val="20"/>
        </w:rPr>
        <w:tab/>
        <w:t>:</w:t>
      </w:r>
      <w:proofErr w:type="gramStart"/>
      <w:r>
        <w:rPr>
          <w:rFonts w:ascii="Bookman Old Style" w:hAnsi="Bookman Old Style" w:cs="Times New Roman"/>
          <w:sz w:val="20"/>
          <w:szCs w:val="20"/>
        </w:rPr>
        <w:t>:</w:t>
      </w:r>
      <w:r w:rsidRPr="003E5BF3">
        <w:rPr>
          <w:rFonts w:ascii="Bookman Old Style" w:hAnsi="Bookman Old Style" w:cs="Times New Roman"/>
          <w:sz w:val="20"/>
          <w:szCs w:val="20"/>
        </w:rPr>
        <w:t>15:00</w:t>
      </w:r>
      <w:proofErr w:type="gramEnd"/>
      <w:r w:rsidRPr="003E5BF3">
        <w:rPr>
          <w:rFonts w:ascii="Bookman Old Style" w:hAnsi="Bookman Old Style" w:cs="Times New Roman"/>
          <w:sz w:val="20"/>
          <w:szCs w:val="20"/>
        </w:rPr>
        <w:t xml:space="preserve"> hrs on </w:t>
      </w:r>
      <w:r>
        <w:rPr>
          <w:rFonts w:ascii="Bookman Old Style" w:hAnsi="Bookman Old Style" w:cs="Times New Roman"/>
          <w:sz w:val="20"/>
          <w:szCs w:val="20"/>
        </w:rPr>
        <w:t xml:space="preserve">    </w:t>
      </w:r>
      <w:r w:rsidR="00CA35C6">
        <w:rPr>
          <w:rFonts w:ascii="Bookman Old Style" w:hAnsi="Bookman Old Style" w:cs="Times New Roman"/>
          <w:sz w:val="20"/>
          <w:szCs w:val="20"/>
        </w:rPr>
        <w:t>13</w:t>
      </w:r>
      <w:r>
        <w:rPr>
          <w:rFonts w:ascii="Bookman Old Style" w:hAnsi="Bookman Old Style" w:cs="Times New Roman"/>
          <w:sz w:val="20"/>
          <w:szCs w:val="20"/>
        </w:rPr>
        <w:t>.06.2014</w:t>
      </w:r>
    </w:p>
    <w:p w:rsidR="00DF74AC" w:rsidRPr="003E5BF3" w:rsidRDefault="00DF74AC" w:rsidP="00DF74AC">
      <w:pPr>
        <w:spacing w:after="0" w:line="240" w:lineRule="auto"/>
        <w:ind w:firstLine="720"/>
        <w:jc w:val="center"/>
        <w:rPr>
          <w:rFonts w:ascii="Bookman Old Style" w:hAnsi="Bookman Old Style" w:cs="Times New Roman"/>
          <w:sz w:val="20"/>
          <w:szCs w:val="20"/>
        </w:rPr>
      </w:pPr>
      <w:r>
        <w:rPr>
          <w:rFonts w:ascii="Bookman Old Style" w:hAnsi="Bookman Old Style" w:cs="Times New Roman"/>
          <w:sz w:val="20"/>
          <w:szCs w:val="20"/>
        </w:rPr>
        <w:t xml:space="preserve">                                                           </w:t>
      </w:r>
      <w:r w:rsidR="00CA35C6">
        <w:rPr>
          <w:rFonts w:ascii="Bookman Old Style" w:hAnsi="Bookman Old Style" w:cs="Times New Roman"/>
          <w:sz w:val="20"/>
          <w:szCs w:val="20"/>
        </w:rPr>
        <w:t xml:space="preserve">    </w:t>
      </w:r>
      <w:r>
        <w:rPr>
          <w:rFonts w:ascii="Bookman Old Style" w:hAnsi="Bookman Old Style" w:cs="Times New Roman"/>
          <w:sz w:val="20"/>
          <w:szCs w:val="20"/>
        </w:rPr>
        <w:t xml:space="preserve">   </w:t>
      </w:r>
      <w:r w:rsidR="00CA35C6">
        <w:rPr>
          <w:rFonts w:ascii="Bookman Old Style" w:hAnsi="Bookman Old Style" w:cs="Times New Roman"/>
          <w:sz w:val="20"/>
          <w:szCs w:val="20"/>
        </w:rPr>
        <w:t>13</w:t>
      </w:r>
      <w:r w:rsidR="00CA35C6" w:rsidRPr="00CA35C6">
        <w:rPr>
          <w:rFonts w:ascii="Bookman Old Style" w:hAnsi="Bookman Old Style" w:cs="Times New Roman"/>
          <w:sz w:val="20"/>
          <w:szCs w:val="20"/>
          <w:vertAlign w:val="superscript"/>
        </w:rPr>
        <w:t>th</w:t>
      </w:r>
      <w:r w:rsidR="00CA35C6">
        <w:rPr>
          <w:rFonts w:ascii="Bookman Old Style" w:hAnsi="Bookman Old Style" w:cs="Times New Roman"/>
          <w:sz w:val="20"/>
          <w:szCs w:val="20"/>
        </w:rPr>
        <w:t xml:space="preserve"> </w:t>
      </w:r>
      <w:r w:rsidR="002F4767">
        <w:rPr>
          <w:rFonts w:ascii="Bookman Old Style" w:hAnsi="Bookman Old Style" w:cs="Times New Roman"/>
          <w:sz w:val="20"/>
          <w:szCs w:val="20"/>
        </w:rPr>
        <w:t xml:space="preserve">June </w:t>
      </w:r>
      <w:r w:rsidR="002F4767" w:rsidRPr="003E5BF3">
        <w:rPr>
          <w:rFonts w:ascii="Bookman Old Style" w:hAnsi="Bookman Old Style" w:cs="Times New Roman"/>
          <w:sz w:val="20"/>
          <w:szCs w:val="20"/>
        </w:rPr>
        <w:t>2014</w:t>
      </w:r>
      <w:r w:rsidRPr="003E5BF3">
        <w:rPr>
          <w:rFonts w:ascii="Bookman Old Style" w:hAnsi="Bookman Old Style" w:cs="Times New Roman"/>
          <w:sz w:val="20"/>
          <w:szCs w:val="20"/>
        </w:rPr>
        <w:t>.</w:t>
      </w:r>
    </w:p>
    <w:p w:rsidR="00DF74AC" w:rsidRPr="003E5BF3" w:rsidRDefault="00DF74AC" w:rsidP="00DF74AC">
      <w:pPr>
        <w:spacing w:after="0" w:line="240" w:lineRule="auto"/>
        <w:ind w:firstLine="720"/>
        <w:jc w:val="both"/>
        <w:rPr>
          <w:rFonts w:ascii="Bookman Old Style" w:hAnsi="Bookman Old Style" w:cs="Times New Roman"/>
          <w:sz w:val="20"/>
          <w:szCs w:val="20"/>
        </w:rPr>
      </w:pPr>
    </w:p>
    <w:p w:rsidR="00DF74AC" w:rsidRPr="003E5BF3" w:rsidRDefault="00DF74AC" w:rsidP="00DF74AC">
      <w:pPr>
        <w:spacing w:after="0" w:line="240" w:lineRule="auto"/>
        <w:ind w:left="5040" w:firstLine="720"/>
        <w:jc w:val="both"/>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1A0D54" w:rsidRDefault="001A0D54" w:rsidP="00DF74AC">
      <w:pPr>
        <w:spacing w:after="0" w:line="240" w:lineRule="auto"/>
        <w:ind w:left="4320" w:firstLine="720"/>
        <w:jc w:val="center"/>
        <w:rPr>
          <w:rFonts w:ascii="Bookman Old Style" w:hAnsi="Bookman Old Style" w:cs="Times New Roman"/>
          <w:sz w:val="20"/>
          <w:szCs w:val="20"/>
        </w:rPr>
      </w:pPr>
      <w:r>
        <w:rPr>
          <w:rFonts w:ascii="Bookman Old Style" w:hAnsi="Bookman Old Style" w:cs="Times New Roman"/>
          <w:sz w:val="20"/>
          <w:szCs w:val="20"/>
        </w:rPr>
        <w:t xml:space="preserve">Administrative Officer </w:t>
      </w:r>
    </w:p>
    <w:p w:rsidR="00DF74AC" w:rsidRPr="003E5BF3" w:rsidRDefault="001A0D54" w:rsidP="00DF74AC">
      <w:pPr>
        <w:spacing w:after="0" w:line="240" w:lineRule="auto"/>
        <w:ind w:left="4320" w:firstLine="720"/>
        <w:jc w:val="center"/>
        <w:rPr>
          <w:rFonts w:ascii="Bookman Old Style" w:hAnsi="Bookman Old Style" w:cs="Times New Roman"/>
          <w:sz w:val="20"/>
          <w:szCs w:val="20"/>
        </w:rPr>
      </w:pPr>
      <w:proofErr w:type="gramStart"/>
      <w:r>
        <w:rPr>
          <w:rFonts w:ascii="Bookman Old Style" w:hAnsi="Bookman Old Style" w:cs="Times New Roman"/>
          <w:sz w:val="20"/>
          <w:szCs w:val="20"/>
        </w:rPr>
        <w:t>for</w:t>
      </w:r>
      <w:proofErr w:type="gramEnd"/>
      <w:r>
        <w:rPr>
          <w:rFonts w:ascii="Bookman Old Style" w:hAnsi="Bookman Old Style" w:cs="Times New Roman"/>
          <w:sz w:val="20"/>
          <w:szCs w:val="20"/>
        </w:rPr>
        <w:t xml:space="preserve"> </w:t>
      </w:r>
      <w:r w:rsidR="00DF74AC">
        <w:rPr>
          <w:rFonts w:ascii="Bookman Old Style" w:hAnsi="Bookman Old Style" w:cs="Times New Roman"/>
          <w:sz w:val="20"/>
          <w:szCs w:val="20"/>
        </w:rPr>
        <w:t>Registrar I/c</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rPr>
          <w:rFonts w:ascii="Bookman Old Style" w:hAnsi="Bookman Old Style" w:cs="Times New Roman"/>
          <w:b/>
          <w:sz w:val="20"/>
          <w:szCs w:val="20"/>
        </w:rPr>
      </w:pPr>
      <w:r w:rsidRPr="003E5BF3">
        <w:rPr>
          <w:rFonts w:ascii="Bookman Old Style" w:hAnsi="Bookman Old Style" w:cs="Times New Roman"/>
          <w:b/>
          <w:sz w:val="20"/>
          <w:szCs w:val="20"/>
        </w:rPr>
        <w:br w:type="page"/>
      </w:r>
    </w:p>
    <w:p w:rsidR="00DF74AC" w:rsidRPr="003E5BF3" w:rsidRDefault="00DF74AC" w:rsidP="00DF74AC">
      <w:pPr>
        <w:spacing w:after="0" w:line="240" w:lineRule="auto"/>
        <w:rPr>
          <w:rFonts w:ascii="Bookman Old Style" w:hAnsi="Bookman Old Style" w:cs="Times New Roman"/>
          <w:b/>
          <w:sz w:val="20"/>
          <w:szCs w:val="20"/>
        </w:rPr>
      </w:pPr>
    </w:p>
    <w:tbl>
      <w:tblPr>
        <w:tblpPr w:leftFromText="180" w:rightFromText="180" w:vertAnchor="text" w:horzAnchor="margin" w:tblpY="436"/>
        <w:tblW w:w="10260" w:type="dxa"/>
        <w:tblBorders>
          <w:bottom w:val="single" w:sz="4" w:space="0" w:color="auto"/>
        </w:tblBorders>
        <w:tblLayout w:type="fixed"/>
        <w:tblLook w:val="04A0"/>
      </w:tblPr>
      <w:tblGrid>
        <w:gridCol w:w="1548"/>
        <w:gridCol w:w="6390"/>
        <w:gridCol w:w="2322"/>
      </w:tblGrid>
      <w:tr w:rsidR="00DF74AC" w:rsidRPr="003E5BF3" w:rsidTr="00DF74AC">
        <w:trPr>
          <w:trHeight w:val="1080"/>
        </w:trPr>
        <w:tc>
          <w:tcPr>
            <w:tcW w:w="1548" w:type="dxa"/>
          </w:tcPr>
          <w:p w:rsidR="00DF74AC" w:rsidRPr="003E5BF3" w:rsidRDefault="00DF74AC" w:rsidP="00F40953">
            <w:pPr>
              <w:spacing w:after="0" w:line="240" w:lineRule="auto"/>
              <w:rPr>
                <w:rFonts w:ascii="Bookman Old Style" w:hAnsi="Bookman Old Style" w:cs="Times New Roman"/>
                <w:sz w:val="20"/>
                <w:szCs w:val="20"/>
              </w:rPr>
            </w:pPr>
            <w:r>
              <w:rPr>
                <w:rFonts w:ascii="Bookman Old Style" w:hAnsi="Bookman Old Style" w:cs="Times New Roman"/>
                <w:noProof/>
                <w:sz w:val="20"/>
                <w:szCs w:val="20"/>
              </w:rPr>
              <w:drawing>
                <wp:inline distT="0" distB="0" distL="0" distR="0">
                  <wp:extent cx="445135" cy="572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5135" cy="572770"/>
                          </a:xfrm>
                          <a:prstGeom prst="rect">
                            <a:avLst/>
                          </a:prstGeom>
                          <a:noFill/>
                          <a:ln w="9525">
                            <a:noFill/>
                            <a:miter lim="800000"/>
                            <a:headEnd/>
                            <a:tailEnd/>
                          </a:ln>
                        </pic:spPr>
                      </pic:pic>
                    </a:graphicData>
                  </a:graphic>
                </wp:inline>
              </w:drawing>
            </w:r>
          </w:p>
        </w:tc>
        <w:tc>
          <w:tcPr>
            <w:tcW w:w="6390" w:type="dxa"/>
          </w:tcPr>
          <w:p w:rsidR="00DF74AC" w:rsidRPr="003E5BF3" w:rsidRDefault="00DF74AC" w:rsidP="00F40953">
            <w:pPr>
              <w:pStyle w:val="Heading1"/>
              <w:rPr>
                <w:rFonts w:ascii="Bookman Old Style" w:hAnsi="Bookman Old Style"/>
                <w:b/>
                <w:sz w:val="20"/>
              </w:rPr>
            </w:pPr>
            <w:r>
              <w:rPr>
                <w:rFonts w:ascii="Bookman Old Style" w:hAnsi="Bookman Old Style"/>
                <w:b/>
                <w:sz w:val="20"/>
              </w:rPr>
              <w:t xml:space="preserve">         </w:t>
            </w:r>
            <w:r w:rsidRPr="003E5BF3">
              <w:rPr>
                <w:rFonts w:ascii="Bookman Old Style" w:hAnsi="Bookman Old Style"/>
                <w:b/>
                <w:sz w:val="20"/>
              </w:rPr>
              <w:t>National Institute of Plant Health Management</w:t>
            </w:r>
          </w:p>
          <w:p w:rsidR="00DF74AC" w:rsidRPr="003E5BF3" w:rsidRDefault="00DF74AC" w:rsidP="00F40953">
            <w:pPr>
              <w:spacing w:after="0" w:line="240" w:lineRule="auto"/>
              <w:ind w:left="-1080" w:right="-829" w:hanging="180"/>
              <w:jc w:val="center"/>
              <w:rPr>
                <w:rFonts w:ascii="Bookman Old Style" w:hAnsi="Bookman Old Style" w:cs="Times New Roman"/>
                <w:sz w:val="20"/>
                <w:szCs w:val="20"/>
              </w:rPr>
            </w:pPr>
            <w:r w:rsidRPr="003E5BF3">
              <w:rPr>
                <w:rFonts w:ascii="Bookman Old Style" w:hAnsi="Bookman Old Style" w:cs="Times New Roman"/>
                <w:sz w:val="20"/>
                <w:szCs w:val="20"/>
              </w:rPr>
              <w:t>Department of Agriculture &amp; Cooperation</w:t>
            </w:r>
          </w:p>
          <w:p w:rsidR="00DF74AC" w:rsidRPr="003E5BF3" w:rsidRDefault="00DF74AC" w:rsidP="00F40953">
            <w:pPr>
              <w:spacing w:after="0" w:line="240" w:lineRule="auto"/>
              <w:ind w:left="-1080" w:right="-829" w:hanging="180"/>
              <w:rPr>
                <w:rFonts w:ascii="Bookman Old Style" w:hAnsi="Bookman Old Style" w:cs="Times New Roman"/>
                <w:sz w:val="20"/>
                <w:szCs w:val="20"/>
              </w:rPr>
            </w:pPr>
            <w:r>
              <w:rPr>
                <w:rFonts w:ascii="Bookman Old Style" w:hAnsi="Bookman Old Style" w:cs="Times New Roman"/>
                <w:bCs/>
                <w:sz w:val="20"/>
                <w:szCs w:val="20"/>
              </w:rPr>
              <w:t xml:space="preserve">                                            </w:t>
            </w:r>
            <w:r w:rsidRPr="003E5BF3">
              <w:rPr>
                <w:rFonts w:ascii="Bookman Old Style" w:hAnsi="Bookman Old Style" w:cs="Times New Roman"/>
                <w:bCs/>
                <w:sz w:val="20"/>
                <w:szCs w:val="20"/>
              </w:rPr>
              <w:t>Ministry of Agriculture</w:t>
            </w:r>
          </w:p>
          <w:p w:rsidR="00DF74AC" w:rsidRPr="003E5BF3" w:rsidRDefault="00DF74AC" w:rsidP="00F40953">
            <w:pPr>
              <w:pStyle w:val="Caption"/>
              <w:rPr>
                <w:rFonts w:ascii="Bookman Old Style" w:hAnsi="Bookman Old Style"/>
              </w:rPr>
            </w:pPr>
            <w:r>
              <w:rPr>
                <w:rFonts w:ascii="Bookman Old Style" w:hAnsi="Bookman Old Style"/>
                <w:b w:val="0"/>
              </w:rPr>
              <w:t xml:space="preserve">                        </w:t>
            </w:r>
            <w:r w:rsidRPr="003E5BF3">
              <w:rPr>
                <w:rFonts w:ascii="Bookman Old Style" w:hAnsi="Bookman Old Style"/>
                <w:b w:val="0"/>
              </w:rPr>
              <w:t>Government of India</w:t>
            </w:r>
          </w:p>
        </w:tc>
        <w:tc>
          <w:tcPr>
            <w:tcW w:w="2322" w:type="dxa"/>
          </w:tcPr>
          <w:p w:rsidR="00DF74AC" w:rsidRPr="003E5BF3" w:rsidRDefault="00DF74AC" w:rsidP="00F40953">
            <w:pPr>
              <w:spacing w:after="0" w:line="240" w:lineRule="auto"/>
              <w:rPr>
                <w:rFonts w:ascii="Bookman Old Style" w:hAnsi="Bookman Old Style" w:cs="Times New Roman"/>
                <w:b/>
                <w:sz w:val="20"/>
                <w:szCs w:val="20"/>
              </w:rPr>
            </w:pPr>
            <w:r>
              <w:rPr>
                <w:rFonts w:ascii="Bookman Old Style" w:hAnsi="Bookman Old Style" w:cs="Times New Roman"/>
                <w:b/>
                <w:noProof/>
                <w:sz w:val="20"/>
                <w:szCs w:val="20"/>
              </w:rPr>
              <w:drawing>
                <wp:inline distT="0" distB="0" distL="0" distR="0">
                  <wp:extent cx="723265" cy="683895"/>
                  <wp:effectExtent l="19050" t="0" r="635"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8"/>
                          <a:srcRect/>
                          <a:stretch>
                            <a:fillRect/>
                          </a:stretch>
                        </pic:blipFill>
                        <pic:spPr bwMode="auto">
                          <a:xfrm>
                            <a:off x="0" y="0"/>
                            <a:ext cx="723265" cy="683895"/>
                          </a:xfrm>
                          <a:prstGeom prst="rect">
                            <a:avLst/>
                          </a:prstGeom>
                          <a:noFill/>
                          <a:ln w="9525">
                            <a:noFill/>
                            <a:miter lim="800000"/>
                            <a:headEnd/>
                            <a:tailEnd/>
                          </a:ln>
                        </pic:spPr>
                      </pic:pic>
                    </a:graphicData>
                  </a:graphic>
                </wp:inline>
              </w:drawing>
            </w:r>
          </w:p>
        </w:tc>
      </w:tr>
      <w:tr w:rsidR="00DF74AC" w:rsidRPr="003E5BF3" w:rsidTr="00DF74AC">
        <w:trPr>
          <w:trHeight w:val="882"/>
        </w:trPr>
        <w:tc>
          <w:tcPr>
            <w:tcW w:w="7938" w:type="dxa"/>
            <w:gridSpan w:val="2"/>
          </w:tcPr>
          <w:p w:rsidR="00DF74AC" w:rsidRPr="003E5BF3" w:rsidRDefault="00DF74AC" w:rsidP="00F40953">
            <w:pPr>
              <w:spacing w:after="0" w:line="240" w:lineRule="auto"/>
              <w:ind w:right="-649"/>
              <w:rPr>
                <w:rFonts w:ascii="Bookman Old Style" w:hAnsi="Bookman Old Style" w:cs="Times New Roman"/>
                <w:sz w:val="20"/>
                <w:szCs w:val="20"/>
              </w:rPr>
            </w:pPr>
            <w:r w:rsidRPr="003E5BF3">
              <w:rPr>
                <w:rFonts w:ascii="Bookman Old Style" w:hAnsi="Bookman Old Style" w:cs="Times New Roman"/>
                <w:sz w:val="20"/>
                <w:szCs w:val="20"/>
              </w:rPr>
              <w:t>Telephone: 9140-24015374</w:t>
            </w:r>
          </w:p>
          <w:p w:rsidR="00DF74AC" w:rsidRPr="003E5BF3" w:rsidRDefault="00DF74AC" w:rsidP="00F40953">
            <w:pPr>
              <w:spacing w:after="0" w:line="240" w:lineRule="auto"/>
              <w:ind w:right="-829"/>
              <w:rPr>
                <w:rFonts w:ascii="Bookman Old Style" w:hAnsi="Bookman Old Style" w:cs="Times New Roman"/>
                <w:sz w:val="20"/>
                <w:szCs w:val="20"/>
              </w:rPr>
            </w:pPr>
            <w:r w:rsidRPr="003E5BF3">
              <w:rPr>
                <w:rFonts w:ascii="Bookman Old Style" w:hAnsi="Bookman Old Style" w:cs="Times New Roman"/>
                <w:sz w:val="20"/>
                <w:szCs w:val="20"/>
              </w:rPr>
              <w:t>E-mail: niphm@nic.in</w:t>
            </w:r>
          </w:p>
          <w:p w:rsidR="00DF74AC" w:rsidRPr="003E5BF3" w:rsidRDefault="00DF74AC" w:rsidP="00F40953">
            <w:pPr>
              <w:spacing w:after="0" w:line="240" w:lineRule="auto"/>
              <w:ind w:right="-829"/>
              <w:rPr>
                <w:rFonts w:ascii="Bookman Old Style" w:hAnsi="Bookman Old Style" w:cs="Times New Roman"/>
                <w:sz w:val="20"/>
                <w:szCs w:val="20"/>
              </w:rPr>
            </w:pPr>
            <w:r w:rsidRPr="003E5BF3">
              <w:rPr>
                <w:rFonts w:ascii="Bookman Old Style" w:hAnsi="Bookman Old Style" w:cs="Times New Roman"/>
                <w:sz w:val="20"/>
                <w:szCs w:val="20"/>
              </w:rPr>
              <w:t>Tele-Fax:  9140-24015346</w:t>
            </w:r>
          </w:p>
        </w:tc>
        <w:tc>
          <w:tcPr>
            <w:tcW w:w="2322" w:type="dxa"/>
          </w:tcPr>
          <w:p w:rsidR="00DF74AC" w:rsidRPr="003E5BF3" w:rsidRDefault="00DF74AC" w:rsidP="00F40953">
            <w:pPr>
              <w:spacing w:after="0" w:line="240" w:lineRule="auto"/>
              <w:ind w:right="-829"/>
              <w:outlineLvl w:val="0"/>
              <w:rPr>
                <w:rFonts w:ascii="Bookman Old Style" w:hAnsi="Bookman Old Style" w:cs="Times New Roman"/>
                <w:sz w:val="20"/>
                <w:szCs w:val="20"/>
              </w:rPr>
            </w:pPr>
            <w:r w:rsidRPr="003E5BF3">
              <w:rPr>
                <w:rFonts w:ascii="Bookman Old Style" w:hAnsi="Bookman Old Style" w:cs="Times New Roman"/>
                <w:sz w:val="20"/>
                <w:szCs w:val="20"/>
              </w:rPr>
              <w:t>Rajendra Nagar,</w:t>
            </w:r>
          </w:p>
          <w:p w:rsidR="00DF74AC" w:rsidRPr="003E5BF3" w:rsidRDefault="00DF74AC" w:rsidP="00F40953">
            <w:pPr>
              <w:spacing w:after="0" w:line="240" w:lineRule="auto"/>
              <w:ind w:left="-1080" w:right="-829" w:hanging="180"/>
              <w:jc w:val="center"/>
              <w:outlineLvl w:val="0"/>
              <w:rPr>
                <w:rFonts w:ascii="Bookman Old Style" w:hAnsi="Bookman Old Style" w:cs="Times New Roman"/>
                <w:sz w:val="20"/>
                <w:szCs w:val="20"/>
              </w:rPr>
            </w:pPr>
            <w:r w:rsidRPr="003E5BF3">
              <w:rPr>
                <w:rFonts w:ascii="Bookman Old Style" w:hAnsi="Bookman Old Style" w:cs="Times New Roman"/>
                <w:sz w:val="20"/>
                <w:szCs w:val="20"/>
              </w:rPr>
              <w:t xml:space="preserve">          Hyderabad – 500 030 </w:t>
            </w:r>
          </w:p>
          <w:p w:rsidR="00DF74AC" w:rsidRPr="003E5BF3" w:rsidRDefault="00DF74AC" w:rsidP="00F40953">
            <w:pPr>
              <w:spacing w:after="0" w:line="240" w:lineRule="auto"/>
              <w:ind w:left="-1080" w:right="-829" w:hanging="180"/>
              <w:jc w:val="center"/>
              <w:outlineLvl w:val="0"/>
              <w:rPr>
                <w:rFonts w:ascii="Bookman Old Style" w:hAnsi="Bookman Old Style" w:cs="Times New Roman"/>
                <w:sz w:val="20"/>
                <w:szCs w:val="20"/>
              </w:rPr>
            </w:pPr>
            <w:r w:rsidRPr="003E5BF3">
              <w:rPr>
                <w:rFonts w:ascii="Bookman Old Style" w:hAnsi="Bookman Old Style" w:cs="Times New Roman"/>
                <w:i/>
                <w:sz w:val="20"/>
                <w:szCs w:val="20"/>
              </w:rPr>
              <w:t xml:space="preserve">      http://niphm.gov.in</w:t>
            </w:r>
          </w:p>
          <w:p w:rsidR="00DF74AC" w:rsidRPr="003E5BF3" w:rsidRDefault="00DF74AC" w:rsidP="00F40953">
            <w:pPr>
              <w:spacing w:after="0" w:line="240" w:lineRule="auto"/>
              <w:rPr>
                <w:rFonts w:ascii="Bookman Old Style" w:hAnsi="Bookman Old Style" w:cs="Times New Roman"/>
                <w:sz w:val="20"/>
                <w:szCs w:val="20"/>
              </w:rPr>
            </w:pPr>
          </w:p>
        </w:tc>
      </w:tr>
    </w:tbl>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Pr>
          <w:rFonts w:ascii="Bookman Old Style" w:hAnsi="Bookman Old Style" w:cs="Times New Roman"/>
          <w:bCs/>
          <w:color w:val="000000"/>
          <w:sz w:val="20"/>
          <w:szCs w:val="20"/>
        </w:rPr>
        <w:t>F. No. NIPHM/ 4(2)/FN</w:t>
      </w:r>
      <w:r w:rsidRPr="003E5BF3">
        <w:rPr>
          <w:rFonts w:ascii="Bookman Old Style" w:hAnsi="Bookman Old Style" w:cs="Times New Roman"/>
          <w:bCs/>
          <w:color w:val="000000"/>
          <w:sz w:val="20"/>
          <w:szCs w:val="20"/>
        </w:rPr>
        <w:t>H/1</w:t>
      </w:r>
      <w:r>
        <w:rPr>
          <w:rFonts w:ascii="Bookman Old Style" w:hAnsi="Bookman Old Style" w:cs="Times New Roman"/>
          <w:bCs/>
          <w:color w:val="000000"/>
          <w:sz w:val="20"/>
          <w:szCs w:val="20"/>
        </w:rPr>
        <w:t>4</w:t>
      </w:r>
      <w:r w:rsidRPr="003E5BF3">
        <w:rPr>
          <w:rFonts w:ascii="Bookman Old Style" w:hAnsi="Bookman Old Style" w:cs="Times New Roman"/>
          <w:bCs/>
          <w:color w:val="000000"/>
          <w:sz w:val="20"/>
          <w:szCs w:val="20"/>
        </w:rPr>
        <w:t>-1</w:t>
      </w:r>
      <w:r>
        <w:rPr>
          <w:rFonts w:ascii="Bookman Old Style" w:hAnsi="Bookman Old Style" w:cs="Times New Roman"/>
          <w:bCs/>
          <w:color w:val="000000"/>
          <w:sz w:val="20"/>
          <w:szCs w:val="20"/>
        </w:rPr>
        <w:t>5</w:t>
      </w:r>
      <w:r w:rsidRPr="003E5BF3">
        <w:rPr>
          <w:rFonts w:ascii="Bookman Old Style" w:hAnsi="Bookman Old Style" w:cs="Times New Roman"/>
          <w:bCs/>
          <w:color w:val="000000"/>
          <w:sz w:val="20"/>
          <w:szCs w:val="20"/>
        </w:rPr>
        <w:tab/>
      </w: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r w:rsidRPr="003E5BF3">
        <w:rPr>
          <w:rFonts w:ascii="Bookman Old Style" w:hAnsi="Bookman Old Style" w:cs="Times New Roman"/>
          <w:b/>
          <w:sz w:val="20"/>
          <w:szCs w:val="20"/>
        </w:rPr>
        <w:t xml:space="preserve">TENDER DOCUMENT </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p>
    <w:p w:rsidR="00DF74AC" w:rsidRPr="003E5BF3" w:rsidRDefault="00DF74AC" w:rsidP="00DF74AC">
      <w:pPr>
        <w:spacing w:after="0" w:line="240" w:lineRule="auto"/>
        <w:jc w:val="center"/>
        <w:rPr>
          <w:rFonts w:ascii="Bookman Old Style" w:hAnsi="Bookman Old Style" w:cs="Times New Roman"/>
          <w:b/>
          <w:sz w:val="20"/>
          <w:szCs w:val="20"/>
        </w:rPr>
      </w:pPr>
      <w:r w:rsidRPr="003E5BF3">
        <w:rPr>
          <w:rFonts w:ascii="Bookman Old Style" w:hAnsi="Bookman Old Style" w:cs="Times New Roman"/>
          <w:b/>
          <w:sz w:val="20"/>
          <w:szCs w:val="20"/>
        </w:rPr>
        <w:t>FOR</w:t>
      </w:r>
    </w:p>
    <w:p w:rsidR="00DF74AC" w:rsidRPr="003E5BF3" w:rsidRDefault="00DF74AC" w:rsidP="00DF74AC">
      <w:pPr>
        <w:spacing w:after="0" w:line="360" w:lineRule="auto"/>
        <w:jc w:val="center"/>
        <w:rPr>
          <w:rFonts w:ascii="Bookman Old Style" w:hAnsi="Bookman Old Style" w:cs="Times New Roman"/>
          <w:b/>
          <w:sz w:val="20"/>
          <w:szCs w:val="20"/>
        </w:rPr>
      </w:pPr>
    </w:p>
    <w:p w:rsidR="00DF74AC" w:rsidRDefault="00DF74AC" w:rsidP="00DF74AC">
      <w:pPr>
        <w:spacing w:after="0" w:line="360" w:lineRule="auto"/>
        <w:jc w:val="center"/>
        <w:rPr>
          <w:rFonts w:ascii="Bookman Old Style" w:hAnsi="Bookman Old Style" w:cs="Times New Roman"/>
          <w:b/>
          <w:sz w:val="20"/>
          <w:szCs w:val="20"/>
          <w:u w:val="single"/>
        </w:rPr>
      </w:pPr>
      <w:r w:rsidRPr="003E5BF3">
        <w:rPr>
          <w:rFonts w:ascii="Bookman Old Style" w:hAnsi="Bookman Old Style" w:cs="Times New Roman"/>
          <w:b/>
          <w:sz w:val="20"/>
          <w:szCs w:val="20"/>
          <w:u w:val="single"/>
        </w:rPr>
        <w:t>PROCUREMENT OF</w:t>
      </w:r>
      <w:r>
        <w:rPr>
          <w:rFonts w:ascii="Bookman Old Style" w:hAnsi="Bookman Old Style" w:cs="Times New Roman"/>
          <w:b/>
          <w:sz w:val="20"/>
          <w:szCs w:val="20"/>
          <w:u w:val="single"/>
        </w:rPr>
        <w:t xml:space="preserve"> MATTRESS</w:t>
      </w:r>
      <w:r w:rsidR="009A0B4C">
        <w:rPr>
          <w:rFonts w:ascii="Bookman Old Style" w:hAnsi="Bookman Old Style" w:cs="Times New Roman"/>
          <w:b/>
          <w:sz w:val="20"/>
          <w:szCs w:val="20"/>
          <w:u w:val="single"/>
        </w:rPr>
        <w:t xml:space="preserve"> FOR SINGLE </w:t>
      </w:r>
      <w:proofErr w:type="gramStart"/>
      <w:r w:rsidR="009A0B4C">
        <w:rPr>
          <w:rFonts w:ascii="Bookman Old Style" w:hAnsi="Bookman Old Style" w:cs="Times New Roman"/>
          <w:b/>
          <w:sz w:val="20"/>
          <w:szCs w:val="20"/>
          <w:u w:val="single"/>
        </w:rPr>
        <w:t xml:space="preserve">COT </w:t>
      </w:r>
      <w:r>
        <w:rPr>
          <w:rFonts w:ascii="Bookman Old Style" w:hAnsi="Bookman Old Style" w:cs="Times New Roman"/>
          <w:b/>
          <w:sz w:val="20"/>
          <w:szCs w:val="20"/>
          <w:u w:val="single"/>
        </w:rPr>
        <w:t xml:space="preserve"> AND</w:t>
      </w:r>
      <w:proofErr w:type="gramEnd"/>
      <w:r>
        <w:rPr>
          <w:rFonts w:ascii="Bookman Old Style" w:hAnsi="Bookman Old Style" w:cs="Times New Roman"/>
          <w:b/>
          <w:sz w:val="20"/>
          <w:szCs w:val="20"/>
          <w:u w:val="single"/>
        </w:rPr>
        <w:t xml:space="preserve"> PILLOWS</w:t>
      </w:r>
    </w:p>
    <w:p w:rsidR="00DF74AC" w:rsidRPr="003E5BF3" w:rsidRDefault="00DF74AC" w:rsidP="00DF74AC">
      <w:pPr>
        <w:spacing w:after="0" w:line="360" w:lineRule="auto"/>
        <w:jc w:val="center"/>
        <w:rPr>
          <w:rFonts w:ascii="Bookman Old Style" w:hAnsi="Bookman Old Style" w:cs="Times New Roman"/>
          <w:b/>
          <w:sz w:val="20"/>
          <w:szCs w:val="20"/>
          <w:u w:val="single"/>
        </w:rPr>
      </w:pPr>
      <w:r>
        <w:rPr>
          <w:rFonts w:ascii="Bookman Old Style" w:hAnsi="Bookman Old Style" w:cs="Times New Roman"/>
          <w:b/>
          <w:sz w:val="20"/>
          <w:szCs w:val="20"/>
          <w:u w:val="single"/>
        </w:rPr>
        <w:t xml:space="preserve">FOR </w:t>
      </w:r>
      <w:proofErr w:type="gramStart"/>
      <w:r>
        <w:rPr>
          <w:rFonts w:ascii="Bookman Old Style" w:hAnsi="Bookman Old Style" w:cs="Times New Roman"/>
          <w:b/>
          <w:sz w:val="20"/>
          <w:szCs w:val="20"/>
          <w:u w:val="single"/>
        </w:rPr>
        <w:t>NEW  HOSTEL</w:t>
      </w:r>
      <w:proofErr w:type="gramEnd"/>
      <w:r>
        <w:rPr>
          <w:rFonts w:ascii="Bookman Old Style" w:hAnsi="Bookman Old Style" w:cs="Times New Roman"/>
          <w:b/>
          <w:sz w:val="20"/>
          <w:szCs w:val="20"/>
          <w:u w:val="single"/>
        </w:rPr>
        <w:t xml:space="preserve"> OF NIPHM</w:t>
      </w: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center"/>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rPr>
          <w:rFonts w:ascii="Bookman Old Style" w:hAnsi="Bookman Old Style" w:cs="Times New Roman"/>
          <w:b/>
          <w:sz w:val="20"/>
          <w:szCs w:val="20"/>
        </w:rPr>
      </w:pPr>
    </w:p>
    <w:p w:rsidR="00DF74AC" w:rsidRPr="003E5BF3" w:rsidRDefault="00DF74AC" w:rsidP="00DF74AC">
      <w:pPr>
        <w:spacing w:after="0" w:line="240" w:lineRule="auto"/>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Note: </w:t>
      </w:r>
      <w:r w:rsidRPr="003E5BF3">
        <w:rPr>
          <w:rFonts w:ascii="Bookman Old Style" w:hAnsi="Bookman Old Style" w:cs="Times New Roman"/>
          <w:b/>
          <w:sz w:val="20"/>
          <w:szCs w:val="20"/>
        </w:rPr>
        <w:tab/>
      </w:r>
    </w:p>
    <w:p w:rsidR="00DF74AC" w:rsidRPr="00336C59" w:rsidRDefault="00DF74AC" w:rsidP="007237C4">
      <w:pPr>
        <w:pStyle w:val="ListParagraph"/>
        <w:numPr>
          <w:ilvl w:val="0"/>
          <w:numId w:val="13"/>
        </w:numPr>
        <w:jc w:val="both"/>
        <w:rPr>
          <w:rFonts w:ascii="Bookman Old Style" w:hAnsi="Bookman Old Style"/>
          <w:b/>
        </w:rPr>
      </w:pPr>
      <w:r w:rsidRPr="00336C59">
        <w:rPr>
          <w:rFonts w:ascii="Bookman Old Style" w:hAnsi="Bookman Old Style"/>
          <w:b/>
        </w:rPr>
        <w:t>The bidders are requested to sign on all the pages.</w:t>
      </w:r>
    </w:p>
    <w:p w:rsidR="00DF74AC" w:rsidRPr="003E5BF3" w:rsidRDefault="00DF74AC" w:rsidP="007237C4">
      <w:pPr>
        <w:pStyle w:val="ListParagraph"/>
        <w:numPr>
          <w:ilvl w:val="0"/>
          <w:numId w:val="13"/>
        </w:numPr>
        <w:jc w:val="both"/>
        <w:rPr>
          <w:rFonts w:ascii="Bookman Old Style" w:hAnsi="Bookman Old Style"/>
          <w:b/>
          <w:sz w:val="20"/>
          <w:szCs w:val="20"/>
        </w:rPr>
      </w:pPr>
      <w:r w:rsidRPr="003E5BF3">
        <w:rPr>
          <w:rFonts w:ascii="Bookman Old Style" w:hAnsi="Bookman Old Style"/>
          <w:b/>
          <w:sz w:val="20"/>
          <w:szCs w:val="20"/>
        </w:rPr>
        <w:t xml:space="preserve">This tender document can be downloaded from website – </w:t>
      </w:r>
      <w:hyperlink r:id="rId12" w:history="1">
        <w:r w:rsidRPr="003E5BF3">
          <w:rPr>
            <w:rStyle w:val="Hyperlink"/>
            <w:rFonts w:ascii="Bookman Old Style" w:hAnsi="Bookman Old Style"/>
            <w:sz w:val="20"/>
            <w:szCs w:val="20"/>
          </w:rPr>
          <w:t>http://niphm.gov.in</w:t>
        </w:r>
      </w:hyperlink>
    </w:p>
    <w:p w:rsidR="00DF74AC" w:rsidRPr="00AE68CC" w:rsidRDefault="00DF74AC" w:rsidP="007237C4">
      <w:pPr>
        <w:pStyle w:val="ListParagraph"/>
        <w:numPr>
          <w:ilvl w:val="0"/>
          <w:numId w:val="13"/>
        </w:numPr>
        <w:jc w:val="both"/>
        <w:rPr>
          <w:rFonts w:ascii="Bookman Old Style" w:hAnsi="Bookman Old Style"/>
          <w:b/>
          <w:bCs/>
          <w:color w:val="000000"/>
          <w:sz w:val="20"/>
          <w:szCs w:val="20"/>
          <w:u w:val="single"/>
        </w:rPr>
      </w:pPr>
      <w:r w:rsidRPr="00AA435F">
        <w:rPr>
          <w:rFonts w:ascii="Bookman Old Style" w:hAnsi="Bookman Old Style"/>
          <w:b/>
          <w:bCs/>
          <w:sz w:val="20"/>
          <w:szCs w:val="20"/>
        </w:rPr>
        <w:t xml:space="preserve">The tender document is to be put in a cover which should also be sealed </w:t>
      </w:r>
    </w:p>
    <w:p w:rsidR="009A0B4C" w:rsidRDefault="009A0B4C" w:rsidP="00DF74AC">
      <w:pPr>
        <w:spacing w:after="0" w:line="360" w:lineRule="auto"/>
        <w:jc w:val="center"/>
        <w:rPr>
          <w:rFonts w:ascii="Bookman Old Style" w:hAnsi="Bookman Old Style" w:cs="Times New Roman"/>
          <w:b/>
          <w:sz w:val="20"/>
          <w:szCs w:val="20"/>
          <w:u w:val="single"/>
        </w:rPr>
      </w:pPr>
      <w:r>
        <w:rPr>
          <w:rFonts w:ascii="Bookman Old Style" w:hAnsi="Bookman Old Style"/>
          <w:b/>
          <w:bCs/>
          <w:sz w:val="20"/>
          <w:szCs w:val="20"/>
        </w:rPr>
        <w:t xml:space="preserve">         </w:t>
      </w:r>
      <w:r w:rsidR="00DF74AC" w:rsidRPr="00AA435F">
        <w:rPr>
          <w:rFonts w:ascii="Bookman Old Style" w:hAnsi="Bookman Old Style"/>
          <w:b/>
          <w:bCs/>
          <w:sz w:val="20"/>
          <w:szCs w:val="20"/>
        </w:rPr>
        <w:t>&amp;</w:t>
      </w:r>
      <w:r w:rsidR="00DF74AC">
        <w:rPr>
          <w:rFonts w:ascii="Bookman Old Style" w:hAnsi="Bookman Old Style"/>
          <w:b/>
          <w:bCs/>
          <w:sz w:val="20"/>
          <w:szCs w:val="20"/>
        </w:rPr>
        <w:t xml:space="preserve"> </w:t>
      </w:r>
      <w:proofErr w:type="spellStart"/>
      <w:r w:rsidR="00DF74AC" w:rsidRPr="00AA435F">
        <w:rPr>
          <w:rFonts w:ascii="Bookman Old Style" w:hAnsi="Bookman Old Style"/>
          <w:b/>
          <w:bCs/>
          <w:sz w:val="20"/>
          <w:szCs w:val="20"/>
        </w:rPr>
        <w:t>superscribed</w:t>
      </w:r>
      <w:proofErr w:type="spellEnd"/>
      <w:r w:rsidR="00DF74AC" w:rsidRPr="00AA435F">
        <w:rPr>
          <w:rFonts w:ascii="Bookman Old Style" w:hAnsi="Bookman Old Style"/>
          <w:b/>
          <w:bCs/>
          <w:sz w:val="20"/>
          <w:szCs w:val="20"/>
        </w:rPr>
        <w:t xml:space="preserve"> “</w:t>
      </w:r>
      <w:r w:rsidR="00DF74AC" w:rsidRPr="00544764">
        <w:rPr>
          <w:rFonts w:ascii="Bookman Old Style" w:hAnsi="Bookman Old Style"/>
          <w:b/>
          <w:bCs/>
          <w:color w:val="000000"/>
          <w:sz w:val="20"/>
          <w:szCs w:val="20"/>
          <w:u w:val="single"/>
        </w:rPr>
        <w:t xml:space="preserve">TENDER FOR PROCUREMENT OF </w:t>
      </w:r>
      <w:r w:rsidR="00DF74AC">
        <w:rPr>
          <w:rFonts w:ascii="Bookman Old Style" w:hAnsi="Bookman Old Style" w:cs="Times New Roman"/>
          <w:b/>
          <w:sz w:val="20"/>
          <w:szCs w:val="20"/>
          <w:u w:val="single"/>
        </w:rPr>
        <w:t xml:space="preserve">MATTRESS </w:t>
      </w:r>
      <w:r>
        <w:rPr>
          <w:rFonts w:ascii="Bookman Old Style" w:hAnsi="Bookman Old Style" w:cs="Times New Roman"/>
          <w:b/>
          <w:sz w:val="20"/>
          <w:szCs w:val="20"/>
          <w:u w:val="single"/>
        </w:rPr>
        <w:t xml:space="preserve">FOR SINGLE COT  </w:t>
      </w:r>
    </w:p>
    <w:p w:rsidR="00DF74AC" w:rsidRPr="003E5BF3" w:rsidRDefault="009A0B4C" w:rsidP="00DF74AC">
      <w:pPr>
        <w:spacing w:after="0" w:line="360" w:lineRule="auto"/>
        <w:rPr>
          <w:rFonts w:ascii="Bookman Old Style" w:hAnsi="Bookman Old Style" w:cs="Times New Roman"/>
          <w:b/>
          <w:sz w:val="20"/>
          <w:szCs w:val="20"/>
          <w:u w:val="single"/>
        </w:rPr>
      </w:pPr>
      <w:r w:rsidRPr="009A0B4C">
        <w:rPr>
          <w:rFonts w:ascii="Bookman Old Style" w:hAnsi="Bookman Old Style" w:cs="Times New Roman"/>
          <w:b/>
          <w:sz w:val="20"/>
          <w:szCs w:val="20"/>
        </w:rPr>
        <w:t xml:space="preserve">           </w:t>
      </w:r>
      <w:proofErr w:type="gramStart"/>
      <w:r w:rsidR="00372E19">
        <w:rPr>
          <w:rFonts w:ascii="Bookman Old Style" w:hAnsi="Bookman Old Style" w:cs="Times New Roman"/>
          <w:b/>
          <w:sz w:val="20"/>
          <w:szCs w:val="20"/>
          <w:u w:val="single"/>
        </w:rPr>
        <w:t>a</w:t>
      </w:r>
      <w:r>
        <w:rPr>
          <w:rFonts w:ascii="Bookman Old Style" w:hAnsi="Bookman Old Style" w:cs="Times New Roman"/>
          <w:b/>
          <w:sz w:val="20"/>
          <w:szCs w:val="20"/>
          <w:u w:val="single"/>
        </w:rPr>
        <w:t>nd</w:t>
      </w:r>
      <w:proofErr w:type="gramEnd"/>
      <w:r>
        <w:rPr>
          <w:rFonts w:ascii="Bookman Old Style" w:hAnsi="Bookman Old Style" w:cs="Times New Roman"/>
          <w:b/>
          <w:sz w:val="20"/>
          <w:szCs w:val="20"/>
          <w:u w:val="single"/>
        </w:rPr>
        <w:t xml:space="preserve"> </w:t>
      </w:r>
      <w:r w:rsidR="00DF74AC">
        <w:rPr>
          <w:rFonts w:ascii="Bookman Old Style" w:hAnsi="Bookman Old Style" w:cs="Times New Roman"/>
          <w:b/>
          <w:sz w:val="20"/>
          <w:szCs w:val="20"/>
          <w:u w:val="single"/>
        </w:rPr>
        <w:t>PILLOW</w:t>
      </w:r>
      <w:r>
        <w:rPr>
          <w:rFonts w:ascii="Bookman Old Style" w:hAnsi="Bookman Old Style" w:cs="Times New Roman"/>
          <w:b/>
          <w:sz w:val="20"/>
          <w:szCs w:val="20"/>
          <w:u w:val="single"/>
        </w:rPr>
        <w:t xml:space="preserve">S </w:t>
      </w:r>
      <w:r w:rsidR="00DF74AC">
        <w:rPr>
          <w:rFonts w:ascii="Bookman Old Style" w:hAnsi="Bookman Old Style" w:cs="Times New Roman"/>
          <w:b/>
          <w:sz w:val="20"/>
          <w:szCs w:val="20"/>
          <w:u w:val="single"/>
        </w:rPr>
        <w:t>FOR NEW  HOSTEL OF NIPHM</w:t>
      </w:r>
    </w:p>
    <w:p w:rsidR="00DF74AC" w:rsidRDefault="00DF74AC" w:rsidP="00DF74AC">
      <w:pPr>
        <w:spacing w:after="0" w:line="240" w:lineRule="auto"/>
        <w:jc w:val="center"/>
        <w:rPr>
          <w:rFonts w:ascii="Bookman Old Style" w:hAnsi="Bookman Old Style" w:cs="Times New Roman"/>
          <w:sz w:val="20"/>
          <w:szCs w:val="20"/>
        </w:rPr>
      </w:pPr>
    </w:p>
    <w:p w:rsidR="002B243D" w:rsidRPr="003E5BF3" w:rsidRDefault="002B243D" w:rsidP="00DF74AC">
      <w:pPr>
        <w:spacing w:after="0" w:line="240" w:lineRule="auto"/>
        <w:jc w:val="center"/>
        <w:rPr>
          <w:rFonts w:ascii="Bookman Old Style" w:hAnsi="Bookman Old Style" w:cs="Times New Roman"/>
          <w:sz w:val="20"/>
          <w:szCs w:val="20"/>
        </w:rPr>
      </w:pPr>
    </w:p>
    <w:p w:rsidR="00DF74AC" w:rsidRPr="00AA435F" w:rsidRDefault="00DF74AC" w:rsidP="00DF74AC">
      <w:pPr>
        <w:pStyle w:val="ListParagraph"/>
        <w:jc w:val="both"/>
        <w:rPr>
          <w:rFonts w:ascii="Bookman Old Style" w:hAnsi="Bookman Old Style"/>
          <w:b/>
          <w:bCs/>
          <w:color w:val="000000"/>
          <w:sz w:val="20"/>
          <w:szCs w:val="20"/>
          <w:u w:val="single"/>
        </w:rPr>
      </w:pPr>
      <w:r w:rsidRPr="00AA435F">
        <w:rPr>
          <w:rFonts w:ascii="Bookman Old Style" w:hAnsi="Bookman Old Style"/>
          <w:color w:val="000000"/>
          <w:sz w:val="20"/>
          <w:szCs w:val="20"/>
          <w:u w:val="single"/>
        </w:rPr>
        <w:br w:type="page"/>
      </w:r>
    </w:p>
    <w:p w:rsidR="00DF74AC" w:rsidRPr="003E5BF3" w:rsidRDefault="00DF74AC" w:rsidP="00DF74AC">
      <w:pPr>
        <w:tabs>
          <w:tab w:val="left" w:pos="0"/>
        </w:tabs>
        <w:autoSpaceDE w:val="0"/>
        <w:autoSpaceDN w:val="0"/>
        <w:adjustRightInd w:val="0"/>
        <w:ind w:left="360"/>
        <w:rPr>
          <w:rFonts w:ascii="Bookman Old Style" w:hAnsi="Bookman Old Style"/>
          <w:color w:val="000000"/>
          <w:sz w:val="20"/>
          <w:szCs w:val="20"/>
          <w:u w:val="single"/>
        </w:rPr>
      </w:pPr>
      <w:r w:rsidRPr="003E5BF3">
        <w:rPr>
          <w:rFonts w:ascii="Bookman Old Style" w:hAnsi="Bookman Old Style"/>
          <w:bCs/>
          <w:color w:val="000000"/>
          <w:sz w:val="20"/>
          <w:szCs w:val="20"/>
        </w:rPr>
        <w:lastRenderedPageBreak/>
        <w:t>F. No. NIPHM/ 4(2)/FNH/13-14</w:t>
      </w:r>
      <w:r w:rsidRPr="003E5BF3">
        <w:rPr>
          <w:rFonts w:ascii="Bookman Old Style" w:hAnsi="Bookman Old Style"/>
          <w:bCs/>
          <w:color w:val="000000"/>
          <w:sz w:val="20"/>
          <w:szCs w:val="20"/>
        </w:rPr>
        <w:tab/>
      </w:r>
    </w:p>
    <w:p w:rsidR="00DF74AC" w:rsidRPr="003E5BF3" w:rsidRDefault="00DF74AC" w:rsidP="00DF74AC">
      <w:pPr>
        <w:pStyle w:val="Heading2"/>
        <w:tabs>
          <w:tab w:val="left" w:pos="0"/>
        </w:tabs>
        <w:spacing w:before="0"/>
        <w:jc w:val="center"/>
        <w:rPr>
          <w:rFonts w:ascii="Bookman Old Style" w:hAnsi="Bookman Old Style"/>
          <w:color w:val="000000"/>
          <w:sz w:val="20"/>
          <w:szCs w:val="20"/>
          <w:u w:val="single"/>
        </w:rPr>
      </w:pPr>
      <w:r w:rsidRPr="003E5BF3">
        <w:rPr>
          <w:rFonts w:ascii="Bookman Old Style" w:hAnsi="Bookman Old Style"/>
          <w:color w:val="000000"/>
          <w:sz w:val="20"/>
          <w:szCs w:val="20"/>
          <w:u w:val="single"/>
        </w:rPr>
        <w:t>TABLE OF CONTENTS</w:t>
      </w:r>
    </w:p>
    <w:p w:rsidR="00DF74AC" w:rsidRPr="003E5BF3" w:rsidRDefault="00DF74AC" w:rsidP="00DF74AC">
      <w:pPr>
        <w:spacing w:after="0" w:line="240" w:lineRule="auto"/>
        <w:rPr>
          <w:rFonts w:ascii="Bookman Old Style" w:hAnsi="Bookman Old Style" w:cs="Times New Roman"/>
          <w:sz w:val="20"/>
          <w:szCs w:val="20"/>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DF74AC" w:rsidRPr="003E5BF3" w:rsidTr="00F40953">
        <w:trPr>
          <w:trHeight w:val="292"/>
        </w:trPr>
        <w:tc>
          <w:tcPr>
            <w:tcW w:w="90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Sl. No.</w:t>
            </w:r>
          </w:p>
        </w:tc>
        <w:tc>
          <w:tcPr>
            <w:tcW w:w="738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Description</w:t>
            </w:r>
          </w:p>
        </w:tc>
        <w:tc>
          <w:tcPr>
            <w:tcW w:w="1440" w:type="dxa"/>
            <w:vAlign w:val="center"/>
          </w:tcPr>
          <w:p w:rsidR="00DF74AC" w:rsidRPr="003E5BF3" w:rsidRDefault="00DF74AC" w:rsidP="00F40953">
            <w:pPr>
              <w:pStyle w:val="TOC1"/>
              <w:tabs>
                <w:tab w:val="right" w:leader="dot" w:pos="8665"/>
              </w:tabs>
              <w:jc w:val="center"/>
              <w:rPr>
                <w:rFonts w:ascii="Bookman Old Style" w:hAnsi="Bookman Old Style"/>
                <w:b/>
                <w:sz w:val="20"/>
                <w:szCs w:val="20"/>
              </w:rPr>
            </w:pPr>
            <w:r w:rsidRPr="003E5BF3">
              <w:rPr>
                <w:rFonts w:ascii="Bookman Old Style" w:hAnsi="Bookman Old Style"/>
                <w:b/>
                <w:sz w:val="20"/>
                <w:szCs w:val="20"/>
              </w:rPr>
              <w:t>Page No</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Preamble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3</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2</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Check List</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4</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3</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Salient Features of the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5</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4</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General Instructions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6</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5</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Eligibility Criteria</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7</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6.</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Scope of work, Terms of Supply and Price Bid Validity</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8</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7</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Submission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11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8</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Opening of Tenders</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9</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Tender Evaluation Criteria</w:t>
            </w:r>
          </w:p>
        </w:tc>
        <w:tc>
          <w:tcPr>
            <w:tcW w:w="1440" w:type="dxa"/>
          </w:tcPr>
          <w:p w:rsidR="00DF74AC" w:rsidRPr="003E5BF3" w:rsidRDefault="00DF74AC" w:rsidP="00F40953">
            <w:pPr>
              <w:pStyle w:val="TOC1"/>
              <w:tabs>
                <w:tab w:val="left" w:pos="210"/>
                <w:tab w:val="center" w:pos="387"/>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1</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10</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Acceptance of Tender</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11</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Rejection of Tender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12</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Payment of Security Deposit</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92"/>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13</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Terms of Payment </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2</w:t>
            </w:r>
          </w:p>
        </w:tc>
      </w:tr>
      <w:tr w:rsidR="00DF74AC" w:rsidRPr="003E5BF3" w:rsidTr="00F40953">
        <w:trPr>
          <w:trHeight w:val="213"/>
        </w:trPr>
        <w:tc>
          <w:tcPr>
            <w:tcW w:w="900" w:type="dxa"/>
            <w:vAlign w:val="center"/>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14</w:t>
            </w:r>
          </w:p>
        </w:tc>
        <w:tc>
          <w:tcPr>
            <w:tcW w:w="7380" w:type="dxa"/>
            <w:vAlign w:val="center"/>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Details of Bidder’s Profile/Part ‘A</w:t>
            </w:r>
            <w:r>
              <w:rPr>
                <w:rFonts w:ascii="Bookman Old Style" w:hAnsi="Bookman Old Style"/>
                <w:sz w:val="20"/>
                <w:szCs w:val="20"/>
              </w:rPr>
              <w:t xml:space="preserve">’ </w:t>
            </w:r>
            <w:r w:rsidRPr="003E5BF3">
              <w:rPr>
                <w:rFonts w:ascii="Bookman Old Style" w:hAnsi="Bookman Old Style"/>
                <w:color w:val="000000"/>
                <w:sz w:val="20"/>
                <w:szCs w:val="20"/>
              </w:rPr>
              <w:t>Annexure</w:t>
            </w:r>
            <w:r>
              <w:rPr>
                <w:rFonts w:ascii="Bookman Old Style" w:hAnsi="Bookman Old Style"/>
                <w:color w:val="000000"/>
                <w:sz w:val="20"/>
                <w:szCs w:val="20"/>
              </w:rPr>
              <w:t>-I</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w:t>
            </w:r>
            <w:r>
              <w:rPr>
                <w:rFonts w:ascii="Bookman Old Style" w:hAnsi="Bookman Old Style"/>
                <w:sz w:val="20"/>
                <w:szCs w:val="20"/>
              </w:rPr>
              <w:t>3</w:t>
            </w:r>
          </w:p>
        </w:tc>
      </w:tr>
      <w:tr w:rsidR="00DF74AC" w:rsidRPr="003E5BF3" w:rsidTr="00F40953">
        <w:trPr>
          <w:trHeight w:val="50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15</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Technical specification–statement</w:t>
            </w:r>
            <w:r>
              <w:rPr>
                <w:rFonts w:ascii="Bookman Old Style" w:hAnsi="Bookman Old Style"/>
                <w:sz w:val="20"/>
                <w:szCs w:val="20"/>
              </w:rPr>
              <w:t>:</w:t>
            </w:r>
            <w:r w:rsidRPr="003E5BF3">
              <w:rPr>
                <w:rFonts w:ascii="Bookman Old Style" w:hAnsi="Bookman Old Style"/>
                <w:sz w:val="20"/>
                <w:szCs w:val="20"/>
              </w:rPr>
              <w:t xml:space="preserve"> – </w:t>
            </w:r>
          </w:p>
          <w:p w:rsidR="00DF74AC" w:rsidRPr="003E5BF3" w:rsidRDefault="00DF74AC" w:rsidP="007237C4">
            <w:pPr>
              <w:pStyle w:val="TOC1"/>
              <w:numPr>
                <w:ilvl w:val="0"/>
                <w:numId w:val="26"/>
              </w:numPr>
              <w:rPr>
                <w:rFonts w:ascii="Bookman Old Style" w:hAnsi="Bookman Old Style"/>
                <w:color w:val="000000"/>
                <w:sz w:val="20"/>
                <w:szCs w:val="20"/>
              </w:rPr>
            </w:pPr>
            <w:r>
              <w:rPr>
                <w:rFonts w:ascii="Bookman Old Style" w:hAnsi="Bookman Old Style"/>
                <w:color w:val="000000"/>
                <w:sz w:val="20"/>
                <w:szCs w:val="20"/>
              </w:rPr>
              <w:t>Mattress</w:t>
            </w:r>
            <w:r w:rsidR="002B243D">
              <w:rPr>
                <w:rFonts w:ascii="Bookman Old Style" w:hAnsi="Bookman Old Style"/>
                <w:color w:val="000000"/>
                <w:sz w:val="20"/>
                <w:szCs w:val="20"/>
              </w:rPr>
              <w:t xml:space="preserve"> </w:t>
            </w:r>
            <w:r w:rsidR="00C02AB6">
              <w:rPr>
                <w:rFonts w:ascii="Bookman Old Style" w:hAnsi="Bookman Old Style"/>
                <w:color w:val="000000"/>
                <w:sz w:val="20"/>
                <w:szCs w:val="20"/>
              </w:rPr>
              <w:t xml:space="preserve">for </w:t>
            </w:r>
            <w:r w:rsidR="002B243D">
              <w:rPr>
                <w:rFonts w:ascii="Bookman Old Style" w:hAnsi="Bookman Old Style"/>
                <w:color w:val="000000"/>
                <w:sz w:val="20"/>
                <w:szCs w:val="20"/>
              </w:rPr>
              <w:t xml:space="preserve">single cot </w:t>
            </w:r>
            <w:r>
              <w:rPr>
                <w:rFonts w:ascii="Bookman Old Style" w:hAnsi="Bookman Old Style"/>
                <w:color w:val="000000"/>
                <w:sz w:val="20"/>
                <w:szCs w:val="20"/>
              </w:rPr>
              <w:t xml:space="preserve"> &amp; Pillows for </w:t>
            </w:r>
            <w:r w:rsidRPr="003E5BF3">
              <w:rPr>
                <w:rFonts w:ascii="Bookman Old Style" w:hAnsi="Bookman Old Style"/>
                <w:color w:val="000000"/>
                <w:sz w:val="20"/>
                <w:szCs w:val="20"/>
              </w:rPr>
              <w:t xml:space="preserve">New Hostel Annexure </w:t>
            </w:r>
            <w:r>
              <w:rPr>
                <w:rFonts w:ascii="Bookman Old Style" w:hAnsi="Bookman Old Style"/>
                <w:color w:val="000000"/>
                <w:sz w:val="20"/>
                <w:szCs w:val="20"/>
              </w:rPr>
              <w:t>-II</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spacing w:after="0" w:line="240" w:lineRule="auto"/>
              <w:jc w:val="center"/>
              <w:rPr>
                <w:rFonts w:ascii="Bookman Old Style" w:hAnsi="Bookman Old Style"/>
                <w:sz w:val="20"/>
                <w:szCs w:val="20"/>
                <w:lang w:val="en-GB" w:eastAsia="ar-SA"/>
              </w:rPr>
            </w:pPr>
            <w:r>
              <w:rPr>
                <w:rFonts w:ascii="Bookman Old Style" w:hAnsi="Bookman Old Style"/>
                <w:sz w:val="20"/>
                <w:szCs w:val="20"/>
                <w:lang w:val="en-GB" w:eastAsia="ar-SA"/>
              </w:rPr>
              <w:t>14</w:t>
            </w:r>
          </w:p>
        </w:tc>
      </w:tr>
      <w:tr w:rsidR="00DF74AC" w:rsidRPr="003E5BF3" w:rsidTr="00F40953">
        <w:trPr>
          <w:trHeight w:val="48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16</w:t>
            </w:r>
          </w:p>
        </w:tc>
        <w:tc>
          <w:tcPr>
            <w:tcW w:w="7380" w:type="dxa"/>
            <w:vAlign w:val="center"/>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Details of Price Bid/</w:t>
            </w:r>
            <w:r>
              <w:rPr>
                <w:rFonts w:ascii="Bookman Old Style" w:hAnsi="Bookman Old Style"/>
                <w:sz w:val="20"/>
                <w:szCs w:val="20"/>
              </w:rPr>
              <w:t>Part ‘B’     Annexure – III</w:t>
            </w:r>
          </w:p>
          <w:p w:rsidR="00DF74AC" w:rsidRPr="003E5BF3" w:rsidRDefault="00DF74AC" w:rsidP="007237C4">
            <w:pPr>
              <w:pStyle w:val="TOC1"/>
              <w:numPr>
                <w:ilvl w:val="0"/>
                <w:numId w:val="27"/>
              </w:numPr>
              <w:tabs>
                <w:tab w:val="right" w:leader="dot" w:pos="8665"/>
              </w:tabs>
              <w:rPr>
                <w:rFonts w:ascii="Bookman Old Style" w:hAnsi="Bookman Old Style"/>
                <w:color w:val="000000"/>
                <w:sz w:val="20"/>
                <w:szCs w:val="20"/>
              </w:rPr>
            </w:pPr>
            <w:r>
              <w:rPr>
                <w:rFonts w:ascii="Bookman Old Style" w:hAnsi="Bookman Old Style"/>
                <w:color w:val="000000"/>
                <w:sz w:val="20"/>
                <w:szCs w:val="20"/>
              </w:rPr>
              <w:t xml:space="preserve">Mattress </w:t>
            </w:r>
            <w:r w:rsidR="002B243D">
              <w:rPr>
                <w:rFonts w:ascii="Bookman Old Style" w:hAnsi="Bookman Old Style"/>
                <w:color w:val="000000"/>
                <w:sz w:val="20"/>
                <w:szCs w:val="20"/>
              </w:rPr>
              <w:t xml:space="preserve">for single cot </w:t>
            </w:r>
            <w:r>
              <w:rPr>
                <w:rFonts w:ascii="Bookman Old Style" w:hAnsi="Bookman Old Style"/>
                <w:color w:val="000000"/>
                <w:sz w:val="20"/>
                <w:szCs w:val="20"/>
              </w:rPr>
              <w:t xml:space="preserve">&amp; </w:t>
            </w:r>
            <w:proofErr w:type="gramStart"/>
            <w:r>
              <w:rPr>
                <w:rFonts w:ascii="Bookman Old Style" w:hAnsi="Bookman Old Style"/>
                <w:color w:val="000000"/>
                <w:sz w:val="20"/>
                <w:szCs w:val="20"/>
              </w:rPr>
              <w:t xml:space="preserve">Pillows </w:t>
            </w:r>
            <w:r w:rsidRPr="003E5BF3">
              <w:rPr>
                <w:rFonts w:ascii="Bookman Old Style" w:hAnsi="Bookman Old Style"/>
                <w:color w:val="000000"/>
                <w:sz w:val="20"/>
                <w:szCs w:val="20"/>
              </w:rPr>
              <w:t xml:space="preserve"> for</w:t>
            </w:r>
            <w:proofErr w:type="gramEnd"/>
            <w:r w:rsidRPr="003E5BF3">
              <w:rPr>
                <w:rFonts w:ascii="Bookman Old Style" w:hAnsi="Bookman Old Style"/>
                <w:color w:val="000000"/>
                <w:sz w:val="20"/>
                <w:szCs w:val="20"/>
              </w:rPr>
              <w:t xml:space="preserve"> New Hostel.</w:t>
            </w:r>
          </w:p>
        </w:tc>
        <w:tc>
          <w:tcPr>
            <w:tcW w:w="1440" w:type="dxa"/>
            <w:vAlign w:val="center"/>
          </w:tcPr>
          <w:p w:rsidR="00DF74AC" w:rsidRDefault="00DF74AC" w:rsidP="00F40953">
            <w:pPr>
              <w:pStyle w:val="TOC1"/>
              <w:tabs>
                <w:tab w:val="right" w:leader="dot" w:pos="8665"/>
              </w:tabs>
              <w:jc w:val="center"/>
              <w:rPr>
                <w:rFonts w:ascii="Bookman Old Style" w:hAnsi="Bookman Old Style"/>
                <w:sz w:val="20"/>
                <w:szCs w:val="20"/>
              </w:rPr>
            </w:pPr>
          </w:p>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20</w:t>
            </w:r>
          </w:p>
          <w:p w:rsidR="00DF74AC" w:rsidRPr="003E5BF3" w:rsidRDefault="00DF74AC" w:rsidP="00F40953">
            <w:pPr>
              <w:spacing w:after="0"/>
              <w:jc w:val="center"/>
              <w:rPr>
                <w:rFonts w:ascii="Bookman Old Style" w:hAnsi="Bookman Old Style"/>
                <w:sz w:val="20"/>
                <w:szCs w:val="20"/>
                <w:lang w:val="en-GB" w:eastAsia="ar-SA"/>
              </w:rPr>
            </w:pPr>
          </w:p>
        </w:tc>
      </w:tr>
      <w:tr w:rsidR="00DF74AC" w:rsidRPr="003E5BF3" w:rsidTr="00F40953">
        <w:trPr>
          <w:trHeight w:val="291"/>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17</w:t>
            </w:r>
          </w:p>
        </w:tc>
        <w:tc>
          <w:tcPr>
            <w:tcW w:w="7380" w:type="dxa"/>
          </w:tcPr>
          <w:p w:rsidR="00DF74AC" w:rsidRPr="003E5BF3" w:rsidRDefault="00DF74AC" w:rsidP="00F40953">
            <w:pPr>
              <w:pStyle w:val="TOC1"/>
              <w:tabs>
                <w:tab w:val="right" w:leader="dot" w:pos="8665"/>
              </w:tabs>
              <w:rPr>
                <w:rFonts w:ascii="Bookman Old Style" w:hAnsi="Bookman Old Style"/>
                <w:sz w:val="20"/>
                <w:szCs w:val="20"/>
              </w:rPr>
            </w:pPr>
            <w:r w:rsidRPr="003E5BF3">
              <w:rPr>
                <w:rFonts w:ascii="Bookman Old Style" w:hAnsi="Bookman Old Style"/>
                <w:sz w:val="20"/>
                <w:szCs w:val="20"/>
              </w:rPr>
              <w:t xml:space="preserve">Format for </w:t>
            </w:r>
            <w:r>
              <w:rPr>
                <w:rFonts w:ascii="Bookman Old Style" w:hAnsi="Bookman Old Style"/>
                <w:sz w:val="20"/>
                <w:szCs w:val="20"/>
              </w:rPr>
              <w:t xml:space="preserve">undertaking </w:t>
            </w:r>
            <w:r w:rsidRPr="003E5BF3">
              <w:rPr>
                <w:rFonts w:ascii="Bookman Old Style" w:hAnsi="Bookman Old Style"/>
                <w:sz w:val="20"/>
                <w:szCs w:val="20"/>
              </w:rPr>
              <w:t xml:space="preserve">  –  Annexure –</w:t>
            </w:r>
            <w:r>
              <w:rPr>
                <w:rFonts w:ascii="Bookman Old Style" w:hAnsi="Bookman Old Style"/>
                <w:sz w:val="20"/>
                <w:szCs w:val="20"/>
              </w:rPr>
              <w:t xml:space="preserve"> IV </w:t>
            </w:r>
          </w:p>
        </w:tc>
        <w:tc>
          <w:tcPr>
            <w:tcW w:w="1440" w:type="dxa"/>
          </w:tcPr>
          <w:p w:rsidR="00DF74AC" w:rsidRPr="003E5BF3" w:rsidRDefault="00DF74AC" w:rsidP="00F40953">
            <w:pPr>
              <w:jc w:val="center"/>
              <w:rPr>
                <w:rFonts w:ascii="Bookman Old Style" w:hAnsi="Bookman Old Style"/>
                <w:sz w:val="20"/>
                <w:szCs w:val="20"/>
                <w:lang w:val="en-GB" w:eastAsia="ar-SA"/>
              </w:rPr>
            </w:pPr>
            <w:r>
              <w:rPr>
                <w:rFonts w:ascii="Bookman Old Style" w:hAnsi="Bookman Old Style"/>
                <w:sz w:val="20"/>
                <w:szCs w:val="20"/>
                <w:lang w:val="en-GB" w:eastAsia="ar-SA"/>
              </w:rPr>
              <w:t>21</w:t>
            </w:r>
          </w:p>
        </w:tc>
      </w:tr>
      <w:tr w:rsidR="00DF74AC" w:rsidRPr="003E5BF3" w:rsidTr="00F40953">
        <w:trPr>
          <w:trHeight w:val="313"/>
        </w:trPr>
        <w:tc>
          <w:tcPr>
            <w:tcW w:w="900" w:type="dxa"/>
          </w:tcPr>
          <w:p w:rsidR="00DF74AC" w:rsidRPr="003E5BF3" w:rsidRDefault="00DF74AC" w:rsidP="00F40953">
            <w:pPr>
              <w:pStyle w:val="TOC1"/>
              <w:tabs>
                <w:tab w:val="right" w:leader="dot" w:pos="8665"/>
              </w:tabs>
              <w:jc w:val="center"/>
              <w:rPr>
                <w:rFonts w:ascii="Bookman Old Style" w:hAnsi="Bookman Old Style"/>
                <w:sz w:val="20"/>
                <w:szCs w:val="20"/>
              </w:rPr>
            </w:pPr>
            <w:r w:rsidRPr="003E5BF3">
              <w:rPr>
                <w:rFonts w:ascii="Bookman Old Style" w:hAnsi="Bookman Old Style"/>
                <w:sz w:val="20"/>
                <w:szCs w:val="20"/>
              </w:rPr>
              <w:t>18</w:t>
            </w:r>
          </w:p>
        </w:tc>
        <w:tc>
          <w:tcPr>
            <w:tcW w:w="7380" w:type="dxa"/>
          </w:tcPr>
          <w:p w:rsidR="00DF74AC" w:rsidRPr="003E5BF3" w:rsidRDefault="00DF74AC" w:rsidP="00F40953">
            <w:pPr>
              <w:pStyle w:val="TOC1"/>
              <w:tabs>
                <w:tab w:val="right" w:leader="dot" w:pos="8665"/>
              </w:tabs>
              <w:rPr>
                <w:rFonts w:ascii="Bookman Old Style" w:hAnsi="Bookman Old Style"/>
                <w:b/>
                <w:bCs/>
                <w:sz w:val="20"/>
                <w:szCs w:val="20"/>
              </w:rPr>
            </w:pPr>
            <w:r w:rsidRPr="003E5BF3">
              <w:rPr>
                <w:rFonts w:ascii="Bookman Old Style" w:hAnsi="Bookman Old Style"/>
                <w:sz w:val="20"/>
                <w:szCs w:val="20"/>
              </w:rPr>
              <w:t>Format for Authorisation letter  –  Annexure –</w:t>
            </w:r>
            <w:r>
              <w:rPr>
                <w:rFonts w:ascii="Bookman Old Style" w:hAnsi="Bookman Old Style"/>
                <w:sz w:val="20"/>
                <w:szCs w:val="20"/>
              </w:rPr>
              <w:t xml:space="preserve"> V</w:t>
            </w:r>
          </w:p>
        </w:tc>
        <w:tc>
          <w:tcPr>
            <w:tcW w:w="1440" w:type="dxa"/>
          </w:tcPr>
          <w:p w:rsidR="00DF74AC" w:rsidRPr="003E5BF3" w:rsidRDefault="00DF74AC" w:rsidP="00F40953">
            <w:pPr>
              <w:pStyle w:val="TOC1"/>
              <w:tabs>
                <w:tab w:val="right" w:leader="dot" w:pos="8665"/>
              </w:tabs>
              <w:jc w:val="center"/>
              <w:rPr>
                <w:rFonts w:ascii="Bookman Old Style" w:hAnsi="Bookman Old Style"/>
                <w:sz w:val="20"/>
                <w:szCs w:val="20"/>
              </w:rPr>
            </w:pPr>
            <w:r>
              <w:rPr>
                <w:rFonts w:ascii="Bookman Old Style" w:hAnsi="Bookman Old Style"/>
                <w:sz w:val="20"/>
                <w:szCs w:val="20"/>
              </w:rPr>
              <w:t>22</w:t>
            </w:r>
          </w:p>
        </w:tc>
      </w:tr>
    </w:tbl>
    <w:p w:rsidR="00DF74AC" w:rsidRPr="003E5BF3" w:rsidRDefault="00DF74AC" w:rsidP="00DF74AC">
      <w:pPr>
        <w:pStyle w:val="Heading5"/>
        <w:jc w:val="center"/>
        <w:rPr>
          <w:rFonts w:ascii="Bookman Old Style" w:hAnsi="Bookman Old Style"/>
          <w:szCs w:val="20"/>
        </w:rPr>
      </w:pPr>
    </w:p>
    <w:p w:rsidR="00DF74AC" w:rsidRPr="003E5BF3" w:rsidRDefault="00DF74AC" w:rsidP="00DF74AC">
      <w:pPr>
        <w:pStyle w:val="Heading3"/>
        <w:keepLines w:val="0"/>
        <w:numPr>
          <w:ilvl w:val="0"/>
          <w:numId w:val="3"/>
        </w:numPr>
        <w:spacing w:before="0"/>
        <w:ind w:left="90" w:firstLine="0"/>
        <w:rPr>
          <w:rFonts w:ascii="Bookman Old Style" w:hAnsi="Bookman Old Style"/>
          <w:color w:val="000000"/>
          <w:sz w:val="20"/>
          <w:szCs w:val="20"/>
        </w:rPr>
      </w:pPr>
      <w:r w:rsidRPr="003E5BF3">
        <w:rPr>
          <w:rFonts w:ascii="Bookman Old Style" w:hAnsi="Bookman Old Style"/>
          <w:color w:val="000000"/>
          <w:sz w:val="20"/>
          <w:szCs w:val="20"/>
        </w:rPr>
        <w:t xml:space="preserve">Preamble of Tender </w:t>
      </w:r>
    </w:p>
    <w:p w:rsidR="00DF74AC" w:rsidRPr="003E5BF3" w:rsidRDefault="00DF74AC" w:rsidP="00DF74AC">
      <w:pPr>
        <w:pStyle w:val="Heading3"/>
        <w:keepLines w:val="0"/>
        <w:spacing w:before="0"/>
        <w:ind w:left="1962"/>
        <w:rPr>
          <w:rFonts w:ascii="Bookman Old Style" w:hAnsi="Bookman Old Style"/>
          <w:color w:val="000000"/>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E5BF3">
        <w:rPr>
          <w:rFonts w:ascii="Bookman Old Style" w:hAnsi="Bookman Old Style" w:cs="Times New Roman"/>
          <w:sz w:val="20"/>
          <w:szCs w:val="20"/>
        </w:rPr>
        <w:t>Phyto</w:t>
      </w:r>
      <w:proofErr w:type="spellEnd"/>
      <w:r w:rsidRPr="003E5BF3">
        <w:rPr>
          <w:rFonts w:ascii="Bookman Old Style" w:hAnsi="Bookman Old Style" w:cs="Times New Roman"/>
          <w:sz w:val="20"/>
          <w:szCs w:val="20"/>
        </w:rPr>
        <w:t>-sanitary issues and emerging bio-security challenges.</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Default="00DF74AC" w:rsidP="00DF74AC">
      <w:pPr>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 xml:space="preserve">The </w:t>
      </w:r>
      <w:r>
        <w:rPr>
          <w:rFonts w:ascii="Bookman Old Style" w:hAnsi="Bookman Old Style" w:cs="Times New Roman"/>
          <w:b/>
          <w:bCs/>
          <w:color w:val="000000"/>
          <w:sz w:val="20"/>
          <w:szCs w:val="20"/>
        </w:rPr>
        <w:t>Ne</w:t>
      </w:r>
      <w:r w:rsidRPr="003E5BF3">
        <w:rPr>
          <w:rFonts w:ascii="Bookman Old Style" w:hAnsi="Bookman Old Style" w:cs="Times New Roman"/>
          <w:b/>
          <w:bCs/>
          <w:color w:val="000000"/>
          <w:sz w:val="20"/>
          <w:szCs w:val="20"/>
        </w:rPr>
        <w:t xml:space="preserve">w Training </w:t>
      </w:r>
      <w:proofErr w:type="gramStart"/>
      <w:r>
        <w:rPr>
          <w:rFonts w:ascii="Bookman Old Style" w:hAnsi="Bookman Old Style" w:cs="Times New Roman"/>
          <w:b/>
          <w:bCs/>
          <w:color w:val="000000"/>
          <w:sz w:val="20"/>
          <w:szCs w:val="20"/>
        </w:rPr>
        <w:t xml:space="preserve">Hostel </w:t>
      </w:r>
      <w:r w:rsidRPr="003E5BF3">
        <w:rPr>
          <w:rFonts w:ascii="Bookman Old Style" w:hAnsi="Bookman Old Style" w:cs="Times New Roman"/>
          <w:b/>
          <w:bCs/>
          <w:color w:val="000000"/>
          <w:sz w:val="20"/>
          <w:szCs w:val="20"/>
        </w:rPr>
        <w:t xml:space="preserve"> comprises</w:t>
      </w:r>
      <w:proofErr w:type="gramEnd"/>
      <w:r w:rsidRPr="003E5BF3">
        <w:rPr>
          <w:rFonts w:ascii="Bookman Old Style" w:hAnsi="Bookman Old Style" w:cs="Times New Roman"/>
          <w:b/>
          <w:bCs/>
          <w:color w:val="000000"/>
          <w:sz w:val="20"/>
          <w:szCs w:val="20"/>
        </w:rPr>
        <w:t xml:space="preserve"> nearly 41 rooms and 2 Guest rooms.  In addition to government programmes, NIPHM is also conducting private and international programmes.  A number of </w:t>
      </w:r>
      <w:r>
        <w:rPr>
          <w:rFonts w:ascii="Bookman Old Style" w:hAnsi="Bookman Old Style" w:cs="Times New Roman"/>
          <w:b/>
          <w:bCs/>
          <w:color w:val="000000"/>
          <w:sz w:val="20"/>
          <w:szCs w:val="20"/>
        </w:rPr>
        <w:t xml:space="preserve">senior </w:t>
      </w:r>
      <w:r w:rsidRPr="003E5BF3">
        <w:rPr>
          <w:rFonts w:ascii="Bookman Old Style" w:hAnsi="Bookman Old Style" w:cs="Times New Roman"/>
          <w:b/>
          <w:bCs/>
          <w:color w:val="000000"/>
          <w:sz w:val="20"/>
          <w:szCs w:val="20"/>
        </w:rPr>
        <w:t xml:space="preserve">executives </w:t>
      </w:r>
      <w:r>
        <w:rPr>
          <w:rFonts w:ascii="Bookman Old Style" w:hAnsi="Bookman Old Style" w:cs="Times New Roman"/>
          <w:b/>
          <w:bCs/>
          <w:color w:val="000000"/>
          <w:sz w:val="20"/>
          <w:szCs w:val="20"/>
        </w:rPr>
        <w:t xml:space="preserve">are attending the training programmes from all over India and abroad. In order to meet the requirement of senior executives and International participants, it is proposed to procure the following items. </w:t>
      </w:r>
    </w:p>
    <w:p w:rsidR="00DF74AC" w:rsidRPr="00DF74AC" w:rsidRDefault="00DF74AC" w:rsidP="007237C4">
      <w:pPr>
        <w:pStyle w:val="ListParagraph"/>
        <w:numPr>
          <w:ilvl w:val="0"/>
          <w:numId w:val="28"/>
        </w:numPr>
        <w:jc w:val="both"/>
        <w:rPr>
          <w:rFonts w:ascii="Bookman Old Style" w:hAnsi="Bookman Old Style"/>
          <w:b/>
          <w:bCs/>
          <w:color w:val="000000"/>
          <w:sz w:val="20"/>
          <w:szCs w:val="20"/>
        </w:rPr>
      </w:pPr>
      <w:r w:rsidRPr="00DF74AC">
        <w:rPr>
          <w:rFonts w:ascii="Bookman Old Style" w:hAnsi="Bookman Old Style"/>
          <w:b/>
          <w:color w:val="000000"/>
          <w:sz w:val="20"/>
          <w:szCs w:val="20"/>
        </w:rPr>
        <w:t>Mattress</w:t>
      </w:r>
      <w:r w:rsidR="002B243D">
        <w:rPr>
          <w:rFonts w:ascii="Bookman Old Style" w:hAnsi="Bookman Old Style"/>
          <w:b/>
          <w:color w:val="000000"/>
          <w:sz w:val="20"/>
          <w:szCs w:val="20"/>
        </w:rPr>
        <w:t xml:space="preserve"> for single cot</w:t>
      </w:r>
      <w:r w:rsidRPr="00DF74AC">
        <w:rPr>
          <w:rFonts w:ascii="Bookman Old Style" w:hAnsi="Bookman Old Style"/>
          <w:b/>
          <w:color w:val="000000"/>
          <w:sz w:val="20"/>
          <w:szCs w:val="20"/>
        </w:rPr>
        <w:t xml:space="preserve"> </w:t>
      </w:r>
    </w:p>
    <w:p w:rsidR="00DF74AC" w:rsidRPr="00DF74AC" w:rsidRDefault="00DF74AC" w:rsidP="007237C4">
      <w:pPr>
        <w:pStyle w:val="ListParagraph"/>
        <w:numPr>
          <w:ilvl w:val="0"/>
          <w:numId w:val="28"/>
        </w:numPr>
        <w:jc w:val="both"/>
        <w:rPr>
          <w:rFonts w:ascii="Bookman Old Style" w:hAnsi="Bookman Old Style"/>
          <w:b/>
          <w:bCs/>
          <w:color w:val="000000"/>
          <w:sz w:val="20"/>
          <w:szCs w:val="20"/>
        </w:rPr>
      </w:pPr>
      <w:r w:rsidRPr="00DF74AC">
        <w:rPr>
          <w:rFonts w:ascii="Bookman Old Style" w:hAnsi="Bookman Old Style"/>
          <w:b/>
          <w:color w:val="000000"/>
          <w:sz w:val="20"/>
          <w:szCs w:val="20"/>
        </w:rPr>
        <w:t>Pillows</w:t>
      </w:r>
    </w:p>
    <w:p w:rsidR="00DF74AC" w:rsidRDefault="00DF74AC" w:rsidP="00DF74AC">
      <w:pPr>
        <w:spacing w:after="0" w:line="240" w:lineRule="auto"/>
        <w:ind w:firstLine="720"/>
        <w:jc w:val="both"/>
        <w:rPr>
          <w:rFonts w:ascii="Bookman Old Style" w:hAnsi="Bookman Old Style" w:cs="Times New Roman"/>
          <w:b/>
          <w:bCs/>
          <w:color w:val="000000"/>
          <w:sz w:val="20"/>
          <w:szCs w:val="20"/>
        </w:rPr>
      </w:pPr>
      <w:r>
        <w:rPr>
          <w:rFonts w:ascii="Bookman Old Style" w:hAnsi="Bookman Old Style" w:cs="Times New Roman"/>
          <w:b/>
          <w:bCs/>
          <w:color w:val="000000"/>
          <w:sz w:val="20"/>
          <w:szCs w:val="20"/>
        </w:rPr>
        <w:t>Detailed specifications are listed out in subsequent pages of the tender document. Bidders may quote for all the items, or items of their choice.</w:t>
      </w:r>
    </w:p>
    <w:p w:rsidR="00DF74AC" w:rsidRDefault="00DF74AC" w:rsidP="00DF74AC">
      <w:pPr>
        <w:spacing w:after="0" w:line="240" w:lineRule="auto"/>
        <w:jc w:val="both"/>
        <w:rPr>
          <w:rFonts w:ascii="Bookman Old Style" w:hAnsi="Bookman Old Style" w:cs="Times New Roman"/>
          <w:b/>
          <w:bCs/>
          <w:color w:val="000000"/>
          <w:sz w:val="20"/>
          <w:szCs w:val="20"/>
        </w:rPr>
      </w:pP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r>
        <w:rPr>
          <w:rFonts w:ascii="Bookman Old Style" w:hAnsi="Bookman Old Style" w:cs="Times New Roman"/>
          <w:color w:val="000000"/>
          <w:sz w:val="20"/>
          <w:szCs w:val="20"/>
        </w:rPr>
        <w:t xml:space="preserve">            </w:t>
      </w:r>
      <w:r w:rsidRPr="003E5BF3">
        <w:rPr>
          <w:rFonts w:ascii="Bookman Old Style" w:hAnsi="Bookman Old Style" w:cs="Times New Roman"/>
          <w:color w:val="000000"/>
          <w:sz w:val="20"/>
          <w:szCs w:val="20"/>
        </w:rPr>
        <w:t xml:space="preserve">In this connection, </w:t>
      </w:r>
      <w:r w:rsidRPr="003E5BF3">
        <w:rPr>
          <w:rFonts w:ascii="Bookman Old Style" w:hAnsi="Bookman Old Style" w:cs="Times New Roman"/>
          <w:sz w:val="20"/>
          <w:szCs w:val="20"/>
        </w:rPr>
        <w:t>NIPHM invites ‘</w:t>
      </w:r>
      <w:r w:rsidRPr="003E5BF3">
        <w:rPr>
          <w:rFonts w:ascii="Bookman Old Style" w:hAnsi="Bookman Old Style" w:cs="Times New Roman"/>
          <w:b/>
          <w:sz w:val="20"/>
          <w:szCs w:val="20"/>
        </w:rPr>
        <w:t>Sealed Bids’</w:t>
      </w:r>
      <w:r w:rsidRPr="003E5BF3">
        <w:rPr>
          <w:rFonts w:ascii="Bookman Old Style" w:hAnsi="Bookman Old Style" w:cs="Times New Roman"/>
          <w:sz w:val="20"/>
          <w:szCs w:val="20"/>
        </w:rPr>
        <w:t xml:space="preserve"> under ‘</w:t>
      </w:r>
      <w:r w:rsidRPr="003E5BF3">
        <w:rPr>
          <w:rFonts w:ascii="Bookman Old Style" w:hAnsi="Bookman Old Style" w:cs="Times New Roman"/>
          <w:b/>
          <w:sz w:val="20"/>
          <w:szCs w:val="20"/>
        </w:rPr>
        <w:t xml:space="preserve">two cover system’ </w:t>
      </w:r>
      <w:r w:rsidRPr="003E5BF3">
        <w:rPr>
          <w:rFonts w:ascii="Bookman Old Style" w:hAnsi="Bookman Old Style" w:cs="Times New Roman"/>
          <w:sz w:val="20"/>
          <w:szCs w:val="20"/>
        </w:rPr>
        <w:t xml:space="preserve">from the reputed manufacturers/authorized dealer for procurement of </w:t>
      </w:r>
      <w:r>
        <w:rPr>
          <w:rFonts w:ascii="Bookman Old Style" w:hAnsi="Bookman Old Style" w:cs="Times New Roman"/>
          <w:sz w:val="20"/>
          <w:szCs w:val="20"/>
        </w:rPr>
        <w:t xml:space="preserve">above mentioned items </w:t>
      </w:r>
      <w:r w:rsidRPr="003E5BF3">
        <w:rPr>
          <w:rFonts w:ascii="Bookman Old Style" w:hAnsi="Bookman Old Style" w:cs="Times New Roman"/>
          <w:sz w:val="20"/>
          <w:szCs w:val="20"/>
        </w:rPr>
        <w:t xml:space="preserve"> for New Hostel as enclosed at Annexure-II</w:t>
      </w:r>
      <w:r w:rsidRPr="003E5BF3">
        <w:rPr>
          <w:rFonts w:ascii="Bookman Old Style" w:hAnsi="Bookman Old Style" w:cs="Times New Roman"/>
          <w:color w:val="000000"/>
          <w:sz w:val="20"/>
          <w:szCs w:val="20"/>
          <w:u w:val="single"/>
        </w:rPr>
        <w:br w:type="page"/>
      </w: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Pr="003E5BF3" w:rsidRDefault="00DF74AC" w:rsidP="00DF74AC">
      <w:pPr>
        <w:autoSpaceDE w:val="0"/>
        <w:autoSpaceDN w:val="0"/>
        <w:adjustRightInd w:val="0"/>
        <w:spacing w:after="0" w:line="240" w:lineRule="auto"/>
        <w:rPr>
          <w:rFonts w:ascii="Bookman Old Style" w:eastAsia="Calibri" w:hAnsi="Bookman Old Style" w:cs="Times New Roman"/>
          <w:color w:val="000000"/>
          <w:sz w:val="20"/>
          <w:szCs w:val="20"/>
        </w:rPr>
      </w:pPr>
      <w:r>
        <w:rPr>
          <w:rFonts w:ascii="Bookman Old Style" w:hAnsi="Bookman Old Style" w:cs="Times New Roman"/>
          <w:bCs/>
          <w:color w:val="000000"/>
          <w:sz w:val="20"/>
          <w:szCs w:val="20"/>
        </w:rPr>
        <w:t>F. No. NIPHM/ 4(2)/FNH/14-15</w:t>
      </w:r>
      <w:r w:rsidRPr="003E5BF3">
        <w:rPr>
          <w:rFonts w:ascii="Bookman Old Style" w:hAnsi="Bookman Old Style" w:cs="Times New Roman"/>
          <w:bCs/>
          <w:color w:val="000000"/>
          <w:sz w:val="20"/>
          <w:szCs w:val="20"/>
        </w:rPr>
        <w:tab/>
      </w: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color w:val="000000"/>
          <w:sz w:val="20"/>
          <w:szCs w:val="20"/>
          <w:u w:val="single"/>
        </w:rPr>
      </w:pPr>
    </w:p>
    <w:p w:rsidR="00DF74AC"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2.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CHECK LIST</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pStyle w:val="Heading3"/>
        <w:spacing w:before="0"/>
        <w:ind w:firstLine="720"/>
        <w:rPr>
          <w:rFonts w:ascii="Bookman Old Style" w:hAnsi="Bookman Old Style"/>
          <w:color w:val="000000"/>
          <w:sz w:val="20"/>
          <w:szCs w:val="20"/>
        </w:rPr>
      </w:pPr>
      <w:r w:rsidRPr="003E5BF3">
        <w:rPr>
          <w:rFonts w:ascii="Bookman Old Style" w:hAnsi="Bookman Old Style"/>
          <w:color w:val="000000"/>
          <w:sz w:val="20"/>
          <w:szCs w:val="20"/>
        </w:rPr>
        <w:t>BIDDER TO FILL IN THE CHECK LIST GIVEN BELOW</w:t>
      </w:r>
    </w:p>
    <w:p w:rsidR="00DF74AC" w:rsidRDefault="00DF74AC" w:rsidP="00DF74AC">
      <w:pPr>
        <w:pStyle w:val="Heading3"/>
        <w:spacing w:before="0"/>
        <w:ind w:firstLine="720"/>
        <w:rPr>
          <w:rFonts w:ascii="Bookman Old Style" w:hAnsi="Bookman Old Style"/>
          <w:color w:val="000000"/>
          <w:sz w:val="20"/>
          <w:szCs w:val="20"/>
        </w:rPr>
      </w:pPr>
      <w:r w:rsidRPr="003E5BF3">
        <w:rPr>
          <w:rFonts w:ascii="Bookman Old Style" w:hAnsi="Bookman Old Style"/>
          <w:color w:val="000000"/>
          <w:sz w:val="20"/>
          <w:szCs w:val="20"/>
        </w:rPr>
        <w:t>(State YES/NO for each item)</w:t>
      </w:r>
    </w:p>
    <w:p w:rsidR="00DF74AC" w:rsidRPr="001A1C17" w:rsidRDefault="00DF74AC" w:rsidP="00DF74AC">
      <w:pPr>
        <w:rPr>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170"/>
      </w:tblGrid>
      <w:tr w:rsidR="00DF74AC" w:rsidRPr="003E5BF3" w:rsidTr="00F40953">
        <w:trPr>
          <w:trHeight w:val="627"/>
        </w:trPr>
        <w:tc>
          <w:tcPr>
            <w:tcW w:w="810" w:type="dxa"/>
            <w:vAlign w:val="center"/>
          </w:tcPr>
          <w:p w:rsidR="00DF74AC" w:rsidRPr="003E5BF3" w:rsidRDefault="00DF74AC" w:rsidP="00F40953">
            <w:pPr>
              <w:snapToGrid w:val="0"/>
              <w:spacing w:after="0" w:line="240" w:lineRule="auto"/>
              <w:jc w:val="cente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Sl. No.</w:t>
            </w:r>
          </w:p>
        </w:tc>
        <w:tc>
          <w:tcPr>
            <w:tcW w:w="7560" w:type="dxa"/>
            <w:vAlign w:val="center"/>
          </w:tcPr>
          <w:p w:rsidR="00DF74AC" w:rsidRPr="003E5BF3" w:rsidRDefault="00DF74AC" w:rsidP="00F40953">
            <w:pPr>
              <w:pStyle w:val="Footer"/>
              <w:tabs>
                <w:tab w:val="clear" w:pos="4320"/>
                <w:tab w:val="clear" w:pos="8640"/>
              </w:tabs>
              <w:snapToGrid w:val="0"/>
              <w:jc w:val="center"/>
              <w:rPr>
                <w:rFonts w:ascii="Bookman Old Style" w:hAnsi="Bookman Old Style"/>
                <w:sz w:val="20"/>
                <w:szCs w:val="20"/>
              </w:rPr>
            </w:pPr>
            <w:r w:rsidRPr="003E5BF3">
              <w:rPr>
                <w:rFonts w:ascii="Bookman Old Style" w:hAnsi="Bookman Old Style"/>
                <w:sz w:val="20"/>
                <w:szCs w:val="20"/>
              </w:rPr>
              <w:t>Details</w:t>
            </w:r>
          </w:p>
        </w:tc>
        <w:tc>
          <w:tcPr>
            <w:tcW w:w="1170" w:type="dxa"/>
            <w:vAlign w:val="center"/>
          </w:tcPr>
          <w:p w:rsidR="00DF74AC" w:rsidRPr="003E5BF3" w:rsidRDefault="00DF74AC" w:rsidP="00F40953">
            <w:pPr>
              <w:snapToGrid w:val="0"/>
              <w:spacing w:after="0" w:line="240" w:lineRule="auto"/>
              <w:jc w:val="cente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YES/NO</w:t>
            </w:r>
          </w:p>
        </w:tc>
      </w:tr>
      <w:tr w:rsidR="00DF74AC" w:rsidRPr="003E5BF3" w:rsidTr="00F40953">
        <w:trPr>
          <w:trHeight w:val="6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1.</w:t>
            </w: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pStyle w:val="Footer"/>
              <w:tabs>
                <w:tab w:val="clear" w:pos="4320"/>
                <w:tab w:val="clear" w:pos="8640"/>
              </w:tabs>
              <w:snapToGrid w:val="0"/>
              <w:jc w:val="both"/>
              <w:rPr>
                <w:rFonts w:ascii="Bookman Old Style" w:hAnsi="Bookman Old Style"/>
                <w:b/>
                <w:sz w:val="20"/>
                <w:szCs w:val="20"/>
              </w:rPr>
            </w:pPr>
            <w:r w:rsidRPr="003E5BF3">
              <w:rPr>
                <w:rFonts w:ascii="Bookman Old Style" w:hAnsi="Bookman Old Style"/>
                <w:b/>
                <w:sz w:val="20"/>
                <w:szCs w:val="20"/>
              </w:rPr>
              <w:t xml:space="preserve">Whether the Technical Bid (envelope A) and Price Bid (envelop B) are submitted in separate covers and both the covers enclosed in a common envelop.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2.</w:t>
            </w:r>
          </w:p>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Whether Technical Bid (Envelope A) contains: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653"/>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numPr>
                <w:ilvl w:val="0"/>
                <w:numId w:val="2"/>
              </w:numPr>
              <w:tabs>
                <w:tab w:val="left" w:pos="360"/>
              </w:tabs>
              <w:suppressAutoHyphen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Pre-Qualification details as laid down in the Tender under Eligibility Criteria.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653"/>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164FA2" w:rsidP="009E1A79">
            <w:pPr>
              <w:numPr>
                <w:ilvl w:val="0"/>
                <w:numId w:val="2"/>
              </w:numPr>
              <w:tabs>
                <w:tab w:val="left" w:pos="360"/>
              </w:tabs>
              <w:suppressAutoHyphens/>
              <w:snapToGrid w:val="0"/>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Signed </w:t>
            </w:r>
            <w:r w:rsidR="00DF74AC" w:rsidRPr="003E5BF3">
              <w:rPr>
                <w:rFonts w:ascii="Bookman Old Style" w:hAnsi="Bookman Old Style" w:cs="Times New Roman"/>
                <w:sz w:val="20"/>
                <w:szCs w:val="20"/>
              </w:rPr>
              <w:t xml:space="preserve">Technical Bid </w:t>
            </w:r>
            <w:r w:rsidR="009E1A79">
              <w:rPr>
                <w:rFonts w:ascii="Bookman Old Style" w:hAnsi="Bookman Old Style" w:cs="Times New Roman"/>
                <w:sz w:val="20"/>
                <w:szCs w:val="20"/>
              </w:rPr>
              <w:t>of</w:t>
            </w:r>
            <w:r w:rsidR="00DF74AC" w:rsidRPr="003E5BF3">
              <w:rPr>
                <w:rFonts w:ascii="Bookman Old Style" w:hAnsi="Bookman Old Style" w:cs="Times New Roman"/>
                <w:sz w:val="20"/>
                <w:szCs w:val="20"/>
              </w:rPr>
              <w:t xml:space="preserve"> the original Tender document and other supportive documents including leaflets/pamphlets.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27"/>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F40953">
            <w:pPr>
              <w:numPr>
                <w:ilvl w:val="0"/>
                <w:numId w:val="2"/>
              </w:numPr>
              <w:tabs>
                <w:tab w:val="left" w:pos="360"/>
              </w:tabs>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Filled up and signed Technical Specification statement viz.,  Annexure I</w:t>
            </w:r>
          </w:p>
        </w:tc>
        <w:tc>
          <w:tcPr>
            <w:tcW w:w="1170" w:type="dxa"/>
          </w:tcPr>
          <w:p w:rsidR="00DF74AC" w:rsidRPr="003E5BF3" w:rsidRDefault="00DF74AC" w:rsidP="00F40953">
            <w:pPr>
              <w:snapToGrid w:val="0"/>
              <w:spacing w:after="0" w:line="240" w:lineRule="auto"/>
              <w:jc w:val="both"/>
              <w:rPr>
                <w:rFonts w:ascii="Bookman Old Style" w:hAnsi="Bookman Old Style" w:cs="Times New Roman"/>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E36C0A"/>
                <w:sz w:val="20"/>
                <w:szCs w:val="20"/>
              </w:rPr>
            </w:pPr>
          </w:p>
        </w:tc>
        <w:tc>
          <w:tcPr>
            <w:tcW w:w="7560" w:type="dxa"/>
          </w:tcPr>
          <w:p w:rsidR="00DF74AC" w:rsidRPr="003E5BF3" w:rsidRDefault="00DF74AC" w:rsidP="00F40953">
            <w:pPr>
              <w:numPr>
                <w:ilvl w:val="0"/>
                <w:numId w:val="2"/>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Technical specification statement </w:t>
            </w:r>
          </w:p>
          <w:p w:rsidR="00DF74AC" w:rsidRDefault="00DF74AC" w:rsidP="00DF74AC">
            <w:pPr>
              <w:spacing w:after="0" w:line="240" w:lineRule="auto"/>
              <w:rPr>
                <w:rFonts w:ascii="Bookman Old Style" w:hAnsi="Bookman Old Style"/>
                <w:color w:val="000000"/>
                <w:sz w:val="20"/>
                <w:szCs w:val="20"/>
              </w:rPr>
            </w:pPr>
            <w:r>
              <w:rPr>
                <w:rFonts w:ascii="Bookman Old Style" w:hAnsi="Bookman Old Style"/>
                <w:color w:val="000000"/>
                <w:sz w:val="20"/>
                <w:szCs w:val="20"/>
              </w:rPr>
              <w:t xml:space="preserve">         Mattress</w:t>
            </w:r>
            <w:r w:rsidR="003341F5">
              <w:rPr>
                <w:rFonts w:ascii="Bookman Old Style" w:hAnsi="Bookman Old Style"/>
                <w:color w:val="000000"/>
                <w:sz w:val="20"/>
                <w:szCs w:val="20"/>
              </w:rPr>
              <w:t xml:space="preserve"> for single cot</w:t>
            </w:r>
            <w:r>
              <w:rPr>
                <w:rFonts w:ascii="Bookman Old Style" w:hAnsi="Bookman Old Style"/>
                <w:color w:val="000000"/>
                <w:sz w:val="20"/>
                <w:szCs w:val="20"/>
              </w:rPr>
              <w:t xml:space="preserve"> &amp; Pillows </w:t>
            </w:r>
            <w:r w:rsidRPr="003E5BF3">
              <w:rPr>
                <w:rFonts w:ascii="Bookman Old Style" w:hAnsi="Bookman Old Style"/>
                <w:color w:val="000000"/>
                <w:sz w:val="20"/>
                <w:szCs w:val="20"/>
              </w:rPr>
              <w:t xml:space="preserve">for </w:t>
            </w:r>
            <w:r>
              <w:rPr>
                <w:rFonts w:ascii="Bookman Old Style" w:hAnsi="Bookman Old Style"/>
                <w:color w:val="000000"/>
                <w:sz w:val="20"/>
                <w:szCs w:val="20"/>
              </w:rPr>
              <w:t>New Hostel - A</w:t>
            </w:r>
            <w:r w:rsidRPr="003E5BF3">
              <w:rPr>
                <w:rFonts w:ascii="Bookman Old Style" w:hAnsi="Bookman Old Style"/>
                <w:color w:val="000000"/>
                <w:sz w:val="20"/>
                <w:szCs w:val="20"/>
              </w:rPr>
              <w:t>nnexure II</w:t>
            </w:r>
          </w:p>
          <w:p w:rsidR="00DF74AC" w:rsidRPr="003E5BF3" w:rsidRDefault="00DF74AC" w:rsidP="00F40953">
            <w:pPr>
              <w:spacing w:after="0" w:line="240" w:lineRule="auto"/>
              <w:rPr>
                <w:rFonts w:ascii="Bookman Old Style" w:hAnsi="Bookman Old Style"/>
                <w:color w:val="000000"/>
                <w:sz w:val="20"/>
                <w:szCs w:val="20"/>
              </w:rPr>
            </w:pP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Letter of Authorization for signing the Tender document viz., Annexure IV.</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35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DF74AC"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Under taking as per  Annexure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411"/>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c>
          <w:tcPr>
            <w:tcW w:w="7560" w:type="dxa"/>
          </w:tcPr>
          <w:p w:rsidR="00DF74AC" w:rsidRPr="003E5BF3" w:rsidRDefault="004051C9" w:rsidP="007237C4">
            <w:pPr>
              <w:numPr>
                <w:ilvl w:val="0"/>
                <w:numId w:val="15"/>
              </w:numPr>
              <w:suppressAutoHyphens/>
              <w:snapToGrid w:val="0"/>
              <w:spacing w:after="0" w:line="240" w:lineRule="auto"/>
              <w:jc w:val="both"/>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Copies of </w:t>
            </w:r>
            <w:r w:rsidR="00DF74AC" w:rsidRPr="003E5BF3">
              <w:rPr>
                <w:rFonts w:ascii="Bookman Old Style" w:hAnsi="Bookman Old Style" w:cs="Times New Roman"/>
                <w:color w:val="000000"/>
                <w:sz w:val="20"/>
                <w:szCs w:val="20"/>
              </w:rPr>
              <w:t>Audited Annual reports</w:t>
            </w:r>
          </w:p>
        </w:tc>
        <w:tc>
          <w:tcPr>
            <w:tcW w:w="117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p>
        </w:tc>
      </w:tr>
      <w:tr w:rsidR="00DF74AC" w:rsidRPr="003E5BF3" w:rsidTr="00F40953">
        <w:trPr>
          <w:trHeight w:val="528"/>
        </w:trPr>
        <w:tc>
          <w:tcPr>
            <w:tcW w:w="810" w:type="dxa"/>
          </w:tcPr>
          <w:p w:rsidR="00DF74AC" w:rsidRPr="003E5BF3" w:rsidRDefault="00DF74AC" w:rsidP="00F40953">
            <w:pPr>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3</w:t>
            </w:r>
          </w:p>
        </w:tc>
        <w:tc>
          <w:tcPr>
            <w:tcW w:w="7560" w:type="dxa"/>
          </w:tcPr>
          <w:p w:rsidR="00DF74AC" w:rsidRPr="003E5BF3" w:rsidRDefault="00DF74AC" w:rsidP="00F40953">
            <w:pPr>
              <w:tabs>
                <w:tab w:val="left" w:pos="720"/>
              </w:tabs>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Whether Envelope-B contains: </w:t>
            </w:r>
          </w:p>
          <w:p w:rsidR="00DF74AC" w:rsidRPr="003E5BF3" w:rsidRDefault="00DF74AC" w:rsidP="00F40953">
            <w:pPr>
              <w:tabs>
                <w:tab w:val="left" w:pos="720"/>
              </w:tabs>
              <w:snapToGrid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Filled up and signed Price Bid documents, viz., Annexure III </w:t>
            </w:r>
          </w:p>
        </w:tc>
        <w:tc>
          <w:tcPr>
            <w:tcW w:w="1170" w:type="dxa"/>
          </w:tcPr>
          <w:p w:rsidR="00DF74AC" w:rsidRPr="003E5BF3" w:rsidRDefault="00DF74AC" w:rsidP="00F40953">
            <w:pPr>
              <w:snapToGrid w:val="0"/>
              <w:spacing w:after="0" w:line="240" w:lineRule="auto"/>
              <w:jc w:val="both"/>
              <w:rPr>
                <w:rFonts w:ascii="Bookman Old Style" w:hAnsi="Bookman Old Style" w:cs="Times New Roman"/>
                <w:b/>
                <w:bCs/>
                <w:color w:val="000000"/>
                <w:sz w:val="20"/>
                <w:szCs w:val="20"/>
              </w:rPr>
            </w:pPr>
          </w:p>
        </w:tc>
      </w:tr>
    </w:tbl>
    <w:p w:rsidR="00DF74AC" w:rsidRPr="003E5BF3" w:rsidRDefault="00DF74AC" w:rsidP="00DF74AC">
      <w:pPr>
        <w:pStyle w:val="StyleHeading2NotBoldBlackUnderlineCentered"/>
        <w:jc w:val="both"/>
        <w:rPr>
          <w:rFonts w:ascii="Bookman Old Style" w:hAnsi="Bookman Old Style"/>
          <w:bCs/>
          <w:sz w:val="20"/>
          <w:szCs w:val="20"/>
        </w:rPr>
      </w:pPr>
    </w:p>
    <w:p w:rsidR="00DF74AC" w:rsidRDefault="00DF74AC" w:rsidP="00DF74AC">
      <w:pPr>
        <w:pStyle w:val="StyleHeading2NotBoldBlackUnderlineCentered"/>
        <w:jc w:val="both"/>
        <w:rPr>
          <w:rFonts w:ascii="Bookman Old Style" w:hAnsi="Bookman Old Style"/>
          <w:bCs/>
          <w:sz w:val="20"/>
          <w:szCs w:val="20"/>
        </w:rPr>
      </w:pPr>
    </w:p>
    <w:p w:rsidR="00DF74AC" w:rsidRPr="003E5BF3" w:rsidRDefault="00DF74AC" w:rsidP="00DF74AC">
      <w:pPr>
        <w:pStyle w:val="StyleHeading2NotBoldBlackUnderlineCentered"/>
        <w:jc w:val="both"/>
        <w:rPr>
          <w:rFonts w:ascii="Bookman Old Style" w:hAnsi="Bookman Old Style"/>
          <w:b w:val="0"/>
          <w:bCs/>
          <w:sz w:val="20"/>
          <w:szCs w:val="20"/>
          <w:u w:val="none"/>
        </w:rPr>
      </w:pPr>
      <w:r w:rsidRPr="003E5BF3">
        <w:rPr>
          <w:rFonts w:ascii="Bookman Old Style" w:hAnsi="Bookman Old Style"/>
          <w:bCs/>
          <w:sz w:val="20"/>
          <w:szCs w:val="20"/>
        </w:rPr>
        <w:t>NOTE:</w:t>
      </w:r>
      <w:r w:rsidRPr="003E5BF3">
        <w:rPr>
          <w:rFonts w:ascii="Bookman Old Style" w:hAnsi="Bookman Old Style"/>
          <w:b w:val="0"/>
          <w:bCs/>
          <w:sz w:val="20"/>
          <w:szCs w:val="20"/>
          <w:u w:val="none"/>
        </w:rPr>
        <w:t xml:space="preserve"> Please ensure all the relevant boxes are marked </w:t>
      </w:r>
      <w:r w:rsidRPr="003E5BF3">
        <w:rPr>
          <w:rFonts w:ascii="Bookman Old Style" w:hAnsi="Bookman Old Style"/>
          <w:bCs/>
          <w:sz w:val="20"/>
          <w:szCs w:val="20"/>
          <w:u w:val="none"/>
        </w:rPr>
        <w:t>YES/NO</w:t>
      </w:r>
      <w:r w:rsidRPr="003E5BF3">
        <w:rPr>
          <w:rFonts w:ascii="Bookman Old Style" w:hAnsi="Bookman Old Style"/>
          <w:b w:val="0"/>
          <w:bCs/>
          <w:sz w:val="20"/>
          <w:szCs w:val="20"/>
          <w:u w:val="none"/>
        </w:rPr>
        <w:t xml:space="preserve"> against each column</w:t>
      </w:r>
      <w:r w:rsidRPr="003E5BF3">
        <w:rPr>
          <w:rFonts w:ascii="Bookman Old Style" w:hAnsi="Bookman Old Style"/>
          <w:sz w:val="20"/>
          <w:szCs w:val="20"/>
          <w:u w:val="none"/>
        </w:rPr>
        <w:t>.</w:t>
      </w:r>
    </w:p>
    <w:p w:rsidR="00DF74AC" w:rsidRPr="003E5BF3" w:rsidRDefault="00DF74AC" w:rsidP="00DF74AC">
      <w:pPr>
        <w:spacing w:after="0" w:line="240" w:lineRule="auto"/>
        <w:rPr>
          <w:rFonts w:ascii="Bookman Old Style" w:hAnsi="Bookman Old Style" w:cs="Times New Roman"/>
          <w:bCs/>
          <w:sz w:val="20"/>
          <w:szCs w:val="20"/>
        </w:rPr>
      </w:pPr>
    </w:p>
    <w:p w:rsidR="00DF74AC" w:rsidRDefault="00DF74AC" w:rsidP="00DF74AC">
      <w:pPr>
        <w:spacing w:after="0" w:line="240" w:lineRule="auto"/>
        <w:jc w:val="both"/>
        <w:rPr>
          <w:rFonts w:ascii="Bookman Old Style" w:hAnsi="Bookman Old Style" w:cs="Times New Roman"/>
          <w:bCs/>
          <w:sz w:val="20"/>
          <w:szCs w:val="20"/>
        </w:rPr>
      </w:pPr>
    </w:p>
    <w:p w:rsidR="00DF74AC" w:rsidRPr="003E5BF3" w:rsidRDefault="00DF74AC" w:rsidP="00DF74AC">
      <w:pPr>
        <w:spacing w:after="0" w:line="240" w:lineRule="auto"/>
        <w:jc w:val="both"/>
        <w:rPr>
          <w:rFonts w:ascii="Bookman Old Style" w:hAnsi="Bookman Old Style" w:cs="Times New Roman"/>
          <w:sz w:val="20"/>
          <w:szCs w:val="20"/>
        </w:rPr>
      </w:pPr>
      <w:r w:rsidRPr="003E5BF3">
        <w:rPr>
          <w:rFonts w:ascii="Bookman Old Style" w:hAnsi="Bookman Old Style" w:cs="Times New Roman"/>
          <w:bCs/>
          <w:sz w:val="20"/>
          <w:szCs w:val="20"/>
        </w:rPr>
        <w:t xml:space="preserve">IMPORTANT NOTE: </w:t>
      </w:r>
      <w:r>
        <w:rPr>
          <w:rFonts w:ascii="Bookman Old Style" w:hAnsi="Bookman Old Style" w:cs="Times New Roman"/>
          <w:b/>
          <w:bCs/>
          <w:sz w:val="20"/>
          <w:szCs w:val="20"/>
        </w:rPr>
        <w:t xml:space="preserve">Bidders </w:t>
      </w:r>
      <w:r w:rsidRPr="003E5BF3">
        <w:rPr>
          <w:rFonts w:ascii="Bookman Old Style" w:hAnsi="Bookman Old Style" w:cs="Times New Roman"/>
          <w:b/>
          <w:bCs/>
          <w:sz w:val="20"/>
          <w:szCs w:val="20"/>
        </w:rPr>
        <w:t>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p>
    <w:p w:rsidR="00DF74AC" w:rsidRPr="003E5BF3" w:rsidRDefault="00DF74AC" w:rsidP="00DF74AC">
      <w:pPr>
        <w:tabs>
          <w:tab w:val="left" w:pos="720"/>
        </w:tab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autoSpaceDE w:val="0"/>
        <w:autoSpaceDN w:val="0"/>
        <w:adjustRightInd w:val="0"/>
        <w:spacing w:after="0" w:line="240" w:lineRule="auto"/>
        <w:rPr>
          <w:rFonts w:ascii="Bookman Old Style" w:hAnsi="Bookman Old Style" w:cs="Times New Roman"/>
          <w:bCs/>
          <w:color w:val="000000"/>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rPr>
      </w:pPr>
    </w:p>
    <w:p w:rsidR="00DF74AC" w:rsidRDefault="00DF74AC" w:rsidP="00DF74AC">
      <w:pPr>
        <w:tabs>
          <w:tab w:val="left" w:pos="720"/>
        </w:tabs>
        <w:spacing w:after="0" w:line="240" w:lineRule="auto"/>
        <w:jc w:val="both"/>
        <w:rPr>
          <w:rFonts w:ascii="Bookman Old Style" w:hAnsi="Bookman Old Style" w:cs="Times New Roman"/>
          <w:b/>
          <w:bCs/>
          <w:sz w:val="20"/>
          <w:szCs w:val="20"/>
          <w:u w:val="single"/>
        </w:rPr>
      </w:pPr>
      <w:r w:rsidRPr="003E5BF3">
        <w:rPr>
          <w:rFonts w:ascii="Bookman Old Style" w:hAnsi="Bookman Old Style" w:cs="Times New Roman"/>
          <w:b/>
          <w:bCs/>
          <w:sz w:val="20"/>
          <w:szCs w:val="20"/>
        </w:rPr>
        <w:t>3)</w:t>
      </w:r>
      <w:r w:rsidRPr="003E5BF3">
        <w:rPr>
          <w:rFonts w:ascii="Bookman Old Style" w:hAnsi="Bookman Old Style" w:cs="Times New Roman"/>
          <w:b/>
          <w:bCs/>
          <w:sz w:val="20"/>
          <w:szCs w:val="20"/>
        </w:rPr>
        <w:tab/>
      </w:r>
      <w:r w:rsidRPr="003E5BF3">
        <w:rPr>
          <w:rFonts w:ascii="Bookman Old Style" w:hAnsi="Bookman Old Style" w:cs="Times New Roman"/>
          <w:b/>
          <w:bCs/>
          <w:sz w:val="20"/>
          <w:szCs w:val="20"/>
          <w:u w:val="single"/>
        </w:rPr>
        <w:t>SALIENT FEATURES OF THE TENDER</w:t>
      </w:r>
    </w:p>
    <w:p w:rsidR="00DF74AC" w:rsidRDefault="00DF74AC" w:rsidP="00DF74AC">
      <w:pPr>
        <w:tabs>
          <w:tab w:val="left" w:pos="720"/>
        </w:tabs>
        <w:spacing w:after="0" w:line="240" w:lineRule="auto"/>
        <w:jc w:val="both"/>
        <w:rPr>
          <w:rFonts w:ascii="Bookman Old Style" w:hAnsi="Bookman Old Style" w:cs="Times New Roman"/>
          <w:b/>
          <w:bCs/>
          <w:sz w:val="20"/>
          <w:szCs w:val="20"/>
          <w:u w:val="single"/>
        </w:rPr>
      </w:pPr>
    </w:p>
    <w:p w:rsidR="00DF74AC" w:rsidRPr="003E5BF3" w:rsidRDefault="00DF74AC" w:rsidP="00DF74AC">
      <w:pPr>
        <w:tabs>
          <w:tab w:val="left" w:pos="720"/>
        </w:tabs>
        <w:spacing w:after="0" w:line="240" w:lineRule="auto"/>
        <w:jc w:val="both"/>
        <w:rPr>
          <w:rFonts w:ascii="Bookman Old Style" w:hAnsi="Bookman Old Style" w:cs="Times New Roman"/>
          <w:b/>
          <w:bCs/>
          <w:sz w:val="20"/>
          <w:szCs w:val="20"/>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9"/>
        <w:gridCol w:w="2881"/>
        <w:gridCol w:w="5808"/>
      </w:tblGrid>
      <w:tr w:rsidR="00DF74AC" w:rsidRPr="003E5BF3" w:rsidTr="00F40953">
        <w:trPr>
          <w:trHeight w:val="437"/>
        </w:trPr>
        <w:tc>
          <w:tcPr>
            <w:tcW w:w="9138" w:type="dxa"/>
            <w:gridSpan w:val="3"/>
          </w:tcPr>
          <w:p w:rsidR="00DF74AC" w:rsidRPr="003E5BF3" w:rsidRDefault="00DF74AC" w:rsidP="00DF74AC">
            <w:pPr>
              <w:spacing w:after="0" w:line="240" w:lineRule="auto"/>
              <w:ind w:right="687"/>
              <w:jc w:val="center"/>
              <w:rPr>
                <w:rFonts w:ascii="Bookman Old Style" w:hAnsi="Bookman Old Style" w:cs="Times New Roman"/>
                <w:color w:val="000000"/>
                <w:sz w:val="20"/>
                <w:szCs w:val="20"/>
              </w:rPr>
            </w:pPr>
            <w:r w:rsidRPr="003E5BF3">
              <w:rPr>
                <w:rFonts w:ascii="Bookman Old Style" w:hAnsi="Bookman Old Style" w:cs="Times New Roman"/>
                <w:b/>
                <w:color w:val="000000"/>
                <w:sz w:val="20"/>
                <w:szCs w:val="20"/>
              </w:rPr>
              <w:t xml:space="preserve">Tender For </w:t>
            </w:r>
            <w:r w:rsidRPr="003E5BF3">
              <w:rPr>
                <w:rFonts w:ascii="Bookman Old Style" w:hAnsi="Bookman Old Style" w:cs="Times New Roman"/>
                <w:b/>
                <w:sz w:val="20"/>
                <w:szCs w:val="20"/>
              </w:rPr>
              <w:t xml:space="preserve">procurement of  </w:t>
            </w:r>
            <w:r w:rsidRPr="00DF74AC">
              <w:rPr>
                <w:rFonts w:ascii="Bookman Old Style" w:hAnsi="Bookman Old Style" w:cs="Times New Roman"/>
                <w:b/>
                <w:sz w:val="20"/>
                <w:szCs w:val="20"/>
                <w:u w:val="single"/>
              </w:rPr>
              <w:t>Mattress</w:t>
            </w:r>
            <w:r w:rsidR="00A63DB7">
              <w:rPr>
                <w:rFonts w:ascii="Bookman Old Style" w:hAnsi="Bookman Old Style" w:cs="Times New Roman"/>
                <w:b/>
                <w:sz w:val="20"/>
                <w:szCs w:val="20"/>
                <w:u w:val="single"/>
              </w:rPr>
              <w:t xml:space="preserve"> for single cot</w:t>
            </w:r>
            <w:r w:rsidRPr="00DF74AC">
              <w:rPr>
                <w:rFonts w:ascii="Bookman Old Style" w:hAnsi="Bookman Old Style" w:cs="Times New Roman"/>
                <w:b/>
                <w:sz w:val="20"/>
                <w:szCs w:val="20"/>
                <w:u w:val="single"/>
              </w:rPr>
              <w:t xml:space="preserve"> and Pillows</w:t>
            </w:r>
            <w:r>
              <w:rPr>
                <w:rFonts w:ascii="Bookman Old Style" w:hAnsi="Bookman Old Style" w:cs="Times New Roman"/>
                <w:b/>
                <w:sz w:val="20"/>
                <w:szCs w:val="20"/>
              </w:rPr>
              <w:t xml:space="preserve"> </w:t>
            </w:r>
            <w:r w:rsidRPr="003E5BF3">
              <w:rPr>
                <w:rFonts w:ascii="Bookman Old Style" w:hAnsi="Bookman Old Style" w:cs="Times New Roman"/>
                <w:b/>
                <w:sz w:val="20"/>
                <w:szCs w:val="20"/>
              </w:rPr>
              <w:t xml:space="preserve"> </w:t>
            </w:r>
            <w:r w:rsidRPr="00DF74AC">
              <w:rPr>
                <w:rFonts w:ascii="Bookman Old Style" w:hAnsi="Bookman Old Style" w:cs="Times New Roman"/>
                <w:b/>
                <w:sz w:val="20"/>
                <w:szCs w:val="20"/>
                <w:u w:val="single"/>
              </w:rPr>
              <w:t>for</w:t>
            </w:r>
            <w:r w:rsidRPr="003E5BF3">
              <w:rPr>
                <w:rFonts w:ascii="Bookman Old Style" w:hAnsi="Bookman Old Style" w:cs="Times New Roman"/>
                <w:b/>
                <w:sz w:val="20"/>
                <w:szCs w:val="20"/>
              </w:rPr>
              <w:t xml:space="preserve"> </w:t>
            </w:r>
            <w:r w:rsidRPr="003E5BF3">
              <w:rPr>
                <w:rFonts w:ascii="Bookman Old Style" w:hAnsi="Bookman Old Style" w:cs="Times New Roman"/>
                <w:b/>
                <w:color w:val="000000"/>
                <w:sz w:val="20"/>
                <w:szCs w:val="20"/>
                <w:u w:val="single"/>
              </w:rPr>
              <w:t>New Hostel</w:t>
            </w:r>
            <w:r>
              <w:rPr>
                <w:rFonts w:ascii="Bookman Old Style" w:hAnsi="Bookman Old Style" w:cs="Times New Roman"/>
                <w:b/>
                <w:color w:val="000000"/>
                <w:sz w:val="20"/>
                <w:szCs w:val="20"/>
                <w:u w:val="single"/>
              </w:rPr>
              <w:t xml:space="preserve"> of </w:t>
            </w:r>
            <w:r w:rsidRPr="003E5BF3">
              <w:rPr>
                <w:rFonts w:ascii="Bookman Old Style" w:hAnsi="Bookman Old Style" w:cs="Times New Roman"/>
                <w:b/>
                <w:color w:val="000000"/>
                <w:sz w:val="20"/>
                <w:szCs w:val="20"/>
                <w:u w:val="single"/>
              </w:rPr>
              <w:t>NIPHM</w:t>
            </w:r>
          </w:p>
        </w:tc>
      </w:tr>
      <w:tr w:rsidR="00DF74AC" w:rsidRPr="003E5BF3" w:rsidTr="00F40953">
        <w:tblPrEx>
          <w:tblLook w:val="0000"/>
        </w:tblPrEx>
        <w:trPr>
          <w:trHeight w:val="2312"/>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1</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Tender inviting Authority , Designation and Address</w:t>
            </w:r>
          </w:p>
        </w:tc>
        <w:tc>
          <w:tcPr>
            <w:tcW w:w="5808" w:type="dxa"/>
          </w:tcPr>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The Registrar,</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National Institute of Plant Health Management,</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Rajendranagar</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HYDERABAD – 500 030. A.P.</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Phone No. 24015346/043/374</w:t>
            </w:r>
          </w:p>
          <w:p w:rsidR="00DF74AC" w:rsidRPr="003E5BF3" w:rsidRDefault="00DF74AC" w:rsidP="00F40953">
            <w:pPr>
              <w:spacing w:after="0" w:line="240" w:lineRule="auto"/>
              <w:rPr>
                <w:rFonts w:ascii="Bookman Old Style" w:hAnsi="Bookman Old Style" w:cs="Times New Roman"/>
                <w:sz w:val="20"/>
                <w:szCs w:val="20"/>
              </w:rPr>
            </w:pPr>
            <w:proofErr w:type="spellStart"/>
            <w:r w:rsidRPr="003E5BF3">
              <w:rPr>
                <w:rFonts w:ascii="Bookman Old Style" w:hAnsi="Bookman Old Style" w:cs="Times New Roman"/>
                <w:sz w:val="20"/>
                <w:szCs w:val="20"/>
              </w:rPr>
              <w:t>Telefax</w:t>
            </w:r>
            <w:proofErr w:type="spellEnd"/>
            <w:r w:rsidRPr="003E5BF3">
              <w:rPr>
                <w:rFonts w:ascii="Bookman Old Style" w:hAnsi="Bookman Old Style" w:cs="Times New Roman"/>
                <w:sz w:val="20"/>
                <w:szCs w:val="20"/>
              </w:rPr>
              <w:t xml:space="preserve"> No. 24015346</w:t>
            </w:r>
          </w:p>
          <w:p w:rsidR="00DF74AC" w:rsidRPr="003E5BF3" w:rsidRDefault="00DF74AC" w:rsidP="00F40953">
            <w:pPr>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 xml:space="preserve">Email : </w:t>
            </w:r>
            <w:hyperlink r:id="rId13" w:history="1">
              <w:r w:rsidRPr="003E5BF3">
                <w:rPr>
                  <w:rStyle w:val="Hyperlink"/>
                  <w:rFonts w:ascii="Bookman Old Style" w:hAnsi="Bookman Old Style" w:cs="Times New Roman"/>
                  <w:sz w:val="20"/>
                  <w:szCs w:val="20"/>
                </w:rPr>
                <w:t>niphm@nic.in</w:t>
              </w:r>
            </w:hyperlink>
            <w:r w:rsidRPr="003E5BF3">
              <w:rPr>
                <w:rFonts w:ascii="Bookman Old Style" w:hAnsi="Bookman Old Style" w:cs="Times New Roman"/>
                <w:sz w:val="20"/>
                <w:szCs w:val="20"/>
              </w:rPr>
              <w:t xml:space="preserve">  ;  registrarniphm@nic.in</w:t>
            </w:r>
          </w:p>
          <w:p w:rsidR="00DF74AC" w:rsidRPr="003E5BF3" w:rsidRDefault="00DF74AC" w:rsidP="00F40953">
            <w:pPr>
              <w:spacing w:after="0" w:line="240" w:lineRule="auto"/>
              <w:rPr>
                <w:rStyle w:val="Hyperlink"/>
                <w:rFonts w:ascii="Bookman Old Style" w:hAnsi="Bookman Old Style" w:cs="Times New Roman"/>
                <w:sz w:val="20"/>
                <w:szCs w:val="20"/>
              </w:rPr>
            </w:pPr>
            <w:r w:rsidRPr="003E5BF3">
              <w:rPr>
                <w:rFonts w:ascii="Bookman Old Style" w:hAnsi="Bookman Old Style" w:cs="Times New Roman"/>
                <w:sz w:val="20"/>
                <w:szCs w:val="20"/>
              </w:rPr>
              <w:t xml:space="preserve">Website : </w:t>
            </w:r>
            <w:hyperlink r:id="rId14" w:history="1">
              <w:r w:rsidRPr="003E5BF3">
                <w:rPr>
                  <w:rStyle w:val="Hyperlink"/>
                  <w:rFonts w:ascii="Bookman Old Style" w:hAnsi="Bookman Old Style" w:cs="Times New Roman"/>
                  <w:sz w:val="20"/>
                  <w:szCs w:val="20"/>
                </w:rPr>
                <w:t>http://niphm.gov.in</w:t>
              </w:r>
            </w:hyperlink>
          </w:p>
          <w:p w:rsidR="00DF74AC" w:rsidRPr="003E5BF3" w:rsidRDefault="00DF74AC" w:rsidP="00F40953">
            <w:pPr>
              <w:spacing w:after="0" w:line="240" w:lineRule="auto"/>
              <w:rPr>
                <w:rFonts w:ascii="Bookman Old Style" w:hAnsi="Bookman Old Style" w:cs="Times New Roman"/>
                <w:sz w:val="20"/>
                <w:szCs w:val="20"/>
              </w:rPr>
            </w:pPr>
          </w:p>
        </w:tc>
      </w:tr>
      <w:tr w:rsidR="00DF74AC" w:rsidRPr="003E5BF3" w:rsidTr="00DF74AC">
        <w:tblPrEx>
          <w:tblLook w:val="0000"/>
        </w:tblPrEx>
        <w:trPr>
          <w:cantSplit/>
          <w:trHeight w:hRule="exact" w:val="1389"/>
        </w:trPr>
        <w:tc>
          <w:tcPr>
            <w:tcW w:w="449" w:type="dxa"/>
            <w:vMerge w:val="restart"/>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2</w:t>
            </w: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a)Name of the Work</w:t>
            </w:r>
          </w:p>
        </w:tc>
        <w:tc>
          <w:tcPr>
            <w:tcW w:w="5808" w:type="dxa"/>
          </w:tcPr>
          <w:p w:rsidR="00DF74AC" w:rsidRDefault="00DF74AC" w:rsidP="00F40953">
            <w:pPr>
              <w:snapToGrid w:val="0"/>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Supply of </w:t>
            </w:r>
            <w:r w:rsidR="00AC2474">
              <w:rPr>
                <w:rFonts w:ascii="Bookman Old Style" w:hAnsi="Bookman Old Style" w:cs="Times New Roman"/>
                <w:b/>
                <w:sz w:val="20"/>
                <w:szCs w:val="20"/>
              </w:rPr>
              <w:t xml:space="preserve">the following </w:t>
            </w:r>
            <w:r>
              <w:rPr>
                <w:rFonts w:ascii="Bookman Old Style" w:hAnsi="Bookman Old Style" w:cs="Times New Roman"/>
                <w:b/>
                <w:sz w:val="20"/>
                <w:szCs w:val="20"/>
              </w:rPr>
              <w:t>items</w:t>
            </w:r>
            <w:r w:rsidR="00BC4498">
              <w:rPr>
                <w:rFonts w:ascii="Bookman Old Style" w:hAnsi="Bookman Old Style" w:cs="Times New Roman"/>
                <w:b/>
                <w:sz w:val="20"/>
                <w:szCs w:val="20"/>
              </w:rPr>
              <w:t xml:space="preserve"> at NIPHM</w:t>
            </w:r>
            <w:r>
              <w:rPr>
                <w:rFonts w:ascii="Bookman Old Style" w:hAnsi="Bookman Old Style" w:cs="Times New Roman"/>
                <w:b/>
                <w:sz w:val="20"/>
                <w:szCs w:val="20"/>
              </w:rPr>
              <w:t>:</w:t>
            </w:r>
          </w:p>
          <w:p w:rsidR="00DF74AC" w:rsidRDefault="00DF74AC" w:rsidP="00F40953">
            <w:pPr>
              <w:snapToGrid w:val="0"/>
              <w:spacing w:after="0" w:line="240" w:lineRule="auto"/>
              <w:jc w:val="both"/>
              <w:rPr>
                <w:rFonts w:ascii="Bookman Old Style" w:hAnsi="Bookman Old Style" w:cs="Times New Roman"/>
                <w:b/>
                <w:sz w:val="20"/>
                <w:szCs w:val="20"/>
              </w:rPr>
            </w:pPr>
          </w:p>
          <w:p w:rsidR="00DF74AC" w:rsidRPr="00DF74AC" w:rsidRDefault="00DF74AC" w:rsidP="007237C4">
            <w:pPr>
              <w:pStyle w:val="ListParagraph"/>
              <w:numPr>
                <w:ilvl w:val="0"/>
                <w:numId w:val="29"/>
              </w:numPr>
              <w:snapToGrid w:val="0"/>
              <w:jc w:val="both"/>
              <w:rPr>
                <w:rFonts w:ascii="Bookman Old Style" w:hAnsi="Bookman Old Style"/>
                <w:b/>
                <w:sz w:val="20"/>
                <w:szCs w:val="20"/>
              </w:rPr>
            </w:pPr>
            <w:r w:rsidRPr="00DF74AC">
              <w:rPr>
                <w:rFonts w:ascii="Bookman Old Style" w:hAnsi="Bookman Old Style"/>
                <w:b/>
                <w:sz w:val="20"/>
                <w:szCs w:val="20"/>
              </w:rPr>
              <w:t xml:space="preserve">Mattress </w:t>
            </w:r>
          </w:p>
          <w:p w:rsidR="00DF74AC" w:rsidRPr="00DF74AC" w:rsidRDefault="00DF74AC" w:rsidP="007237C4">
            <w:pPr>
              <w:pStyle w:val="ListParagraph"/>
              <w:numPr>
                <w:ilvl w:val="0"/>
                <w:numId w:val="29"/>
              </w:numPr>
              <w:snapToGrid w:val="0"/>
              <w:jc w:val="both"/>
              <w:rPr>
                <w:rFonts w:ascii="Bookman Old Style" w:hAnsi="Bookman Old Style"/>
                <w:b/>
                <w:sz w:val="20"/>
                <w:szCs w:val="20"/>
              </w:rPr>
            </w:pPr>
            <w:r w:rsidRPr="00DF74AC">
              <w:rPr>
                <w:rFonts w:ascii="Bookman Old Style" w:hAnsi="Bookman Old Style"/>
                <w:b/>
                <w:sz w:val="20"/>
                <w:szCs w:val="20"/>
              </w:rPr>
              <w:t xml:space="preserve">Pillows  </w:t>
            </w:r>
          </w:p>
          <w:p w:rsidR="00DF74AC" w:rsidRPr="003E5BF3" w:rsidRDefault="00DF74AC" w:rsidP="00F40953">
            <w:pPr>
              <w:snapToGrid w:val="0"/>
              <w:spacing w:after="0" w:line="240" w:lineRule="auto"/>
              <w:jc w:val="both"/>
              <w:rPr>
                <w:rFonts w:ascii="Bookman Old Style" w:hAnsi="Bookman Old Style" w:cs="Times New Roman"/>
                <w:b/>
                <w:sz w:val="20"/>
                <w:szCs w:val="20"/>
              </w:rPr>
            </w:pPr>
          </w:p>
        </w:tc>
      </w:tr>
      <w:tr w:rsidR="00DF74AC" w:rsidRPr="003E5BF3" w:rsidTr="00DF74AC">
        <w:tblPrEx>
          <w:tblLook w:val="0000"/>
        </w:tblPrEx>
        <w:trPr>
          <w:cantSplit/>
          <w:trHeight w:hRule="exact" w:val="444"/>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b)Tender reference</w:t>
            </w:r>
          </w:p>
        </w:tc>
        <w:tc>
          <w:tcPr>
            <w:tcW w:w="5808" w:type="dxa"/>
          </w:tcPr>
          <w:p w:rsidR="00DF74AC" w:rsidRPr="003E5BF3" w:rsidRDefault="00DF74AC" w:rsidP="00F40953">
            <w:pPr>
              <w:snapToGrid w:val="0"/>
              <w:spacing w:after="0" w:line="240" w:lineRule="auto"/>
              <w:rPr>
                <w:rFonts w:ascii="Bookman Old Style" w:hAnsi="Bookman Old Style" w:cs="Times New Roman"/>
                <w:b/>
                <w:bCs/>
                <w:sz w:val="20"/>
                <w:szCs w:val="20"/>
              </w:rPr>
            </w:pPr>
            <w:proofErr w:type="spellStart"/>
            <w:r w:rsidRPr="003E5BF3">
              <w:rPr>
                <w:rFonts w:ascii="Bookman Old Style" w:hAnsi="Bookman Old Style" w:cs="Times New Roman"/>
                <w:b/>
                <w:bCs/>
                <w:sz w:val="20"/>
                <w:szCs w:val="20"/>
              </w:rPr>
              <w:t>F.No</w:t>
            </w:r>
            <w:proofErr w:type="spellEnd"/>
            <w:r w:rsidRPr="003E5BF3">
              <w:rPr>
                <w:rFonts w:ascii="Bookman Old Style" w:hAnsi="Bookman Old Style" w:cs="Times New Roman"/>
                <w:b/>
                <w:bCs/>
                <w:sz w:val="20"/>
                <w:szCs w:val="20"/>
              </w:rPr>
              <w:t>. NIPHM/4(2)/FNIH /201</w:t>
            </w:r>
            <w:r>
              <w:rPr>
                <w:rFonts w:ascii="Bookman Old Style" w:hAnsi="Bookman Old Style" w:cs="Times New Roman"/>
                <w:b/>
                <w:bCs/>
                <w:sz w:val="20"/>
                <w:szCs w:val="20"/>
              </w:rPr>
              <w:t>4-15</w:t>
            </w:r>
          </w:p>
          <w:p w:rsidR="00DF74AC" w:rsidRPr="003E5BF3" w:rsidRDefault="00DF74AC" w:rsidP="00F40953">
            <w:pPr>
              <w:snapToGrid w:val="0"/>
              <w:spacing w:after="0" w:line="240" w:lineRule="auto"/>
              <w:rPr>
                <w:rFonts w:ascii="Bookman Old Style" w:hAnsi="Bookman Old Style" w:cs="Times New Roman"/>
                <w:b/>
                <w:bCs/>
                <w:sz w:val="20"/>
                <w:szCs w:val="20"/>
                <w:shd w:val="clear" w:color="auto" w:fill="00FFFF"/>
              </w:rPr>
            </w:pPr>
          </w:p>
        </w:tc>
      </w:tr>
      <w:tr w:rsidR="00DF74AC" w:rsidRPr="003E5BF3" w:rsidTr="00F40953">
        <w:tblPrEx>
          <w:tblLook w:val="0000"/>
        </w:tblPrEx>
        <w:trPr>
          <w:cantSplit/>
          <w:trHeight w:val="568"/>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vAlign w:val="center"/>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c)Place of contract</w:t>
            </w:r>
          </w:p>
        </w:tc>
        <w:tc>
          <w:tcPr>
            <w:tcW w:w="5808" w:type="dxa"/>
            <w:vAlign w:val="center"/>
          </w:tcPr>
          <w:p w:rsidR="00DF74AC" w:rsidRPr="003E5BF3" w:rsidRDefault="00DF74AC" w:rsidP="00051AB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NIPHM, Rajendranagar, Hyderabad – 500 030.  A.P.</w:t>
            </w:r>
          </w:p>
        </w:tc>
      </w:tr>
      <w:tr w:rsidR="00DF74AC" w:rsidRPr="003E5BF3" w:rsidTr="00F40953">
        <w:tblPrEx>
          <w:tblLook w:val="0000"/>
        </w:tblPrEx>
        <w:trPr>
          <w:cantSplit/>
          <w:trHeight w:val="2238"/>
        </w:trPr>
        <w:tc>
          <w:tcPr>
            <w:tcW w:w="449" w:type="dxa"/>
            <w:vMerge/>
          </w:tcPr>
          <w:p w:rsidR="00DF74AC" w:rsidRPr="003E5BF3" w:rsidRDefault="00DF74AC" w:rsidP="00F40953">
            <w:pPr>
              <w:spacing w:after="0" w:line="240" w:lineRule="auto"/>
              <w:jc w:val="center"/>
              <w:rPr>
                <w:rFonts w:ascii="Bookman Old Style" w:hAnsi="Bookman Old Style" w:cs="Times New Roman"/>
                <w:sz w:val="20"/>
                <w:szCs w:val="20"/>
              </w:rPr>
            </w:pP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 xml:space="preserve">d) Contract Period/validity </w:t>
            </w:r>
            <w:r>
              <w:rPr>
                <w:rFonts w:ascii="Bookman Old Style" w:hAnsi="Bookman Old Style" w:cs="Times New Roman"/>
                <w:sz w:val="20"/>
                <w:szCs w:val="20"/>
              </w:rPr>
              <w:t xml:space="preserve">      </w:t>
            </w:r>
            <w:r w:rsidRPr="003E5BF3">
              <w:rPr>
                <w:rFonts w:ascii="Bookman Old Style" w:hAnsi="Bookman Old Style" w:cs="Times New Roman"/>
                <w:sz w:val="20"/>
                <w:szCs w:val="20"/>
              </w:rPr>
              <w:t>period  of Bids</w:t>
            </w:r>
          </w:p>
        </w:tc>
        <w:tc>
          <w:tcPr>
            <w:tcW w:w="5808"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Bid prices shall remain </w:t>
            </w:r>
            <w:r w:rsidRPr="003E5BF3">
              <w:rPr>
                <w:rFonts w:ascii="Bookman Old Style" w:hAnsi="Bookman Old Style" w:cs="Times New Roman"/>
                <w:b/>
                <w:sz w:val="20"/>
                <w:szCs w:val="20"/>
              </w:rPr>
              <w:t xml:space="preserve">valid for </w:t>
            </w:r>
            <w:r>
              <w:rPr>
                <w:rFonts w:ascii="Bookman Old Style" w:hAnsi="Bookman Old Style" w:cs="Times New Roman"/>
                <w:b/>
                <w:sz w:val="20"/>
                <w:szCs w:val="20"/>
              </w:rPr>
              <w:t>a</w:t>
            </w:r>
            <w:r w:rsidRPr="003E5BF3">
              <w:rPr>
                <w:rFonts w:ascii="Bookman Old Style" w:hAnsi="Bookman Old Style" w:cs="Times New Roman"/>
                <w:b/>
                <w:sz w:val="20"/>
                <w:szCs w:val="20"/>
              </w:rPr>
              <w:t xml:space="preserve"> period of 90 days</w:t>
            </w:r>
            <w:r w:rsidRPr="003E5BF3">
              <w:rPr>
                <w:rFonts w:ascii="Bookman Old Style" w:hAnsi="Bookman Old Style" w:cs="Times New Roman"/>
                <w:sz w:val="20"/>
                <w:szCs w:val="20"/>
              </w:rPr>
              <w:t xml:space="preserve"> after the last date for bid submission. However, the purchaser reserves the right to seek consent for an extension of the period of validity.   </w:t>
            </w:r>
            <w:r w:rsidRPr="003E5BF3">
              <w:rPr>
                <w:rFonts w:ascii="Bookman Old Style" w:hAnsi="Bookman Old Style" w:cs="Times New Roman"/>
                <w:b/>
                <w:bCs/>
                <w:sz w:val="20"/>
                <w:szCs w:val="20"/>
              </w:rPr>
              <w:t xml:space="preserve">A bid valid for a shorter period </w:t>
            </w:r>
            <w:r>
              <w:rPr>
                <w:rFonts w:ascii="Bookman Old Style" w:hAnsi="Bookman Old Style" w:cs="Times New Roman"/>
                <w:b/>
                <w:bCs/>
                <w:sz w:val="20"/>
                <w:szCs w:val="20"/>
              </w:rPr>
              <w:t>may</w:t>
            </w:r>
            <w:r w:rsidRPr="003E5BF3">
              <w:rPr>
                <w:rFonts w:ascii="Bookman Old Style" w:hAnsi="Bookman Old Style" w:cs="Times New Roman"/>
                <w:b/>
                <w:bCs/>
                <w:sz w:val="20"/>
                <w:szCs w:val="20"/>
              </w:rPr>
              <w:t xml:space="preserve"> be rejected by the Purchaser as non-responsive</w:t>
            </w:r>
            <w:r w:rsidRPr="003E5BF3">
              <w:rPr>
                <w:rFonts w:ascii="Bookman Old Style" w:hAnsi="Bookman Old Style" w:cs="Times New Roman"/>
                <w:sz w:val="20"/>
                <w:szCs w:val="20"/>
              </w:rPr>
              <w:t>.</w:t>
            </w:r>
          </w:p>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And the Purchaser reserves the right to increase/decrease the quantity of goods, originally specified in the Schedule of Requirements.</w:t>
            </w:r>
          </w:p>
        </w:tc>
      </w:tr>
      <w:tr w:rsidR="00DF74AC" w:rsidRPr="003E5BF3" w:rsidTr="00F40953">
        <w:tblPrEx>
          <w:tblLook w:val="0000"/>
        </w:tblPrEx>
        <w:trPr>
          <w:cantSplit/>
          <w:trHeight w:hRule="exact" w:val="875"/>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3</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Availability of </w:t>
            </w:r>
          </w:p>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Tender documents </w:t>
            </w:r>
          </w:p>
        </w:tc>
        <w:tc>
          <w:tcPr>
            <w:tcW w:w="5808" w:type="dxa"/>
          </w:tcPr>
          <w:p w:rsidR="00DF74AC" w:rsidRPr="003E5BF3" w:rsidRDefault="00DF74AC" w:rsidP="00687350">
            <w:pPr>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Tender documents can be downloaded from </w:t>
            </w:r>
            <w:hyperlink r:id="rId15" w:history="1">
              <w:r w:rsidRPr="003E5BF3">
                <w:rPr>
                  <w:rStyle w:val="Hyperlink"/>
                  <w:rFonts w:ascii="Bookman Old Style" w:hAnsi="Bookman Old Style" w:cs="Times New Roman"/>
                  <w:color w:val="auto"/>
                  <w:sz w:val="20"/>
                  <w:szCs w:val="20"/>
                </w:rPr>
                <w:t>http://niphm.gov.in</w:t>
              </w:r>
            </w:hyperlink>
            <w:r w:rsidRPr="003E5BF3">
              <w:rPr>
                <w:rFonts w:ascii="Bookman Old Style" w:hAnsi="Bookman Old Style" w:cs="Times New Roman"/>
                <w:sz w:val="20"/>
                <w:szCs w:val="20"/>
              </w:rPr>
              <w:t xml:space="preserve"> </w:t>
            </w:r>
            <w:r w:rsidR="00687350">
              <w:rPr>
                <w:rFonts w:ascii="Bookman Old Style" w:hAnsi="Bookman Old Style" w:cs="Times New Roman"/>
                <w:sz w:val="20"/>
                <w:szCs w:val="20"/>
              </w:rPr>
              <w:t xml:space="preserve">Website </w:t>
            </w:r>
            <w:r w:rsidRPr="003E5BF3">
              <w:rPr>
                <w:rFonts w:ascii="Bookman Old Style" w:hAnsi="Bookman Old Style" w:cs="Times New Roman"/>
                <w:sz w:val="20"/>
                <w:szCs w:val="20"/>
              </w:rPr>
              <w:t>free of cost.</w:t>
            </w:r>
          </w:p>
        </w:tc>
      </w:tr>
      <w:tr w:rsidR="00DF74AC" w:rsidRPr="003E5BF3" w:rsidTr="00F40953">
        <w:tblPrEx>
          <w:tblLook w:val="0000"/>
        </w:tblPrEx>
        <w:trPr>
          <w:trHeight w:val="658"/>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4</w:t>
            </w: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Earnest Money Deposit(EMD)</w:t>
            </w:r>
          </w:p>
        </w:tc>
        <w:tc>
          <w:tcPr>
            <w:tcW w:w="5808" w:type="dxa"/>
          </w:tcPr>
          <w:p w:rsidR="00DF74AC" w:rsidRPr="003E5BF3" w:rsidRDefault="00DF74AC" w:rsidP="00F40953">
            <w:pPr>
              <w:pStyle w:val="Heading1"/>
              <w:tabs>
                <w:tab w:val="clear" w:pos="0"/>
                <w:tab w:val="left" w:pos="60"/>
              </w:tabs>
              <w:jc w:val="both"/>
              <w:rPr>
                <w:rFonts w:ascii="Bookman Old Style" w:hAnsi="Bookman Old Style"/>
                <w:sz w:val="20"/>
              </w:rPr>
            </w:pPr>
            <w:r w:rsidRPr="003E5BF3">
              <w:rPr>
                <w:rFonts w:ascii="Bookman Old Style" w:hAnsi="Bookman Old Style"/>
                <w:sz w:val="20"/>
              </w:rPr>
              <w:t xml:space="preserve">Bidders are exempted from Earnest Money Deposit. </w:t>
            </w:r>
          </w:p>
        </w:tc>
      </w:tr>
      <w:tr w:rsidR="00DF74AC" w:rsidRPr="003E5BF3" w:rsidTr="00F40953">
        <w:tblPrEx>
          <w:tblLook w:val="0000"/>
        </w:tblPrEx>
        <w:trPr>
          <w:trHeight w:val="810"/>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5</w:t>
            </w:r>
          </w:p>
        </w:tc>
        <w:tc>
          <w:tcPr>
            <w:tcW w:w="2881" w:type="dxa"/>
          </w:tcPr>
          <w:p w:rsidR="00DF74AC" w:rsidRPr="003E5BF3" w:rsidRDefault="00DF74AC" w:rsidP="00F40953">
            <w:pPr>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Due Date, Time and Place of Submission of Tender</w:t>
            </w:r>
          </w:p>
        </w:tc>
        <w:tc>
          <w:tcPr>
            <w:tcW w:w="5808" w:type="dxa"/>
          </w:tcPr>
          <w:p w:rsidR="00DF74AC" w:rsidRPr="003E5BF3" w:rsidRDefault="00DF74AC" w:rsidP="007D6D18">
            <w:pPr>
              <w:snapToGrid w:val="0"/>
              <w:spacing w:after="0" w:line="240" w:lineRule="auto"/>
              <w:jc w:val="both"/>
              <w:rPr>
                <w:rFonts w:ascii="Bookman Old Style" w:hAnsi="Bookman Old Style" w:cs="Times New Roman"/>
                <w:bCs/>
                <w:sz w:val="20"/>
                <w:szCs w:val="20"/>
              </w:rPr>
            </w:pPr>
            <w:r w:rsidRPr="003E5BF3">
              <w:rPr>
                <w:rFonts w:ascii="Bookman Old Style" w:hAnsi="Bookman Old Style" w:cs="Times New Roman"/>
                <w:b/>
                <w:bCs/>
                <w:sz w:val="20"/>
                <w:szCs w:val="20"/>
              </w:rPr>
              <w:t xml:space="preserve">Up to 1400 hrs  on </w:t>
            </w:r>
            <w:r w:rsidR="007D6D18">
              <w:rPr>
                <w:rFonts w:ascii="Bookman Old Style" w:hAnsi="Bookman Old Style" w:cs="Times New Roman"/>
                <w:b/>
                <w:bCs/>
                <w:sz w:val="20"/>
                <w:szCs w:val="20"/>
              </w:rPr>
              <w:t>1</w:t>
            </w:r>
            <w:r w:rsidR="00BE2FCF">
              <w:rPr>
                <w:rFonts w:ascii="Bookman Old Style" w:hAnsi="Bookman Old Style" w:cs="Times New Roman"/>
                <w:b/>
                <w:bCs/>
                <w:sz w:val="20"/>
                <w:szCs w:val="20"/>
              </w:rPr>
              <w:t>3</w:t>
            </w:r>
            <w:r w:rsidR="00743020">
              <w:rPr>
                <w:rFonts w:ascii="Bookman Old Style" w:hAnsi="Bookman Old Style" w:cs="Times New Roman"/>
                <w:b/>
                <w:bCs/>
                <w:sz w:val="20"/>
                <w:szCs w:val="20"/>
              </w:rPr>
              <w:t>.06</w:t>
            </w:r>
            <w:r>
              <w:rPr>
                <w:rFonts w:ascii="Bookman Old Style" w:hAnsi="Bookman Old Style" w:cs="Times New Roman"/>
                <w:b/>
                <w:bCs/>
                <w:sz w:val="20"/>
                <w:szCs w:val="20"/>
              </w:rPr>
              <w:t xml:space="preserve">.2014 </w:t>
            </w:r>
            <w:r w:rsidRPr="003E5BF3">
              <w:rPr>
                <w:rFonts w:ascii="Bookman Old Style" w:hAnsi="Bookman Old Style" w:cs="Times New Roman"/>
                <w:bCs/>
                <w:sz w:val="20"/>
                <w:szCs w:val="20"/>
              </w:rPr>
              <w:t>at the address mentioned in (1)</w:t>
            </w:r>
          </w:p>
        </w:tc>
      </w:tr>
      <w:tr w:rsidR="00DF74AC" w:rsidRPr="003E5BF3" w:rsidTr="00F40953">
        <w:tblPrEx>
          <w:tblLook w:val="0000"/>
        </w:tblPrEx>
        <w:trPr>
          <w:trHeight w:val="680"/>
        </w:trPr>
        <w:tc>
          <w:tcPr>
            <w:tcW w:w="449" w:type="dxa"/>
          </w:tcPr>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6</w:t>
            </w:r>
          </w:p>
        </w:tc>
        <w:tc>
          <w:tcPr>
            <w:tcW w:w="2881" w:type="dxa"/>
          </w:tcPr>
          <w:p w:rsidR="00DF74AC" w:rsidRPr="003E5BF3" w:rsidRDefault="00DF74AC" w:rsidP="00F40953">
            <w:pPr>
              <w:snapToGrid w:val="0"/>
              <w:spacing w:after="0" w:line="240" w:lineRule="auto"/>
              <w:rPr>
                <w:rFonts w:ascii="Bookman Old Style" w:hAnsi="Bookman Old Style" w:cs="Times New Roman"/>
                <w:sz w:val="20"/>
                <w:szCs w:val="20"/>
              </w:rPr>
            </w:pPr>
            <w:r w:rsidRPr="003E5BF3">
              <w:rPr>
                <w:rFonts w:ascii="Bookman Old Style" w:hAnsi="Bookman Old Style" w:cs="Times New Roman"/>
                <w:sz w:val="20"/>
                <w:szCs w:val="20"/>
              </w:rPr>
              <w:t>Date, Time and Place of  Opening of Bidder’s Profile-A</w:t>
            </w:r>
          </w:p>
        </w:tc>
        <w:tc>
          <w:tcPr>
            <w:tcW w:w="5808" w:type="dxa"/>
          </w:tcPr>
          <w:p w:rsidR="00DF74AC" w:rsidRPr="003E5BF3" w:rsidRDefault="00DF74AC" w:rsidP="00743020">
            <w:pPr>
              <w:snapToGrid w:val="0"/>
              <w:spacing w:after="0" w:line="240" w:lineRule="auto"/>
              <w:jc w:val="both"/>
              <w:rPr>
                <w:rFonts w:ascii="Bookman Old Style" w:hAnsi="Bookman Old Style" w:cs="Times New Roman"/>
                <w:bCs/>
                <w:sz w:val="20"/>
                <w:szCs w:val="20"/>
              </w:rPr>
            </w:pPr>
            <w:r>
              <w:rPr>
                <w:rFonts w:ascii="Bookman Old Style" w:hAnsi="Bookman Old Style" w:cs="Times New Roman"/>
                <w:b/>
                <w:bCs/>
                <w:sz w:val="20"/>
                <w:szCs w:val="20"/>
              </w:rPr>
              <w:t xml:space="preserve">On </w:t>
            </w:r>
            <w:r w:rsidR="00743020">
              <w:rPr>
                <w:rFonts w:ascii="Bookman Old Style" w:hAnsi="Bookman Old Style" w:cs="Times New Roman"/>
                <w:b/>
                <w:bCs/>
                <w:sz w:val="20"/>
                <w:szCs w:val="20"/>
              </w:rPr>
              <w:t xml:space="preserve">  </w:t>
            </w:r>
            <w:r w:rsidR="00BE2FCF">
              <w:rPr>
                <w:rFonts w:ascii="Bookman Old Style" w:hAnsi="Bookman Old Style" w:cs="Times New Roman"/>
                <w:b/>
                <w:bCs/>
                <w:sz w:val="20"/>
                <w:szCs w:val="20"/>
              </w:rPr>
              <w:t>13</w:t>
            </w:r>
            <w:r w:rsidR="00743020">
              <w:rPr>
                <w:rFonts w:ascii="Bookman Old Style" w:hAnsi="Bookman Old Style" w:cs="Times New Roman"/>
                <w:b/>
                <w:bCs/>
                <w:sz w:val="20"/>
                <w:szCs w:val="20"/>
              </w:rPr>
              <w:t>.06</w:t>
            </w:r>
            <w:r>
              <w:rPr>
                <w:rFonts w:ascii="Bookman Old Style" w:hAnsi="Bookman Old Style" w:cs="Times New Roman"/>
                <w:b/>
                <w:bCs/>
                <w:sz w:val="20"/>
                <w:szCs w:val="20"/>
              </w:rPr>
              <w:t xml:space="preserve">.2014 at </w:t>
            </w:r>
            <w:r w:rsidRPr="003E5BF3">
              <w:rPr>
                <w:rFonts w:ascii="Bookman Old Style" w:hAnsi="Bookman Old Style" w:cs="Times New Roman"/>
                <w:b/>
                <w:bCs/>
                <w:sz w:val="20"/>
                <w:szCs w:val="20"/>
              </w:rPr>
              <w:t>1500 hrs</w:t>
            </w:r>
            <w:r w:rsidRPr="003E5BF3">
              <w:rPr>
                <w:rFonts w:ascii="Bookman Old Style" w:hAnsi="Bookman Old Style" w:cs="Times New Roman"/>
                <w:bCs/>
                <w:sz w:val="20"/>
                <w:szCs w:val="20"/>
              </w:rPr>
              <w:t xml:space="preserve"> at the address mentioned in (1)</w:t>
            </w:r>
          </w:p>
        </w:tc>
      </w:tr>
      <w:tr w:rsidR="00DF74AC" w:rsidRPr="003E5BF3" w:rsidTr="00842833">
        <w:tblPrEx>
          <w:tblLook w:val="0000"/>
        </w:tblPrEx>
        <w:trPr>
          <w:cantSplit/>
          <w:trHeight w:hRule="exact" w:val="3180"/>
        </w:trPr>
        <w:tc>
          <w:tcPr>
            <w:tcW w:w="449" w:type="dxa"/>
          </w:tcPr>
          <w:p w:rsidR="00DF74AC"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r w:rsidRPr="003E5BF3">
              <w:rPr>
                <w:rFonts w:ascii="Bookman Old Style" w:hAnsi="Bookman Old Style" w:cs="Times New Roman"/>
                <w:bCs/>
                <w:sz w:val="20"/>
                <w:szCs w:val="20"/>
              </w:rPr>
              <w:t>7</w:t>
            </w: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p w:rsidR="00DF74AC" w:rsidRPr="003E5BF3" w:rsidRDefault="00DF74AC" w:rsidP="00F40953">
            <w:pPr>
              <w:snapToGrid w:val="0"/>
              <w:spacing w:after="0" w:line="240" w:lineRule="auto"/>
              <w:jc w:val="center"/>
              <w:rPr>
                <w:rFonts w:ascii="Bookman Old Style" w:hAnsi="Bookman Old Style" w:cs="Times New Roman"/>
                <w:bCs/>
                <w:sz w:val="20"/>
                <w:szCs w:val="20"/>
              </w:rPr>
            </w:pPr>
          </w:p>
        </w:tc>
        <w:tc>
          <w:tcPr>
            <w:tcW w:w="8689" w:type="dxa"/>
            <w:gridSpan w:val="2"/>
          </w:tcPr>
          <w:p w:rsidR="00DF74AC" w:rsidRDefault="00DF74AC" w:rsidP="00F40953">
            <w:pPr>
              <w:snapToGrid w:val="0"/>
              <w:spacing w:after="0" w:line="240" w:lineRule="auto"/>
              <w:rPr>
                <w:rFonts w:ascii="Bookman Old Style" w:hAnsi="Bookman Old Style" w:cs="Times New Roman"/>
                <w:b/>
                <w:bCs/>
                <w:sz w:val="20"/>
                <w:szCs w:val="20"/>
              </w:rPr>
            </w:pPr>
          </w:p>
          <w:p w:rsidR="00DF74AC" w:rsidRPr="003E5BF3" w:rsidRDefault="00DF74AC" w:rsidP="00F40953">
            <w:pPr>
              <w:snapToGrid w:val="0"/>
              <w:spacing w:after="0" w:line="240" w:lineRule="auto"/>
              <w:rPr>
                <w:rFonts w:ascii="Bookman Old Style" w:hAnsi="Bookman Old Style" w:cs="Times New Roman"/>
                <w:b/>
                <w:bCs/>
                <w:sz w:val="20"/>
                <w:szCs w:val="20"/>
              </w:rPr>
            </w:pPr>
            <w:r w:rsidRPr="003E5BF3">
              <w:rPr>
                <w:rFonts w:ascii="Bookman Old Style" w:hAnsi="Bookman Old Style" w:cs="Times New Roman"/>
                <w:b/>
                <w:bCs/>
                <w:sz w:val="20"/>
                <w:szCs w:val="20"/>
              </w:rPr>
              <w:t>Other important criteria specified by the Tender Inviting Authority:</w:t>
            </w:r>
          </w:p>
          <w:p w:rsidR="00DF74AC" w:rsidRPr="003E5BF3" w:rsidRDefault="00DF74AC" w:rsidP="00F40953">
            <w:pPr>
              <w:snapToGrid w:val="0"/>
              <w:spacing w:after="0" w:line="240" w:lineRule="auto"/>
              <w:rPr>
                <w:rFonts w:ascii="Bookman Old Style" w:hAnsi="Bookman Old Style" w:cs="Times New Roman"/>
                <w:b/>
                <w:bCs/>
                <w:sz w:val="20"/>
                <w:szCs w:val="20"/>
              </w:rPr>
            </w:pPr>
          </w:p>
          <w:p w:rsidR="00DF74AC" w:rsidRPr="003E5BF3" w:rsidRDefault="00DF74AC" w:rsidP="007237C4">
            <w:pPr>
              <w:pStyle w:val="Hangingindent"/>
              <w:numPr>
                <w:ilvl w:val="0"/>
                <w:numId w:val="22"/>
              </w:numPr>
              <w:snapToGrid w:val="0"/>
              <w:rPr>
                <w:rFonts w:ascii="Bookman Old Style" w:hAnsi="Bookman Old Style"/>
                <w:b/>
                <w:bCs/>
                <w:sz w:val="20"/>
              </w:rPr>
            </w:pPr>
            <w:r w:rsidRPr="003E5BF3">
              <w:rPr>
                <w:rFonts w:ascii="Bookman Old Style" w:hAnsi="Bookman Old Style"/>
                <w:b/>
                <w:bCs/>
                <w:sz w:val="20"/>
              </w:rPr>
              <w:t xml:space="preserve">Eligibility Criteria </w:t>
            </w:r>
            <w:r>
              <w:rPr>
                <w:rFonts w:ascii="Bookman Old Style" w:hAnsi="Bookman Old Style"/>
                <w:b/>
                <w:bCs/>
                <w:sz w:val="20"/>
              </w:rPr>
              <w:t>:</w:t>
            </w:r>
          </w:p>
          <w:p w:rsidR="00DF74AC" w:rsidRPr="003E5BF3" w:rsidRDefault="00DF74AC" w:rsidP="007237C4">
            <w:pPr>
              <w:pStyle w:val="Default"/>
              <w:numPr>
                <w:ilvl w:val="1"/>
                <w:numId w:val="21"/>
              </w:numPr>
              <w:ind w:right="-2"/>
              <w:jc w:val="both"/>
              <w:rPr>
                <w:rFonts w:ascii="Bookman Old Style" w:hAnsi="Bookman Old Style"/>
                <w:sz w:val="20"/>
                <w:szCs w:val="20"/>
              </w:rPr>
            </w:pPr>
            <w:r w:rsidRPr="003E5BF3">
              <w:rPr>
                <w:rFonts w:ascii="Bookman Old Style" w:hAnsi="Bookman Old Style" w:cs="Times New Roman"/>
                <w:sz w:val="20"/>
                <w:szCs w:val="20"/>
              </w:rPr>
              <w:t>The manufacturer should have at least 5 years si</w:t>
            </w:r>
            <w:r w:rsidR="00743020">
              <w:rPr>
                <w:rFonts w:ascii="Bookman Old Style" w:hAnsi="Bookman Old Style" w:cs="Times New Roman"/>
                <w:sz w:val="20"/>
                <w:szCs w:val="20"/>
              </w:rPr>
              <w:t>milar work experience as on 3</w:t>
            </w:r>
            <w:r w:rsidR="00E2351D">
              <w:rPr>
                <w:rFonts w:ascii="Bookman Old Style" w:hAnsi="Bookman Old Style" w:cs="Times New Roman"/>
                <w:sz w:val="20"/>
                <w:szCs w:val="20"/>
              </w:rPr>
              <w:t>0</w:t>
            </w:r>
            <w:r w:rsidR="00743020">
              <w:rPr>
                <w:rFonts w:ascii="Bookman Old Style" w:hAnsi="Bookman Old Style" w:cs="Times New Roman"/>
                <w:sz w:val="20"/>
                <w:szCs w:val="20"/>
              </w:rPr>
              <w:t>.</w:t>
            </w:r>
            <w:r w:rsidR="008B3DDC">
              <w:rPr>
                <w:rFonts w:ascii="Bookman Old Style" w:hAnsi="Bookman Old Style" w:cs="Times New Roman"/>
                <w:sz w:val="20"/>
                <w:szCs w:val="20"/>
              </w:rPr>
              <w:t>04</w:t>
            </w:r>
            <w:r w:rsidR="00743020">
              <w:rPr>
                <w:rFonts w:ascii="Bookman Old Style" w:hAnsi="Bookman Old Style" w:cs="Times New Roman"/>
                <w:sz w:val="20"/>
                <w:szCs w:val="20"/>
              </w:rPr>
              <w:t>.2014.</w:t>
            </w:r>
            <w:r w:rsidRPr="003E5BF3">
              <w:rPr>
                <w:rFonts w:ascii="Bookman Old Style" w:hAnsi="Bookman Old Style" w:cs="Times New Roman"/>
                <w:sz w:val="20"/>
                <w:szCs w:val="20"/>
              </w:rPr>
              <w:t xml:space="preserve">  </w:t>
            </w:r>
          </w:p>
          <w:p w:rsidR="00DF74AC" w:rsidRPr="003E5BF3" w:rsidRDefault="00DF74AC" w:rsidP="007237C4">
            <w:pPr>
              <w:pStyle w:val="Default"/>
              <w:numPr>
                <w:ilvl w:val="0"/>
                <w:numId w:val="21"/>
              </w:numPr>
              <w:tabs>
                <w:tab w:val="left" w:pos="-1440"/>
                <w:tab w:val="left" w:pos="-980"/>
                <w:tab w:val="left" w:pos="-620"/>
                <w:tab w:val="left" w:pos="-260"/>
                <w:tab w:val="left" w:pos="540"/>
                <w:tab w:val="left" w:pos="1080"/>
                <w:tab w:val="left" w:pos="1620"/>
                <w:tab w:val="left" w:pos="2180"/>
                <w:tab w:val="left" w:pos="2700"/>
                <w:tab w:val="left" w:pos="3240"/>
              </w:tabs>
              <w:snapToGrid w:val="0"/>
              <w:ind w:left="1493" w:right="-2" w:hanging="425"/>
              <w:jc w:val="both"/>
              <w:rPr>
                <w:rFonts w:ascii="Bookman Old Style" w:hAnsi="Bookman Old Style" w:cs="Times New Roman"/>
                <w:spacing w:val="-2"/>
                <w:sz w:val="20"/>
                <w:szCs w:val="20"/>
              </w:rPr>
            </w:pPr>
            <w:r w:rsidRPr="003E5BF3">
              <w:rPr>
                <w:rFonts w:ascii="Bookman Old Style" w:hAnsi="Bookman Old Style"/>
                <w:sz w:val="20"/>
                <w:szCs w:val="20"/>
              </w:rPr>
              <w:t xml:space="preserve">The Annual Gross turnover of the </w:t>
            </w:r>
            <w:r w:rsidR="00AC2028">
              <w:rPr>
                <w:rFonts w:ascii="Bookman Old Style" w:hAnsi="Bookman Old Style"/>
                <w:sz w:val="20"/>
                <w:szCs w:val="20"/>
              </w:rPr>
              <w:t>firm</w:t>
            </w:r>
            <w:r w:rsidRPr="003E5BF3">
              <w:rPr>
                <w:rFonts w:ascii="Bookman Old Style" w:hAnsi="Bookman Old Style"/>
                <w:sz w:val="20"/>
                <w:szCs w:val="20"/>
              </w:rPr>
              <w:t xml:space="preserve"> should be </w:t>
            </w:r>
            <w:r w:rsidR="00C7337A">
              <w:rPr>
                <w:rFonts w:ascii="Bookman Old Style" w:hAnsi="Bookman Old Style"/>
                <w:sz w:val="20"/>
                <w:szCs w:val="20"/>
              </w:rPr>
              <w:t xml:space="preserve">more than </w:t>
            </w:r>
            <w:r w:rsidRPr="003E5BF3">
              <w:rPr>
                <w:rFonts w:ascii="Bookman Old Style" w:hAnsi="Bookman Old Style"/>
                <w:sz w:val="20"/>
                <w:szCs w:val="20"/>
              </w:rPr>
              <w:t>Rs.1</w:t>
            </w:r>
            <w:r w:rsidR="00743020">
              <w:rPr>
                <w:rFonts w:ascii="Bookman Old Style" w:hAnsi="Bookman Old Style"/>
                <w:sz w:val="20"/>
                <w:szCs w:val="20"/>
              </w:rPr>
              <w:t>5</w:t>
            </w:r>
            <w:r w:rsidRPr="003E5BF3">
              <w:rPr>
                <w:rFonts w:ascii="Bookman Old Style" w:hAnsi="Bookman Old Style"/>
                <w:sz w:val="20"/>
                <w:szCs w:val="20"/>
              </w:rPr>
              <w:t xml:space="preserve">.00 </w:t>
            </w:r>
            <w:r w:rsidR="00743020">
              <w:rPr>
                <w:rFonts w:ascii="Bookman Old Style" w:hAnsi="Bookman Old Style"/>
                <w:sz w:val="20"/>
                <w:szCs w:val="20"/>
              </w:rPr>
              <w:t xml:space="preserve">Lakhs </w:t>
            </w:r>
            <w:r w:rsidR="00C7337A" w:rsidRPr="003E5BF3">
              <w:rPr>
                <w:rFonts w:ascii="Bookman Old Style" w:hAnsi="Bookman Old Style"/>
                <w:sz w:val="20"/>
                <w:szCs w:val="20"/>
              </w:rPr>
              <w:t xml:space="preserve">at least </w:t>
            </w:r>
            <w:r w:rsidRPr="003E5BF3">
              <w:rPr>
                <w:rFonts w:ascii="Bookman Old Style" w:hAnsi="Bookman Old Style"/>
                <w:sz w:val="20"/>
                <w:szCs w:val="20"/>
              </w:rPr>
              <w:t xml:space="preserve">for three years during last five years.   Their authorized dealers may </w:t>
            </w:r>
            <w:r>
              <w:rPr>
                <w:rFonts w:ascii="Bookman Old Style" w:hAnsi="Bookman Old Style"/>
                <w:sz w:val="20"/>
                <w:szCs w:val="20"/>
              </w:rPr>
              <w:t>participate</w:t>
            </w:r>
            <w:r w:rsidRPr="003E5BF3">
              <w:rPr>
                <w:rFonts w:ascii="Bookman Old Style" w:hAnsi="Bookman Old Style"/>
                <w:sz w:val="20"/>
                <w:szCs w:val="20"/>
              </w:rPr>
              <w:t xml:space="preserve">. </w:t>
            </w:r>
            <w:r w:rsidRPr="003E5BF3">
              <w:rPr>
                <w:rFonts w:ascii="Bookman Old Style" w:hAnsi="Bookman Old Style" w:cs="Times New Roman"/>
                <w:spacing w:val="-2"/>
                <w:sz w:val="20"/>
                <w:szCs w:val="20"/>
              </w:rPr>
              <w:t>In respect of authorized dealer, the turnover of the manufacturer will be taken into account.</w:t>
            </w:r>
          </w:p>
          <w:p w:rsidR="00DF74AC" w:rsidRPr="003E5BF3" w:rsidRDefault="00DF74AC" w:rsidP="007237C4">
            <w:pPr>
              <w:pStyle w:val="Hangingindent"/>
              <w:numPr>
                <w:ilvl w:val="0"/>
                <w:numId w:val="21"/>
              </w:numPr>
              <w:ind w:left="1068" w:right="-2" w:firstLine="0"/>
              <w:jc w:val="both"/>
              <w:rPr>
                <w:rFonts w:ascii="Bookman Old Style" w:hAnsi="Bookman Old Style"/>
                <w:bCs/>
                <w:sz w:val="20"/>
              </w:rPr>
            </w:pPr>
            <w:r w:rsidRPr="003E5BF3">
              <w:rPr>
                <w:rFonts w:ascii="Bookman Old Style" w:hAnsi="Bookman Old Style"/>
                <w:bCs/>
                <w:sz w:val="20"/>
              </w:rPr>
              <w:t>The firm should be registered under Income Tax Act.</w:t>
            </w:r>
          </w:p>
          <w:p w:rsidR="00DF74AC" w:rsidRPr="003E5BF3" w:rsidRDefault="00DF74AC" w:rsidP="00842833">
            <w:pPr>
              <w:pStyle w:val="Hangingindent"/>
              <w:numPr>
                <w:ilvl w:val="0"/>
                <w:numId w:val="21"/>
              </w:numPr>
              <w:ind w:left="1068" w:right="-2" w:firstLine="0"/>
              <w:jc w:val="both"/>
              <w:rPr>
                <w:rFonts w:ascii="Bookman Old Style" w:hAnsi="Bookman Old Style"/>
                <w:b/>
                <w:bCs/>
                <w:sz w:val="20"/>
              </w:rPr>
            </w:pPr>
            <w:r w:rsidRPr="003E5BF3">
              <w:rPr>
                <w:rFonts w:ascii="Bookman Old Style" w:hAnsi="Bookman Old Style"/>
                <w:bCs/>
                <w:sz w:val="20"/>
              </w:rPr>
              <w:t>The firm should be registered under VAT</w:t>
            </w:r>
            <w:r>
              <w:rPr>
                <w:rFonts w:ascii="Bookman Old Style" w:hAnsi="Bookman Old Style"/>
                <w:bCs/>
                <w:sz w:val="20"/>
              </w:rPr>
              <w:t>/CST</w:t>
            </w:r>
            <w:r w:rsidRPr="003E5BF3">
              <w:rPr>
                <w:rFonts w:ascii="Bookman Old Style" w:hAnsi="Bookman Old Style"/>
                <w:b/>
                <w:sz w:val="20"/>
              </w:rPr>
              <w:t>.</w:t>
            </w:r>
          </w:p>
        </w:tc>
      </w:tr>
    </w:tbl>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r w:rsidRPr="003E5BF3">
        <w:rPr>
          <w:rFonts w:ascii="Bookman Old Style" w:hAnsi="Bookman Old Style"/>
          <w:sz w:val="20"/>
          <w:szCs w:val="20"/>
          <w:u w:val="none"/>
        </w:rPr>
        <w:t xml:space="preserve">4. </w:t>
      </w:r>
      <w:r w:rsidRPr="003E5BF3">
        <w:rPr>
          <w:rFonts w:ascii="Bookman Old Style" w:hAnsi="Bookman Old Style"/>
          <w:sz w:val="20"/>
          <w:szCs w:val="20"/>
          <w:u w:val="none"/>
        </w:rPr>
        <w:tab/>
      </w:r>
      <w:r w:rsidRPr="003E5BF3">
        <w:rPr>
          <w:rFonts w:ascii="Bookman Old Style" w:hAnsi="Bookman Old Style"/>
          <w:sz w:val="20"/>
          <w:szCs w:val="20"/>
        </w:rPr>
        <w:t>GENERAL INSTRUCTIONS:</w:t>
      </w:r>
    </w:p>
    <w:p w:rsidR="00DF74AC" w:rsidRPr="003E5BF3" w:rsidRDefault="00DF74AC" w:rsidP="00DF74AC">
      <w:pPr>
        <w:pStyle w:val="StyleHeading2NotBoldBlackUnderlineCentered"/>
        <w:numPr>
          <w:ilvl w:val="0"/>
          <w:numId w:val="0"/>
        </w:numPr>
        <w:ind w:left="90"/>
        <w:jc w:val="left"/>
        <w:rPr>
          <w:rFonts w:ascii="Bookman Old Style" w:hAnsi="Bookman Old Style"/>
          <w:sz w:val="20"/>
          <w:szCs w:val="20"/>
        </w:rPr>
      </w:pPr>
    </w:p>
    <w:p w:rsidR="00DF74AC" w:rsidRPr="003E5BF3" w:rsidRDefault="00DF74AC" w:rsidP="00DF74AC">
      <w:pPr>
        <w:autoSpaceDE w:val="0"/>
        <w:spacing w:after="0" w:line="240" w:lineRule="auto"/>
        <w:jc w:val="both"/>
        <w:rPr>
          <w:rFonts w:ascii="Bookman Old Style" w:hAnsi="Bookman Old Style" w:cs="Times New Roman"/>
          <w:sz w:val="20"/>
          <w:szCs w:val="20"/>
        </w:rPr>
      </w:pPr>
      <w:r w:rsidRPr="003E5BF3">
        <w:rPr>
          <w:rFonts w:ascii="Bookman Old Style" w:hAnsi="Bookman Old Style" w:cs="Times New Roman"/>
          <w:b/>
          <w:sz w:val="20"/>
          <w:szCs w:val="20"/>
        </w:rPr>
        <w:t>4.1</w:t>
      </w:r>
      <w:r w:rsidRPr="003E5BF3">
        <w:rPr>
          <w:rFonts w:ascii="Bookman Old Style" w:hAnsi="Bookman Old Style" w:cs="Times New Roman"/>
          <w:sz w:val="20"/>
          <w:szCs w:val="20"/>
        </w:rPr>
        <w:t xml:space="preserve"> The </w:t>
      </w:r>
      <w:r>
        <w:rPr>
          <w:rFonts w:ascii="Bookman Old Style" w:hAnsi="Bookman Old Style" w:cs="Times New Roman"/>
          <w:sz w:val="20"/>
          <w:szCs w:val="20"/>
        </w:rPr>
        <w:t>Bidders</w:t>
      </w:r>
      <w:r w:rsidRPr="003E5BF3">
        <w:rPr>
          <w:rFonts w:ascii="Bookman Old Style" w:hAnsi="Bookman Old Style" w:cs="Times New Roman"/>
          <w:sz w:val="20"/>
          <w:szCs w:val="20"/>
        </w:rPr>
        <w:t xml:space="preserve"> are requested to examine the instructions, terms &amp; conditions and specifications given in the Tender. Failure to furnish requisite information in all respects may result in rejection of the bid.  </w:t>
      </w:r>
      <w:r w:rsidRPr="003E5BF3">
        <w:rPr>
          <w:rFonts w:ascii="Bookman Old Style" w:hAnsi="Bookman Old Style" w:cs="Times New Roman"/>
          <w:b/>
          <w:sz w:val="20"/>
          <w:szCs w:val="20"/>
        </w:rPr>
        <w:t>Tenders received after due date and time shall be rejected</w:t>
      </w:r>
      <w:r w:rsidRPr="003E5BF3">
        <w:rPr>
          <w:rFonts w:ascii="Bookman Old Style" w:hAnsi="Bookman Old Style" w:cs="Times New Roman"/>
          <w:sz w:val="20"/>
          <w:szCs w:val="20"/>
        </w:rPr>
        <w:t>.</w:t>
      </w:r>
    </w:p>
    <w:p w:rsidR="00DF74AC" w:rsidRPr="003E5BF3" w:rsidRDefault="00DF74AC" w:rsidP="007237C4">
      <w:pPr>
        <w:numPr>
          <w:ilvl w:val="1"/>
          <w:numId w:val="18"/>
        </w:numPr>
        <w:suppressAutoHyphens/>
        <w:autoSpaceDE w:val="0"/>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Clarifications in the Tender</w:t>
      </w:r>
    </w:p>
    <w:p w:rsidR="00DF74AC" w:rsidRPr="003E5BF3" w:rsidRDefault="00DF74AC" w:rsidP="00DF74AC">
      <w:pPr>
        <w:autoSpaceDE w:val="0"/>
        <w:spacing w:after="0" w:line="240" w:lineRule="auto"/>
        <w:ind w:left="720"/>
        <w:jc w:val="both"/>
        <w:rPr>
          <w:rFonts w:ascii="Bookman Old Style" w:hAnsi="Bookman Old Style" w:cs="Times New Roman"/>
          <w:b/>
          <w:bCs/>
          <w:color w:val="000000"/>
          <w:sz w:val="20"/>
          <w:szCs w:val="20"/>
        </w:rPr>
      </w:pPr>
    </w:p>
    <w:p w:rsidR="00DF74AC" w:rsidRDefault="00DF74AC" w:rsidP="007237C4">
      <w:pPr>
        <w:numPr>
          <w:ilvl w:val="0"/>
          <w:numId w:val="16"/>
        </w:numPr>
        <w:suppressAutoHyphens/>
        <w:autoSpaceDE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 prospective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requiring any clarification regarding the Tender may address the Tender Inviting Authority by letter or by Fax </w:t>
      </w:r>
      <w:proofErr w:type="spellStart"/>
      <w:r w:rsidRPr="003E5BF3">
        <w:rPr>
          <w:rFonts w:ascii="Bookman Old Style" w:hAnsi="Bookman Old Style" w:cs="Times New Roman"/>
          <w:color w:val="000000"/>
          <w:sz w:val="20"/>
          <w:szCs w:val="20"/>
        </w:rPr>
        <w:t>upto</w:t>
      </w:r>
      <w:proofErr w:type="spellEnd"/>
      <w:r w:rsidRPr="003E5BF3">
        <w:rPr>
          <w:rFonts w:ascii="Bookman Old Style" w:hAnsi="Bookman Old Style" w:cs="Times New Roman"/>
          <w:color w:val="000000"/>
          <w:sz w:val="20"/>
          <w:szCs w:val="20"/>
        </w:rPr>
        <w:t xml:space="preserve"> 48 hrs prior to the last date. NIPHM will respond in writing to any request for clarification in the Tender. </w:t>
      </w:r>
    </w:p>
    <w:p w:rsidR="00DF74AC" w:rsidRPr="003E5BF3" w:rsidRDefault="00DF74AC" w:rsidP="00DF74AC">
      <w:pPr>
        <w:suppressAutoHyphens/>
        <w:autoSpaceDE w:val="0"/>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16"/>
        </w:numPr>
        <w:suppressAutoHyphens/>
        <w:autoSpaceDE w:val="0"/>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responses to the clarifications will also  be notified on NIPHM’s website </w:t>
      </w:r>
      <w:hyperlink r:id="rId16" w:history="1">
        <w:r w:rsidRPr="003E5BF3">
          <w:rPr>
            <w:rStyle w:val="Hyperlink"/>
            <w:rFonts w:ascii="Bookman Old Style" w:hAnsi="Bookman Old Style" w:cs="Times New Roman"/>
            <w:color w:val="000000"/>
            <w:sz w:val="20"/>
            <w:szCs w:val="20"/>
          </w:rPr>
          <w:t>http://niphm.gov.in</w:t>
        </w:r>
      </w:hyperlink>
    </w:p>
    <w:p w:rsidR="00DF74AC" w:rsidRPr="003E5BF3" w:rsidRDefault="00DF74AC" w:rsidP="00DF74AC">
      <w:pPr>
        <w:autoSpaceDE w:val="0"/>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autoSpaceDE w:val="0"/>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bCs/>
          <w:color w:val="000000"/>
          <w:sz w:val="20"/>
          <w:szCs w:val="20"/>
        </w:rPr>
        <w:t>4.3</w:t>
      </w:r>
      <w:r w:rsidRPr="003E5BF3">
        <w:rPr>
          <w:rFonts w:ascii="Bookman Old Style" w:hAnsi="Bookman Old Style" w:cs="Times New Roman"/>
          <w:b/>
          <w:bCs/>
          <w:color w:val="000000"/>
          <w:sz w:val="20"/>
          <w:szCs w:val="20"/>
        </w:rPr>
        <w:tab/>
        <w:t>Amendments to the Tender</w:t>
      </w:r>
    </w:p>
    <w:p w:rsidR="00DF74AC" w:rsidRPr="003E5BF3" w:rsidRDefault="00DF74AC" w:rsidP="00DF74AC">
      <w:pPr>
        <w:autoSpaceDE w:val="0"/>
        <w:spacing w:after="0" w:line="240" w:lineRule="auto"/>
        <w:jc w:val="both"/>
        <w:rPr>
          <w:rFonts w:ascii="Bookman Old Style" w:hAnsi="Bookman Old Style" w:cs="Times New Roman"/>
          <w:b/>
          <w:bCs/>
          <w:color w:val="000000"/>
          <w:sz w:val="20"/>
          <w:szCs w:val="20"/>
        </w:rPr>
      </w:pP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NIPHM may amend the Tender Conditions up to 2 days prior to the time fixed for receipt of the Tender. </w:t>
      </w: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Amendment to the tender, in response to clarifications sought by prospective </w:t>
      </w:r>
      <w:r>
        <w:rPr>
          <w:rFonts w:ascii="Bookman Old Style" w:hAnsi="Bookman Old Style" w:cs="Times New Roman"/>
          <w:color w:val="000000"/>
          <w:sz w:val="20"/>
          <w:szCs w:val="20"/>
        </w:rPr>
        <w:t>Bidders</w:t>
      </w:r>
      <w:r w:rsidRPr="003E5BF3">
        <w:rPr>
          <w:rFonts w:ascii="Bookman Old Style" w:hAnsi="Bookman Old Style" w:cs="Times New Roman"/>
          <w:color w:val="000000"/>
          <w:sz w:val="20"/>
          <w:szCs w:val="20"/>
        </w:rPr>
        <w:t xml:space="preserve">, is solely at the discretion of NIPHM. Such amendments will be notified on NIPHM’s website. </w:t>
      </w:r>
    </w:p>
    <w:p w:rsidR="00DF74AC" w:rsidRPr="003E5BF3" w:rsidRDefault="00DF74AC" w:rsidP="007237C4">
      <w:pPr>
        <w:numPr>
          <w:ilvl w:val="0"/>
          <w:numId w:val="17"/>
        </w:numPr>
        <w:suppressAutoHyphens/>
        <w:autoSpaceDE w:val="0"/>
        <w:spacing w:after="12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NIPHM, at its discretion, may or may not extend the due date and time for the submission of bids on account o</w:t>
      </w:r>
      <w:r>
        <w:rPr>
          <w:rFonts w:ascii="Bookman Old Style" w:hAnsi="Bookman Old Style" w:cs="Times New Roman"/>
          <w:color w:val="000000"/>
          <w:sz w:val="20"/>
          <w:szCs w:val="20"/>
        </w:rPr>
        <w:t xml:space="preserve">f amendments. Extension of time, if any, </w:t>
      </w:r>
      <w:r w:rsidRPr="003E5BF3">
        <w:rPr>
          <w:rFonts w:ascii="Bookman Old Style" w:hAnsi="Bookman Old Style" w:cs="Times New Roman"/>
          <w:color w:val="000000"/>
          <w:sz w:val="20"/>
          <w:szCs w:val="20"/>
        </w:rPr>
        <w:t>will be notified on NIPHM’s website.</w:t>
      </w:r>
    </w:p>
    <w:p w:rsidR="00DF74AC" w:rsidRPr="001A1C17" w:rsidRDefault="00DF74AC" w:rsidP="007237C4">
      <w:pPr>
        <w:numPr>
          <w:ilvl w:val="0"/>
          <w:numId w:val="17"/>
        </w:numPr>
        <w:suppressAutoHyphens/>
        <w:autoSpaceDE w:val="0"/>
        <w:spacing w:after="0" w:line="240" w:lineRule="auto"/>
        <w:jc w:val="both"/>
        <w:rPr>
          <w:rFonts w:ascii="Bookman Old Style" w:hAnsi="Bookman Old Style" w:cs="Times New Roman"/>
          <w:b/>
          <w:color w:val="000000"/>
          <w:sz w:val="20"/>
          <w:szCs w:val="20"/>
        </w:rPr>
      </w:pPr>
      <w:r w:rsidRPr="001A1C17">
        <w:rPr>
          <w:rFonts w:ascii="Bookman Old Style" w:hAnsi="Bookman Old Style" w:cs="Times New Roman"/>
          <w:color w:val="000000"/>
          <w:sz w:val="20"/>
          <w:szCs w:val="20"/>
        </w:rPr>
        <w:t xml:space="preserve">All the </w:t>
      </w:r>
      <w:r>
        <w:rPr>
          <w:rFonts w:ascii="Bookman Old Style" w:hAnsi="Bookman Old Style" w:cs="Times New Roman"/>
          <w:color w:val="000000"/>
          <w:sz w:val="20"/>
          <w:szCs w:val="20"/>
        </w:rPr>
        <w:t xml:space="preserve">Bidders </w:t>
      </w:r>
      <w:r w:rsidRPr="001A1C17">
        <w:rPr>
          <w:rFonts w:ascii="Bookman Old Style" w:hAnsi="Bookman Old Style" w:cs="Times New Roman"/>
          <w:color w:val="000000"/>
          <w:sz w:val="20"/>
          <w:szCs w:val="20"/>
        </w:rPr>
        <w:t xml:space="preserve">are advised to periodically browse NIPHM website </w:t>
      </w:r>
      <w:hyperlink r:id="rId17" w:history="1">
        <w:r w:rsidRPr="001A1C17">
          <w:rPr>
            <w:rStyle w:val="Hyperlink"/>
            <w:rFonts w:ascii="Bookman Old Style" w:hAnsi="Bookman Old Style" w:cs="Times New Roman"/>
            <w:color w:val="000000"/>
            <w:sz w:val="20"/>
            <w:szCs w:val="20"/>
          </w:rPr>
          <w:t>http://niphm.gov.in</w:t>
        </w:r>
      </w:hyperlink>
      <w:r w:rsidRPr="001A1C17">
        <w:rPr>
          <w:rFonts w:ascii="Bookman Old Style" w:hAnsi="Bookman Old Style" w:cs="Times New Roman"/>
          <w:color w:val="000000"/>
          <w:sz w:val="20"/>
          <w:szCs w:val="20"/>
        </w:rPr>
        <w:t xml:space="preserve"> for any amendments or corrigenda issued in connection with this Tender. NIPHM will not be responsible for any misinterpretation of the provisions of this tender document on account of the </w:t>
      </w:r>
      <w:r>
        <w:rPr>
          <w:rFonts w:ascii="Bookman Old Style" w:hAnsi="Bookman Old Style" w:cs="Times New Roman"/>
          <w:color w:val="000000"/>
          <w:sz w:val="20"/>
          <w:szCs w:val="20"/>
        </w:rPr>
        <w:t xml:space="preserve">Bidders </w:t>
      </w:r>
      <w:r w:rsidRPr="001A1C17">
        <w:rPr>
          <w:rFonts w:ascii="Bookman Old Style" w:hAnsi="Bookman Old Style" w:cs="Times New Roman"/>
          <w:color w:val="000000"/>
          <w:sz w:val="20"/>
          <w:szCs w:val="20"/>
        </w:rPr>
        <w:t xml:space="preserve">failure to update the bid documents based on changes announced through the website. </w:t>
      </w:r>
    </w:p>
    <w:p w:rsidR="00DF74AC" w:rsidRPr="003E5BF3" w:rsidRDefault="00DF74AC" w:rsidP="00DF74AC">
      <w:pPr>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b/>
          <w:color w:val="000000"/>
          <w:sz w:val="20"/>
          <w:szCs w:val="20"/>
        </w:rPr>
        <w:t xml:space="preserve">4.4 The tender should be addressed to </w:t>
      </w:r>
    </w:p>
    <w:p w:rsidR="00DF74AC" w:rsidRPr="003E5BF3" w:rsidRDefault="00DF74AC" w:rsidP="00DF74AC">
      <w:pPr>
        <w:snapToGrid w:val="0"/>
        <w:spacing w:after="0" w:line="240" w:lineRule="auto"/>
        <w:jc w:val="both"/>
        <w:rPr>
          <w:rFonts w:ascii="Bookman Old Style" w:hAnsi="Bookman Old Style" w:cs="Times New Roman"/>
          <w:b/>
          <w:sz w:val="20"/>
          <w:szCs w:val="20"/>
        </w:rPr>
      </w:pP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The Registrar,</w:t>
      </w: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National Institute of Plant Health Management,</w:t>
      </w:r>
    </w:p>
    <w:p w:rsidR="00DF74AC" w:rsidRPr="003E5BF3" w:rsidRDefault="00DF74AC" w:rsidP="00DF74AC">
      <w:pPr>
        <w:tabs>
          <w:tab w:val="left" w:pos="450"/>
        </w:tabs>
        <w:spacing w:after="0" w:line="240" w:lineRule="auto"/>
        <w:jc w:val="both"/>
        <w:rPr>
          <w:rFonts w:ascii="Bookman Old Style" w:hAnsi="Bookman Old Style" w:cs="Times New Roman"/>
          <w:sz w:val="20"/>
          <w:szCs w:val="20"/>
          <w:u w:val="single"/>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 xml:space="preserve">Rajendranagar, </w:t>
      </w:r>
      <w:r w:rsidRPr="003E5BF3">
        <w:rPr>
          <w:rFonts w:ascii="Bookman Old Style" w:hAnsi="Bookman Old Style" w:cs="Times New Roman"/>
          <w:b/>
          <w:sz w:val="20"/>
          <w:szCs w:val="20"/>
          <w:u w:val="single"/>
        </w:rPr>
        <w:t xml:space="preserve">HYDERABAD – </w:t>
      </w:r>
      <w:proofErr w:type="gramStart"/>
      <w:r w:rsidRPr="003E5BF3">
        <w:rPr>
          <w:rFonts w:ascii="Bookman Old Style" w:hAnsi="Bookman Old Style" w:cs="Times New Roman"/>
          <w:b/>
          <w:sz w:val="20"/>
          <w:szCs w:val="20"/>
          <w:u w:val="single"/>
        </w:rPr>
        <w:t>500 030.A.P</w:t>
      </w:r>
      <w:proofErr w:type="gramEnd"/>
      <w:r w:rsidRPr="003E5BF3">
        <w:rPr>
          <w:rFonts w:ascii="Bookman Old Style" w:hAnsi="Bookman Old Style" w:cs="Times New Roman"/>
          <w:sz w:val="20"/>
          <w:szCs w:val="20"/>
          <w:u w:val="single"/>
        </w:rPr>
        <w:t>.</w:t>
      </w:r>
    </w:p>
    <w:p w:rsidR="00DF74AC" w:rsidRPr="003E5BF3" w:rsidRDefault="00DF74AC" w:rsidP="00DF74AC">
      <w:pPr>
        <w:tabs>
          <w:tab w:val="left" w:pos="450"/>
        </w:tab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ab/>
      </w:r>
      <w:r w:rsidRPr="003E5BF3">
        <w:rPr>
          <w:rFonts w:ascii="Bookman Old Style" w:hAnsi="Bookman Old Style" w:cs="Times New Roman"/>
          <w:sz w:val="20"/>
          <w:szCs w:val="20"/>
        </w:rPr>
        <w:tab/>
      </w:r>
      <w:r w:rsidRPr="003E5BF3">
        <w:rPr>
          <w:rFonts w:ascii="Bookman Old Style" w:hAnsi="Bookman Old Style" w:cs="Times New Roman"/>
          <w:sz w:val="20"/>
          <w:szCs w:val="20"/>
        </w:rPr>
        <w:tab/>
        <w:t>Phone No. 24015346/043/374   Tele Fax No. 24015346</w:t>
      </w:r>
    </w:p>
    <w:p w:rsidR="00DF74AC" w:rsidRPr="003E5BF3" w:rsidRDefault="00DF74AC" w:rsidP="00DF74AC">
      <w:pPr>
        <w:spacing w:after="0" w:line="240" w:lineRule="auto"/>
        <w:ind w:left="1440"/>
        <w:rPr>
          <w:rFonts w:ascii="Bookman Old Style" w:hAnsi="Bookman Old Style" w:cs="Times New Roman"/>
          <w:sz w:val="20"/>
          <w:szCs w:val="20"/>
        </w:rPr>
      </w:pPr>
      <w:proofErr w:type="gramStart"/>
      <w:r w:rsidRPr="003E5BF3">
        <w:rPr>
          <w:rFonts w:ascii="Bookman Old Style" w:hAnsi="Bookman Old Style" w:cs="Times New Roman"/>
          <w:sz w:val="20"/>
          <w:szCs w:val="20"/>
        </w:rPr>
        <w:t>Email :</w:t>
      </w:r>
      <w:proofErr w:type="gramEnd"/>
      <w:r w:rsidR="00EE5721">
        <w:fldChar w:fldCharType="begin"/>
      </w:r>
      <w:r w:rsidR="009C6444">
        <w:instrText>HYPERLINK "mailto:niphm@nic.in"</w:instrText>
      </w:r>
      <w:r w:rsidR="00EE5721">
        <w:fldChar w:fldCharType="separate"/>
      </w:r>
      <w:r w:rsidRPr="003E5BF3">
        <w:rPr>
          <w:rStyle w:val="Hyperlink"/>
          <w:rFonts w:ascii="Bookman Old Style" w:hAnsi="Bookman Old Style" w:cs="Times New Roman"/>
          <w:sz w:val="20"/>
          <w:szCs w:val="20"/>
        </w:rPr>
        <w:t>niphm@nic.in</w:t>
      </w:r>
      <w:r w:rsidR="00EE5721">
        <w:fldChar w:fldCharType="end"/>
      </w:r>
      <w:r w:rsidRPr="003E5BF3">
        <w:rPr>
          <w:rFonts w:ascii="Bookman Old Style" w:hAnsi="Bookman Old Style" w:cs="Times New Roman"/>
          <w:sz w:val="20"/>
          <w:szCs w:val="20"/>
        </w:rPr>
        <w:t xml:space="preserve"> ; </w:t>
      </w:r>
      <w:hyperlink r:id="rId18" w:history="1">
        <w:r w:rsidRPr="003E5BF3">
          <w:rPr>
            <w:rStyle w:val="Hyperlink"/>
            <w:rFonts w:ascii="Bookman Old Style" w:hAnsi="Bookman Old Style" w:cs="Times New Roman"/>
            <w:sz w:val="20"/>
            <w:szCs w:val="20"/>
          </w:rPr>
          <w:t>registrarniphm@nic.in</w:t>
        </w:r>
      </w:hyperlink>
      <w:r w:rsidRPr="003E5BF3">
        <w:rPr>
          <w:rFonts w:ascii="Bookman Old Style" w:hAnsi="Bookman Old Style" w:cs="Times New Roman"/>
          <w:sz w:val="20"/>
          <w:szCs w:val="20"/>
        </w:rPr>
        <w:t xml:space="preserve"> ;</w:t>
      </w:r>
      <w:r w:rsidRPr="003E5BF3">
        <w:rPr>
          <w:rFonts w:ascii="Bookman Old Style" w:hAnsi="Bookman Old Style" w:cs="Times New Roman"/>
          <w:sz w:val="20"/>
          <w:szCs w:val="20"/>
        </w:rPr>
        <w:br/>
        <w:t xml:space="preserve">Website : </w:t>
      </w:r>
      <w:hyperlink r:id="rId19" w:history="1">
        <w:r w:rsidRPr="003E5BF3">
          <w:rPr>
            <w:rStyle w:val="Hyperlink"/>
            <w:rFonts w:ascii="Bookman Old Style" w:hAnsi="Bookman Old Style" w:cs="Times New Roman"/>
            <w:sz w:val="20"/>
            <w:szCs w:val="20"/>
          </w:rPr>
          <w:t>http://niphm.gov.in</w:t>
        </w:r>
      </w:hyperlink>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Pr="004527A0" w:rsidRDefault="00DF74AC" w:rsidP="00DF74AC">
      <w:pPr>
        <w:spacing w:after="0" w:line="240" w:lineRule="auto"/>
        <w:ind w:left="720" w:hanging="720"/>
        <w:jc w:val="both"/>
        <w:rPr>
          <w:rFonts w:ascii="Bookman Old Style" w:hAnsi="Bookman Old Style" w:cs="Times New Roman"/>
          <w:b/>
          <w:color w:val="000000"/>
          <w:sz w:val="10"/>
          <w:szCs w:val="1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rPr>
          <w:rFonts w:ascii="Bookman Old Style" w:hAnsi="Bookman Old Style" w:cs="Times New Roman"/>
          <w:b/>
          <w:color w:val="000000"/>
          <w:sz w:val="20"/>
          <w:szCs w:val="20"/>
        </w:rPr>
      </w:pPr>
      <w:r>
        <w:rPr>
          <w:rFonts w:ascii="Bookman Old Style" w:hAnsi="Bookman Old Style" w:cs="Times New Roman"/>
          <w:b/>
          <w:color w:val="000000"/>
          <w:sz w:val="20"/>
          <w:szCs w:val="20"/>
        </w:rPr>
        <w:br w:type="page"/>
      </w: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Default="00DF74AC" w:rsidP="00DF74AC">
      <w:pPr>
        <w:spacing w:after="0" w:line="240" w:lineRule="auto"/>
        <w:ind w:left="720" w:hanging="720"/>
        <w:jc w:val="both"/>
        <w:rPr>
          <w:rFonts w:ascii="Bookman Old Style" w:hAnsi="Bookman Old Style" w:cs="Times New Roman"/>
          <w:b/>
          <w:color w:val="000000"/>
          <w:sz w:val="20"/>
          <w:szCs w:val="20"/>
        </w:rPr>
      </w:pPr>
    </w:p>
    <w:p w:rsidR="00DF74AC" w:rsidRPr="003E5BF3" w:rsidRDefault="00DF74AC" w:rsidP="00DF74AC">
      <w:pPr>
        <w:spacing w:after="0" w:line="240" w:lineRule="auto"/>
        <w:ind w:left="720" w:hanging="720"/>
        <w:jc w:val="both"/>
        <w:rPr>
          <w:rFonts w:ascii="Bookman Old Style" w:hAnsi="Bookman Old Style" w:cs="Times New Roman"/>
          <w:sz w:val="20"/>
          <w:szCs w:val="20"/>
        </w:rPr>
      </w:pPr>
      <w:r w:rsidRPr="003E5BF3">
        <w:rPr>
          <w:rFonts w:ascii="Bookman Old Style" w:hAnsi="Bookman Old Style" w:cs="Times New Roman"/>
          <w:b/>
          <w:color w:val="000000"/>
          <w:sz w:val="20"/>
          <w:szCs w:val="20"/>
        </w:rPr>
        <w:t>4.5</w:t>
      </w:r>
      <w:r w:rsidRPr="003E5BF3">
        <w:rPr>
          <w:rFonts w:ascii="Bookman Old Style" w:hAnsi="Bookman Old Style" w:cs="Times New Roman"/>
          <w:sz w:val="20"/>
          <w:szCs w:val="20"/>
        </w:rPr>
        <w:t xml:space="preserve">   Any offer made in response to this tender when accepted by NIPHM will constitute a contract between the parties.</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u w:val="single"/>
        </w:rPr>
      </w:pPr>
      <w:r w:rsidRPr="003E5BF3">
        <w:rPr>
          <w:rFonts w:ascii="Bookman Old Style" w:hAnsi="Bookman Old Style" w:cs="Times New Roman"/>
          <w:b/>
          <w:sz w:val="20"/>
          <w:szCs w:val="20"/>
        </w:rPr>
        <w:t xml:space="preserve">4.6   </w:t>
      </w:r>
      <w:r w:rsidRPr="003E5BF3">
        <w:rPr>
          <w:rFonts w:ascii="Bookman Old Style" w:hAnsi="Bookman Old Style" w:cs="Times New Roman"/>
          <w:sz w:val="20"/>
          <w:szCs w:val="20"/>
        </w:rPr>
        <w:t xml:space="preserve">The supplier shall not be entitled to any increase in the rates </w:t>
      </w: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4.7   </w:t>
      </w:r>
      <w:r w:rsidRPr="003E5BF3">
        <w:rPr>
          <w:rFonts w:ascii="Bookman Old Style" w:hAnsi="Bookman Old Style" w:cs="Times New Roman"/>
          <w:sz w:val="20"/>
          <w:szCs w:val="20"/>
        </w:rPr>
        <w:t xml:space="preserve">The agency shall not transfer or assign sub-contract to any other party.  </w:t>
      </w:r>
    </w:p>
    <w:p w:rsidR="00DF74AC" w:rsidRPr="003E5BF3" w:rsidRDefault="00DF74AC" w:rsidP="00DF74AC">
      <w:pPr>
        <w:spacing w:after="0" w:line="240" w:lineRule="auto"/>
        <w:ind w:left="90"/>
        <w:jc w:val="both"/>
        <w:rPr>
          <w:rFonts w:ascii="Bookman Old Style" w:hAnsi="Bookman Old Style" w:cs="Times New Roman"/>
          <w:b/>
          <w:sz w:val="20"/>
          <w:szCs w:val="20"/>
          <w:lang w:bidi="hi-IN"/>
        </w:rPr>
      </w:pPr>
    </w:p>
    <w:p w:rsidR="00DF74AC" w:rsidRPr="003E5BF3" w:rsidRDefault="00DF74AC" w:rsidP="00DF74AC">
      <w:pPr>
        <w:spacing w:after="0" w:line="240" w:lineRule="auto"/>
        <w:ind w:left="435" w:hanging="435"/>
        <w:jc w:val="both"/>
        <w:rPr>
          <w:rFonts w:ascii="Bookman Old Style" w:hAnsi="Bookman Old Style" w:cs="Times New Roman"/>
          <w:b/>
          <w:bCs/>
          <w:sz w:val="20"/>
          <w:szCs w:val="20"/>
          <w:lang w:bidi="hi-IN"/>
        </w:rPr>
      </w:pPr>
      <w:r w:rsidRPr="003E5BF3">
        <w:rPr>
          <w:rFonts w:ascii="Bookman Old Style" w:hAnsi="Bookman Old Style" w:cs="Times New Roman"/>
          <w:b/>
          <w:sz w:val="20"/>
          <w:szCs w:val="20"/>
        </w:rPr>
        <w:t>4.8 Corrections</w:t>
      </w:r>
      <w:r w:rsidRPr="003E5BF3">
        <w:rPr>
          <w:rFonts w:ascii="Bookman Old Style" w:hAnsi="Bookman Old Style" w:cs="Times New Roman"/>
          <w:sz w:val="20"/>
          <w:szCs w:val="20"/>
        </w:rPr>
        <w:t xml:space="preserve">, if any, must be </w:t>
      </w:r>
      <w:r w:rsidRPr="003E5BF3">
        <w:rPr>
          <w:rFonts w:ascii="Bookman Old Style" w:hAnsi="Bookman Old Style" w:cs="Times New Roman"/>
          <w:b/>
          <w:sz w:val="20"/>
          <w:szCs w:val="20"/>
        </w:rPr>
        <w:t>attested.</w:t>
      </w:r>
      <w:r w:rsidRPr="003E5BF3">
        <w:rPr>
          <w:rFonts w:ascii="Bookman Old Style" w:hAnsi="Bookman Old Style" w:cs="Times New Roman"/>
          <w:sz w:val="20"/>
          <w:szCs w:val="20"/>
        </w:rPr>
        <w:t xml:space="preserve"> All amounts shall be indicated both in words as well as in figures. Where there is difference between the amount quoted in words and figures, </w:t>
      </w:r>
      <w:r w:rsidRPr="003E5BF3">
        <w:rPr>
          <w:rFonts w:ascii="Bookman Old Style" w:hAnsi="Bookman Old Style" w:cs="Times New Roman"/>
          <w:b/>
          <w:bCs/>
          <w:sz w:val="20"/>
          <w:szCs w:val="20"/>
        </w:rPr>
        <w:t>amount quoted in words shall prevail.</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jc w:val="both"/>
        <w:rPr>
          <w:rFonts w:ascii="Bookman Old Style" w:hAnsi="Bookman Old Style" w:cs="Times New Roman"/>
          <w:b/>
          <w:sz w:val="20"/>
          <w:szCs w:val="20"/>
          <w:lang w:bidi="hi-IN"/>
        </w:rPr>
      </w:pPr>
      <w:r w:rsidRPr="003E5BF3">
        <w:rPr>
          <w:rFonts w:ascii="Bookman Old Style" w:hAnsi="Bookman Old Style" w:cs="Times New Roman"/>
          <w:b/>
          <w:sz w:val="20"/>
          <w:szCs w:val="20"/>
          <w:lang w:bidi="hi-IN"/>
        </w:rPr>
        <w:t>4.9</w:t>
      </w:r>
      <w:r w:rsidRPr="003E5BF3">
        <w:rPr>
          <w:rFonts w:ascii="Bookman Old Style" w:hAnsi="Bookman Old Style" w:cs="Times New Roman"/>
          <w:sz w:val="20"/>
          <w:szCs w:val="20"/>
          <w:lang w:bidi="hi-IN"/>
        </w:rPr>
        <w:t xml:space="preserve">   The Price should be quoted only in Indian Rupees.</w:t>
      </w:r>
    </w:p>
    <w:p w:rsidR="00DF74AC" w:rsidRPr="004527A0" w:rsidRDefault="00DF74AC" w:rsidP="00DF74AC">
      <w:pPr>
        <w:spacing w:after="0" w:line="240" w:lineRule="auto"/>
        <w:ind w:left="90"/>
        <w:jc w:val="both"/>
        <w:rPr>
          <w:rFonts w:ascii="Bookman Old Style" w:hAnsi="Bookman Old Style" w:cs="Times New Roman"/>
          <w:b/>
          <w:sz w:val="2"/>
          <w:szCs w:val="2"/>
          <w:lang w:bidi="hi-IN"/>
        </w:rPr>
      </w:pPr>
    </w:p>
    <w:p w:rsidR="00DF74AC" w:rsidRPr="00D14FF0" w:rsidRDefault="00DF74AC" w:rsidP="00DF74AC">
      <w:pPr>
        <w:spacing w:after="0" w:line="240" w:lineRule="auto"/>
        <w:ind w:left="90"/>
        <w:jc w:val="both"/>
        <w:rPr>
          <w:rFonts w:ascii="Bookman Old Style" w:hAnsi="Bookman Old Style" w:cs="Times New Roman"/>
          <w:sz w:val="14"/>
          <w:szCs w:val="14"/>
          <w:lang w:bidi="hi-IN"/>
        </w:rPr>
      </w:pPr>
    </w:p>
    <w:p w:rsidR="00DF74AC" w:rsidRPr="003E5BF3" w:rsidRDefault="00DF74AC" w:rsidP="00DF74AC">
      <w:pPr>
        <w:spacing w:after="0" w:line="240" w:lineRule="auto"/>
        <w:ind w:left="720" w:hanging="720"/>
        <w:jc w:val="both"/>
        <w:rPr>
          <w:rFonts w:ascii="Bookman Old Style" w:hAnsi="Bookman Old Style" w:cs="Times New Roman"/>
          <w:sz w:val="20"/>
          <w:szCs w:val="20"/>
          <w:lang w:bidi="hi-IN"/>
        </w:rPr>
      </w:pPr>
      <w:r w:rsidRPr="003E5BF3">
        <w:rPr>
          <w:rFonts w:ascii="Bookman Old Style" w:hAnsi="Bookman Old Style" w:cs="Times New Roman"/>
          <w:b/>
          <w:sz w:val="20"/>
          <w:szCs w:val="20"/>
          <w:lang w:bidi="hi-IN"/>
        </w:rPr>
        <w:t>4.1</w:t>
      </w:r>
      <w:r>
        <w:rPr>
          <w:rFonts w:ascii="Bookman Old Style" w:hAnsi="Bookman Old Style" w:cs="Times New Roman"/>
          <w:b/>
          <w:sz w:val="20"/>
          <w:szCs w:val="20"/>
          <w:lang w:bidi="hi-IN"/>
        </w:rPr>
        <w:t>0</w:t>
      </w:r>
      <w:r w:rsidRPr="003E5BF3">
        <w:rPr>
          <w:rFonts w:ascii="Bookman Old Style" w:hAnsi="Bookman Old Style" w:cs="Times New Roman"/>
          <w:sz w:val="20"/>
          <w:szCs w:val="20"/>
          <w:lang w:bidi="hi-IN"/>
        </w:rPr>
        <w:t xml:space="preserve"> Corrupt</w:t>
      </w:r>
      <w:r w:rsidRPr="003E5BF3">
        <w:rPr>
          <w:rFonts w:ascii="Bookman Old Style" w:hAnsi="Bookman Old Style" w:cs="Times New Roman"/>
          <w:b/>
          <w:sz w:val="20"/>
          <w:szCs w:val="20"/>
          <w:lang w:bidi="hi-IN"/>
        </w:rPr>
        <w:t xml:space="preserve"> or Fraudulent Practices: </w:t>
      </w:r>
      <w:r w:rsidRPr="003E5BF3">
        <w:rPr>
          <w:rFonts w:ascii="Bookman Old Style" w:hAnsi="Bookman Old Style" w:cs="Times New Roman"/>
          <w:sz w:val="20"/>
          <w:szCs w:val="20"/>
          <w:lang w:bidi="hi-IN"/>
        </w:rPr>
        <w:t xml:space="preserve">Bidders should observe the highest standard of </w:t>
      </w:r>
      <w:r>
        <w:rPr>
          <w:rFonts w:ascii="Bookman Old Style" w:hAnsi="Bookman Old Style" w:cs="Times New Roman"/>
          <w:sz w:val="20"/>
          <w:szCs w:val="20"/>
          <w:lang w:bidi="hi-IN"/>
        </w:rPr>
        <w:t xml:space="preserve">ethics </w:t>
      </w:r>
      <w:r w:rsidRPr="003E5BF3">
        <w:rPr>
          <w:rFonts w:ascii="Bookman Old Style" w:hAnsi="Bookman Old Style" w:cs="Times New Roman"/>
          <w:sz w:val="20"/>
          <w:szCs w:val="20"/>
          <w:lang w:bidi="hi-IN"/>
        </w:rPr>
        <w:t>during the procurement and execution of such contracts.</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“Corrupt practice” means the offering, giving, receiving or soliciting of anything of value to influence the action of public official in the procurement process or in contract execution, and</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DF74AC" w:rsidRPr="003E5BF3" w:rsidRDefault="00DF74AC" w:rsidP="00DF74AC">
      <w:pPr>
        <w:spacing w:after="0" w:line="240" w:lineRule="auto"/>
        <w:ind w:left="90"/>
        <w:jc w:val="both"/>
        <w:rPr>
          <w:rFonts w:ascii="Bookman Old Style" w:hAnsi="Bookman Old Style" w:cs="Times New Roman"/>
          <w:sz w:val="20"/>
          <w:szCs w:val="20"/>
          <w:lang w:bidi="hi-IN"/>
        </w:rPr>
      </w:pPr>
    </w:p>
    <w:p w:rsidR="00DF74AC" w:rsidRPr="003E5BF3" w:rsidRDefault="00DF74AC" w:rsidP="00DF74AC">
      <w:pPr>
        <w:spacing w:after="0" w:line="240" w:lineRule="auto"/>
        <w:ind w:left="90"/>
        <w:jc w:val="both"/>
        <w:rPr>
          <w:rFonts w:ascii="Bookman Old Style" w:hAnsi="Bookman Old Style" w:cs="Times New Roman"/>
          <w:sz w:val="20"/>
          <w:szCs w:val="20"/>
          <w:lang w:bidi="hi-IN"/>
        </w:rPr>
      </w:pPr>
      <w:r w:rsidRPr="003E5BF3">
        <w:rPr>
          <w:rFonts w:ascii="Bookman Old Style" w:hAnsi="Bookman Old Style" w:cs="Times New Roman"/>
          <w:sz w:val="20"/>
          <w:szCs w:val="20"/>
          <w:lang w:bidi="hi-IN"/>
        </w:rPr>
        <w:tab/>
        <w:t>NIPHM will reject a proposal for award if it is found that the Bidder recommended for award has engaged in corrupt or fraudulent practices in competing for the contract in question.</w:t>
      </w:r>
    </w:p>
    <w:p w:rsidR="00DF74AC" w:rsidRPr="003E5BF3" w:rsidRDefault="00DF74AC" w:rsidP="00DF74AC">
      <w:pPr>
        <w:spacing w:after="0" w:line="240" w:lineRule="auto"/>
        <w:ind w:left="-90"/>
        <w:jc w:val="both"/>
        <w:rPr>
          <w:rFonts w:ascii="Bookman Old Style" w:hAnsi="Bookman Old Style" w:cs="Times New Roman"/>
          <w:b/>
          <w:sz w:val="20"/>
          <w:szCs w:val="20"/>
        </w:rPr>
      </w:pPr>
    </w:p>
    <w:p w:rsidR="00DF74AC" w:rsidRPr="003E5BF3" w:rsidRDefault="00DF74AC" w:rsidP="00DF74AC">
      <w:pPr>
        <w:spacing w:after="0" w:line="240" w:lineRule="auto"/>
        <w:ind w:left="-90"/>
        <w:jc w:val="both"/>
        <w:rPr>
          <w:rFonts w:ascii="Bookman Old Style" w:hAnsi="Bookman Old Style" w:cs="Times New Roman"/>
          <w:b/>
          <w:color w:val="000000"/>
          <w:sz w:val="20"/>
          <w:szCs w:val="20"/>
          <w:u w:val="single"/>
        </w:rPr>
      </w:pPr>
      <w:r w:rsidRPr="003E5BF3">
        <w:rPr>
          <w:rFonts w:ascii="Bookman Old Style" w:hAnsi="Bookman Old Style" w:cs="Times New Roman"/>
          <w:b/>
          <w:sz w:val="20"/>
          <w:szCs w:val="20"/>
        </w:rPr>
        <w:t>5)</w:t>
      </w:r>
      <w:r w:rsidRPr="003E5BF3">
        <w:rPr>
          <w:rFonts w:ascii="Bookman Old Style" w:hAnsi="Bookman Old Style" w:cs="Times New Roman"/>
          <w:sz w:val="20"/>
          <w:szCs w:val="20"/>
        </w:rPr>
        <w:tab/>
      </w:r>
      <w:r w:rsidRPr="003E5BF3">
        <w:rPr>
          <w:rFonts w:ascii="Bookman Old Style" w:hAnsi="Bookman Old Style" w:cs="Times New Roman"/>
          <w:b/>
          <w:sz w:val="20"/>
          <w:szCs w:val="20"/>
          <w:u w:val="single"/>
        </w:rPr>
        <w:t>ELIGIBILITY CRITERIA:-</w:t>
      </w:r>
    </w:p>
    <w:p w:rsidR="00DF74AC" w:rsidRPr="003E5BF3" w:rsidRDefault="00DF74AC" w:rsidP="00DF74AC">
      <w:pPr>
        <w:pStyle w:val="Hangingindent"/>
        <w:ind w:left="90" w:firstLine="630"/>
        <w:jc w:val="both"/>
        <w:rPr>
          <w:rFonts w:ascii="Bookman Old Style" w:hAnsi="Bookman Old Style"/>
          <w:sz w:val="20"/>
        </w:rPr>
      </w:pPr>
    </w:p>
    <w:p w:rsidR="00DF74AC" w:rsidRDefault="00DF74AC" w:rsidP="00DF74AC">
      <w:pPr>
        <w:pStyle w:val="Hangingindent"/>
        <w:ind w:left="90" w:firstLine="630"/>
        <w:jc w:val="both"/>
        <w:rPr>
          <w:rFonts w:ascii="Bookman Old Style" w:hAnsi="Bookman Old Style"/>
          <w:sz w:val="20"/>
        </w:rPr>
      </w:pPr>
      <w:r w:rsidRPr="003E5BF3">
        <w:rPr>
          <w:rFonts w:ascii="Bookman Old Style" w:hAnsi="Bookman Old Style"/>
          <w:sz w:val="20"/>
        </w:rPr>
        <w:t xml:space="preserve">The </w:t>
      </w:r>
      <w:r>
        <w:rPr>
          <w:rFonts w:ascii="Bookman Old Style" w:hAnsi="Bookman Old Style"/>
          <w:sz w:val="20"/>
        </w:rPr>
        <w:t xml:space="preserve">Bidders </w:t>
      </w:r>
      <w:r w:rsidRPr="003E5BF3">
        <w:rPr>
          <w:rFonts w:ascii="Bookman Old Style" w:hAnsi="Bookman Old Style"/>
          <w:sz w:val="20"/>
        </w:rPr>
        <w:t>should meet the following Eligibility Criteria for quoting the tender and the proof for the Eligibility should be provided in the Technical Bid.</w:t>
      </w:r>
    </w:p>
    <w:p w:rsidR="00DF74AC" w:rsidRPr="00AD5F22" w:rsidRDefault="00DF74AC" w:rsidP="00DF74AC">
      <w:pPr>
        <w:pStyle w:val="Hangingindent"/>
        <w:ind w:left="90" w:firstLine="630"/>
        <w:jc w:val="both"/>
        <w:rPr>
          <w:rFonts w:ascii="Bookman Old Style" w:hAnsi="Bookman Old Style"/>
          <w:sz w:val="2"/>
          <w:szCs w:val="2"/>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490"/>
        <w:gridCol w:w="3558"/>
        <w:gridCol w:w="850"/>
      </w:tblGrid>
      <w:tr w:rsidR="00DF74AC" w:rsidRPr="003E5BF3" w:rsidTr="00F40953">
        <w:trPr>
          <w:trHeight w:val="582"/>
        </w:trPr>
        <w:tc>
          <w:tcPr>
            <w:tcW w:w="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Sl. No</w:t>
            </w:r>
          </w:p>
        </w:tc>
        <w:tc>
          <w:tcPr>
            <w:tcW w:w="5490"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Minimum Eligibility Criteria</w:t>
            </w:r>
          </w:p>
        </w:tc>
        <w:tc>
          <w:tcPr>
            <w:tcW w:w="3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Proof to be submitted for fulfilling the Eligibility</w:t>
            </w:r>
          </w:p>
        </w:tc>
        <w:tc>
          <w:tcPr>
            <w:tcW w:w="850"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r w:rsidRPr="003E5BF3">
              <w:rPr>
                <w:rFonts w:ascii="Bookman Old Style" w:hAnsi="Bookman Old Style" w:cs="Times New Roman"/>
                <w:b/>
                <w:spacing w:val="-2"/>
                <w:sz w:val="20"/>
                <w:szCs w:val="20"/>
              </w:rPr>
              <w:t>Page No.  (s)</w:t>
            </w:r>
          </w:p>
        </w:tc>
      </w:tr>
      <w:tr w:rsidR="00DF74AC" w:rsidRPr="003E5BF3" w:rsidTr="00F40953">
        <w:trPr>
          <w:trHeight w:val="582"/>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1</w:t>
            </w:r>
          </w:p>
        </w:tc>
        <w:tc>
          <w:tcPr>
            <w:tcW w:w="5490" w:type="dxa"/>
          </w:tcPr>
          <w:p w:rsidR="00DF74AC" w:rsidRPr="003E5BF3" w:rsidRDefault="00DF74AC" w:rsidP="0074302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shd w:val="clear" w:color="auto" w:fill="00FFFF"/>
              </w:rPr>
            </w:pPr>
            <w:r w:rsidRPr="003E5BF3">
              <w:rPr>
                <w:rFonts w:ascii="Bookman Old Style" w:hAnsi="Bookman Old Style" w:cs="Times New Roman"/>
                <w:sz w:val="20"/>
                <w:szCs w:val="20"/>
              </w:rPr>
              <w:t xml:space="preserve">The Bidder shall be a manufacturer of the </w:t>
            </w:r>
            <w:r w:rsidR="00743020">
              <w:rPr>
                <w:rFonts w:ascii="Bookman Old Style" w:hAnsi="Bookman Old Style" w:cs="Times New Roman"/>
                <w:sz w:val="20"/>
                <w:szCs w:val="20"/>
              </w:rPr>
              <w:t xml:space="preserve">required item </w:t>
            </w:r>
            <w:r w:rsidRPr="003E5BF3">
              <w:rPr>
                <w:rFonts w:ascii="Bookman Old Style" w:hAnsi="Bookman Old Style" w:cs="Times New Roman"/>
                <w:sz w:val="20"/>
                <w:szCs w:val="20"/>
              </w:rPr>
              <w:t xml:space="preserve"> or an Authorized Dealer</w:t>
            </w:r>
            <w:r w:rsidR="00786200">
              <w:rPr>
                <w:rFonts w:ascii="Bookman Old Style" w:hAnsi="Bookman Old Style" w:cs="Times New Roman"/>
                <w:sz w:val="20"/>
                <w:szCs w:val="20"/>
              </w:rPr>
              <w:t>/Agent</w:t>
            </w:r>
            <w:r w:rsidRPr="003E5BF3">
              <w:rPr>
                <w:rFonts w:ascii="Bookman Old Style" w:hAnsi="Bookman Old Style" w:cs="Times New Roman"/>
                <w:sz w:val="20"/>
                <w:szCs w:val="20"/>
              </w:rPr>
              <w:t>.</w:t>
            </w:r>
          </w:p>
        </w:tc>
        <w:tc>
          <w:tcPr>
            <w:tcW w:w="3558" w:type="dxa"/>
          </w:tcPr>
          <w:p w:rsidR="00DF74AC" w:rsidRPr="003E5BF3" w:rsidRDefault="00DF74AC" w:rsidP="002106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Registration Certificate of the Company</w:t>
            </w:r>
            <w:r w:rsidR="00FB22C9">
              <w:rPr>
                <w:rFonts w:ascii="Bookman Old Style" w:hAnsi="Bookman Old Style" w:cs="Times New Roman"/>
                <w:sz w:val="20"/>
                <w:szCs w:val="20"/>
              </w:rPr>
              <w:t xml:space="preserve"> and</w:t>
            </w:r>
            <w:r w:rsidRPr="003E5BF3">
              <w:rPr>
                <w:rFonts w:ascii="Bookman Old Style" w:hAnsi="Bookman Old Style" w:cs="Times New Roman"/>
                <w:sz w:val="20"/>
                <w:szCs w:val="20"/>
              </w:rPr>
              <w:t xml:space="preserve"> </w:t>
            </w:r>
            <w:r w:rsidR="00E12860">
              <w:rPr>
                <w:rFonts w:ascii="Bookman Old Style" w:hAnsi="Bookman Old Style" w:cs="Times New Roman"/>
                <w:sz w:val="20"/>
                <w:szCs w:val="20"/>
              </w:rPr>
              <w:t>Authorized</w:t>
            </w:r>
            <w:r w:rsidR="00210643">
              <w:rPr>
                <w:rFonts w:ascii="Bookman Old Style" w:hAnsi="Bookman Old Style" w:cs="Times New Roman"/>
                <w:sz w:val="20"/>
                <w:szCs w:val="20"/>
              </w:rPr>
              <w:t xml:space="preserve"> </w:t>
            </w:r>
            <w:r w:rsidR="00164702">
              <w:rPr>
                <w:rFonts w:ascii="Bookman Old Style" w:hAnsi="Bookman Old Style" w:cs="Times New Roman"/>
                <w:sz w:val="20"/>
                <w:szCs w:val="20"/>
              </w:rPr>
              <w:t>D</w:t>
            </w:r>
            <w:r w:rsidRPr="003E5BF3">
              <w:rPr>
                <w:rFonts w:ascii="Bookman Old Style" w:hAnsi="Bookman Old Style" w:cs="Times New Roman"/>
                <w:sz w:val="20"/>
                <w:szCs w:val="20"/>
              </w:rPr>
              <w:t>ealer</w:t>
            </w:r>
            <w:r w:rsidR="00210643">
              <w:rPr>
                <w:rFonts w:ascii="Bookman Old Style" w:hAnsi="Bookman Old Style" w:cs="Times New Roman"/>
                <w:sz w:val="20"/>
                <w:szCs w:val="20"/>
              </w:rPr>
              <w:t>ship</w:t>
            </w:r>
            <w:r w:rsidRPr="003E5BF3">
              <w:rPr>
                <w:rFonts w:ascii="Bookman Old Style" w:hAnsi="Bookman Old Style" w:cs="Times New Roman"/>
                <w:sz w:val="20"/>
                <w:szCs w:val="20"/>
              </w:rPr>
              <w:t xml:space="preserve"> Certificate</w:t>
            </w:r>
            <w:r w:rsidR="00CE1290">
              <w:rPr>
                <w:rFonts w:ascii="Bookman Old Style" w:hAnsi="Bookman Old Style" w:cs="Times New Roman"/>
                <w:sz w:val="20"/>
                <w:szCs w:val="20"/>
              </w:rPr>
              <w:t xml:space="preserve"> (in case of dealer/Agent)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b/>
                <w:spacing w:val="-2"/>
                <w:sz w:val="20"/>
                <w:szCs w:val="20"/>
              </w:rPr>
            </w:pPr>
          </w:p>
        </w:tc>
      </w:tr>
      <w:tr w:rsidR="00DF74AC" w:rsidRPr="003E5BF3" w:rsidTr="00F40953">
        <w:trPr>
          <w:trHeight w:val="671"/>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2</w:t>
            </w:r>
          </w:p>
        </w:tc>
        <w:tc>
          <w:tcPr>
            <w:tcW w:w="5490" w:type="dxa"/>
          </w:tcPr>
          <w:p w:rsidR="00DF74AC" w:rsidRPr="003E5BF3" w:rsidRDefault="00DF74AC" w:rsidP="0074035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shd w:val="clear" w:color="auto" w:fill="00FFFF"/>
              </w:rPr>
            </w:pPr>
            <w:r w:rsidRPr="003E5BF3">
              <w:rPr>
                <w:rFonts w:ascii="Bookman Old Style" w:hAnsi="Bookman Old Style" w:cs="Times New Roman"/>
                <w:sz w:val="20"/>
                <w:szCs w:val="20"/>
              </w:rPr>
              <w:t xml:space="preserve">The firm should have at least 5 years’ experience in dealing/supplying </w:t>
            </w:r>
            <w:r w:rsidRPr="00740351">
              <w:rPr>
                <w:rFonts w:ascii="Bookman Old Style" w:hAnsi="Bookman Old Style" w:cs="Times New Roman"/>
                <w:bCs/>
                <w:sz w:val="20"/>
                <w:szCs w:val="20"/>
              </w:rPr>
              <w:t>such</w:t>
            </w:r>
            <w:r w:rsidRPr="003E5BF3">
              <w:rPr>
                <w:rFonts w:ascii="Bookman Old Style" w:hAnsi="Bookman Old Style" w:cs="Times New Roman"/>
                <w:sz w:val="20"/>
                <w:szCs w:val="20"/>
              </w:rPr>
              <w:t xml:space="preserve"> </w:t>
            </w:r>
            <w:proofErr w:type="gramStart"/>
            <w:r w:rsidR="00743020">
              <w:rPr>
                <w:rFonts w:ascii="Bookman Old Style" w:hAnsi="Bookman Old Style" w:cs="Times New Roman"/>
                <w:sz w:val="20"/>
                <w:szCs w:val="20"/>
              </w:rPr>
              <w:t xml:space="preserve">items </w:t>
            </w:r>
            <w:r w:rsidRPr="003E5BF3">
              <w:rPr>
                <w:rFonts w:ascii="Bookman Old Style" w:hAnsi="Bookman Old Style" w:cs="Times New Roman"/>
                <w:sz w:val="20"/>
                <w:szCs w:val="20"/>
              </w:rPr>
              <w:t xml:space="preserve"> as</w:t>
            </w:r>
            <w:proofErr w:type="gramEnd"/>
            <w:r w:rsidRPr="003E5BF3">
              <w:rPr>
                <w:rFonts w:ascii="Bookman Old Style" w:hAnsi="Bookman Old Style" w:cs="Times New Roman"/>
                <w:sz w:val="20"/>
                <w:szCs w:val="20"/>
              </w:rPr>
              <w:t xml:space="preserve"> on </w:t>
            </w:r>
            <w:r w:rsidR="00740351">
              <w:rPr>
                <w:rFonts w:ascii="Bookman Old Style" w:hAnsi="Bookman Old Style" w:cs="Times New Roman"/>
                <w:color w:val="000000"/>
                <w:sz w:val="20"/>
                <w:szCs w:val="20"/>
              </w:rPr>
              <w:t>30</w:t>
            </w:r>
            <w:r w:rsidR="00743020">
              <w:rPr>
                <w:rFonts w:ascii="Bookman Old Style" w:hAnsi="Bookman Old Style" w:cs="Times New Roman"/>
                <w:color w:val="000000"/>
                <w:sz w:val="20"/>
                <w:szCs w:val="20"/>
              </w:rPr>
              <w:t>.0</w:t>
            </w:r>
            <w:r w:rsidR="00740351">
              <w:rPr>
                <w:rFonts w:ascii="Bookman Old Style" w:hAnsi="Bookman Old Style" w:cs="Times New Roman"/>
                <w:color w:val="000000"/>
                <w:sz w:val="20"/>
                <w:szCs w:val="20"/>
              </w:rPr>
              <w:t>4</w:t>
            </w:r>
            <w:r w:rsidR="00743020">
              <w:rPr>
                <w:rFonts w:ascii="Bookman Old Style" w:hAnsi="Bookman Old Style" w:cs="Times New Roman"/>
                <w:color w:val="000000"/>
                <w:sz w:val="20"/>
                <w:szCs w:val="20"/>
              </w:rPr>
              <w:t>.2014</w:t>
            </w:r>
            <w:r w:rsidRPr="003E5BF3">
              <w:rPr>
                <w:rFonts w:ascii="Bookman Old Style" w:hAnsi="Bookman Old Style" w:cs="Times New Roman"/>
                <w:b/>
                <w:color w:val="000000"/>
                <w:sz w:val="20"/>
                <w:szCs w:val="20"/>
              </w:rPr>
              <w:t>.</w:t>
            </w:r>
          </w:p>
        </w:tc>
        <w:tc>
          <w:tcPr>
            <w:tcW w:w="3558" w:type="dxa"/>
          </w:tcPr>
          <w:p w:rsidR="00DF74AC" w:rsidRPr="003E5BF3" w:rsidRDefault="00DF74AC" w:rsidP="0074302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Documents to prove that the company/firm has supplied </w:t>
            </w:r>
            <w:proofErr w:type="gramStart"/>
            <w:r w:rsidR="00743020">
              <w:rPr>
                <w:rFonts w:ascii="Bookman Old Style" w:hAnsi="Bookman Old Style" w:cs="Times New Roman"/>
                <w:sz w:val="20"/>
                <w:szCs w:val="20"/>
              </w:rPr>
              <w:t xml:space="preserve">items </w:t>
            </w:r>
            <w:r w:rsidRPr="003E5BF3">
              <w:rPr>
                <w:rFonts w:ascii="Bookman Old Style" w:hAnsi="Bookman Old Style" w:cs="Times New Roman"/>
                <w:sz w:val="20"/>
                <w:szCs w:val="20"/>
              </w:rPr>
              <w:t xml:space="preserve"> in</w:t>
            </w:r>
            <w:proofErr w:type="gramEnd"/>
            <w:r w:rsidRPr="003E5BF3">
              <w:rPr>
                <w:rFonts w:ascii="Bookman Old Style" w:hAnsi="Bookman Old Style" w:cs="Times New Roman"/>
                <w:sz w:val="20"/>
                <w:szCs w:val="20"/>
              </w:rPr>
              <w:t xml:space="preserve"> their business for 5 years</w:t>
            </w:r>
            <w:r w:rsidR="002436B6">
              <w:rPr>
                <w:rFonts w:ascii="Bookman Old Style" w:hAnsi="Bookman Old Style" w:cs="Times New Roman"/>
                <w:sz w:val="20"/>
                <w:szCs w:val="20"/>
              </w:rPr>
              <w:t xml:space="preserve"> may be submitted</w:t>
            </w:r>
            <w:r w:rsidRPr="003E5BF3">
              <w:rPr>
                <w:rFonts w:ascii="Bookman Old Style" w:hAnsi="Bookman Old Style" w:cs="Times New Roman"/>
                <w:sz w:val="20"/>
                <w:szCs w:val="20"/>
              </w:rPr>
              <w: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z w:val="20"/>
                <w:szCs w:val="20"/>
              </w:rPr>
            </w:pPr>
          </w:p>
        </w:tc>
      </w:tr>
      <w:tr w:rsidR="00DF74AC" w:rsidRPr="003E5BF3" w:rsidTr="00F40953">
        <w:trPr>
          <w:trHeight w:val="871"/>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sidRPr="003E5BF3">
              <w:rPr>
                <w:rFonts w:ascii="Bookman Old Style" w:hAnsi="Bookman Old Style" w:cs="Times New Roman"/>
                <w:spacing w:val="-2"/>
                <w:sz w:val="20"/>
                <w:szCs w:val="20"/>
              </w:rPr>
              <w:t>3</w:t>
            </w:r>
          </w:p>
        </w:tc>
        <w:tc>
          <w:tcPr>
            <w:tcW w:w="5490" w:type="dxa"/>
          </w:tcPr>
          <w:p w:rsidR="00DF74AC" w:rsidRPr="003E5BF3" w:rsidRDefault="00D22359" w:rsidP="0086212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r>
              <w:rPr>
                <w:rFonts w:ascii="Bookman Old Style" w:hAnsi="Bookman Old Style" w:cs="Times New Roman"/>
                <w:spacing w:val="-2"/>
                <w:sz w:val="20"/>
                <w:szCs w:val="20"/>
              </w:rPr>
              <w:t>The firm should have</w:t>
            </w:r>
            <w:r w:rsidR="00DF74AC" w:rsidRPr="003E5BF3">
              <w:rPr>
                <w:rFonts w:ascii="Bookman Old Style" w:hAnsi="Bookman Old Style" w:cs="Times New Roman"/>
                <w:spacing w:val="-2"/>
                <w:sz w:val="20"/>
                <w:szCs w:val="20"/>
              </w:rPr>
              <w:t xml:space="preserve"> gross annual turnover </w:t>
            </w:r>
            <w:r>
              <w:rPr>
                <w:rFonts w:ascii="Bookman Old Style" w:hAnsi="Bookman Old Style" w:cs="Times New Roman"/>
                <w:spacing w:val="-2"/>
                <w:sz w:val="20"/>
                <w:szCs w:val="20"/>
              </w:rPr>
              <w:t xml:space="preserve">more than </w:t>
            </w:r>
            <w:r w:rsidR="00DF74AC" w:rsidRPr="003E5BF3">
              <w:rPr>
                <w:rFonts w:ascii="Bookman Old Style" w:hAnsi="Bookman Old Style" w:cs="Times New Roman"/>
                <w:spacing w:val="-2"/>
                <w:sz w:val="20"/>
                <w:szCs w:val="20"/>
              </w:rPr>
              <w:t>Rs. 1</w:t>
            </w:r>
            <w:r w:rsidR="0064537A">
              <w:rPr>
                <w:rFonts w:ascii="Bookman Old Style" w:hAnsi="Bookman Old Style" w:cs="Times New Roman"/>
                <w:spacing w:val="-2"/>
                <w:sz w:val="20"/>
                <w:szCs w:val="20"/>
              </w:rPr>
              <w:t>5.00 lakhs</w:t>
            </w:r>
            <w:r w:rsidR="00DF74AC" w:rsidRPr="003E5BF3">
              <w:rPr>
                <w:rFonts w:ascii="Bookman Old Style" w:hAnsi="Bookman Old Style"/>
                <w:color w:val="000000"/>
                <w:sz w:val="20"/>
                <w:szCs w:val="20"/>
              </w:rPr>
              <w:t xml:space="preserve"> at least for three years during last five years.  </w:t>
            </w:r>
            <w:r w:rsidR="00DF74AC" w:rsidRPr="003E5BF3">
              <w:rPr>
                <w:rFonts w:ascii="Bookman Old Style" w:hAnsi="Bookman Old Style" w:cs="Times New Roman"/>
                <w:spacing w:val="-2"/>
                <w:sz w:val="20"/>
                <w:szCs w:val="20"/>
              </w:rPr>
              <w:t xml:space="preserve">In respect of authorized dealer, the turnover of the manufacturer will be taken into account. </w:t>
            </w:r>
          </w:p>
        </w:tc>
        <w:tc>
          <w:tcPr>
            <w:tcW w:w="3558" w:type="dxa"/>
          </w:tcPr>
          <w:p w:rsidR="00DF74AC" w:rsidRPr="003E5BF3" w:rsidRDefault="00C40CF0" w:rsidP="009D6F7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r>
              <w:rPr>
                <w:rFonts w:ascii="Bookman Old Style" w:hAnsi="Bookman Old Style" w:cs="Times New Roman"/>
                <w:spacing w:val="-2"/>
                <w:sz w:val="20"/>
                <w:szCs w:val="20"/>
              </w:rPr>
              <w:t>C</w:t>
            </w:r>
            <w:r w:rsidR="00420F09">
              <w:rPr>
                <w:rFonts w:ascii="Bookman Old Style" w:hAnsi="Bookman Old Style" w:cs="Times New Roman"/>
                <w:spacing w:val="-2"/>
                <w:sz w:val="20"/>
                <w:szCs w:val="20"/>
              </w:rPr>
              <w:t>opies</w:t>
            </w:r>
            <w:r w:rsidR="00DF74AC" w:rsidRPr="003E5BF3">
              <w:rPr>
                <w:rFonts w:ascii="Bookman Old Style" w:hAnsi="Bookman Old Style" w:cs="Times New Roman"/>
                <w:spacing w:val="-2"/>
                <w:sz w:val="20"/>
                <w:szCs w:val="20"/>
              </w:rPr>
              <w:t xml:space="preserve"> of Annual Accounts duly signed and attested by a Chartered accountant</w:t>
            </w:r>
            <w:r w:rsidR="009D6F76">
              <w:rPr>
                <w:rFonts w:ascii="Bookman Old Style" w:hAnsi="Bookman Old Style" w:cs="Times New Roman"/>
                <w:spacing w:val="-2"/>
                <w:sz w:val="20"/>
                <w:szCs w:val="20"/>
              </w:rPr>
              <w:t xml:space="preserve"> may be enclosed</w:t>
            </w:r>
            <w:r w:rsidR="00DF74AC" w:rsidRPr="003E5BF3">
              <w:rPr>
                <w:rFonts w:ascii="Bookman Old Style" w:hAnsi="Bookman Old Style" w:cs="Times New Roman"/>
                <w:spacing w:val="-2"/>
                <w:sz w:val="20"/>
                <w:szCs w:val="20"/>
              </w:rPr>
              <w:t xml:space="preserve"> </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Bookman Old Style" w:hAnsi="Bookman Old Style" w:cs="Times New Roman"/>
                <w:spacing w:val="-2"/>
                <w:sz w:val="20"/>
                <w:szCs w:val="20"/>
              </w:rPr>
            </w:pPr>
          </w:p>
        </w:tc>
      </w:tr>
      <w:tr w:rsidR="00DF74AC" w:rsidRPr="003E5BF3" w:rsidTr="00F40953">
        <w:trPr>
          <w:trHeight w:val="536"/>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p>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4</w:t>
            </w:r>
          </w:p>
        </w:tc>
        <w:tc>
          <w:tcPr>
            <w:tcW w:w="5490" w:type="dxa"/>
          </w:tcPr>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Bookman Old Style" w:hAnsi="Bookman Old Style"/>
                <w:sz w:val="20"/>
              </w:rPr>
            </w:pPr>
          </w:p>
          <w:p w:rsidR="00DF74AC" w:rsidRPr="003E5BF3" w:rsidRDefault="00DF74AC" w:rsidP="000B707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Bookman Old Style" w:hAnsi="Bookman Old Style"/>
                <w:sz w:val="20"/>
              </w:rPr>
            </w:pPr>
            <w:r w:rsidRPr="003E5BF3">
              <w:rPr>
                <w:rFonts w:ascii="Bookman Old Style" w:hAnsi="Bookman Old Style"/>
                <w:sz w:val="20"/>
              </w:rPr>
              <w:t xml:space="preserve">The firm should be income tax assessee at least for a period of </w:t>
            </w:r>
            <w:r w:rsidR="000B707F">
              <w:rPr>
                <w:rFonts w:ascii="Bookman Old Style" w:hAnsi="Bookman Old Style"/>
                <w:sz w:val="20"/>
              </w:rPr>
              <w:t>3</w:t>
            </w:r>
            <w:r w:rsidRPr="003E5BF3">
              <w:rPr>
                <w:rFonts w:ascii="Bookman Old Style" w:hAnsi="Bookman Old Style"/>
                <w:sz w:val="20"/>
              </w:rPr>
              <w:t xml:space="preserve"> years.</w:t>
            </w: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Self-attested copies of the acknowledgments of Income tax returns and PAN Card of the firm should be enclosed.</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r w:rsidR="00DF74AC" w:rsidRPr="003E5BF3" w:rsidTr="00F40953">
        <w:trPr>
          <w:trHeight w:val="536"/>
        </w:trPr>
        <w:tc>
          <w:tcPr>
            <w:tcW w:w="558" w:type="dxa"/>
            <w:vAlign w:val="center"/>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5</w:t>
            </w:r>
          </w:p>
        </w:tc>
        <w:tc>
          <w:tcPr>
            <w:tcW w:w="5490" w:type="dxa"/>
            <w:vAlign w:val="center"/>
          </w:tcPr>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Bookman Old Style" w:hAnsi="Bookman Old Style"/>
                <w:sz w:val="20"/>
              </w:rPr>
            </w:pPr>
            <w:r w:rsidRPr="003E5BF3">
              <w:rPr>
                <w:rFonts w:ascii="Bookman Old Style" w:hAnsi="Bookman Old Style"/>
                <w:sz w:val="20"/>
              </w:rPr>
              <w:t>The firm should be registered under VAT</w:t>
            </w:r>
            <w:r>
              <w:rPr>
                <w:rFonts w:ascii="Bookman Old Style" w:hAnsi="Bookman Old Style"/>
                <w:sz w:val="20"/>
              </w:rPr>
              <w:t>/CST</w:t>
            </w:r>
            <w:r w:rsidRPr="003E5BF3">
              <w:rPr>
                <w:rFonts w:ascii="Bookman Old Style" w:hAnsi="Bookman Old Style"/>
                <w:sz w:val="20"/>
              </w:rPr>
              <w:t>.</w:t>
            </w:r>
          </w:p>
          <w:p w:rsidR="00DF74AC" w:rsidRPr="003E5BF3" w:rsidRDefault="00DF74AC" w:rsidP="00F409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center"/>
              <w:rPr>
                <w:rFonts w:ascii="Bookman Old Style" w:hAnsi="Bookman Old Style"/>
                <w:sz w:val="20"/>
              </w:rPr>
            </w:pP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 xml:space="preserve">Self-attested copy of the </w:t>
            </w:r>
            <w:r w:rsidR="000B707F" w:rsidRPr="003E5BF3">
              <w:rPr>
                <w:rFonts w:ascii="Bookman Old Style" w:hAnsi="Bookman Old Style"/>
                <w:sz w:val="20"/>
              </w:rPr>
              <w:t xml:space="preserve"> VAT</w:t>
            </w:r>
            <w:r w:rsidR="000B707F">
              <w:rPr>
                <w:rFonts w:ascii="Bookman Old Style" w:hAnsi="Bookman Old Style"/>
                <w:sz w:val="20"/>
              </w:rPr>
              <w:t>/CST</w:t>
            </w:r>
            <w:r w:rsidR="000B707F" w:rsidRPr="003E5BF3">
              <w:rPr>
                <w:rFonts w:ascii="Bookman Old Style" w:hAnsi="Bookman Old Style" w:cs="Times New Roman"/>
                <w:spacing w:val="-2"/>
                <w:sz w:val="20"/>
                <w:szCs w:val="20"/>
              </w:rPr>
              <w:t xml:space="preserve"> </w:t>
            </w:r>
            <w:r w:rsidRPr="003E5BF3">
              <w:rPr>
                <w:rFonts w:ascii="Bookman Old Style" w:hAnsi="Bookman Old Style" w:cs="Times New Roman"/>
                <w:spacing w:val="-2"/>
                <w:sz w:val="20"/>
                <w:szCs w:val="20"/>
              </w:rPr>
              <w:t>certificate</w:t>
            </w:r>
            <w:r w:rsidR="000B707F">
              <w:rPr>
                <w:rFonts w:ascii="Bookman Old Style" w:hAnsi="Bookman Old Style" w:cs="Times New Roman"/>
                <w:spacing w:val="-2"/>
                <w:sz w:val="20"/>
                <w:szCs w:val="20"/>
              </w:rPr>
              <w:t xml:space="preserve"> may be enclosed</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r w:rsidR="00DF74AC" w:rsidRPr="003E5BF3" w:rsidTr="00F40953">
        <w:trPr>
          <w:trHeight w:val="536"/>
        </w:trPr>
        <w:tc>
          <w:tcPr>
            <w:tcW w:w="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Bookman Old Style" w:hAnsi="Bookman Old Style" w:cs="Times New Roman"/>
                <w:spacing w:val="-2"/>
                <w:sz w:val="20"/>
                <w:szCs w:val="20"/>
              </w:rPr>
            </w:pPr>
            <w:r>
              <w:rPr>
                <w:rFonts w:ascii="Bookman Old Style" w:hAnsi="Bookman Old Style" w:cs="Times New Roman"/>
                <w:spacing w:val="-2"/>
                <w:sz w:val="20"/>
                <w:szCs w:val="20"/>
              </w:rPr>
              <w:t>6</w:t>
            </w:r>
          </w:p>
        </w:tc>
        <w:tc>
          <w:tcPr>
            <w:tcW w:w="5490" w:type="dxa"/>
          </w:tcPr>
          <w:p w:rsidR="00DF74AC" w:rsidRPr="003E5BF3" w:rsidRDefault="00DF74AC" w:rsidP="000B26D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Bookman Old Style" w:hAnsi="Bookman Old Style"/>
                <w:sz w:val="20"/>
              </w:rPr>
            </w:pPr>
            <w:r w:rsidRPr="003E5BF3">
              <w:rPr>
                <w:rFonts w:ascii="Bookman Old Style" w:hAnsi="Bookman Old Style"/>
                <w:sz w:val="20"/>
              </w:rPr>
              <w:t xml:space="preserve">In case a bidder bids on behalf of more than one Manufacturer for different </w:t>
            </w:r>
            <w:r w:rsidR="00DF0219">
              <w:rPr>
                <w:rFonts w:ascii="Bookman Old Style" w:hAnsi="Bookman Old Style"/>
                <w:sz w:val="20"/>
              </w:rPr>
              <w:t>items</w:t>
            </w:r>
            <w:r w:rsidRPr="003E5BF3">
              <w:rPr>
                <w:rFonts w:ascii="Bookman Old Style" w:hAnsi="Bookman Old Style"/>
                <w:sz w:val="20"/>
              </w:rPr>
              <w:t xml:space="preserve">, he should be </w:t>
            </w:r>
            <w:proofErr w:type="gramStart"/>
            <w:r w:rsidRPr="003E5BF3">
              <w:rPr>
                <w:rFonts w:ascii="Bookman Old Style" w:hAnsi="Bookman Old Style"/>
                <w:sz w:val="20"/>
              </w:rPr>
              <w:t>a</w:t>
            </w:r>
            <w:proofErr w:type="gramEnd"/>
            <w:r w:rsidRPr="003E5BF3">
              <w:rPr>
                <w:rFonts w:ascii="Bookman Old Style" w:hAnsi="Bookman Old Style"/>
                <w:sz w:val="20"/>
              </w:rPr>
              <w:t xml:space="preserve"> Authorized Dealer for those manufacturers.</w:t>
            </w:r>
          </w:p>
        </w:tc>
        <w:tc>
          <w:tcPr>
            <w:tcW w:w="3558"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r w:rsidRPr="003E5BF3">
              <w:rPr>
                <w:rFonts w:ascii="Bookman Old Style" w:hAnsi="Bookman Old Style" w:cs="Times New Roman"/>
                <w:spacing w:val="-2"/>
                <w:sz w:val="20"/>
                <w:szCs w:val="20"/>
              </w:rPr>
              <w:t>Dealership Certificate from each manufacturer</w:t>
            </w:r>
            <w:r w:rsidR="00422BFF">
              <w:rPr>
                <w:rFonts w:ascii="Bookman Old Style" w:hAnsi="Bookman Old Style" w:cs="Times New Roman"/>
                <w:spacing w:val="-2"/>
                <w:sz w:val="20"/>
                <w:szCs w:val="20"/>
              </w:rPr>
              <w:t xml:space="preserve"> should enclosed in each bid</w:t>
            </w:r>
            <w:r w:rsidRPr="003E5BF3">
              <w:rPr>
                <w:rFonts w:ascii="Bookman Old Style" w:hAnsi="Bookman Old Style" w:cs="Times New Roman"/>
                <w:spacing w:val="-2"/>
                <w:sz w:val="20"/>
                <w:szCs w:val="20"/>
              </w:rPr>
              <w:t>.</w:t>
            </w:r>
          </w:p>
        </w:tc>
        <w:tc>
          <w:tcPr>
            <w:tcW w:w="850" w:type="dxa"/>
          </w:tcPr>
          <w:p w:rsidR="00DF74AC" w:rsidRPr="003E5BF3" w:rsidRDefault="00DF74AC" w:rsidP="00F409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Bookman Old Style" w:hAnsi="Bookman Old Style" w:cs="Times New Roman"/>
                <w:spacing w:val="-2"/>
                <w:sz w:val="20"/>
                <w:szCs w:val="20"/>
              </w:rPr>
            </w:pPr>
          </w:p>
        </w:tc>
      </w:tr>
    </w:tbl>
    <w:p w:rsidR="00DF74AC" w:rsidRDefault="00DF74AC" w:rsidP="00DF74AC"/>
    <w:p w:rsidR="00DF74AC" w:rsidRDefault="00DF74AC" w:rsidP="00DF74AC">
      <w:pPr>
        <w:pStyle w:val="Hangingindent"/>
        <w:ind w:left="90" w:firstLine="630"/>
        <w:jc w:val="both"/>
        <w:rPr>
          <w:rFonts w:ascii="Bookman Old Style" w:hAnsi="Bookman Old Style"/>
          <w:b/>
          <w:bCs/>
          <w:sz w:val="20"/>
        </w:rPr>
      </w:pPr>
    </w:p>
    <w:p w:rsidR="00DF74AC" w:rsidRDefault="00DF74AC" w:rsidP="00DF74AC">
      <w:pPr>
        <w:pStyle w:val="Hangingindent"/>
        <w:ind w:left="90" w:firstLine="630"/>
        <w:jc w:val="both"/>
        <w:rPr>
          <w:rFonts w:ascii="Bookman Old Style" w:hAnsi="Bookman Old Style"/>
          <w:b/>
          <w:bCs/>
          <w:sz w:val="20"/>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r w:rsidRPr="003E5BF3">
        <w:rPr>
          <w:rFonts w:ascii="Bookman Old Style" w:hAnsi="Bookman Old Style"/>
          <w:sz w:val="20"/>
          <w:szCs w:val="20"/>
          <w:u w:val="none"/>
        </w:rPr>
        <w:t xml:space="preserve">6. </w:t>
      </w:r>
      <w:r w:rsidRPr="003E5BF3">
        <w:rPr>
          <w:rFonts w:ascii="Bookman Old Style" w:hAnsi="Bookman Old Style"/>
          <w:sz w:val="20"/>
          <w:szCs w:val="20"/>
          <w:u w:val="none"/>
        </w:rPr>
        <w:tab/>
      </w:r>
      <w:r w:rsidRPr="003E5BF3">
        <w:rPr>
          <w:rFonts w:ascii="Bookman Old Style" w:hAnsi="Bookman Old Style"/>
          <w:sz w:val="20"/>
          <w:szCs w:val="20"/>
        </w:rPr>
        <w:t>SCOPE OF THE WORK</w:t>
      </w:r>
      <w:r w:rsidRPr="003E5BF3">
        <w:rPr>
          <w:rFonts w:ascii="Bookman Old Style" w:hAnsi="Bookman Old Style"/>
          <w:sz w:val="20"/>
          <w:szCs w:val="20"/>
          <w:u w:val="none"/>
        </w:rPr>
        <w:t>:-</w:t>
      </w:r>
    </w:p>
    <w:p w:rsidR="00DF74AC" w:rsidRPr="003E5BF3"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7237C4">
      <w:pPr>
        <w:numPr>
          <w:ilvl w:val="0"/>
          <w:numId w:val="23"/>
        </w:numPr>
        <w:suppressAutoHyphens/>
        <w:spacing w:after="0" w:line="240" w:lineRule="auto"/>
        <w:jc w:val="both"/>
        <w:rPr>
          <w:rFonts w:ascii="Bookman Old Style" w:hAnsi="Bookman Old Style" w:cs="Times New Roman"/>
          <w:color w:val="FF0000"/>
          <w:sz w:val="20"/>
          <w:szCs w:val="20"/>
        </w:rPr>
      </w:pPr>
      <w:r w:rsidRPr="003E5BF3">
        <w:rPr>
          <w:rFonts w:ascii="Bookman Old Style" w:hAnsi="Bookman Old Style" w:cs="Times New Roman"/>
          <w:sz w:val="20"/>
          <w:szCs w:val="20"/>
        </w:rPr>
        <w:t xml:space="preserve">To supply quality products </w:t>
      </w:r>
      <w:r>
        <w:rPr>
          <w:rFonts w:ascii="Bookman Old Style" w:hAnsi="Bookman Old Style" w:cs="Times New Roman"/>
          <w:sz w:val="20"/>
          <w:szCs w:val="20"/>
        </w:rPr>
        <w:t xml:space="preserve">as per </w:t>
      </w:r>
      <w:r w:rsidRPr="003E5BF3">
        <w:rPr>
          <w:rFonts w:ascii="Bookman Old Style" w:hAnsi="Bookman Old Style" w:cs="Times New Roman"/>
          <w:sz w:val="20"/>
          <w:szCs w:val="20"/>
        </w:rPr>
        <w:t xml:space="preserve">the specifications </w:t>
      </w:r>
      <w:proofErr w:type="gramStart"/>
      <w:r w:rsidRPr="003E5BF3">
        <w:rPr>
          <w:rFonts w:ascii="Bookman Old Style" w:hAnsi="Bookman Old Style" w:cs="Times New Roman"/>
          <w:sz w:val="20"/>
          <w:szCs w:val="20"/>
        </w:rPr>
        <w:t>laid</w:t>
      </w:r>
      <w:proofErr w:type="gramEnd"/>
      <w:r w:rsidRPr="003E5BF3">
        <w:rPr>
          <w:rFonts w:ascii="Bookman Old Style" w:hAnsi="Bookman Old Style" w:cs="Times New Roman"/>
          <w:sz w:val="20"/>
          <w:szCs w:val="20"/>
        </w:rPr>
        <w:t xml:space="preserve"> down by NIPHM.  The specifications of </w:t>
      </w:r>
      <w:proofErr w:type="spellStart"/>
      <w:r w:rsidR="007804CB">
        <w:rPr>
          <w:rFonts w:ascii="Bookman Old Style" w:hAnsi="Bookman Old Style" w:cs="Times New Roman"/>
          <w:sz w:val="20"/>
          <w:szCs w:val="20"/>
        </w:rPr>
        <w:t>Matress</w:t>
      </w:r>
      <w:proofErr w:type="spellEnd"/>
      <w:r w:rsidR="007804CB">
        <w:rPr>
          <w:rFonts w:ascii="Bookman Old Style" w:hAnsi="Bookman Old Style" w:cs="Times New Roman"/>
          <w:sz w:val="20"/>
          <w:szCs w:val="20"/>
        </w:rPr>
        <w:t xml:space="preserve"> &amp; Pillows</w:t>
      </w:r>
      <w:r w:rsidRPr="003E5BF3">
        <w:rPr>
          <w:rFonts w:ascii="Bookman Old Style" w:hAnsi="Bookman Old Style" w:cs="Times New Roman"/>
          <w:sz w:val="20"/>
          <w:szCs w:val="20"/>
        </w:rPr>
        <w:t xml:space="preserve"> offered shall be mentioned in the comparative statement vide Annexure – II.</w:t>
      </w:r>
    </w:p>
    <w:p w:rsidR="00DF74AC" w:rsidRPr="003E5BF3" w:rsidRDefault="00DF74AC" w:rsidP="00DF74AC">
      <w:pPr>
        <w:tabs>
          <w:tab w:val="left" w:pos="810"/>
        </w:tabs>
        <w:spacing w:after="0" w:line="240" w:lineRule="auto"/>
        <w:ind w:left="360"/>
        <w:jc w:val="both"/>
        <w:rPr>
          <w:rFonts w:ascii="Bookman Old Style" w:hAnsi="Bookman Old Style" w:cs="Times New Roman"/>
          <w:sz w:val="20"/>
          <w:szCs w:val="20"/>
        </w:rPr>
      </w:pPr>
    </w:p>
    <w:p w:rsidR="00DF74AC" w:rsidRPr="003E5BF3" w:rsidRDefault="00DF74AC" w:rsidP="007237C4">
      <w:pPr>
        <w:numPr>
          <w:ilvl w:val="0"/>
          <w:numId w:val="23"/>
        </w:numPr>
        <w:tabs>
          <w:tab w:val="left" w:pos="720"/>
          <w:tab w:val="left" w:pos="810"/>
        </w:tabs>
        <w:suppressAutoHyphens/>
        <w:spacing w:after="0" w:line="240" w:lineRule="auto"/>
        <w:jc w:val="both"/>
        <w:rPr>
          <w:rFonts w:ascii="Bookman Old Style" w:hAnsi="Bookman Old Style" w:cs="Times New Roman"/>
          <w:b/>
          <w:sz w:val="20"/>
          <w:szCs w:val="20"/>
        </w:rPr>
      </w:pPr>
      <w:r w:rsidRPr="003E5BF3">
        <w:rPr>
          <w:rFonts w:ascii="Bookman Old Style" w:hAnsi="Bookman Old Style" w:cs="Times New Roman"/>
          <w:sz w:val="20"/>
          <w:szCs w:val="20"/>
        </w:rPr>
        <w:t xml:space="preserve">The Bidder should provide Warranty for a minimum </w:t>
      </w:r>
      <w:r w:rsidRPr="003E5BF3">
        <w:rPr>
          <w:rFonts w:ascii="Bookman Old Style" w:hAnsi="Bookman Old Style" w:cs="Times New Roman"/>
          <w:b/>
          <w:bCs/>
          <w:color w:val="000000"/>
          <w:sz w:val="20"/>
          <w:szCs w:val="20"/>
          <w:u w:val="single"/>
        </w:rPr>
        <w:t xml:space="preserve">period of </w:t>
      </w:r>
      <w:r w:rsidR="00DF0219">
        <w:rPr>
          <w:rFonts w:ascii="Bookman Old Style" w:hAnsi="Bookman Old Style" w:cs="Times New Roman"/>
          <w:b/>
          <w:bCs/>
          <w:color w:val="000000"/>
          <w:sz w:val="20"/>
          <w:szCs w:val="20"/>
          <w:u w:val="single"/>
        </w:rPr>
        <w:t>1</w:t>
      </w:r>
      <w:r w:rsidRPr="003E5BF3">
        <w:rPr>
          <w:rFonts w:ascii="Bookman Old Style" w:hAnsi="Bookman Old Style" w:cs="Times New Roman"/>
          <w:b/>
          <w:bCs/>
          <w:color w:val="000000"/>
          <w:sz w:val="20"/>
          <w:szCs w:val="20"/>
          <w:u w:val="single"/>
        </w:rPr>
        <w:t xml:space="preserve"> (</w:t>
      </w:r>
      <w:proofErr w:type="gramStart"/>
      <w:r w:rsidR="00DF0219">
        <w:rPr>
          <w:rFonts w:ascii="Bookman Old Style" w:hAnsi="Bookman Old Style" w:cs="Times New Roman"/>
          <w:b/>
          <w:bCs/>
          <w:color w:val="000000"/>
          <w:sz w:val="20"/>
          <w:szCs w:val="20"/>
          <w:u w:val="single"/>
        </w:rPr>
        <w:t xml:space="preserve">one </w:t>
      </w:r>
      <w:r w:rsidRPr="003E5BF3">
        <w:rPr>
          <w:rFonts w:ascii="Bookman Old Style" w:hAnsi="Bookman Old Style" w:cs="Times New Roman"/>
          <w:b/>
          <w:bCs/>
          <w:color w:val="000000"/>
          <w:sz w:val="20"/>
          <w:szCs w:val="20"/>
          <w:u w:val="single"/>
        </w:rPr>
        <w:t>)</w:t>
      </w:r>
      <w:proofErr w:type="gramEnd"/>
      <w:r w:rsidRPr="003E5BF3">
        <w:rPr>
          <w:rFonts w:ascii="Bookman Old Style" w:hAnsi="Bookman Old Style" w:cs="Times New Roman"/>
          <w:b/>
          <w:bCs/>
          <w:color w:val="000000"/>
          <w:sz w:val="20"/>
          <w:szCs w:val="20"/>
          <w:u w:val="single"/>
        </w:rPr>
        <w:t xml:space="preserve"> year</w:t>
      </w:r>
      <w:r w:rsidRPr="003E5BF3">
        <w:rPr>
          <w:rFonts w:ascii="Bookman Old Style" w:hAnsi="Bookman Old Style" w:cs="Times New Roman"/>
          <w:sz w:val="20"/>
          <w:szCs w:val="20"/>
        </w:rPr>
        <w:t xml:space="preserve"> for products quoted.  For defects noticed during the Warranty period, replacement/rectification should be arranged </w:t>
      </w:r>
      <w:r w:rsidRPr="003E5BF3">
        <w:rPr>
          <w:rFonts w:ascii="Bookman Old Style" w:hAnsi="Bookman Old Style" w:cs="Times New Roman"/>
          <w:b/>
          <w:sz w:val="20"/>
          <w:szCs w:val="20"/>
        </w:rPr>
        <w:t xml:space="preserve">free of cost within </w:t>
      </w:r>
      <w:r w:rsidR="006D08E1">
        <w:rPr>
          <w:rFonts w:ascii="Bookman Old Style" w:hAnsi="Bookman Old Style" w:cs="Times New Roman"/>
          <w:b/>
          <w:sz w:val="20"/>
          <w:szCs w:val="20"/>
        </w:rPr>
        <w:t>7 days</w:t>
      </w:r>
      <w:r w:rsidRPr="003E5BF3">
        <w:rPr>
          <w:rFonts w:ascii="Bookman Old Style" w:hAnsi="Bookman Old Style" w:cs="Times New Roman"/>
          <w:b/>
          <w:sz w:val="20"/>
          <w:szCs w:val="20"/>
        </w:rPr>
        <w:t>.</w:t>
      </w:r>
    </w:p>
    <w:p w:rsidR="00DF74AC" w:rsidRPr="003E5BF3" w:rsidRDefault="00DF74AC" w:rsidP="00DF74AC">
      <w:pPr>
        <w:tabs>
          <w:tab w:val="left" w:pos="720"/>
          <w:tab w:val="left" w:pos="810"/>
        </w:tabs>
        <w:spacing w:after="0" w:line="240" w:lineRule="auto"/>
        <w:ind w:left="360"/>
        <w:jc w:val="both"/>
        <w:rPr>
          <w:rFonts w:ascii="Bookman Old Style" w:hAnsi="Bookman Old Style" w:cs="Times New Roman"/>
          <w:sz w:val="20"/>
          <w:szCs w:val="20"/>
        </w:rPr>
      </w:pPr>
    </w:p>
    <w:p w:rsidR="00DF74AC" w:rsidRPr="003E5BF3" w:rsidRDefault="00DF74AC" w:rsidP="007237C4">
      <w:pPr>
        <w:numPr>
          <w:ilvl w:val="0"/>
          <w:numId w:val="23"/>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w:t>
      </w:r>
      <w:proofErr w:type="spellStart"/>
      <w:r w:rsidR="00833120">
        <w:rPr>
          <w:rFonts w:ascii="Bookman Old Style" w:hAnsi="Bookman Old Style" w:cs="Times New Roman"/>
          <w:sz w:val="20"/>
          <w:szCs w:val="20"/>
        </w:rPr>
        <w:t>Matress</w:t>
      </w:r>
      <w:proofErr w:type="spellEnd"/>
      <w:r w:rsidR="00833120">
        <w:rPr>
          <w:rFonts w:ascii="Bookman Old Style" w:hAnsi="Bookman Old Style" w:cs="Times New Roman"/>
          <w:sz w:val="20"/>
          <w:szCs w:val="20"/>
        </w:rPr>
        <w:t xml:space="preserve"> &amp; Pillows</w:t>
      </w:r>
      <w:r w:rsidR="00833120" w:rsidRPr="003E5BF3">
        <w:rPr>
          <w:rFonts w:ascii="Bookman Old Style" w:hAnsi="Bookman Old Style" w:cs="Times New Roman"/>
          <w:sz w:val="20"/>
          <w:szCs w:val="20"/>
        </w:rPr>
        <w:t xml:space="preserve"> </w:t>
      </w:r>
      <w:r w:rsidRPr="003E5BF3">
        <w:rPr>
          <w:rFonts w:ascii="Bookman Old Style" w:hAnsi="Bookman Old Style" w:cs="Times New Roman"/>
          <w:sz w:val="20"/>
          <w:szCs w:val="20"/>
        </w:rPr>
        <w:t>to be supplied should be of standard quality.</w:t>
      </w:r>
    </w:p>
    <w:p w:rsidR="00DF74AC" w:rsidRPr="003E5BF3" w:rsidRDefault="00DF74AC" w:rsidP="00DF74AC">
      <w:pPr>
        <w:tabs>
          <w:tab w:val="left" w:pos="810"/>
        </w:tabs>
        <w:spacing w:after="0" w:line="240" w:lineRule="auto"/>
        <w:ind w:left="360"/>
        <w:jc w:val="both"/>
        <w:rPr>
          <w:rFonts w:ascii="Bookman Old Style" w:hAnsi="Bookman Old Style" w:cs="Times New Roman"/>
          <w:sz w:val="20"/>
          <w:szCs w:val="20"/>
        </w:rPr>
      </w:pPr>
    </w:p>
    <w:p w:rsidR="00DF74AC" w:rsidRDefault="00DF74AC" w:rsidP="00DF74AC">
      <w:pPr>
        <w:tabs>
          <w:tab w:val="left" w:pos="810"/>
        </w:tabs>
        <w:suppressAutoHyphens/>
        <w:spacing w:after="0" w:line="240" w:lineRule="auto"/>
        <w:ind w:left="720"/>
        <w:jc w:val="both"/>
        <w:rPr>
          <w:rFonts w:ascii="Bookman Old Style" w:hAnsi="Bookman Old Style" w:cs="Times New Roman"/>
          <w:sz w:val="20"/>
          <w:szCs w:val="20"/>
        </w:rPr>
      </w:pPr>
    </w:p>
    <w:p w:rsidR="00DF74AC" w:rsidRPr="003E5BF3" w:rsidRDefault="00DF74AC" w:rsidP="007237C4">
      <w:pPr>
        <w:numPr>
          <w:ilvl w:val="0"/>
          <w:numId w:val="23"/>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Director General, NIPHM reserves the right to reject any or all the quotations received without assigning any reason whatsoever.</w:t>
      </w: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u w:val="single"/>
        </w:rPr>
      </w:pP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6.1 </w:t>
      </w:r>
      <w:r w:rsidRPr="003E5BF3">
        <w:rPr>
          <w:rFonts w:ascii="Bookman Old Style" w:hAnsi="Bookman Old Style" w:cs="Times New Roman"/>
          <w:b/>
          <w:sz w:val="20"/>
          <w:szCs w:val="20"/>
        </w:rPr>
        <w:tab/>
        <w:t xml:space="preserve">Terms of Supply: </w:t>
      </w:r>
    </w:p>
    <w:p w:rsidR="00DF74AC" w:rsidRPr="003E5BF3" w:rsidRDefault="00DF74AC" w:rsidP="00DF74AC">
      <w:pPr>
        <w:tabs>
          <w:tab w:val="left" w:pos="810"/>
        </w:tabs>
        <w:spacing w:after="0" w:line="240" w:lineRule="auto"/>
        <w:ind w:left="9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firm should supply the items </w:t>
      </w:r>
      <w:r w:rsidRPr="003E5BF3">
        <w:rPr>
          <w:rFonts w:ascii="Bookman Old Style" w:hAnsi="Bookman Old Style" w:cs="Times New Roman"/>
          <w:b/>
          <w:sz w:val="20"/>
          <w:szCs w:val="20"/>
        </w:rPr>
        <w:t xml:space="preserve">within </w:t>
      </w:r>
      <w:r w:rsidR="00422870">
        <w:rPr>
          <w:rFonts w:ascii="Bookman Old Style" w:hAnsi="Bookman Old Style" w:cs="Times New Roman"/>
          <w:b/>
          <w:sz w:val="20"/>
          <w:szCs w:val="20"/>
        </w:rPr>
        <w:t>7</w:t>
      </w:r>
      <w:r w:rsidRPr="003E5BF3">
        <w:rPr>
          <w:rFonts w:ascii="Bookman Old Style" w:hAnsi="Bookman Old Style" w:cs="Times New Roman"/>
          <w:b/>
          <w:sz w:val="20"/>
          <w:szCs w:val="20"/>
        </w:rPr>
        <w:t xml:space="preserve"> days</w:t>
      </w:r>
      <w:r w:rsidRPr="003E5BF3">
        <w:rPr>
          <w:rFonts w:ascii="Bookman Old Style" w:hAnsi="Bookman Old Style" w:cs="Times New Roman"/>
          <w:sz w:val="20"/>
          <w:szCs w:val="20"/>
        </w:rPr>
        <w:t xml:space="preserve"> from the date of purchase order.  </w:t>
      </w: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p>
    <w:p w:rsidR="00DF74AC" w:rsidRDefault="00DF74AC" w:rsidP="00DF74AC">
      <w:pPr>
        <w:tabs>
          <w:tab w:val="left" w:pos="810"/>
        </w:tabs>
        <w:spacing w:after="0" w:line="240" w:lineRule="auto"/>
        <w:ind w:left="720" w:hanging="72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hanging="720"/>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6.2 </w:t>
      </w:r>
      <w:r w:rsidRPr="003E5BF3">
        <w:rPr>
          <w:rFonts w:ascii="Bookman Old Style" w:hAnsi="Bookman Old Style" w:cs="Times New Roman"/>
          <w:b/>
          <w:sz w:val="20"/>
          <w:szCs w:val="20"/>
        </w:rPr>
        <w:tab/>
        <w:t>Price Bid Validity:</w:t>
      </w:r>
    </w:p>
    <w:p w:rsidR="00DF74AC" w:rsidRPr="003E5BF3" w:rsidRDefault="00DF74AC" w:rsidP="00DF74AC">
      <w:pPr>
        <w:tabs>
          <w:tab w:val="left" w:pos="810"/>
        </w:tabs>
        <w:spacing w:after="0" w:line="240" w:lineRule="auto"/>
        <w:ind w:left="720" w:hanging="720"/>
        <w:jc w:val="both"/>
        <w:rPr>
          <w:rFonts w:ascii="Bookman Old Style" w:hAnsi="Bookman Old Style" w:cs="Times New Roman"/>
          <w:b/>
          <w:sz w:val="20"/>
          <w:szCs w:val="20"/>
        </w:rPr>
      </w:pPr>
    </w:p>
    <w:p w:rsidR="00DF74AC" w:rsidRPr="003E5BF3" w:rsidRDefault="00DF74AC" w:rsidP="00DF74AC">
      <w:pPr>
        <w:tabs>
          <w:tab w:val="left" w:pos="810"/>
        </w:tabs>
        <w:spacing w:after="0" w:line="240" w:lineRule="auto"/>
        <w:ind w:left="720"/>
        <w:jc w:val="both"/>
        <w:rPr>
          <w:rFonts w:ascii="Bookman Old Style" w:hAnsi="Bookman Old Style" w:cs="Times New Roman"/>
          <w:sz w:val="20"/>
          <w:szCs w:val="20"/>
        </w:rPr>
      </w:pPr>
      <w:r w:rsidRPr="003E5BF3">
        <w:rPr>
          <w:rFonts w:ascii="Bookman Old Style" w:hAnsi="Bookman Old Style" w:cs="Times New Roman"/>
          <w:b/>
          <w:sz w:val="20"/>
          <w:szCs w:val="20"/>
        </w:rPr>
        <w:t xml:space="preserve">Bids shall remain valid for a period of 90 days after the last date for bid submission. </w:t>
      </w:r>
      <w:r w:rsidRPr="003E5BF3">
        <w:rPr>
          <w:rFonts w:ascii="Bookman Old Style" w:hAnsi="Bookman Old Style" w:cs="Times New Roman"/>
          <w:sz w:val="20"/>
          <w:szCs w:val="20"/>
        </w:rPr>
        <w:t xml:space="preserve"> However, the purchaser reserves the right to seek consent for an extension of the period of validity.</w:t>
      </w:r>
    </w:p>
    <w:p w:rsidR="00DF74AC" w:rsidRPr="003E5BF3" w:rsidRDefault="00DF74AC" w:rsidP="00DF74AC">
      <w:pPr>
        <w:tabs>
          <w:tab w:val="left" w:pos="810"/>
        </w:tabs>
        <w:spacing w:after="0" w:line="240" w:lineRule="auto"/>
        <w:jc w:val="both"/>
        <w:rPr>
          <w:rFonts w:ascii="Bookman Old Style" w:hAnsi="Bookman Old Style" w:cs="Times New Roman"/>
          <w:b/>
          <w:sz w:val="20"/>
          <w:szCs w:val="20"/>
        </w:rPr>
      </w:pPr>
    </w:p>
    <w:p w:rsidR="00DF74AC" w:rsidRDefault="00DF74AC" w:rsidP="00DF74AC">
      <w:pPr>
        <w:spacing w:after="0" w:line="240" w:lineRule="auto"/>
        <w:jc w:val="both"/>
        <w:rPr>
          <w:rFonts w:ascii="Bookman Old Style" w:hAnsi="Bookman Old Style" w:cs="Times New Roman"/>
          <w:b/>
          <w:sz w:val="20"/>
          <w:szCs w:val="20"/>
        </w:rPr>
      </w:pPr>
    </w:p>
    <w:p w:rsidR="00DF74AC"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 xml:space="preserve">6.3 </w:t>
      </w:r>
      <w:r w:rsidRPr="003E5BF3">
        <w:rPr>
          <w:rFonts w:ascii="Bookman Old Style" w:hAnsi="Bookman Old Style" w:cs="Times New Roman"/>
          <w:b/>
          <w:sz w:val="20"/>
          <w:szCs w:val="20"/>
        </w:rPr>
        <w:tab/>
        <w:t>RATES AND PRICES</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Bidders should quote the rates in the format given Price Bid </w:t>
      </w:r>
      <w:r w:rsidRPr="003E5BF3">
        <w:rPr>
          <w:rFonts w:ascii="Bookman Old Style" w:hAnsi="Bookman Old Style" w:cs="Times New Roman"/>
          <w:color w:val="FF0000"/>
          <w:sz w:val="20"/>
          <w:szCs w:val="20"/>
        </w:rPr>
        <w:t xml:space="preserve">- </w:t>
      </w:r>
      <w:r>
        <w:rPr>
          <w:rFonts w:ascii="Bookman Old Style" w:hAnsi="Bookman Old Style" w:cs="Times New Roman"/>
          <w:sz w:val="20"/>
          <w:szCs w:val="20"/>
        </w:rPr>
        <w:t xml:space="preserve">Annexure – IV </w:t>
      </w:r>
      <w:r w:rsidRPr="003E5BF3">
        <w:rPr>
          <w:rFonts w:ascii="Bookman Old Style" w:hAnsi="Bookman Old Style" w:cs="Times New Roman"/>
          <w:sz w:val="20"/>
          <w:szCs w:val="20"/>
        </w:rPr>
        <w:t xml:space="preserve">Incomplete bids will </w:t>
      </w:r>
      <w:r>
        <w:rPr>
          <w:rFonts w:ascii="Bookman Old Style" w:hAnsi="Bookman Old Style" w:cs="Times New Roman"/>
          <w:sz w:val="20"/>
          <w:szCs w:val="20"/>
        </w:rPr>
        <w:t xml:space="preserve">be </w:t>
      </w:r>
      <w:r w:rsidRPr="003E5BF3">
        <w:rPr>
          <w:rFonts w:ascii="Bookman Old Style" w:hAnsi="Bookman Old Style" w:cs="Times New Roman"/>
          <w:sz w:val="20"/>
          <w:szCs w:val="20"/>
        </w:rPr>
        <w:t xml:space="preserve">summarily rejected.  All corrections and alterations in the entries of tender papers </w:t>
      </w:r>
      <w:r>
        <w:rPr>
          <w:rFonts w:ascii="Bookman Old Style" w:hAnsi="Bookman Old Style" w:cs="Times New Roman"/>
          <w:sz w:val="20"/>
          <w:szCs w:val="20"/>
        </w:rPr>
        <w:t xml:space="preserve">shall </w:t>
      </w:r>
      <w:r w:rsidRPr="003E5BF3">
        <w:rPr>
          <w:rFonts w:ascii="Bookman Old Style" w:hAnsi="Bookman Old Style" w:cs="Times New Roman"/>
          <w:sz w:val="20"/>
          <w:szCs w:val="20"/>
        </w:rPr>
        <w:t>be signed in full by the Bidder</w:t>
      </w:r>
      <w:r>
        <w:rPr>
          <w:rFonts w:ascii="Bookman Old Style" w:hAnsi="Bookman Old Style" w:cs="Times New Roman"/>
          <w:sz w:val="20"/>
          <w:szCs w:val="20"/>
        </w:rPr>
        <w:t xml:space="preserve"> or authorized representative </w:t>
      </w:r>
      <w:r w:rsidRPr="003E5BF3">
        <w:rPr>
          <w:rFonts w:ascii="Bookman Old Style" w:hAnsi="Bookman Old Style" w:cs="Times New Roman"/>
          <w:sz w:val="20"/>
          <w:szCs w:val="20"/>
        </w:rPr>
        <w:t xml:space="preserve">with date.  No erasing or over writings are permissible.  Price quoted shall be firm and final. </w:t>
      </w:r>
    </w:p>
    <w:p w:rsidR="00DF74AC" w:rsidRDefault="00DF74AC" w:rsidP="00DF74AC">
      <w:pPr>
        <w:rPr>
          <w:rFonts w:ascii="Bookman Old Style" w:hAnsi="Bookman Old Style" w:cs="Times New Roman"/>
          <w:sz w:val="20"/>
          <w:szCs w:val="20"/>
        </w:rPr>
      </w:pPr>
      <w:r>
        <w:rPr>
          <w:rFonts w:ascii="Bookman Old Style" w:hAnsi="Bookman Old Style" w:cs="Times New Roman"/>
          <w:sz w:val="20"/>
          <w:szCs w:val="20"/>
        </w:rPr>
        <w:br w:type="page"/>
      </w:r>
    </w:p>
    <w:p w:rsidR="00DF74AC" w:rsidRPr="00E56709" w:rsidRDefault="00DF74AC" w:rsidP="00DF74AC">
      <w:pPr>
        <w:suppressAutoHyphens/>
        <w:spacing w:after="0" w:line="240" w:lineRule="auto"/>
        <w:ind w:left="720"/>
        <w:jc w:val="both"/>
        <w:rPr>
          <w:rFonts w:ascii="Bookman Old Style" w:hAnsi="Bookman Old Style" w:cs="Times New Roman"/>
          <w:sz w:val="2"/>
          <w:szCs w:val="2"/>
        </w:rPr>
      </w:pPr>
    </w:p>
    <w:p w:rsidR="00DF74AC" w:rsidRDefault="00DF74AC" w:rsidP="00DF74AC">
      <w:pPr>
        <w:suppressAutoHyphens/>
        <w:spacing w:after="0" w:line="240" w:lineRule="auto"/>
        <w:ind w:left="720"/>
        <w:jc w:val="both"/>
        <w:rPr>
          <w:rFonts w:ascii="Bookman Old Style" w:hAnsi="Bookman Old Style" w:cs="Times New Roman"/>
          <w:sz w:val="20"/>
          <w:szCs w:val="20"/>
        </w:rPr>
      </w:pPr>
    </w:p>
    <w:p w:rsidR="00DF74AC" w:rsidRDefault="00DF74AC" w:rsidP="00DF74AC">
      <w:pPr>
        <w:suppressAutoHyphens/>
        <w:spacing w:after="0" w:line="240" w:lineRule="auto"/>
        <w:ind w:left="720"/>
        <w:jc w:val="both"/>
        <w:rPr>
          <w:rFonts w:ascii="Bookman Old Style" w:hAnsi="Bookman Old Style" w:cs="Times New Roman"/>
          <w:sz w:val="20"/>
          <w:szCs w:val="20"/>
        </w:rPr>
      </w:pPr>
    </w:p>
    <w:p w:rsidR="00DF74AC" w:rsidRPr="003E5BF3" w:rsidRDefault="00DF74AC" w:rsidP="00DF74AC">
      <w:pPr>
        <w:suppressAutoHyphens/>
        <w:spacing w:after="0" w:line="240" w:lineRule="auto"/>
        <w:ind w:left="720"/>
        <w:jc w:val="both"/>
        <w:rPr>
          <w:rFonts w:ascii="Bookman Old Style" w:hAnsi="Bookman Old Style" w:cs="Times New Roman"/>
          <w:sz w:val="20"/>
          <w:szCs w:val="20"/>
        </w:rPr>
      </w:pPr>
    </w:p>
    <w:p w:rsidR="00DF74AC" w:rsidRPr="002D68A4" w:rsidRDefault="00DF74AC" w:rsidP="00DF74AC">
      <w:pPr>
        <w:suppressAutoHyphens/>
        <w:spacing w:after="0" w:line="240" w:lineRule="auto"/>
        <w:ind w:left="720"/>
        <w:jc w:val="both"/>
        <w:rPr>
          <w:rFonts w:ascii="Bookman Old Style" w:hAnsi="Bookman Old Style" w:cs="Times New Roman"/>
          <w:sz w:val="20"/>
          <w:szCs w:val="20"/>
        </w:rPr>
      </w:pPr>
    </w:p>
    <w:p w:rsidR="00DF74AC" w:rsidRPr="007B1D56"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b/>
          <w:sz w:val="20"/>
          <w:szCs w:val="20"/>
        </w:rPr>
        <w:t xml:space="preserve">Prices quoted should be </w:t>
      </w:r>
      <w:r w:rsidRPr="003E5BF3">
        <w:rPr>
          <w:rFonts w:ascii="Bookman Old Style" w:hAnsi="Bookman Old Style" w:cs="Times New Roman"/>
          <w:b/>
          <w:color w:val="000000"/>
          <w:sz w:val="20"/>
          <w:szCs w:val="20"/>
        </w:rPr>
        <w:t>for FREE DELIVERY at NIPHM, Hyderabad-500 030.</w:t>
      </w:r>
    </w:p>
    <w:p w:rsidR="00DF74AC" w:rsidRPr="003E5BF3" w:rsidRDefault="00DF74AC" w:rsidP="00DF74AC">
      <w:pPr>
        <w:suppressAutoHyphens/>
        <w:spacing w:after="0" w:line="240" w:lineRule="auto"/>
        <w:ind w:left="720"/>
        <w:jc w:val="both"/>
        <w:rPr>
          <w:rFonts w:ascii="Bookman Old Style" w:hAnsi="Bookman Old Style" w:cs="Times New Roman"/>
          <w:sz w:val="20"/>
          <w:szCs w:val="20"/>
        </w:rPr>
      </w:pPr>
    </w:p>
    <w:p w:rsidR="00DF74AC" w:rsidRPr="003E5BF3"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The percentage of VAT</w:t>
      </w:r>
      <w:r>
        <w:rPr>
          <w:rFonts w:ascii="Bookman Old Style" w:hAnsi="Bookman Old Style" w:cs="Times New Roman"/>
          <w:sz w:val="20"/>
          <w:szCs w:val="20"/>
        </w:rPr>
        <w:t xml:space="preserve">/CST, </w:t>
      </w:r>
      <w:r w:rsidRPr="003E5BF3">
        <w:rPr>
          <w:rFonts w:ascii="Bookman Old Style" w:hAnsi="Bookman Old Style" w:cs="Times New Roman"/>
          <w:sz w:val="20"/>
          <w:szCs w:val="20"/>
        </w:rPr>
        <w:t xml:space="preserve">surcharge, if applicable and other levies legally </w:t>
      </w:r>
      <w:proofErr w:type="spellStart"/>
      <w:r w:rsidRPr="003E5BF3">
        <w:rPr>
          <w:rFonts w:ascii="Bookman Old Style" w:hAnsi="Bookman Old Style" w:cs="Times New Roman"/>
          <w:sz w:val="20"/>
          <w:szCs w:val="20"/>
        </w:rPr>
        <w:t>leviable</w:t>
      </w:r>
      <w:proofErr w:type="spellEnd"/>
      <w:r w:rsidRPr="003E5BF3">
        <w:rPr>
          <w:rFonts w:ascii="Bookman Old Style" w:hAnsi="Bookman Old Style" w:cs="Times New Roman"/>
          <w:sz w:val="20"/>
          <w:szCs w:val="20"/>
        </w:rPr>
        <w:t xml:space="preserve"> and intended to be claimed should be clearly indicated in the tender.   Where this is not done, no claim on these accounts would be admissible later. </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7237C4">
      <w:pPr>
        <w:numPr>
          <w:ilvl w:val="0"/>
          <w:numId w:val="9"/>
        </w:numPr>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VAT</w:t>
      </w:r>
      <w:r>
        <w:rPr>
          <w:rFonts w:ascii="Bookman Old Style" w:hAnsi="Bookman Old Style" w:cs="Times New Roman"/>
          <w:sz w:val="20"/>
          <w:szCs w:val="20"/>
        </w:rPr>
        <w:t>/CST</w:t>
      </w:r>
      <w:r w:rsidRPr="003E5BF3">
        <w:rPr>
          <w:rFonts w:ascii="Bookman Old Style" w:hAnsi="Bookman Old Style" w:cs="Times New Roman"/>
          <w:sz w:val="20"/>
          <w:szCs w:val="20"/>
        </w:rPr>
        <w:t xml:space="preserve"> should be indicated clearly.</w:t>
      </w:r>
    </w:p>
    <w:p w:rsidR="00DF74AC" w:rsidRPr="003E5BF3" w:rsidRDefault="00DF74AC" w:rsidP="00DF74AC">
      <w:pPr>
        <w:pStyle w:val="BodyText2"/>
        <w:spacing w:after="0" w:line="240" w:lineRule="auto"/>
        <w:ind w:left="180"/>
        <w:jc w:val="both"/>
        <w:rPr>
          <w:rFonts w:ascii="Bookman Old Style" w:hAnsi="Bookman Old Style"/>
          <w:b/>
          <w:color w:val="000000"/>
          <w:sz w:val="20"/>
          <w:szCs w:val="20"/>
          <w:u w:val="single"/>
        </w:rPr>
      </w:pPr>
    </w:p>
    <w:p w:rsidR="00DF74AC" w:rsidRPr="00E56709" w:rsidRDefault="00DF74AC" w:rsidP="00DF74AC">
      <w:pPr>
        <w:pStyle w:val="BodyText2"/>
        <w:spacing w:after="0" w:line="240" w:lineRule="auto"/>
        <w:ind w:left="180" w:hanging="180"/>
        <w:jc w:val="both"/>
        <w:rPr>
          <w:rFonts w:ascii="Bookman Old Style" w:hAnsi="Bookman Old Style"/>
          <w:b/>
          <w:color w:val="000000"/>
          <w:sz w:val="2"/>
          <w:szCs w:val="2"/>
        </w:rPr>
      </w:pPr>
    </w:p>
    <w:p w:rsidR="00DF74AC" w:rsidRPr="00300A21" w:rsidRDefault="00DF74AC" w:rsidP="00DF74AC">
      <w:pPr>
        <w:pStyle w:val="BodyText2"/>
        <w:spacing w:after="0" w:line="240" w:lineRule="auto"/>
        <w:jc w:val="both"/>
        <w:rPr>
          <w:rFonts w:ascii="Times New Roman" w:hAnsi="Times New Roman"/>
          <w:b/>
          <w:color w:val="000000"/>
          <w:sz w:val="4"/>
          <w:szCs w:val="4"/>
          <w:u w:val="single"/>
        </w:rPr>
      </w:pPr>
    </w:p>
    <w:p w:rsidR="00DF74AC" w:rsidRDefault="00DF74AC" w:rsidP="00DF74AC">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DF74AC" w:rsidRPr="00300A21" w:rsidRDefault="00DF74AC" w:rsidP="00DF74AC">
      <w:pPr>
        <w:pStyle w:val="BodyText2"/>
        <w:spacing w:after="0" w:line="240" w:lineRule="auto"/>
        <w:ind w:left="180" w:hanging="180"/>
        <w:jc w:val="both"/>
        <w:rPr>
          <w:rFonts w:ascii="Times New Roman" w:hAnsi="Times New Roman"/>
        </w:rPr>
      </w:pPr>
    </w:p>
    <w:p w:rsidR="00DF74AC" w:rsidRPr="00300A21" w:rsidRDefault="00DF74AC" w:rsidP="00DF74AC">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DF74AC" w:rsidRPr="00300A21" w:rsidRDefault="00DF74AC" w:rsidP="00DF74AC">
      <w:pPr>
        <w:spacing w:after="0" w:line="240" w:lineRule="auto"/>
        <w:jc w:val="both"/>
        <w:rPr>
          <w:rFonts w:ascii="Times New Roman" w:hAnsi="Times New Roman" w:cs="Times New Roman"/>
          <w:b/>
          <w:sz w:val="24"/>
          <w:szCs w:val="24"/>
        </w:rPr>
      </w:pPr>
    </w:p>
    <w:p w:rsidR="00DF74AC" w:rsidRPr="00300A21" w:rsidRDefault="00DF74AC" w:rsidP="00DF74AC">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DF74AC" w:rsidRPr="00300A21" w:rsidRDefault="00DF74AC" w:rsidP="00DF74AC">
      <w:pPr>
        <w:snapToGrid w:val="0"/>
        <w:spacing w:after="0" w:line="240" w:lineRule="auto"/>
        <w:jc w:val="both"/>
        <w:rPr>
          <w:rFonts w:ascii="Times New Roman" w:hAnsi="Times New Roman" w:cs="Times New Roman"/>
          <w:b/>
          <w:sz w:val="24"/>
          <w:szCs w:val="24"/>
        </w:rPr>
      </w:pP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Pr>
          <w:rFonts w:ascii="Times New Roman" w:hAnsi="Times New Roman" w:cs="Times New Roman"/>
          <w:sz w:val="24"/>
          <w:szCs w:val="24"/>
        </w:rPr>
        <w:t xml:space="preserve"> &amp; Annexure II</w:t>
      </w:r>
      <w:r w:rsidRPr="00300A21">
        <w:rPr>
          <w:rFonts w:ascii="Times New Roman" w:hAnsi="Times New Roman" w:cs="Times New Roman"/>
          <w:sz w:val="24"/>
          <w:szCs w:val="24"/>
        </w:rPr>
        <w:t>)</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p>
    <w:p w:rsidR="00DF74AC" w:rsidRPr="00300A21" w:rsidRDefault="00DF74AC" w:rsidP="00DF74AC">
      <w:pPr>
        <w:snapToGrid w:val="0"/>
        <w:spacing w:after="0" w:line="240" w:lineRule="auto"/>
        <w:ind w:left="2160" w:hanging="720"/>
        <w:jc w:val="both"/>
        <w:rPr>
          <w:rFonts w:ascii="Times New Roman" w:hAnsi="Times New Roman" w:cs="Times New Roman"/>
          <w:sz w:val="24"/>
          <w:szCs w:val="24"/>
        </w:rPr>
      </w:pPr>
    </w:p>
    <w:p w:rsidR="00DF74AC" w:rsidRPr="00300A21" w:rsidRDefault="00DF74AC" w:rsidP="00DF74AC">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DF74AC" w:rsidRPr="00300A21" w:rsidRDefault="00DF74AC" w:rsidP="00DF74AC">
      <w:pPr>
        <w:suppressAutoHyphens/>
        <w:snapToGrid w:val="0"/>
        <w:spacing w:after="0" w:line="240" w:lineRule="auto"/>
        <w:ind w:left="720"/>
        <w:jc w:val="both"/>
        <w:rPr>
          <w:rFonts w:ascii="Times New Roman" w:hAnsi="Times New Roman" w:cs="Times New Roman"/>
          <w:iCs/>
          <w:sz w:val="24"/>
          <w:szCs w:val="24"/>
        </w:rPr>
      </w:pPr>
    </w:p>
    <w:p w:rsidR="00DF74AC" w:rsidRPr="00300A21" w:rsidRDefault="00DF74AC" w:rsidP="007237C4">
      <w:pPr>
        <w:numPr>
          <w:ilvl w:val="1"/>
          <w:numId w:val="11"/>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ab/>
        <w:t>Details to be furnished in the Envelope-A Technical Bid:</w:t>
      </w:r>
    </w:p>
    <w:p w:rsidR="00DF74AC" w:rsidRPr="00300A21" w:rsidRDefault="00DF74AC" w:rsidP="00DF74AC">
      <w:pPr>
        <w:snapToGrid w:val="0"/>
        <w:spacing w:after="0" w:line="240" w:lineRule="auto"/>
        <w:ind w:left="720" w:hanging="720"/>
        <w:jc w:val="both"/>
        <w:rPr>
          <w:rFonts w:ascii="Times New Roman" w:hAnsi="Times New Roman" w:cs="Times New Roman"/>
          <w:b/>
          <w:color w:val="000000"/>
          <w:sz w:val="24"/>
          <w:szCs w:val="24"/>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Profile of the Company – stating whether the firm is a partnership/registered firm  under the Companies Act along with its necessary enclosures</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Technical specification statement – Annexure II.</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 xml:space="preserve">Undertaking and </w:t>
      </w:r>
      <w:r w:rsidR="00DF0219" w:rsidRPr="00544764">
        <w:rPr>
          <w:rFonts w:ascii="Times New Roman" w:hAnsi="Times New Roman"/>
          <w:color w:val="000000"/>
        </w:rPr>
        <w:t>Authorization</w:t>
      </w:r>
      <w:r w:rsidRPr="00544764">
        <w:rPr>
          <w:rFonts w:ascii="Times New Roman" w:hAnsi="Times New Roman"/>
          <w:color w:val="000000"/>
        </w:rPr>
        <w:t xml:space="preserve"> letter (as per Annexures IV and V) from the Competent Authority of the Company to sign this Tender document.  Documents received without such </w:t>
      </w:r>
      <w:r w:rsidR="00DF0219" w:rsidRPr="00544764">
        <w:rPr>
          <w:rFonts w:ascii="Times New Roman" w:hAnsi="Times New Roman"/>
          <w:color w:val="000000"/>
        </w:rPr>
        <w:t>authorization</w:t>
      </w:r>
      <w:r w:rsidRPr="00544764">
        <w:rPr>
          <w:rFonts w:ascii="Times New Roman" w:hAnsi="Times New Roman"/>
          <w:color w:val="000000"/>
        </w:rPr>
        <w:t xml:space="preserve"> will not be considered for further processing. This is not applicable if the proprietor signs himself as competent authority.</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spacing w:after="0" w:line="240" w:lineRule="auto"/>
        <w:jc w:val="both"/>
        <w:rPr>
          <w:rFonts w:ascii="Times New Roman" w:hAnsi="Times New Roman"/>
          <w:color w:val="000000"/>
        </w:rPr>
      </w:pPr>
      <w:r w:rsidRPr="00544764">
        <w:rPr>
          <w:rFonts w:ascii="Times New Roman" w:hAnsi="Times New Roman"/>
          <w:color w:val="000000"/>
        </w:rPr>
        <w:t>The Bidders should furnish the location, with addresses and license details of the firm.</w:t>
      </w:r>
    </w:p>
    <w:p w:rsidR="00DF74AC" w:rsidRPr="00544764" w:rsidRDefault="00DF74AC" w:rsidP="00DF74AC">
      <w:pPr>
        <w:spacing w:after="0" w:line="240" w:lineRule="auto"/>
        <w:jc w:val="both"/>
        <w:rPr>
          <w:rFonts w:ascii="Times New Roman" w:hAnsi="Times New Roman"/>
          <w:color w:val="000000"/>
        </w:rPr>
      </w:pPr>
    </w:p>
    <w:p w:rsidR="00DF74AC" w:rsidRPr="00544764" w:rsidRDefault="00DF74AC" w:rsidP="007237C4">
      <w:pPr>
        <w:numPr>
          <w:ilvl w:val="0"/>
          <w:numId w:val="19"/>
        </w:numPr>
        <w:suppressAutoHyphens/>
        <w:autoSpaceDE w:val="0"/>
        <w:spacing w:after="0" w:line="240" w:lineRule="auto"/>
        <w:jc w:val="both"/>
        <w:rPr>
          <w:rFonts w:ascii="Times New Roman" w:hAnsi="Times New Roman"/>
          <w:color w:val="000000"/>
        </w:rPr>
      </w:pPr>
      <w:r w:rsidRPr="00544764">
        <w:rPr>
          <w:rFonts w:ascii="Times New Roman" w:hAnsi="Times New Roman"/>
          <w:color w:val="000000"/>
        </w:rPr>
        <w:t xml:space="preserve">The Bidders shall furnish as part of the bid, documents establishing the </w:t>
      </w:r>
      <w:proofErr w:type="gramStart"/>
      <w:r w:rsidRPr="00544764">
        <w:rPr>
          <w:rFonts w:ascii="Times New Roman" w:hAnsi="Times New Roman"/>
          <w:color w:val="000000"/>
        </w:rPr>
        <w:t>bidders  eligibility</w:t>
      </w:r>
      <w:proofErr w:type="gramEnd"/>
      <w:r w:rsidRPr="00544764">
        <w:rPr>
          <w:rFonts w:ascii="Times New Roman" w:hAnsi="Times New Roman"/>
          <w:color w:val="000000"/>
        </w:rPr>
        <w:t xml:space="preserve"> to bid and its qualifications to perform the Contract if their tender is accepted.</w:t>
      </w:r>
    </w:p>
    <w:p w:rsidR="00DF74AC" w:rsidRPr="00544764" w:rsidRDefault="00DF74AC" w:rsidP="00DF74AC">
      <w:pPr>
        <w:spacing w:after="0" w:line="240" w:lineRule="auto"/>
        <w:ind w:left="720"/>
        <w:jc w:val="both"/>
        <w:rPr>
          <w:rFonts w:ascii="Times New Roman" w:hAnsi="Times New Roman"/>
          <w:color w:val="000000"/>
        </w:rPr>
      </w:pPr>
    </w:p>
    <w:p w:rsidR="00DF74AC" w:rsidRPr="00544764" w:rsidRDefault="00DF74AC" w:rsidP="00DF74AC">
      <w:pPr>
        <w:autoSpaceDE w:val="0"/>
        <w:spacing w:after="0" w:line="240" w:lineRule="auto"/>
        <w:ind w:left="720"/>
        <w:jc w:val="both"/>
        <w:rPr>
          <w:rFonts w:ascii="Times New Roman" w:hAnsi="Times New Roman"/>
          <w:color w:val="000000"/>
        </w:rPr>
      </w:pPr>
      <w:r w:rsidRPr="00544764">
        <w:rPr>
          <w:rFonts w:ascii="Times New Roman" w:hAnsi="Times New Roman"/>
          <w:color w:val="000000"/>
        </w:rPr>
        <w:t>The documentary evidence of the Bidders qualifications shall   be established to the satisfaction of NIPHM. However, the decision of Director General, NIPHM will be final in this regard.</w:t>
      </w:r>
    </w:p>
    <w:p w:rsidR="00DF74AC" w:rsidRPr="00544764" w:rsidRDefault="00DF74AC" w:rsidP="00DF74AC">
      <w:pPr>
        <w:autoSpaceDE w:val="0"/>
        <w:spacing w:after="0" w:line="240" w:lineRule="auto"/>
        <w:ind w:left="720"/>
        <w:jc w:val="both"/>
        <w:rPr>
          <w:rFonts w:ascii="Times New Roman" w:hAnsi="Times New Roman" w:cs="Times New Roman"/>
          <w:color w:val="000000"/>
          <w:sz w:val="24"/>
          <w:szCs w:val="24"/>
        </w:rPr>
      </w:pPr>
    </w:p>
    <w:p w:rsidR="00DF74AC" w:rsidRPr="00544764" w:rsidRDefault="00DF74AC" w:rsidP="007237C4">
      <w:pPr>
        <w:numPr>
          <w:ilvl w:val="1"/>
          <w:numId w:val="11"/>
        </w:numPr>
        <w:suppressAutoHyphens/>
        <w:autoSpaceDE w:val="0"/>
        <w:spacing w:after="0" w:line="240" w:lineRule="auto"/>
        <w:jc w:val="both"/>
        <w:rPr>
          <w:rFonts w:ascii="Times New Roman" w:hAnsi="Times New Roman" w:cs="Times New Roman"/>
          <w:b/>
          <w:bCs/>
          <w:color w:val="000000"/>
          <w:sz w:val="24"/>
          <w:szCs w:val="24"/>
        </w:rPr>
      </w:pPr>
      <w:r w:rsidRPr="00544764">
        <w:rPr>
          <w:rFonts w:ascii="Times New Roman" w:hAnsi="Times New Roman" w:cs="Times New Roman"/>
          <w:b/>
          <w:bCs/>
          <w:color w:val="000000"/>
          <w:sz w:val="24"/>
          <w:szCs w:val="24"/>
        </w:rPr>
        <w:tab/>
        <w:t>Signing of Bids</w:t>
      </w:r>
    </w:p>
    <w:p w:rsidR="00DF74AC" w:rsidRPr="00544764" w:rsidRDefault="00DF74AC" w:rsidP="00DF74AC">
      <w:pPr>
        <w:autoSpaceDE w:val="0"/>
        <w:spacing w:after="0" w:line="240" w:lineRule="auto"/>
        <w:ind w:left="720"/>
        <w:jc w:val="both"/>
        <w:rPr>
          <w:rFonts w:ascii="Times New Roman" w:hAnsi="Times New Roman" w:cs="Times New Roman"/>
          <w:b/>
          <w:bCs/>
          <w:color w:val="000000"/>
          <w:sz w:val="24"/>
          <w:szCs w:val="24"/>
        </w:rPr>
      </w:pPr>
    </w:p>
    <w:p w:rsidR="00DF74AC" w:rsidRPr="00544764" w:rsidRDefault="00DF74AC" w:rsidP="00DF74AC">
      <w:pPr>
        <w:spacing w:after="0" w:line="240" w:lineRule="auto"/>
        <w:ind w:left="720"/>
        <w:jc w:val="both"/>
        <w:rPr>
          <w:rFonts w:ascii="Times New Roman" w:hAnsi="Times New Roman"/>
          <w:b/>
          <w:i/>
          <w:color w:val="000000"/>
        </w:rPr>
      </w:pPr>
      <w:r w:rsidRPr="00544764">
        <w:rPr>
          <w:rFonts w:ascii="Times New Roman" w:hAnsi="Times New Roman"/>
          <w:b/>
          <w:i/>
          <w:color w:val="000000"/>
        </w:rPr>
        <w:t xml:space="preserve">Individual signing the tender or other documents connected with contract must  </w:t>
      </w:r>
    </w:p>
    <w:p w:rsidR="00DF74AC" w:rsidRPr="00544764" w:rsidRDefault="00DF74AC" w:rsidP="00DF74AC">
      <w:pPr>
        <w:spacing w:after="0" w:line="240" w:lineRule="auto"/>
        <w:ind w:left="720"/>
        <w:jc w:val="both"/>
        <w:rPr>
          <w:rFonts w:ascii="Times New Roman" w:hAnsi="Times New Roman"/>
          <w:b/>
          <w:i/>
          <w:color w:val="000000"/>
        </w:rPr>
      </w:pPr>
      <w:proofErr w:type="gramStart"/>
      <w:r w:rsidRPr="00544764">
        <w:rPr>
          <w:rFonts w:ascii="Times New Roman" w:hAnsi="Times New Roman"/>
          <w:b/>
          <w:i/>
          <w:color w:val="000000"/>
        </w:rPr>
        <w:t>specify</w:t>
      </w:r>
      <w:proofErr w:type="gramEnd"/>
      <w:r w:rsidRPr="00544764">
        <w:rPr>
          <w:rFonts w:ascii="Times New Roman" w:hAnsi="Times New Roman"/>
          <w:b/>
          <w:i/>
          <w:color w:val="000000"/>
        </w:rPr>
        <w:t xml:space="preserve"> whether he signs as:</w:t>
      </w:r>
    </w:p>
    <w:p w:rsidR="00DF74AC" w:rsidRPr="00544764" w:rsidRDefault="00DF74AC" w:rsidP="00DF74AC">
      <w:pPr>
        <w:spacing w:after="0" w:line="240" w:lineRule="auto"/>
        <w:jc w:val="both"/>
        <w:rPr>
          <w:rFonts w:ascii="Times New Roman" w:hAnsi="Times New Roman"/>
          <w:b/>
          <w:i/>
          <w:color w:val="000000"/>
        </w:rPr>
      </w:pPr>
    </w:p>
    <w:p w:rsidR="00DF74AC" w:rsidRPr="00544764" w:rsidRDefault="00DF74AC" w:rsidP="007237C4">
      <w:pPr>
        <w:pStyle w:val="ListParagraph"/>
        <w:numPr>
          <w:ilvl w:val="0"/>
          <w:numId w:val="25"/>
        </w:numPr>
        <w:autoSpaceDE w:val="0"/>
        <w:jc w:val="both"/>
        <w:rPr>
          <w:rFonts w:ascii="Times New Roman" w:hAnsi="Times New Roman"/>
          <w:b/>
          <w:i/>
          <w:color w:val="000000"/>
        </w:rPr>
      </w:pPr>
      <w:r w:rsidRPr="00544764">
        <w:rPr>
          <w:rFonts w:ascii="Times New Roman" w:hAnsi="Times New Roman"/>
          <w:b/>
          <w:i/>
          <w:color w:val="000000"/>
        </w:rPr>
        <w:t>A “Sole proprietor” of the concern or constituted attorney of such sole proprietor;</w:t>
      </w:r>
    </w:p>
    <w:p w:rsidR="00DF74AC" w:rsidRPr="00544764" w:rsidRDefault="00DF74AC" w:rsidP="00DF74AC">
      <w:pPr>
        <w:autoSpaceDE w:val="0"/>
        <w:spacing w:after="0" w:line="240" w:lineRule="auto"/>
        <w:ind w:left="720"/>
        <w:jc w:val="both"/>
        <w:rPr>
          <w:rFonts w:ascii="Times New Roman" w:hAnsi="Times New Roman"/>
          <w:b/>
          <w:i/>
          <w:color w:val="000000"/>
        </w:rPr>
      </w:pPr>
    </w:p>
    <w:p w:rsidR="00DF74AC" w:rsidRPr="00544764" w:rsidRDefault="00DF74AC" w:rsidP="007237C4">
      <w:pPr>
        <w:pStyle w:val="ListParagraph"/>
        <w:numPr>
          <w:ilvl w:val="0"/>
          <w:numId w:val="25"/>
        </w:numPr>
        <w:jc w:val="both"/>
        <w:rPr>
          <w:rFonts w:ascii="Times New Roman" w:hAnsi="Times New Roman"/>
          <w:b/>
          <w:i/>
          <w:color w:val="000000"/>
        </w:rPr>
      </w:pPr>
      <w:r w:rsidRPr="00544764">
        <w:rPr>
          <w:rFonts w:ascii="Times New Roman" w:hAnsi="Times New Roman"/>
          <w:b/>
          <w:i/>
          <w:color w:val="000000"/>
        </w:rPr>
        <w:t>A partner of the firm, if it is a partnership firm in which case he must have authority to execute on behalf of the firm.</w:t>
      </w:r>
    </w:p>
    <w:p w:rsidR="00DF74AC" w:rsidRPr="00544764" w:rsidRDefault="00DF74AC" w:rsidP="00DF74AC">
      <w:pPr>
        <w:spacing w:after="0" w:line="240" w:lineRule="auto"/>
        <w:ind w:left="720"/>
        <w:jc w:val="both"/>
        <w:rPr>
          <w:rFonts w:ascii="Times New Roman" w:hAnsi="Times New Roman"/>
          <w:b/>
          <w:i/>
          <w:color w:val="000000"/>
        </w:rPr>
      </w:pPr>
    </w:p>
    <w:p w:rsidR="00DF74AC" w:rsidRPr="00544764" w:rsidRDefault="00DF74AC" w:rsidP="00DF74AC">
      <w:pPr>
        <w:spacing w:after="0" w:line="240" w:lineRule="auto"/>
        <w:ind w:left="720"/>
        <w:jc w:val="both"/>
        <w:rPr>
          <w:rFonts w:ascii="Times New Roman" w:hAnsi="Times New Roman"/>
          <w:b/>
          <w:i/>
          <w:color w:val="000000"/>
        </w:rPr>
      </w:pPr>
    </w:p>
    <w:p w:rsidR="00DF74AC" w:rsidRPr="00544764" w:rsidRDefault="00DF74AC" w:rsidP="00DF74AC">
      <w:pPr>
        <w:spacing w:after="0" w:line="240" w:lineRule="auto"/>
        <w:ind w:left="720"/>
        <w:jc w:val="both"/>
        <w:rPr>
          <w:rFonts w:ascii="Times New Roman" w:hAnsi="Times New Roman"/>
          <w:b/>
          <w:i/>
          <w:color w:val="000000"/>
        </w:rPr>
      </w:pPr>
    </w:p>
    <w:p w:rsidR="00DF74AC" w:rsidRPr="00F2408C" w:rsidRDefault="00DF74AC" w:rsidP="00DF74AC">
      <w:pPr>
        <w:rPr>
          <w:rFonts w:ascii="Bookman Old Style" w:hAnsi="Bookman Old Style"/>
          <w:b/>
          <w:i/>
          <w:color w:val="FF0000"/>
          <w:sz w:val="20"/>
          <w:szCs w:val="20"/>
        </w:rPr>
      </w:pPr>
    </w:p>
    <w:p w:rsidR="00DF74AC" w:rsidRPr="00544764" w:rsidRDefault="00DF74AC" w:rsidP="00DF74AC">
      <w:pPr>
        <w:jc w:val="both"/>
        <w:rPr>
          <w:rFonts w:ascii="Bookman Old Style" w:hAnsi="Bookman Old Style"/>
          <w:b/>
          <w:i/>
          <w:color w:val="000000"/>
          <w:sz w:val="20"/>
          <w:szCs w:val="20"/>
        </w:rPr>
      </w:pPr>
    </w:p>
    <w:p w:rsidR="00DF74AC" w:rsidRPr="00544764" w:rsidRDefault="00DF74AC" w:rsidP="00DF74AC">
      <w:pPr>
        <w:pStyle w:val="ListParagraph"/>
        <w:ind w:left="1440"/>
        <w:jc w:val="both"/>
        <w:rPr>
          <w:rFonts w:ascii="Bookman Old Style" w:hAnsi="Bookman Old Style"/>
          <w:b/>
          <w:i/>
          <w:color w:val="000000"/>
          <w:sz w:val="20"/>
          <w:szCs w:val="20"/>
        </w:rPr>
      </w:pPr>
    </w:p>
    <w:p w:rsidR="00DF74AC" w:rsidRPr="00544764" w:rsidRDefault="00DF74AC" w:rsidP="00DF74AC">
      <w:pPr>
        <w:pStyle w:val="ListParagraph"/>
        <w:ind w:left="1440"/>
        <w:jc w:val="both"/>
        <w:rPr>
          <w:rFonts w:ascii="Bookman Old Style" w:hAnsi="Bookman Old Style"/>
          <w:b/>
          <w:i/>
          <w:color w:val="000000"/>
          <w:sz w:val="20"/>
          <w:szCs w:val="20"/>
        </w:rPr>
      </w:pPr>
    </w:p>
    <w:p w:rsidR="00DF74AC" w:rsidRPr="00544764" w:rsidRDefault="00DF74AC" w:rsidP="007237C4">
      <w:pPr>
        <w:pStyle w:val="ListParagraph"/>
        <w:numPr>
          <w:ilvl w:val="0"/>
          <w:numId w:val="25"/>
        </w:numPr>
        <w:jc w:val="both"/>
        <w:rPr>
          <w:rFonts w:ascii="Bookman Old Style" w:hAnsi="Bookman Old Style"/>
          <w:b/>
          <w:i/>
          <w:color w:val="000000"/>
          <w:sz w:val="20"/>
          <w:szCs w:val="20"/>
        </w:rPr>
      </w:pPr>
      <w:r w:rsidRPr="00544764">
        <w:rPr>
          <w:rFonts w:ascii="Bookman Old Style" w:hAnsi="Bookman Old Style"/>
          <w:b/>
          <w:i/>
          <w:color w:val="000000"/>
          <w:sz w:val="20"/>
          <w:szCs w:val="20"/>
        </w:rPr>
        <w:t xml:space="preserve">Director or a Principal Officer duly authorized by the Board of Directors of the Company, if it is </w:t>
      </w:r>
      <w:proofErr w:type="gramStart"/>
      <w:r w:rsidRPr="00544764">
        <w:rPr>
          <w:rFonts w:ascii="Bookman Old Style" w:hAnsi="Bookman Old Style"/>
          <w:b/>
          <w:i/>
          <w:color w:val="000000"/>
          <w:sz w:val="20"/>
          <w:szCs w:val="20"/>
        </w:rPr>
        <w:t>a</w:t>
      </w:r>
      <w:proofErr w:type="gramEnd"/>
      <w:r w:rsidRPr="00544764">
        <w:rPr>
          <w:rFonts w:ascii="Bookman Old Style" w:hAnsi="Bookman Old Style"/>
          <w:b/>
          <w:i/>
          <w:color w:val="000000"/>
          <w:sz w:val="20"/>
          <w:szCs w:val="20"/>
        </w:rPr>
        <w:t xml:space="preserve"> Company.</w:t>
      </w:r>
    </w:p>
    <w:p w:rsidR="00DF74AC" w:rsidRPr="00544764" w:rsidRDefault="00DF74AC" w:rsidP="00DF74AC">
      <w:pPr>
        <w:autoSpaceDE w:val="0"/>
        <w:spacing w:after="0" w:line="240" w:lineRule="auto"/>
        <w:ind w:left="720"/>
        <w:jc w:val="both"/>
        <w:rPr>
          <w:rFonts w:ascii="Bookman Old Style" w:hAnsi="Bookman Old Style"/>
          <w:b/>
          <w:bCs/>
          <w:color w:val="000000"/>
          <w:sz w:val="20"/>
          <w:szCs w:val="20"/>
        </w:rPr>
      </w:pPr>
    </w:p>
    <w:p w:rsidR="00DF74AC" w:rsidRPr="003E5BF3" w:rsidRDefault="00DF74AC" w:rsidP="007237C4">
      <w:pPr>
        <w:numPr>
          <w:ilvl w:val="0"/>
          <w:numId w:val="20"/>
        </w:numPr>
        <w:suppressAutoHyphens/>
        <w:autoSpaceDE w:val="0"/>
        <w:spacing w:after="0" w:line="240" w:lineRule="auto"/>
        <w:jc w:val="both"/>
        <w:rPr>
          <w:rFonts w:ascii="Bookman Old Style" w:hAnsi="Bookman Old Style"/>
          <w:b/>
          <w:bCs/>
          <w:color w:val="000000"/>
          <w:sz w:val="20"/>
          <w:szCs w:val="20"/>
        </w:rPr>
      </w:pPr>
      <w:r w:rsidRPr="003E5BF3">
        <w:rPr>
          <w:rFonts w:ascii="Bookman Old Style" w:hAnsi="Bookman Old Style"/>
          <w:color w:val="000000"/>
          <w:sz w:val="20"/>
          <w:szCs w:val="20"/>
        </w:rPr>
        <w:t xml:space="preserve">The bids shall be typed or written in indelible ink and shall be signed by the </w:t>
      </w:r>
      <w:r>
        <w:rPr>
          <w:rFonts w:ascii="Bookman Old Style" w:hAnsi="Bookman Old Style"/>
          <w:color w:val="000000"/>
          <w:sz w:val="20"/>
          <w:szCs w:val="20"/>
        </w:rPr>
        <w:t>Bidder</w:t>
      </w:r>
      <w:r w:rsidRPr="003E5BF3">
        <w:rPr>
          <w:rFonts w:ascii="Bookman Old Style" w:hAnsi="Bookman Old Style"/>
          <w:color w:val="000000"/>
          <w:sz w:val="20"/>
          <w:szCs w:val="20"/>
        </w:rPr>
        <w:t xml:space="preserve"> or a person or persons duly authorized to bind the </w:t>
      </w:r>
      <w:r>
        <w:rPr>
          <w:rFonts w:ascii="Bookman Old Style" w:hAnsi="Bookman Old Style"/>
          <w:color w:val="000000"/>
          <w:sz w:val="20"/>
          <w:szCs w:val="20"/>
        </w:rPr>
        <w:t>Bidder</w:t>
      </w:r>
      <w:r w:rsidRPr="003E5BF3">
        <w:rPr>
          <w:rFonts w:ascii="Bookman Old Style" w:hAnsi="Bookman Old Style"/>
          <w:color w:val="000000"/>
          <w:sz w:val="20"/>
          <w:szCs w:val="20"/>
        </w:rPr>
        <w:t xml:space="preserve"> to the Contract. </w:t>
      </w:r>
      <w:r>
        <w:rPr>
          <w:rFonts w:ascii="Bookman Old Style" w:hAnsi="Bookman Old Style"/>
          <w:b/>
          <w:color w:val="000000"/>
          <w:sz w:val="20"/>
          <w:szCs w:val="20"/>
        </w:rPr>
        <w:t xml:space="preserve">Bidders </w:t>
      </w:r>
      <w:r w:rsidRPr="003E5BF3">
        <w:rPr>
          <w:rFonts w:ascii="Bookman Old Style" w:hAnsi="Bookman Old Style"/>
          <w:b/>
          <w:color w:val="000000"/>
          <w:sz w:val="20"/>
          <w:szCs w:val="20"/>
        </w:rPr>
        <w:t>are requested to sign each and every page of the tender document including Annexure(s) attached thereto.</w:t>
      </w:r>
    </w:p>
    <w:p w:rsidR="00DF74AC" w:rsidRPr="003E5BF3" w:rsidRDefault="00DF74AC" w:rsidP="00DF74AC">
      <w:pPr>
        <w:autoSpaceDE w:val="0"/>
        <w:spacing w:after="0" w:line="240" w:lineRule="auto"/>
        <w:ind w:left="840"/>
        <w:jc w:val="both"/>
        <w:rPr>
          <w:rFonts w:ascii="Bookman Old Style" w:hAnsi="Bookman Old Style"/>
          <w:b/>
          <w:bCs/>
          <w:color w:val="000000"/>
          <w:sz w:val="20"/>
          <w:szCs w:val="20"/>
        </w:rPr>
      </w:pPr>
    </w:p>
    <w:p w:rsidR="00DF74AC" w:rsidRPr="003E5BF3" w:rsidRDefault="00DF74AC" w:rsidP="007237C4">
      <w:pPr>
        <w:numPr>
          <w:ilvl w:val="0"/>
          <w:numId w:val="20"/>
        </w:numPr>
        <w:suppressAutoHyphens/>
        <w:snapToGrid w:val="0"/>
        <w:spacing w:after="0" w:line="240" w:lineRule="auto"/>
        <w:jc w:val="both"/>
        <w:rPr>
          <w:rFonts w:ascii="Bookman Old Style" w:hAnsi="Bookman Old Style"/>
          <w:iCs/>
          <w:color w:val="000000"/>
          <w:sz w:val="20"/>
          <w:szCs w:val="20"/>
        </w:rPr>
      </w:pPr>
      <w:r w:rsidRPr="003E5BF3">
        <w:rPr>
          <w:rFonts w:ascii="Bookman Old Style" w:hAnsi="Bookman Old Style"/>
          <w:iCs/>
          <w:color w:val="000000"/>
          <w:sz w:val="20"/>
          <w:szCs w:val="20"/>
        </w:rPr>
        <w:t>Any alterations, erasures shall be treated valid only if they are authenticated by full signature by the person or persons authorized to sign the bid. Tender documents should be free from over writing.</w:t>
      </w:r>
    </w:p>
    <w:p w:rsidR="00DF74AC" w:rsidRPr="003E5BF3" w:rsidRDefault="00DF74AC" w:rsidP="00DF74AC">
      <w:pPr>
        <w:snapToGrid w:val="0"/>
        <w:spacing w:after="0" w:line="240" w:lineRule="auto"/>
        <w:ind w:left="840"/>
        <w:jc w:val="both"/>
        <w:rPr>
          <w:rFonts w:ascii="Bookman Old Style" w:hAnsi="Bookman Old Style" w:cs="Times New Roman"/>
          <w:iCs/>
          <w:color w:val="000000"/>
          <w:sz w:val="20"/>
          <w:szCs w:val="20"/>
        </w:rPr>
      </w:pPr>
    </w:p>
    <w:p w:rsidR="00DF74AC" w:rsidRPr="0045074A" w:rsidRDefault="00DF74AC" w:rsidP="00DF74AC">
      <w:pPr>
        <w:tabs>
          <w:tab w:val="left" w:pos="360"/>
        </w:tabs>
        <w:suppressAutoHyphens/>
        <w:spacing w:after="0" w:line="240" w:lineRule="auto"/>
        <w:ind w:left="360"/>
        <w:jc w:val="both"/>
        <w:rPr>
          <w:rFonts w:ascii="Bookman Old Style" w:hAnsi="Bookman Old Style" w:cs="Times New Roman"/>
          <w:color w:val="000000"/>
          <w:sz w:val="20"/>
          <w:szCs w:val="20"/>
        </w:rPr>
      </w:pPr>
    </w:p>
    <w:p w:rsidR="00DF74AC" w:rsidRPr="003E5BF3" w:rsidRDefault="00DF74AC" w:rsidP="007237C4">
      <w:pPr>
        <w:numPr>
          <w:ilvl w:val="1"/>
          <w:numId w:val="11"/>
        </w:numPr>
        <w:tabs>
          <w:tab w:val="left" w:pos="360"/>
        </w:tabs>
        <w:suppressAutoHyphens/>
        <w:spacing w:after="0" w:line="240" w:lineRule="auto"/>
        <w:jc w:val="both"/>
        <w:rPr>
          <w:rFonts w:ascii="Bookman Old Style" w:hAnsi="Bookman Old Style" w:cs="Times New Roman"/>
          <w:color w:val="000000"/>
          <w:sz w:val="20"/>
          <w:szCs w:val="20"/>
        </w:rPr>
      </w:pPr>
      <w:r w:rsidRPr="00C91D53">
        <w:rPr>
          <w:rFonts w:ascii="Bookman Old Style" w:hAnsi="Bookman Old Style" w:cs="Times New Roman"/>
          <w:b/>
          <w:bCs/>
          <w:color w:val="000000"/>
          <w:sz w:val="20"/>
          <w:szCs w:val="20"/>
        </w:rPr>
        <w:t xml:space="preserve">Details to be furnished in the Price Bid – Envelop “B” </w:t>
      </w:r>
    </w:p>
    <w:p w:rsidR="00DF74AC" w:rsidRDefault="00DF74AC" w:rsidP="00DF74AC">
      <w:pPr>
        <w:tabs>
          <w:tab w:val="num" w:pos="720"/>
        </w:tabs>
        <w:snapToGrid w:val="0"/>
        <w:spacing w:after="0"/>
        <w:jc w:val="both"/>
        <w:rPr>
          <w:rFonts w:ascii="Bookman Old Style" w:hAnsi="Bookman Old Style" w:cs="Times New Roman"/>
          <w:color w:val="000000"/>
          <w:sz w:val="20"/>
          <w:szCs w:val="20"/>
        </w:rPr>
      </w:pPr>
      <w:r>
        <w:rPr>
          <w:rFonts w:ascii="Bookman Old Style" w:hAnsi="Bookman Old Style" w:cs="Times New Roman"/>
          <w:color w:val="000000"/>
          <w:sz w:val="20"/>
          <w:szCs w:val="20"/>
        </w:rPr>
        <w:t xml:space="preserve">              </w:t>
      </w:r>
    </w:p>
    <w:p w:rsidR="00DF74AC" w:rsidRDefault="00DF74AC" w:rsidP="00DF74AC">
      <w:pPr>
        <w:tabs>
          <w:tab w:val="num" w:pos="720"/>
        </w:tabs>
        <w:snapToGrid w:val="0"/>
        <w:spacing w:after="0"/>
        <w:jc w:val="both"/>
        <w:rPr>
          <w:rFonts w:ascii="Bookman Old Style" w:hAnsi="Bookman Old Style" w:cs="Times New Roman"/>
          <w:b/>
          <w:bCs/>
          <w:sz w:val="20"/>
          <w:szCs w:val="20"/>
        </w:rPr>
      </w:pPr>
      <w:r>
        <w:rPr>
          <w:rFonts w:ascii="Bookman Old Style" w:hAnsi="Bookman Old Style" w:cs="Times New Roman"/>
          <w:color w:val="000000"/>
          <w:sz w:val="20"/>
          <w:szCs w:val="20"/>
        </w:rPr>
        <w:tab/>
      </w:r>
      <w:r w:rsidRPr="003E5BF3">
        <w:rPr>
          <w:rFonts w:ascii="Bookman Old Style" w:hAnsi="Bookman Old Style" w:cs="Times New Roman"/>
          <w:color w:val="000000"/>
          <w:sz w:val="20"/>
          <w:szCs w:val="20"/>
        </w:rPr>
        <w:t xml:space="preserve">Prices must be quoted </w:t>
      </w:r>
      <w:r w:rsidRPr="003E5BF3">
        <w:rPr>
          <w:rFonts w:ascii="Bookman Old Style" w:hAnsi="Bookman Old Style" w:cs="Times New Roman"/>
          <w:bCs/>
          <w:color w:val="000000"/>
          <w:sz w:val="20"/>
          <w:szCs w:val="20"/>
        </w:rPr>
        <w:t>only</w:t>
      </w:r>
      <w:r w:rsidRPr="003E5BF3">
        <w:rPr>
          <w:rFonts w:ascii="Bookman Old Style" w:hAnsi="Bookman Old Style" w:cs="Times New Roman"/>
          <w:color w:val="000000"/>
          <w:sz w:val="20"/>
          <w:szCs w:val="20"/>
        </w:rPr>
        <w:t xml:space="preserve"> in the Price Bid </w:t>
      </w:r>
      <w:r w:rsidRPr="003E5BF3">
        <w:rPr>
          <w:rFonts w:ascii="Bookman Old Style" w:hAnsi="Bookman Old Style" w:cs="Times New Roman"/>
          <w:sz w:val="20"/>
          <w:szCs w:val="20"/>
        </w:rPr>
        <w:t>Form (Please see the “</w:t>
      </w:r>
      <w:r w:rsidRPr="003E5BF3">
        <w:rPr>
          <w:rFonts w:ascii="Bookman Old Style" w:hAnsi="Bookman Old Style" w:cs="Times New Roman"/>
          <w:b/>
          <w:sz w:val="20"/>
          <w:szCs w:val="20"/>
        </w:rPr>
        <w:t xml:space="preserve">PART-B- </w:t>
      </w:r>
      <w:r w:rsidRPr="003E5BF3">
        <w:rPr>
          <w:rFonts w:ascii="Bookman Old Style" w:hAnsi="Bookman Old Style" w:cs="Times New Roman"/>
          <w:b/>
          <w:bCs/>
          <w:sz w:val="20"/>
          <w:szCs w:val="20"/>
        </w:rPr>
        <w:t xml:space="preserve">PRICE </w:t>
      </w:r>
    </w:p>
    <w:p w:rsidR="00DF74AC" w:rsidRPr="003E5BF3" w:rsidRDefault="00DF74AC" w:rsidP="00DF74AC">
      <w:pPr>
        <w:tabs>
          <w:tab w:val="num" w:pos="720"/>
        </w:tabs>
        <w:snapToGrid w:val="0"/>
        <w:spacing w:after="0"/>
        <w:jc w:val="both"/>
        <w:rPr>
          <w:rFonts w:ascii="Bookman Old Style" w:hAnsi="Bookman Old Style" w:cs="Times New Roman"/>
          <w:sz w:val="20"/>
          <w:szCs w:val="20"/>
        </w:rPr>
      </w:pPr>
      <w:r>
        <w:rPr>
          <w:rFonts w:ascii="Bookman Old Style" w:hAnsi="Bookman Old Style" w:cs="Times New Roman"/>
          <w:b/>
          <w:bCs/>
          <w:sz w:val="20"/>
          <w:szCs w:val="20"/>
        </w:rPr>
        <w:t xml:space="preserve">             </w:t>
      </w:r>
      <w:r w:rsidRPr="003E5BF3">
        <w:rPr>
          <w:rFonts w:ascii="Bookman Old Style" w:hAnsi="Bookman Old Style" w:cs="Times New Roman"/>
          <w:b/>
          <w:bCs/>
          <w:sz w:val="20"/>
          <w:szCs w:val="20"/>
        </w:rPr>
        <w:t>BID</w:t>
      </w:r>
      <w:proofErr w:type="gramStart"/>
      <w:r>
        <w:rPr>
          <w:rFonts w:ascii="Bookman Old Style" w:hAnsi="Bookman Old Style" w:cs="Times New Roman"/>
          <w:b/>
          <w:bCs/>
          <w:sz w:val="20"/>
          <w:szCs w:val="20"/>
        </w:rPr>
        <w:t xml:space="preserve">” </w:t>
      </w:r>
      <w:r w:rsidRPr="003E5BF3">
        <w:rPr>
          <w:rFonts w:ascii="Bookman Old Style" w:hAnsi="Bookman Old Style" w:cs="Times New Roman"/>
          <w:b/>
          <w:bCs/>
          <w:sz w:val="20"/>
          <w:szCs w:val="20"/>
        </w:rPr>
        <w:t xml:space="preserve"> –</w:t>
      </w:r>
      <w:proofErr w:type="gramEnd"/>
      <w:r w:rsidRPr="003E5BF3">
        <w:rPr>
          <w:rFonts w:ascii="Bookman Old Style" w:hAnsi="Bookman Old Style" w:cs="Times New Roman"/>
          <w:b/>
          <w:bCs/>
          <w:sz w:val="20"/>
          <w:szCs w:val="20"/>
        </w:rPr>
        <w:t xml:space="preserve"> ANNEXURE </w:t>
      </w:r>
      <w:r>
        <w:rPr>
          <w:rFonts w:ascii="Bookman Old Style" w:hAnsi="Bookman Old Style" w:cs="Times New Roman"/>
          <w:b/>
          <w:bCs/>
          <w:sz w:val="20"/>
          <w:szCs w:val="20"/>
        </w:rPr>
        <w:t>III</w:t>
      </w:r>
    </w:p>
    <w:p w:rsidR="00DF74AC" w:rsidRPr="003E5BF3" w:rsidRDefault="00DF74AC" w:rsidP="00DF74AC">
      <w:pPr>
        <w:tabs>
          <w:tab w:val="left" w:pos="360"/>
        </w:tabs>
        <w:spacing w:after="0" w:line="240" w:lineRule="auto"/>
        <w:ind w:left="720"/>
        <w:jc w:val="both"/>
        <w:rPr>
          <w:rFonts w:ascii="Bookman Old Style" w:hAnsi="Bookman Old Style" w:cs="Times New Roman"/>
          <w:b/>
          <w:bCs/>
          <w:sz w:val="20"/>
          <w:szCs w:val="20"/>
        </w:rPr>
      </w:pPr>
    </w:p>
    <w:p w:rsidR="00DF74AC" w:rsidRPr="003E5BF3" w:rsidRDefault="00DF74AC" w:rsidP="00DF74AC">
      <w:pPr>
        <w:tabs>
          <w:tab w:val="left" w:pos="360"/>
        </w:tabs>
        <w:spacing w:after="0" w:line="240" w:lineRule="auto"/>
        <w:jc w:val="both"/>
        <w:rPr>
          <w:rFonts w:ascii="Bookman Old Style" w:hAnsi="Bookman Old Style" w:cs="Times New Roman"/>
          <w:color w:val="000000"/>
          <w:sz w:val="20"/>
          <w:szCs w:val="20"/>
        </w:rPr>
      </w:pPr>
    </w:p>
    <w:p w:rsidR="00DF74AC" w:rsidRPr="003E5BF3" w:rsidRDefault="00DF74AC" w:rsidP="007237C4">
      <w:pPr>
        <w:numPr>
          <w:ilvl w:val="1"/>
          <w:numId w:val="11"/>
        </w:numPr>
        <w:tabs>
          <w:tab w:val="left" w:pos="360"/>
        </w:tabs>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b/>
          <w:color w:val="000000"/>
          <w:sz w:val="20"/>
          <w:szCs w:val="20"/>
        </w:rPr>
        <w:t xml:space="preserve">  Mode of Submission</w:t>
      </w:r>
      <w:r w:rsidRPr="003E5BF3">
        <w:rPr>
          <w:rFonts w:ascii="Bookman Old Style" w:hAnsi="Bookman Old Style" w:cs="Times New Roman"/>
          <w:color w:val="000000"/>
          <w:sz w:val="20"/>
          <w:szCs w:val="20"/>
        </w:rPr>
        <w:t>:</w:t>
      </w:r>
    </w:p>
    <w:p w:rsidR="00DF74AC" w:rsidRPr="003E5BF3" w:rsidRDefault="00DF74AC" w:rsidP="00DF74AC">
      <w:pPr>
        <w:tabs>
          <w:tab w:val="left" w:pos="360"/>
        </w:tabs>
        <w:suppressAutoHyphens/>
        <w:spacing w:after="0" w:line="240" w:lineRule="auto"/>
        <w:ind w:left="36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u w:val="single"/>
        </w:rPr>
        <w:t xml:space="preserve">Both the Envelopes viz. </w:t>
      </w:r>
      <w:r w:rsidRPr="003E5BF3">
        <w:rPr>
          <w:rFonts w:ascii="Bookman Old Style" w:hAnsi="Bookman Old Style" w:cs="Times New Roman"/>
          <w:b/>
          <w:bCs/>
          <w:color w:val="000000"/>
          <w:sz w:val="20"/>
          <w:szCs w:val="20"/>
          <w:u w:val="single"/>
        </w:rPr>
        <w:t>Envelope-A</w:t>
      </w:r>
      <w:r w:rsidRPr="003E5BF3">
        <w:rPr>
          <w:rFonts w:ascii="Bookman Old Style" w:hAnsi="Bookman Old Style" w:cs="Times New Roman"/>
          <w:color w:val="000000"/>
          <w:sz w:val="20"/>
          <w:szCs w:val="20"/>
          <w:u w:val="single"/>
        </w:rPr>
        <w:t xml:space="preserve"> and </w:t>
      </w:r>
      <w:r w:rsidRPr="003E5BF3">
        <w:rPr>
          <w:rFonts w:ascii="Bookman Old Style" w:hAnsi="Bookman Old Style" w:cs="Times New Roman"/>
          <w:b/>
          <w:bCs/>
          <w:color w:val="000000"/>
          <w:sz w:val="20"/>
          <w:szCs w:val="20"/>
          <w:u w:val="single"/>
        </w:rPr>
        <w:t>Envelope-B</w:t>
      </w:r>
      <w:r w:rsidRPr="003E5BF3">
        <w:rPr>
          <w:rFonts w:ascii="Bookman Old Style" w:hAnsi="Bookman Old Style" w:cs="Times New Roman"/>
          <w:color w:val="000000"/>
          <w:sz w:val="20"/>
          <w:szCs w:val="20"/>
          <w:u w:val="single"/>
        </w:rPr>
        <w:t xml:space="preserve"> must be put in a single </w:t>
      </w:r>
      <w:proofErr w:type="gramStart"/>
      <w:r w:rsidRPr="003E5BF3">
        <w:rPr>
          <w:rFonts w:ascii="Bookman Old Style" w:hAnsi="Bookman Old Style" w:cs="Times New Roman"/>
          <w:color w:val="000000"/>
          <w:sz w:val="20"/>
          <w:szCs w:val="20"/>
          <w:u w:val="single"/>
        </w:rPr>
        <w:t>cover,</w:t>
      </w:r>
      <w:proofErr w:type="gramEnd"/>
      <w:r w:rsidRPr="003E5BF3">
        <w:rPr>
          <w:rFonts w:ascii="Bookman Old Style" w:hAnsi="Bookman Old Style" w:cs="Times New Roman"/>
          <w:color w:val="000000"/>
          <w:sz w:val="20"/>
          <w:szCs w:val="20"/>
          <w:u w:val="single"/>
        </w:rPr>
        <w:t xml:space="preserve"> sealed</w:t>
      </w:r>
      <w:r w:rsidRPr="003E5BF3">
        <w:rPr>
          <w:rFonts w:ascii="Bookman Old Style" w:hAnsi="Bookman Old Style" w:cs="Times New Roman"/>
          <w:color w:val="000000"/>
          <w:sz w:val="20"/>
          <w:szCs w:val="20"/>
        </w:rPr>
        <w:t xml:space="preserve"> and must be super scribed </w:t>
      </w:r>
      <w:r w:rsidRPr="003E5BF3">
        <w:rPr>
          <w:rFonts w:ascii="Bookman Old Style" w:hAnsi="Bookman Old Style" w:cs="Times New Roman"/>
          <w:b/>
          <w:color w:val="000000"/>
          <w:sz w:val="20"/>
          <w:szCs w:val="20"/>
        </w:rPr>
        <w:t xml:space="preserve">“Tender for supply of </w:t>
      </w:r>
      <w:r w:rsidR="00DF0219">
        <w:rPr>
          <w:rFonts w:ascii="Bookman Old Style" w:hAnsi="Bookman Old Style" w:cs="Times New Roman"/>
          <w:b/>
          <w:color w:val="000000"/>
          <w:sz w:val="20"/>
          <w:szCs w:val="20"/>
        </w:rPr>
        <w:t xml:space="preserve">Mattress </w:t>
      </w:r>
      <w:r w:rsidR="00735D73">
        <w:rPr>
          <w:rFonts w:ascii="Bookman Old Style" w:hAnsi="Bookman Old Style" w:cs="Times New Roman"/>
          <w:b/>
          <w:color w:val="000000"/>
          <w:sz w:val="20"/>
          <w:szCs w:val="20"/>
        </w:rPr>
        <w:t xml:space="preserve">for single cot </w:t>
      </w:r>
      <w:r w:rsidR="00DF0219">
        <w:rPr>
          <w:rFonts w:ascii="Bookman Old Style" w:hAnsi="Bookman Old Style" w:cs="Times New Roman"/>
          <w:b/>
          <w:color w:val="000000"/>
          <w:sz w:val="20"/>
          <w:szCs w:val="20"/>
        </w:rPr>
        <w:t xml:space="preserve">and Pillows for </w:t>
      </w:r>
      <w:r>
        <w:rPr>
          <w:rFonts w:ascii="Bookman Old Style" w:hAnsi="Bookman Old Style" w:cs="Times New Roman"/>
          <w:b/>
          <w:color w:val="000000"/>
          <w:sz w:val="20"/>
          <w:szCs w:val="20"/>
        </w:rPr>
        <w:t xml:space="preserve">New Hostel of NIPHM”. </w:t>
      </w:r>
      <w:r w:rsidRPr="00DC7E13">
        <w:rPr>
          <w:rFonts w:ascii="Bookman Old Style" w:hAnsi="Bookman Old Style" w:cs="Times New Roman"/>
          <w:color w:val="000000"/>
          <w:sz w:val="20"/>
          <w:szCs w:val="20"/>
        </w:rPr>
        <w:t>It</w:t>
      </w:r>
      <w:r w:rsidRPr="003E5BF3">
        <w:rPr>
          <w:rFonts w:ascii="Bookman Old Style" w:hAnsi="Bookman Old Style" w:cs="Times New Roman"/>
          <w:color w:val="000000"/>
          <w:sz w:val="20"/>
          <w:szCs w:val="20"/>
        </w:rPr>
        <w:t xml:space="preserve"> shall be addressed to The Registrar, National Institute of Plant Health Management, Rajendranagar, Hyderabad – 500 030. A.P.</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Tender may be dropped in the Tender box kept at NIPHM office.</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Alternatively, the Tenders must reach NIPHM on or before the due date and time by registered post/courier. NIPHM will not be liable or responsible for </w:t>
      </w:r>
      <w:r w:rsidRPr="003E5BF3">
        <w:rPr>
          <w:rFonts w:ascii="Bookman Old Style" w:hAnsi="Bookman Old Style" w:cs="Times New Roman"/>
          <w:sz w:val="20"/>
          <w:szCs w:val="20"/>
        </w:rPr>
        <w:t>Postal/Courier</w:t>
      </w:r>
      <w:r w:rsidRPr="003E5BF3">
        <w:rPr>
          <w:rFonts w:ascii="Bookman Old Style" w:hAnsi="Bookman Old Style" w:cs="Times New Roman"/>
          <w:color w:val="000000"/>
          <w:sz w:val="20"/>
          <w:szCs w:val="20"/>
        </w:rPr>
        <w:t xml:space="preserve"> delay, if any.</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Tenders received after Due Date and Time or Unsealed or incomplete </w:t>
      </w:r>
      <w:r w:rsidRPr="003E5BF3">
        <w:rPr>
          <w:rFonts w:ascii="Bookman Old Style" w:hAnsi="Bookman Old Style" w:cs="Times New Roman"/>
          <w:sz w:val="20"/>
          <w:szCs w:val="20"/>
        </w:rPr>
        <w:t>shape</w:t>
      </w:r>
      <w:r>
        <w:rPr>
          <w:rFonts w:ascii="Bookman Old Style" w:hAnsi="Bookman Old Style" w:cs="Times New Roman"/>
          <w:sz w:val="20"/>
          <w:szCs w:val="20"/>
        </w:rPr>
        <w:t xml:space="preserve"> </w:t>
      </w:r>
      <w:r w:rsidRPr="003E5BF3">
        <w:rPr>
          <w:rFonts w:ascii="Bookman Old Style" w:hAnsi="Bookman Old Style" w:cs="Times New Roman"/>
          <w:color w:val="000000"/>
          <w:sz w:val="20"/>
          <w:szCs w:val="20"/>
        </w:rPr>
        <w:t xml:space="preserve">or Tenders submitted by Facsimiles (FAX) or by Electronic mail will be summarily </w:t>
      </w:r>
      <w:r w:rsidRPr="003E5BF3">
        <w:rPr>
          <w:rFonts w:ascii="Bookman Old Style" w:hAnsi="Bookman Old Style" w:cs="Times New Roman"/>
          <w:b/>
          <w:color w:val="000000"/>
          <w:sz w:val="20"/>
          <w:szCs w:val="20"/>
        </w:rPr>
        <w:t>rejected.</w:t>
      </w:r>
    </w:p>
    <w:p w:rsidR="00DF74AC" w:rsidRPr="003E5BF3" w:rsidRDefault="00DF74AC" w:rsidP="00DF74AC">
      <w:pPr>
        <w:pStyle w:val="ListParagraph"/>
        <w:rPr>
          <w:rFonts w:ascii="Bookman Old Style" w:hAnsi="Bookman Old Style"/>
          <w:color w:val="000000"/>
          <w:sz w:val="20"/>
          <w:szCs w:val="20"/>
        </w:rPr>
      </w:pPr>
    </w:p>
    <w:p w:rsidR="00DF74AC" w:rsidRPr="003E5BF3" w:rsidRDefault="00DF74AC" w:rsidP="00DF74AC">
      <w:pPr>
        <w:numPr>
          <w:ilvl w:val="0"/>
          <w:numId w:val="5"/>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 Tender once submitted shall not be permitted to be altered or amended.</w:t>
      </w:r>
    </w:p>
    <w:p w:rsidR="00DF74AC" w:rsidRPr="003E5BF3" w:rsidRDefault="00DF74AC" w:rsidP="00DF74AC">
      <w:pPr>
        <w:spacing w:after="0" w:line="240" w:lineRule="auto"/>
        <w:ind w:left="360"/>
        <w:jc w:val="both"/>
        <w:rPr>
          <w:rFonts w:ascii="Bookman Old Style" w:hAnsi="Bookman Old Style" w:cs="Times New Roman"/>
          <w:color w:val="000000"/>
          <w:sz w:val="20"/>
          <w:szCs w:val="20"/>
        </w:rPr>
      </w:pPr>
    </w:p>
    <w:p w:rsidR="00DF74AC" w:rsidRPr="003E5BF3" w:rsidRDefault="00DF74AC" w:rsidP="00DF74AC">
      <w:pPr>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sz w:val="20"/>
          <w:szCs w:val="20"/>
        </w:rPr>
        <w:t>7.6</w:t>
      </w:r>
      <w:r w:rsidRPr="003E5BF3">
        <w:rPr>
          <w:rFonts w:ascii="Bookman Old Style" w:hAnsi="Bookman Old Style" w:cs="Times New Roman"/>
          <w:sz w:val="20"/>
          <w:szCs w:val="20"/>
        </w:rPr>
        <w:tab/>
      </w:r>
      <w:r w:rsidRPr="003E5BF3">
        <w:rPr>
          <w:rFonts w:ascii="Bookman Old Style" w:hAnsi="Bookman Old Style" w:cs="Times New Roman"/>
          <w:b/>
          <w:color w:val="000000"/>
          <w:sz w:val="20"/>
          <w:szCs w:val="20"/>
        </w:rPr>
        <w:t>Service of Notice:</w:t>
      </w:r>
    </w:p>
    <w:p w:rsidR="00DF74AC" w:rsidRPr="003E5BF3" w:rsidRDefault="00DF74AC" w:rsidP="00DF74AC">
      <w:pPr>
        <w:spacing w:after="0" w:line="240" w:lineRule="auto"/>
        <w:jc w:val="both"/>
        <w:rPr>
          <w:rFonts w:ascii="Bookman Old Style" w:hAnsi="Bookman Old Style" w:cs="Times New Roman"/>
          <w:color w:val="000000"/>
          <w:sz w:val="20"/>
          <w:szCs w:val="20"/>
        </w:rPr>
      </w:pP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Any notice hereunder may be served on the Successful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by Registered Post at his last known address.  Proof of issue of any such notice should be conclusive of the Successful </w:t>
      </w:r>
      <w:r>
        <w:rPr>
          <w:rFonts w:ascii="Bookman Old Style" w:hAnsi="Bookman Old Style" w:cs="Times New Roman"/>
          <w:color w:val="000000"/>
          <w:sz w:val="20"/>
          <w:szCs w:val="20"/>
        </w:rPr>
        <w:t>Bidder</w:t>
      </w:r>
      <w:r w:rsidRPr="003E5BF3">
        <w:rPr>
          <w:rFonts w:ascii="Bookman Old Style" w:hAnsi="Bookman Old Style" w:cs="Times New Roman"/>
          <w:color w:val="000000"/>
          <w:sz w:val="20"/>
          <w:szCs w:val="20"/>
        </w:rPr>
        <w:t xml:space="preserve"> having been duly informed.</w:t>
      </w:r>
    </w:p>
    <w:p w:rsidR="00DF74AC" w:rsidRPr="003E5BF3" w:rsidRDefault="00DF74AC" w:rsidP="00DF74AC">
      <w:pP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rPr>
          <w:rFonts w:ascii="Bookman Old Style" w:hAnsi="Bookman Old Style" w:cs="Times New Roman"/>
          <w:bCs/>
          <w:color w:val="000000"/>
          <w:sz w:val="20"/>
          <w:szCs w:val="20"/>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Default="00DF74AC" w:rsidP="00DF74AC">
      <w:pPr>
        <w:pStyle w:val="StyleHeading2NotBoldBlackUnderlineCentered"/>
        <w:numPr>
          <w:ilvl w:val="0"/>
          <w:numId w:val="0"/>
        </w:numPr>
        <w:jc w:val="both"/>
        <w:rPr>
          <w:rFonts w:ascii="Bookman Old Style" w:hAnsi="Bookman Old Style"/>
          <w:sz w:val="20"/>
          <w:szCs w:val="20"/>
          <w:u w:val="none"/>
        </w:rPr>
      </w:pP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r w:rsidRPr="003E5BF3">
        <w:rPr>
          <w:rFonts w:ascii="Bookman Old Style" w:hAnsi="Bookman Old Style"/>
          <w:sz w:val="20"/>
          <w:szCs w:val="20"/>
          <w:u w:val="none"/>
        </w:rPr>
        <w:t xml:space="preserve">8.   </w:t>
      </w:r>
      <w:r w:rsidRPr="003E5BF3">
        <w:rPr>
          <w:rFonts w:ascii="Bookman Old Style" w:hAnsi="Bookman Old Style"/>
          <w:sz w:val="20"/>
          <w:szCs w:val="20"/>
          <w:u w:val="none"/>
        </w:rPr>
        <w:tab/>
      </w:r>
      <w:r w:rsidRPr="003E5BF3">
        <w:rPr>
          <w:rFonts w:ascii="Bookman Old Style" w:hAnsi="Bookman Old Style"/>
          <w:sz w:val="20"/>
          <w:szCs w:val="20"/>
        </w:rPr>
        <w:t>OPENING OF TENDERS</w:t>
      </w:r>
    </w:p>
    <w:p w:rsidR="00DF74AC" w:rsidRPr="003E5BF3" w:rsidRDefault="00DF74AC" w:rsidP="00DF74AC">
      <w:pPr>
        <w:pStyle w:val="StyleHeading2NotBoldBlackUnderlineCentered"/>
        <w:numPr>
          <w:ilvl w:val="0"/>
          <w:numId w:val="0"/>
        </w:numPr>
        <w:jc w:val="both"/>
        <w:rPr>
          <w:rFonts w:ascii="Bookman Old Style" w:hAnsi="Bookman Old Style"/>
          <w:sz w:val="20"/>
          <w:szCs w:val="20"/>
        </w:rPr>
      </w:pPr>
    </w:p>
    <w:p w:rsidR="00DF74AC" w:rsidRPr="003E5BF3" w:rsidRDefault="00DF74AC" w:rsidP="007237C4">
      <w:pPr>
        <w:numPr>
          <w:ilvl w:val="1"/>
          <w:numId w:val="12"/>
        </w:numPr>
        <w:suppressAutoHyphens/>
        <w:spacing w:after="0" w:line="240" w:lineRule="auto"/>
        <w:jc w:val="both"/>
        <w:rPr>
          <w:rFonts w:ascii="Bookman Old Style" w:hAnsi="Bookman Old Style" w:cs="Times New Roman"/>
          <w:b/>
          <w:bCs/>
          <w:color w:val="000000"/>
          <w:sz w:val="20"/>
          <w:szCs w:val="20"/>
        </w:rPr>
      </w:pPr>
      <w:r w:rsidRPr="003E5BF3">
        <w:rPr>
          <w:rFonts w:ascii="Bookman Old Style" w:hAnsi="Bookman Old Style" w:cs="Times New Roman"/>
          <w:b/>
          <w:color w:val="000000"/>
          <w:sz w:val="20"/>
          <w:szCs w:val="20"/>
        </w:rPr>
        <w:tab/>
        <w:t>Tender Opening</w:t>
      </w:r>
      <w:r w:rsidRPr="003E5BF3">
        <w:rPr>
          <w:rFonts w:ascii="Bookman Old Style" w:hAnsi="Bookman Old Style" w:cs="Times New Roman"/>
          <w:b/>
          <w:bCs/>
          <w:color w:val="000000"/>
          <w:sz w:val="20"/>
          <w:szCs w:val="20"/>
        </w:rPr>
        <w:t>:</w:t>
      </w:r>
    </w:p>
    <w:p w:rsidR="00DF74AC" w:rsidRPr="003E5BF3" w:rsidRDefault="00DF74AC" w:rsidP="00DF74AC">
      <w:pPr>
        <w:spacing w:after="0" w:line="240" w:lineRule="auto"/>
        <w:jc w:val="both"/>
        <w:rPr>
          <w:rFonts w:ascii="Bookman Old Style" w:hAnsi="Bookman Old Style" w:cs="Times New Roman"/>
          <w:b/>
          <w:bCs/>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sz w:val="20"/>
          <w:szCs w:val="20"/>
        </w:rPr>
        <w:t>Tenders will be opened a</w:t>
      </w:r>
      <w:r w:rsidRPr="003E5BF3">
        <w:rPr>
          <w:rFonts w:ascii="Bookman Old Style" w:hAnsi="Bookman Old Style" w:cs="Times New Roman"/>
          <w:color w:val="000000"/>
          <w:sz w:val="20"/>
          <w:szCs w:val="20"/>
        </w:rPr>
        <w:t xml:space="preserve">t the prescribed date and time in the presence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or their representatives who choose to be present. The representatives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must bring the authorization letter from the bidding companies for attending the Tender opening. Not more than two representatives for each </w:t>
      </w:r>
      <w:proofErr w:type="gramStart"/>
      <w:r>
        <w:rPr>
          <w:rFonts w:ascii="Bookman Old Style" w:hAnsi="Bookman Old Style" w:cs="Times New Roman"/>
          <w:color w:val="000000"/>
          <w:sz w:val="20"/>
          <w:szCs w:val="20"/>
        </w:rPr>
        <w:t xml:space="preserve">Bidder </w:t>
      </w:r>
      <w:r w:rsidRPr="003E5BF3">
        <w:rPr>
          <w:rFonts w:ascii="Bookman Old Style" w:hAnsi="Bookman Old Style" w:cs="Times New Roman"/>
          <w:color w:val="000000"/>
          <w:sz w:val="20"/>
          <w:szCs w:val="20"/>
        </w:rPr>
        <w:t xml:space="preserve"> would</w:t>
      </w:r>
      <w:proofErr w:type="gramEnd"/>
      <w:r w:rsidRPr="003E5BF3">
        <w:rPr>
          <w:rFonts w:ascii="Bookman Old Style" w:hAnsi="Bookman Old Style" w:cs="Times New Roman"/>
          <w:color w:val="000000"/>
          <w:sz w:val="20"/>
          <w:szCs w:val="20"/>
        </w:rPr>
        <w:t xml:space="preserve"> be allowed to take part during the bid opening process.</w:t>
      </w:r>
    </w:p>
    <w:p w:rsidR="00DF74AC" w:rsidRPr="003E5BF3" w:rsidRDefault="00DF74AC" w:rsidP="00DF74AC">
      <w:pPr>
        <w:spacing w:after="0" w:line="240" w:lineRule="auto"/>
        <w:ind w:left="144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sz w:val="20"/>
          <w:szCs w:val="20"/>
        </w:rPr>
      </w:pPr>
      <w:r w:rsidRPr="003E5BF3">
        <w:rPr>
          <w:rFonts w:ascii="Bookman Old Style" w:hAnsi="Bookman Old Style" w:cs="Times New Roman"/>
          <w:b/>
          <w:color w:val="000000"/>
          <w:sz w:val="20"/>
          <w:szCs w:val="20"/>
        </w:rPr>
        <w:t>Envelope-A</w:t>
      </w:r>
      <w:r>
        <w:rPr>
          <w:rFonts w:ascii="Bookman Old Style" w:hAnsi="Bookman Old Style" w:cs="Times New Roman"/>
          <w:color w:val="000000"/>
          <w:sz w:val="20"/>
          <w:szCs w:val="20"/>
        </w:rPr>
        <w:t xml:space="preserve"> containing Technical Bid for</w:t>
      </w:r>
      <w:r w:rsidR="00E432D9">
        <w:rPr>
          <w:rFonts w:ascii="Bookman Old Style" w:hAnsi="Bookman Old Style" w:cs="Times New Roman"/>
          <w:color w:val="000000"/>
          <w:sz w:val="20"/>
          <w:szCs w:val="20"/>
        </w:rPr>
        <w:t xml:space="preserve"> Mattress </w:t>
      </w:r>
      <w:proofErr w:type="gramStart"/>
      <w:r w:rsidR="00E432D9">
        <w:rPr>
          <w:rFonts w:ascii="Bookman Old Style" w:hAnsi="Bookman Old Style" w:cs="Times New Roman"/>
          <w:color w:val="000000"/>
          <w:sz w:val="20"/>
          <w:szCs w:val="20"/>
        </w:rPr>
        <w:t xml:space="preserve">for </w:t>
      </w:r>
      <w:r>
        <w:rPr>
          <w:rFonts w:ascii="Bookman Old Style" w:hAnsi="Bookman Old Style" w:cs="Times New Roman"/>
          <w:color w:val="000000"/>
          <w:sz w:val="20"/>
          <w:szCs w:val="20"/>
        </w:rPr>
        <w:t xml:space="preserve"> single</w:t>
      </w:r>
      <w:proofErr w:type="gramEnd"/>
      <w:r>
        <w:rPr>
          <w:rFonts w:ascii="Bookman Old Style" w:hAnsi="Bookman Old Style" w:cs="Times New Roman"/>
          <w:color w:val="000000"/>
          <w:sz w:val="20"/>
          <w:szCs w:val="20"/>
        </w:rPr>
        <w:t xml:space="preserve"> cots </w:t>
      </w:r>
      <w:r w:rsidR="00E432D9">
        <w:rPr>
          <w:rFonts w:ascii="Bookman Old Style" w:hAnsi="Bookman Old Style" w:cs="Times New Roman"/>
          <w:color w:val="000000"/>
          <w:sz w:val="20"/>
          <w:szCs w:val="20"/>
        </w:rPr>
        <w:t xml:space="preserve">and Pillows </w:t>
      </w:r>
      <w:r w:rsidRPr="003E5BF3">
        <w:rPr>
          <w:rFonts w:ascii="Bookman Old Style" w:hAnsi="Bookman Old Style" w:cs="Times New Roman"/>
          <w:color w:val="000000"/>
          <w:sz w:val="20"/>
          <w:szCs w:val="20"/>
        </w:rPr>
        <w:t xml:space="preserve">would be opened first. </w:t>
      </w:r>
      <w:r w:rsidRPr="003E5BF3">
        <w:rPr>
          <w:rFonts w:ascii="Bookman Old Style" w:hAnsi="Bookman Old Style" w:cs="Times New Roman"/>
          <w:sz w:val="20"/>
          <w:szCs w:val="20"/>
        </w:rPr>
        <w:t>Eligibility Criteria such as pre-qualification conditions will be checked and the supporting documents would be cross checked wherever required.</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Only the Technical Bid will be opened on the due date. </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date, time and venue of opening the Price Bid will be intimated separately. The price bids will be opened at the appointed time in the presence of bidders who choose to be present.</w:t>
      </w:r>
    </w:p>
    <w:p w:rsidR="00DF74AC" w:rsidRPr="003E5BF3" w:rsidRDefault="00DF74AC" w:rsidP="00DF74AC">
      <w:pPr>
        <w:spacing w:after="0" w:line="240" w:lineRule="auto"/>
        <w:ind w:left="1080"/>
        <w:jc w:val="both"/>
        <w:rPr>
          <w:rFonts w:ascii="Bookman Old Style" w:hAnsi="Bookman Old Style" w:cs="Times New Roman"/>
          <w:color w:val="000000"/>
          <w:sz w:val="20"/>
          <w:szCs w:val="20"/>
        </w:rPr>
      </w:pPr>
    </w:p>
    <w:p w:rsidR="00DF74AC" w:rsidRPr="003E5BF3" w:rsidRDefault="00DF74AC" w:rsidP="007237C4">
      <w:pPr>
        <w:numPr>
          <w:ilvl w:val="0"/>
          <w:numId w:val="8"/>
        </w:numPr>
        <w:suppressAutoHyphens/>
        <w:spacing w:after="0" w:line="240" w:lineRule="auto"/>
        <w:ind w:left="108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Tenders non compliant with any of the tender terms will </w:t>
      </w:r>
      <w:r w:rsidRPr="003E5BF3">
        <w:rPr>
          <w:rFonts w:ascii="Bookman Old Style" w:hAnsi="Bookman Old Style" w:cs="Times New Roman"/>
          <w:b/>
          <w:color w:val="000000"/>
          <w:sz w:val="20"/>
          <w:szCs w:val="20"/>
        </w:rPr>
        <w:t>not</w:t>
      </w:r>
      <w:r w:rsidRPr="003E5BF3">
        <w:rPr>
          <w:rFonts w:ascii="Bookman Old Style" w:hAnsi="Bookman Old Style" w:cs="Times New Roman"/>
          <w:color w:val="000000"/>
          <w:sz w:val="20"/>
          <w:szCs w:val="20"/>
        </w:rPr>
        <w:t xml:space="preserve"> be considered for the next stage i.e. for opening of the Price Bid. </w:t>
      </w:r>
    </w:p>
    <w:p w:rsidR="00DF74AC" w:rsidRPr="003E5BF3" w:rsidRDefault="00DF74AC" w:rsidP="00DF74AC">
      <w:pPr>
        <w:autoSpaceDE w:val="0"/>
        <w:spacing w:after="0" w:line="240" w:lineRule="auto"/>
        <w:ind w:left="1080"/>
        <w:jc w:val="both"/>
        <w:rPr>
          <w:rFonts w:ascii="Bookman Old Style" w:hAnsi="Bookman Old Style" w:cs="Times New Roman"/>
          <w:sz w:val="20"/>
          <w:szCs w:val="20"/>
        </w:rPr>
      </w:pPr>
    </w:p>
    <w:p w:rsidR="00DF74AC" w:rsidRPr="003E5BF3" w:rsidRDefault="00DF74AC" w:rsidP="00DF74AC">
      <w:pPr>
        <w:spacing w:after="0" w:line="240" w:lineRule="auto"/>
        <w:ind w:left="90"/>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9.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 xml:space="preserve">TENDER EVALUATION CRITERIA: </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evaluation of Tenders will be done by NIPHM as detailed below:</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p>
    <w:p w:rsidR="00DF74AC" w:rsidRPr="003E5BF3" w:rsidRDefault="00DF74AC" w:rsidP="00DF74AC">
      <w:pPr>
        <w:spacing w:after="0" w:line="240" w:lineRule="auto"/>
        <w:ind w:left="1440" w:hanging="1440"/>
        <w:jc w:val="both"/>
        <w:rPr>
          <w:rFonts w:ascii="Bookman Old Style" w:hAnsi="Bookman Old Style" w:cs="Times New Roman"/>
          <w:b/>
          <w:color w:val="000000"/>
          <w:sz w:val="20"/>
          <w:szCs w:val="20"/>
        </w:rPr>
      </w:pPr>
      <w:r w:rsidRPr="003E5BF3">
        <w:rPr>
          <w:rFonts w:ascii="Bookman Old Style" w:hAnsi="Bookman Old Style" w:cs="Times New Roman"/>
          <w:b/>
          <w:color w:val="000000"/>
          <w:sz w:val="20"/>
          <w:szCs w:val="20"/>
        </w:rPr>
        <w:t>9.1. Technical Bid evaluation:</w:t>
      </w:r>
    </w:p>
    <w:p w:rsidR="00DF74AC" w:rsidRPr="003E5BF3" w:rsidRDefault="00DF74AC" w:rsidP="00DF74AC">
      <w:pPr>
        <w:spacing w:after="0" w:line="240" w:lineRule="auto"/>
        <w:ind w:left="1440" w:hanging="1440"/>
        <w:jc w:val="both"/>
        <w:rPr>
          <w:rFonts w:ascii="Bookman Old Style" w:hAnsi="Bookman Old Style" w:cs="Times New Roman"/>
          <w:b/>
          <w:color w:val="000000"/>
          <w:sz w:val="20"/>
          <w:szCs w:val="20"/>
          <w:u w:val="single"/>
        </w:rPr>
      </w:pPr>
    </w:p>
    <w:p w:rsidR="00DF74AC" w:rsidRDefault="00DF74AC" w:rsidP="00DF74AC">
      <w:pPr>
        <w:spacing w:after="0" w:line="240" w:lineRule="auto"/>
        <w:ind w:firstLine="360"/>
        <w:jc w:val="both"/>
        <w:rPr>
          <w:rFonts w:ascii="Bookman Old Style" w:hAnsi="Bookman Old Style" w:cs="Times New Roman"/>
          <w:color w:val="000000"/>
          <w:sz w:val="20"/>
          <w:szCs w:val="20"/>
          <w:u w:val="single"/>
        </w:rPr>
      </w:pPr>
      <w:r>
        <w:rPr>
          <w:rFonts w:ascii="Bookman Old Style" w:hAnsi="Bookman Old Style" w:cs="Times New Roman"/>
          <w:color w:val="000000"/>
          <w:sz w:val="20"/>
          <w:szCs w:val="20"/>
          <w:u w:val="single"/>
        </w:rPr>
        <w:t xml:space="preserve">Bidders </w:t>
      </w:r>
      <w:r w:rsidRPr="003E5BF3">
        <w:rPr>
          <w:rFonts w:ascii="Bookman Old Style" w:hAnsi="Bookman Old Style" w:cs="Times New Roman"/>
          <w:color w:val="000000"/>
          <w:sz w:val="20"/>
          <w:szCs w:val="20"/>
          <w:u w:val="single"/>
        </w:rPr>
        <w:t>will be eligible for further processing only if they fulfill the following criteria</w:t>
      </w:r>
    </w:p>
    <w:p w:rsidR="00DF74AC" w:rsidRPr="003E5BF3" w:rsidRDefault="00DF74AC" w:rsidP="00DF74AC">
      <w:pPr>
        <w:spacing w:after="0" w:line="240" w:lineRule="auto"/>
        <w:ind w:firstLine="360"/>
        <w:jc w:val="both"/>
        <w:rPr>
          <w:rFonts w:ascii="Bookman Old Style" w:hAnsi="Bookman Old Style" w:cs="Times New Roman"/>
          <w:color w:val="000000"/>
          <w:sz w:val="20"/>
          <w:szCs w:val="20"/>
          <w:u w:val="single"/>
        </w:rPr>
      </w:pPr>
    </w:p>
    <w:p w:rsidR="00DF74AC" w:rsidRPr="003E5BF3" w:rsidRDefault="00DF74AC" w:rsidP="007237C4">
      <w:pPr>
        <w:numPr>
          <w:ilvl w:val="0"/>
          <w:numId w:val="7"/>
        </w:numPr>
        <w:suppressAutoHyphens/>
        <w:spacing w:after="0" w:line="240" w:lineRule="auto"/>
        <w:jc w:val="both"/>
        <w:rPr>
          <w:rFonts w:ascii="Bookman Old Style" w:hAnsi="Bookman Old Style" w:cs="Times New Roman"/>
          <w:bCs/>
          <w:sz w:val="20"/>
          <w:szCs w:val="20"/>
        </w:rPr>
      </w:pPr>
      <w:r w:rsidRPr="003E5BF3">
        <w:rPr>
          <w:rFonts w:ascii="Bookman Old Style" w:hAnsi="Bookman Old Style" w:cs="Times New Roman"/>
          <w:bCs/>
          <w:sz w:val="20"/>
          <w:szCs w:val="20"/>
        </w:rPr>
        <w:t>Compliance with the eligibility Criteria.</w:t>
      </w:r>
    </w:p>
    <w:p w:rsidR="00DF74AC" w:rsidRPr="003E5BF3" w:rsidRDefault="00DF74AC" w:rsidP="00DF74AC">
      <w:pPr>
        <w:suppressAutoHyphens/>
        <w:spacing w:after="0" w:line="240" w:lineRule="auto"/>
        <w:ind w:left="720"/>
        <w:jc w:val="both"/>
        <w:rPr>
          <w:rFonts w:ascii="Bookman Old Style" w:hAnsi="Bookman Old Style" w:cs="Times New Roman"/>
          <w:bCs/>
          <w:sz w:val="20"/>
          <w:szCs w:val="20"/>
        </w:rPr>
      </w:pPr>
    </w:p>
    <w:p w:rsidR="00DF74AC" w:rsidRPr="003E5BF3" w:rsidRDefault="00DF74AC" w:rsidP="007237C4">
      <w:pPr>
        <w:numPr>
          <w:ilvl w:val="0"/>
          <w:numId w:val="7"/>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Compliance with Technical and capacity requirements.</w:t>
      </w:r>
    </w:p>
    <w:p w:rsidR="00DF74AC" w:rsidRPr="003E5BF3" w:rsidRDefault="00DF74AC" w:rsidP="00DF74AC">
      <w:pPr>
        <w:pStyle w:val="ListParagraph"/>
        <w:rPr>
          <w:rFonts w:ascii="Bookman Old Style" w:hAnsi="Bookman Old Style"/>
          <w:color w:val="000000"/>
          <w:sz w:val="20"/>
          <w:szCs w:val="20"/>
        </w:rPr>
      </w:pPr>
    </w:p>
    <w:p w:rsidR="00DF74AC" w:rsidRPr="003E5BF3" w:rsidRDefault="00DF74AC" w:rsidP="00DF74AC">
      <w:pPr>
        <w:suppressAutoHyphens/>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7"/>
        </w:numPr>
        <w:tabs>
          <w:tab w:val="left" w:pos="810"/>
        </w:tabs>
        <w:suppressAutoHyphens/>
        <w:spacing w:after="0" w:line="240" w:lineRule="auto"/>
        <w:jc w:val="both"/>
        <w:rPr>
          <w:rFonts w:ascii="Bookman Old Style" w:hAnsi="Bookman Old Style" w:cs="Times New Roman"/>
          <w:sz w:val="20"/>
          <w:szCs w:val="20"/>
        </w:rPr>
      </w:pPr>
      <w:r w:rsidRPr="003E5BF3">
        <w:rPr>
          <w:rFonts w:ascii="Bookman Old Style" w:hAnsi="Bookman Old Style" w:cs="Times New Roman"/>
          <w:sz w:val="20"/>
          <w:szCs w:val="20"/>
        </w:rPr>
        <w:t xml:space="preserve">The literature/pamphlets with specifications of the </w:t>
      </w:r>
      <w:r>
        <w:rPr>
          <w:rFonts w:ascii="Bookman Old Style" w:hAnsi="Bookman Old Style" w:cs="Times New Roman"/>
          <w:sz w:val="20"/>
          <w:szCs w:val="20"/>
        </w:rPr>
        <w:t xml:space="preserve">furniture </w:t>
      </w:r>
      <w:r w:rsidRPr="003E5BF3">
        <w:rPr>
          <w:rFonts w:ascii="Bookman Old Style" w:hAnsi="Bookman Old Style" w:cs="Times New Roman"/>
          <w:sz w:val="20"/>
          <w:szCs w:val="20"/>
        </w:rPr>
        <w:t>quoted should be supplied along with the technical bid.</w:t>
      </w: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sz w:val="20"/>
          <w:szCs w:val="20"/>
        </w:rPr>
      </w:pP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bCs/>
          <w:sz w:val="20"/>
          <w:szCs w:val="20"/>
        </w:rPr>
      </w:pPr>
      <w:r>
        <w:rPr>
          <w:rFonts w:ascii="Bookman Old Style" w:hAnsi="Bookman Old Style" w:cs="Times New Roman"/>
          <w:sz w:val="20"/>
          <w:szCs w:val="20"/>
        </w:rPr>
        <w:t xml:space="preserve">The bidders may provide a statement </w:t>
      </w:r>
      <w:r w:rsidRPr="003E5BF3">
        <w:rPr>
          <w:rFonts w:ascii="Bookman Old Style" w:hAnsi="Bookman Old Style" w:cs="Times New Roman"/>
          <w:sz w:val="20"/>
          <w:szCs w:val="20"/>
        </w:rPr>
        <w:t xml:space="preserve">comparing the NIPHM specification and with that of </w:t>
      </w:r>
      <w:r>
        <w:rPr>
          <w:rFonts w:ascii="Bookman Old Style" w:hAnsi="Bookman Old Style" w:cs="Times New Roman"/>
          <w:sz w:val="20"/>
          <w:szCs w:val="20"/>
        </w:rPr>
        <w:t xml:space="preserve">the specifications offered by the firm </w:t>
      </w:r>
      <w:r w:rsidRPr="003E5BF3">
        <w:rPr>
          <w:rFonts w:ascii="Bookman Old Style" w:hAnsi="Bookman Old Style" w:cs="Times New Roman"/>
          <w:sz w:val="20"/>
          <w:szCs w:val="20"/>
        </w:rPr>
        <w:t>and remarks as per the enclosed annexure-II.</w:t>
      </w:r>
    </w:p>
    <w:p w:rsidR="00DF74AC" w:rsidRPr="003E5BF3" w:rsidRDefault="00DF74AC" w:rsidP="00DF74AC">
      <w:pPr>
        <w:pStyle w:val="ListParagraph"/>
        <w:rPr>
          <w:rFonts w:ascii="Bookman Old Style" w:hAnsi="Bookman Old Style"/>
          <w:bCs/>
          <w:sz w:val="20"/>
          <w:szCs w:val="20"/>
        </w:rPr>
      </w:pPr>
    </w:p>
    <w:p w:rsidR="00DF74AC" w:rsidRPr="003E5BF3" w:rsidRDefault="00DF74AC" w:rsidP="00DF74AC">
      <w:pPr>
        <w:tabs>
          <w:tab w:val="left" w:pos="810"/>
        </w:tabs>
        <w:suppressAutoHyphens/>
        <w:spacing w:after="0" w:line="240" w:lineRule="auto"/>
        <w:ind w:left="720"/>
        <w:jc w:val="both"/>
        <w:rPr>
          <w:rFonts w:ascii="Bookman Old Style" w:hAnsi="Bookman Old Style" w:cs="Times New Roman"/>
          <w:bCs/>
          <w:sz w:val="20"/>
          <w:szCs w:val="20"/>
        </w:rPr>
      </w:pPr>
    </w:p>
    <w:p w:rsidR="00DF74AC" w:rsidRPr="003E5BF3" w:rsidRDefault="00DF74AC" w:rsidP="00DF74AC">
      <w:pPr>
        <w:tabs>
          <w:tab w:val="left" w:pos="810"/>
        </w:tabs>
        <w:spacing w:after="0" w:line="240" w:lineRule="auto"/>
        <w:ind w:left="720"/>
        <w:jc w:val="both"/>
        <w:rPr>
          <w:rFonts w:ascii="Bookman Old Style" w:hAnsi="Bookman Old Style" w:cs="Times New Roman"/>
          <w:bCs/>
          <w:sz w:val="20"/>
          <w:szCs w:val="20"/>
        </w:rPr>
      </w:pPr>
    </w:p>
    <w:p w:rsidR="00DF74AC" w:rsidRPr="003E5BF3" w:rsidRDefault="00DF74AC" w:rsidP="00DF74AC">
      <w:pPr>
        <w:spacing w:after="0" w:line="240" w:lineRule="auto"/>
        <w:ind w:firstLine="36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NIPHM will prepare a list of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whose bids are substantially responsive with the technical and capacity requirements as g</w:t>
      </w:r>
      <w:r>
        <w:rPr>
          <w:rFonts w:ascii="Bookman Old Style" w:hAnsi="Bookman Old Style" w:cs="Times New Roman"/>
          <w:color w:val="000000"/>
          <w:sz w:val="20"/>
          <w:szCs w:val="20"/>
        </w:rPr>
        <w:t xml:space="preserve">iven in Tender form.  The Tenders which </w:t>
      </w:r>
      <w:r w:rsidRPr="003E5BF3">
        <w:rPr>
          <w:rFonts w:ascii="Bookman Old Style" w:hAnsi="Bookman Old Style" w:cs="Times New Roman"/>
          <w:color w:val="000000"/>
          <w:sz w:val="20"/>
          <w:szCs w:val="20"/>
        </w:rPr>
        <w:t xml:space="preserve">do not match eligibility criteria or which do not conform </w:t>
      </w:r>
      <w:r>
        <w:rPr>
          <w:rFonts w:ascii="Bookman Old Style" w:hAnsi="Bookman Old Style" w:cs="Times New Roman"/>
          <w:color w:val="000000"/>
          <w:sz w:val="20"/>
          <w:szCs w:val="20"/>
        </w:rPr>
        <w:t xml:space="preserve">substantially </w:t>
      </w:r>
      <w:r w:rsidRPr="003E5BF3">
        <w:rPr>
          <w:rFonts w:ascii="Bookman Old Style" w:hAnsi="Bookman Old Style" w:cs="Times New Roman"/>
          <w:color w:val="000000"/>
          <w:sz w:val="20"/>
          <w:szCs w:val="20"/>
        </w:rPr>
        <w:t xml:space="preserve">to the Technical Specifications shall be rejected. The Eligible </w:t>
      </w:r>
      <w:r>
        <w:rPr>
          <w:rFonts w:ascii="Bookman Old Style" w:hAnsi="Bookman Old Style" w:cs="Times New Roman"/>
          <w:color w:val="000000"/>
          <w:sz w:val="20"/>
          <w:szCs w:val="20"/>
        </w:rPr>
        <w:t xml:space="preserve">bidders </w:t>
      </w:r>
      <w:r w:rsidRPr="003E5BF3">
        <w:rPr>
          <w:rFonts w:ascii="Bookman Old Style" w:hAnsi="Bookman Old Style" w:cs="Times New Roman"/>
          <w:color w:val="000000"/>
          <w:sz w:val="20"/>
          <w:szCs w:val="20"/>
        </w:rPr>
        <w:t xml:space="preserve">alone will be considered for further evaluation. </w:t>
      </w:r>
    </w:p>
    <w:p w:rsidR="00DF74AC" w:rsidRPr="003E5BF3" w:rsidRDefault="00DF74AC" w:rsidP="00DF74AC">
      <w:pPr>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br w:type="page"/>
      </w:r>
    </w:p>
    <w:p w:rsidR="00DF74AC" w:rsidRPr="003E5BF3" w:rsidRDefault="00DF74AC" w:rsidP="00DF74AC">
      <w:pPr>
        <w:spacing w:after="0" w:line="240" w:lineRule="auto"/>
        <w:jc w:val="both"/>
        <w:rPr>
          <w:rFonts w:ascii="Bookman Old Style" w:hAnsi="Bookman Old Style" w:cs="Times New Roman"/>
          <w:sz w:val="20"/>
          <w:szCs w:val="20"/>
        </w:rPr>
      </w:pPr>
    </w:p>
    <w:p w:rsidR="00DF74AC"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sz w:val="20"/>
          <w:szCs w:val="20"/>
        </w:rPr>
        <w:t xml:space="preserve">9.2 </w:t>
      </w:r>
      <w:r w:rsidRPr="003E5BF3">
        <w:rPr>
          <w:rFonts w:ascii="Bookman Old Style" w:hAnsi="Bookman Old Style" w:cs="Times New Roman"/>
          <w:sz w:val="20"/>
          <w:szCs w:val="20"/>
        </w:rPr>
        <w:tab/>
      </w:r>
      <w:r w:rsidRPr="003E5BF3">
        <w:rPr>
          <w:rFonts w:ascii="Bookman Old Style" w:hAnsi="Bookman Old Style" w:cs="Times New Roman"/>
          <w:b/>
          <w:sz w:val="20"/>
          <w:szCs w:val="20"/>
        </w:rPr>
        <w:t>PRICE BID EVALUATION:</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jc w:val="both"/>
        <w:rPr>
          <w:rFonts w:ascii="Bookman Old Style" w:hAnsi="Bookman Old Style" w:cs="Times New Roman"/>
          <w:b/>
          <w:sz w:val="20"/>
          <w:szCs w:val="20"/>
        </w:rPr>
      </w:pPr>
      <w:r w:rsidRPr="003E5BF3">
        <w:rPr>
          <w:rFonts w:ascii="Bookman Old Style" w:hAnsi="Bookman Old Style" w:cs="Times New Roman"/>
          <w:b/>
          <w:sz w:val="20"/>
          <w:szCs w:val="20"/>
        </w:rPr>
        <w:t>Opening of Envelope-B Price Bid:</w:t>
      </w:r>
    </w:p>
    <w:p w:rsidR="00DF74AC" w:rsidRPr="003E5BF3" w:rsidRDefault="00DF74AC" w:rsidP="00DF74AC">
      <w:pPr>
        <w:spacing w:after="0" w:line="240" w:lineRule="auto"/>
        <w:jc w:val="both"/>
        <w:rPr>
          <w:rFonts w:ascii="Bookman Old Style" w:hAnsi="Bookman Old Style" w:cs="Times New Roman"/>
          <w:b/>
          <w:sz w:val="20"/>
          <w:szCs w:val="20"/>
        </w:rPr>
      </w:pPr>
    </w:p>
    <w:p w:rsidR="00DF74AC" w:rsidRPr="003E5BF3" w:rsidRDefault="00DF74AC" w:rsidP="00DF74AC">
      <w:pPr>
        <w:spacing w:after="0" w:line="240" w:lineRule="auto"/>
        <w:ind w:firstLine="720"/>
        <w:jc w:val="both"/>
        <w:rPr>
          <w:rFonts w:ascii="Bookman Old Style" w:hAnsi="Bookman Old Style" w:cs="Times New Roman"/>
          <w:sz w:val="20"/>
          <w:szCs w:val="20"/>
        </w:rPr>
      </w:pP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who are qualified in Technical Bid only will be called for Price Bid opening. The technically qualified </w:t>
      </w: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alone will be informed about the date and time of opening of the Price Bid and their Price Bids alone will be opened on the due date and time in the presence of the </w:t>
      </w:r>
      <w:r>
        <w:rPr>
          <w:rFonts w:ascii="Bookman Old Style" w:hAnsi="Bookman Old Style" w:cs="Times New Roman"/>
          <w:sz w:val="20"/>
          <w:szCs w:val="20"/>
        </w:rPr>
        <w:t xml:space="preserve">Bidders </w:t>
      </w:r>
      <w:r w:rsidRPr="003E5BF3">
        <w:rPr>
          <w:rFonts w:ascii="Bookman Old Style" w:hAnsi="Bookman Old Style" w:cs="Times New Roman"/>
          <w:sz w:val="20"/>
          <w:szCs w:val="20"/>
        </w:rPr>
        <w:t xml:space="preserve"> or their authorized representatives who choose to be present.   The contract will be entrusted to the </w:t>
      </w:r>
      <w:r>
        <w:rPr>
          <w:rFonts w:ascii="Bookman Old Style" w:hAnsi="Bookman Old Style" w:cs="Times New Roman"/>
          <w:sz w:val="20"/>
          <w:szCs w:val="20"/>
        </w:rPr>
        <w:t>Bidder</w:t>
      </w:r>
      <w:r w:rsidRPr="003E5BF3">
        <w:rPr>
          <w:rFonts w:ascii="Bookman Old Style" w:hAnsi="Bookman Old Style" w:cs="Times New Roman"/>
          <w:sz w:val="20"/>
          <w:szCs w:val="20"/>
        </w:rPr>
        <w:t>, whose bid has been determined as L1.  L1 will be arrived after considering basi</w:t>
      </w:r>
      <w:r>
        <w:rPr>
          <w:rFonts w:ascii="Bookman Old Style" w:hAnsi="Bookman Old Style" w:cs="Times New Roman"/>
          <w:sz w:val="20"/>
          <w:szCs w:val="20"/>
        </w:rPr>
        <w:t>c</w:t>
      </w:r>
      <w:r w:rsidRPr="003E5BF3">
        <w:rPr>
          <w:rFonts w:ascii="Bookman Old Style" w:hAnsi="Bookman Old Style" w:cs="Times New Roman"/>
          <w:sz w:val="20"/>
          <w:szCs w:val="20"/>
        </w:rPr>
        <w:t xml:space="preserve"> price, taxes and other charges, if any.  As items are different, L1 will be arrived for each item separately.  </w:t>
      </w:r>
      <w:r w:rsidRPr="003E5BF3">
        <w:rPr>
          <w:rFonts w:ascii="Bookman Old Style" w:hAnsi="Bookman Old Style" w:cs="Times New Roman"/>
          <w:color w:val="000000"/>
          <w:sz w:val="20"/>
          <w:szCs w:val="20"/>
        </w:rPr>
        <w:t xml:space="preserve">In case the L1 agency who has been awarded the tender fails to execute the contract, NIPHM will have the right to choose L2 and shall recover the excess cost from L1 as penalty for backing out after award of contract. </w:t>
      </w:r>
      <w:r w:rsidRPr="003E5BF3">
        <w:rPr>
          <w:rFonts w:ascii="Bookman Old Style" w:hAnsi="Bookman Old Style" w:cs="Times New Roman"/>
          <w:sz w:val="20"/>
          <w:szCs w:val="20"/>
        </w:rPr>
        <w:t xml:space="preserve">NIPHM further reserves the right to take legal action </w:t>
      </w:r>
      <w:r>
        <w:rPr>
          <w:rFonts w:ascii="Bookman Old Style" w:hAnsi="Bookman Old Style" w:cs="Times New Roman"/>
          <w:sz w:val="20"/>
          <w:szCs w:val="20"/>
        </w:rPr>
        <w:t>to get such firms black listed.</w:t>
      </w:r>
    </w:p>
    <w:p w:rsidR="00DF74AC" w:rsidRPr="003E5BF3" w:rsidRDefault="00DF74AC" w:rsidP="00DF74AC">
      <w:pPr>
        <w:spacing w:after="0" w:line="240" w:lineRule="auto"/>
        <w:jc w:val="both"/>
        <w:rPr>
          <w:rFonts w:ascii="Bookman Old Style" w:hAnsi="Bookman Old Style" w:cs="Times New Roman"/>
          <w:sz w:val="20"/>
          <w:szCs w:val="20"/>
        </w:rPr>
      </w:pPr>
    </w:p>
    <w:p w:rsidR="00DF74AC" w:rsidRPr="003E5BF3" w:rsidRDefault="00DF74AC" w:rsidP="00DF74AC">
      <w:pPr>
        <w:spacing w:after="0" w:line="240" w:lineRule="auto"/>
        <w:jc w:val="both"/>
        <w:rPr>
          <w:rFonts w:ascii="Bookman Old Style" w:hAnsi="Bookman Old Style" w:cs="Times New Roman"/>
          <w:b/>
          <w:sz w:val="20"/>
          <w:szCs w:val="20"/>
          <w:u w:val="single"/>
        </w:rPr>
      </w:pPr>
      <w:r w:rsidRPr="003E5BF3">
        <w:rPr>
          <w:rFonts w:ascii="Bookman Old Style" w:hAnsi="Bookman Old Style" w:cs="Times New Roman"/>
          <w:sz w:val="20"/>
          <w:szCs w:val="20"/>
        </w:rPr>
        <w:t xml:space="preserve">10. </w:t>
      </w:r>
      <w:r w:rsidRPr="003E5BF3">
        <w:rPr>
          <w:rFonts w:ascii="Bookman Old Style" w:hAnsi="Bookman Old Style" w:cs="Times New Roman"/>
          <w:b/>
          <w:sz w:val="20"/>
          <w:szCs w:val="20"/>
          <w:u w:val="single"/>
        </w:rPr>
        <w:t>ACCEPTANCE OF TENDER</w:t>
      </w:r>
    </w:p>
    <w:p w:rsidR="00DF74AC" w:rsidRPr="003E5BF3" w:rsidRDefault="00DF74AC" w:rsidP="00DF74AC">
      <w:pPr>
        <w:pStyle w:val="StyleHeading2NotBoldBlackUnderlineCentered"/>
        <w:jc w:val="both"/>
        <w:rPr>
          <w:rFonts w:ascii="Bookman Old Style" w:hAnsi="Bookman Old Style"/>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final acceptance of the Tender is entirely vested with NIPHM which reserves the right to accept or reject any or all of the Tenders in full or in part. </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b/>
          <w:color w:val="000000"/>
          <w:sz w:val="20"/>
          <w:szCs w:val="20"/>
        </w:rPr>
      </w:pPr>
      <w:r w:rsidRPr="003E5BF3">
        <w:rPr>
          <w:rFonts w:ascii="Bookman Old Style" w:hAnsi="Bookman Old Style" w:cs="Times New Roman"/>
          <w:color w:val="000000"/>
          <w:sz w:val="20"/>
          <w:szCs w:val="20"/>
        </w:rPr>
        <w:t xml:space="preserve">After acceptance of the Tender by NIPHM, the </w:t>
      </w:r>
      <w:r>
        <w:rPr>
          <w:rFonts w:ascii="Bookman Old Style" w:hAnsi="Bookman Old Style" w:cs="Times New Roman"/>
          <w:color w:val="000000"/>
          <w:sz w:val="20"/>
          <w:szCs w:val="20"/>
        </w:rPr>
        <w:t>Bidders</w:t>
      </w:r>
      <w:r w:rsidRPr="003E5BF3">
        <w:rPr>
          <w:rFonts w:ascii="Bookman Old Style" w:hAnsi="Bookman Old Style" w:cs="Times New Roman"/>
          <w:color w:val="000000"/>
          <w:sz w:val="20"/>
          <w:szCs w:val="20"/>
        </w:rPr>
        <w:t xml:space="preserve"> shall have no right to withdraw his Tender and </w:t>
      </w:r>
      <w:r w:rsidRPr="003E5BF3">
        <w:rPr>
          <w:rFonts w:ascii="Bookman Old Style" w:hAnsi="Bookman Old Style" w:cs="Times New Roman"/>
          <w:b/>
          <w:color w:val="000000"/>
          <w:sz w:val="20"/>
          <w:szCs w:val="20"/>
        </w:rPr>
        <w:t>Prices payable to the Supplier as stated in the Contract shall be firm and not subject to any adjustment during performance of the Contract.</w:t>
      </w:r>
    </w:p>
    <w:p w:rsidR="00DF74AC" w:rsidRPr="003E5BF3" w:rsidRDefault="00DF74AC" w:rsidP="00DF74AC">
      <w:pPr>
        <w:spacing w:after="0" w:line="240" w:lineRule="auto"/>
        <w:ind w:left="720"/>
        <w:jc w:val="both"/>
        <w:rPr>
          <w:rFonts w:ascii="Bookman Old Style" w:hAnsi="Bookman Old Style" w:cs="Times New Roman"/>
          <w:b/>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 xml:space="preserve">The Tender accepting authority may also reject all the Tenders for reasons such as changes in the scope of work, lack of anticipated financial resources, court orders, accidents or calamities and other unforeseen circumstances. </w:t>
      </w:r>
    </w:p>
    <w:p w:rsidR="00DF74AC" w:rsidRPr="003E5BF3" w:rsidRDefault="00DF74AC" w:rsidP="00DF74AC">
      <w:pPr>
        <w:spacing w:after="0" w:line="240" w:lineRule="auto"/>
        <w:ind w:left="720"/>
        <w:jc w:val="both"/>
        <w:rPr>
          <w:rFonts w:ascii="Bookman Old Style" w:hAnsi="Bookman Old Style" w:cs="Times New Roman"/>
          <w:color w:val="000000"/>
          <w:sz w:val="20"/>
          <w:szCs w:val="20"/>
        </w:rPr>
      </w:pPr>
    </w:p>
    <w:p w:rsidR="00DF74AC" w:rsidRPr="003E5BF3" w:rsidRDefault="00DF74AC" w:rsidP="007237C4">
      <w:pPr>
        <w:numPr>
          <w:ilvl w:val="0"/>
          <w:numId w:val="6"/>
        </w:numPr>
        <w:suppressAutoHyphens/>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Cs/>
          <w:iCs/>
          <w:sz w:val="20"/>
          <w:szCs w:val="20"/>
        </w:rPr>
        <w:t xml:space="preserve">After acceptance of the Tender, </w:t>
      </w:r>
      <w:r w:rsidRPr="003E5BF3">
        <w:rPr>
          <w:rFonts w:ascii="Bookman Old Style" w:hAnsi="Bookman Old Style" w:cs="Times New Roman"/>
          <w:color w:val="000000"/>
          <w:sz w:val="20"/>
          <w:szCs w:val="20"/>
        </w:rPr>
        <w:t>NIPHM</w:t>
      </w:r>
      <w:r w:rsidRPr="003E5BF3">
        <w:rPr>
          <w:rFonts w:ascii="Bookman Old Style" w:hAnsi="Bookman Old Style" w:cs="Times New Roman"/>
          <w:bCs/>
          <w:iCs/>
          <w:sz w:val="20"/>
          <w:szCs w:val="20"/>
        </w:rPr>
        <w:t xml:space="preserve"> would issue Letter of Acceptance (LOA)/award the purchase order only to the Successful </w:t>
      </w:r>
      <w:r>
        <w:rPr>
          <w:rFonts w:ascii="Bookman Old Style" w:hAnsi="Bookman Old Style" w:cs="Times New Roman"/>
          <w:bCs/>
          <w:iCs/>
          <w:sz w:val="20"/>
          <w:szCs w:val="20"/>
        </w:rPr>
        <w:t>Bidder</w:t>
      </w:r>
      <w:r w:rsidRPr="003E5BF3">
        <w:rPr>
          <w:rFonts w:ascii="Bookman Old Style" w:hAnsi="Bookman Old Style" w:cs="Times New Roman"/>
          <w:bCs/>
          <w:iCs/>
          <w:sz w:val="20"/>
          <w:szCs w:val="20"/>
        </w:rPr>
        <w:t xml:space="preserve">. </w:t>
      </w:r>
      <w:r w:rsidRPr="003E5BF3">
        <w:rPr>
          <w:rFonts w:ascii="Bookman Old Style" w:hAnsi="Bookman Old Style" w:cs="Times New Roman"/>
          <w:color w:val="000000"/>
          <w:sz w:val="20"/>
          <w:szCs w:val="20"/>
        </w:rPr>
        <w:t xml:space="preserve"> NIPHM</w:t>
      </w:r>
      <w:r w:rsidRPr="003E5BF3">
        <w:rPr>
          <w:rFonts w:ascii="Bookman Old Style" w:hAnsi="Bookman Old Style" w:cs="Times New Roman"/>
          <w:bCs/>
          <w:iCs/>
          <w:sz w:val="20"/>
          <w:szCs w:val="20"/>
        </w:rPr>
        <w:t xml:space="preserve"> also reserve the right to issue Purchase Orders to more than one </w:t>
      </w:r>
      <w:r>
        <w:rPr>
          <w:rFonts w:ascii="Bookman Old Style" w:hAnsi="Bookman Old Style" w:cs="Times New Roman"/>
          <w:bCs/>
          <w:iCs/>
          <w:sz w:val="20"/>
          <w:szCs w:val="20"/>
        </w:rPr>
        <w:t>Bidder</w:t>
      </w:r>
      <w:r w:rsidRPr="003E5BF3">
        <w:rPr>
          <w:rFonts w:ascii="Bookman Old Style" w:hAnsi="Bookman Old Style" w:cs="Times New Roman"/>
          <w:bCs/>
          <w:iCs/>
          <w:sz w:val="20"/>
          <w:szCs w:val="20"/>
        </w:rPr>
        <w:t xml:space="preserve"> under rate contract. The letter of acceptance will include the details along with terms and conditions of the tender.</w:t>
      </w:r>
    </w:p>
    <w:p w:rsidR="00DF74AC" w:rsidRPr="003E5BF3" w:rsidRDefault="00DF74AC" w:rsidP="00DF74AC">
      <w:pPr>
        <w:pStyle w:val="ListParagraph"/>
        <w:rPr>
          <w:rFonts w:ascii="Bookman Old Style" w:hAnsi="Bookman Old Style"/>
          <w:b/>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color w:val="000000"/>
          <w:sz w:val="20"/>
          <w:szCs w:val="20"/>
        </w:rPr>
        <w:t xml:space="preserve">11. </w:t>
      </w:r>
      <w:r w:rsidRPr="003E5BF3">
        <w:rPr>
          <w:rFonts w:ascii="Bookman Old Style" w:hAnsi="Bookman Old Style" w:cs="Times New Roman"/>
          <w:color w:val="000000"/>
          <w:sz w:val="20"/>
          <w:szCs w:val="20"/>
        </w:rPr>
        <w:tab/>
      </w:r>
      <w:r w:rsidRPr="003E5BF3">
        <w:rPr>
          <w:rFonts w:ascii="Bookman Old Style" w:hAnsi="Bookman Old Style" w:cs="Times New Roman"/>
          <w:b/>
          <w:color w:val="000000"/>
          <w:sz w:val="20"/>
          <w:szCs w:val="20"/>
          <w:u w:val="single"/>
        </w:rPr>
        <w:t>Rejection of Tender:</w:t>
      </w:r>
    </w:p>
    <w:p w:rsidR="00DF74AC" w:rsidRPr="003E5BF3" w:rsidRDefault="00DF74AC" w:rsidP="00DF74AC">
      <w:pPr>
        <w:spacing w:after="0" w:line="240" w:lineRule="auto"/>
        <w:ind w:firstLine="720"/>
        <w:jc w:val="both"/>
        <w:rPr>
          <w:rFonts w:ascii="Bookman Old Style" w:hAnsi="Bookman Old Style" w:cs="Times New Roman"/>
          <w:color w:val="000000"/>
          <w:sz w:val="20"/>
          <w:szCs w:val="20"/>
        </w:rPr>
      </w:pPr>
    </w:p>
    <w:p w:rsidR="00DF74AC" w:rsidRPr="003E5BF3" w:rsidRDefault="00DF74AC" w:rsidP="00DF74AC">
      <w:pPr>
        <w:spacing w:after="0" w:line="240" w:lineRule="auto"/>
        <w:ind w:left="810"/>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NIPHM also reserves the right to reject/cancel the tender without assigning any reason thereof.</w:t>
      </w:r>
    </w:p>
    <w:p w:rsidR="00DF74AC" w:rsidRPr="003E5BF3" w:rsidRDefault="00DF74AC" w:rsidP="00DF74AC">
      <w:pPr>
        <w:spacing w:after="0" w:line="240" w:lineRule="auto"/>
        <w:ind w:left="360"/>
        <w:jc w:val="both"/>
        <w:rPr>
          <w:rFonts w:ascii="Bookman Old Style" w:hAnsi="Bookman Old Style" w:cs="Times New Roman"/>
          <w:b/>
          <w:color w:val="000000"/>
          <w:sz w:val="20"/>
          <w:szCs w:val="20"/>
          <w:u w:val="single"/>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12.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PAYMENT OF SECURITY DEPOSIT (SD):</w:t>
      </w: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p>
    <w:p w:rsidR="00DF74AC" w:rsidRPr="003E5BF3" w:rsidRDefault="00DF74AC" w:rsidP="007237C4">
      <w:pPr>
        <w:pStyle w:val="ListParagraph"/>
        <w:numPr>
          <w:ilvl w:val="0"/>
          <w:numId w:val="14"/>
        </w:numPr>
        <w:suppressAutoHyphens w:val="0"/>
        <w:autoSpaceDE w:val="0"/>
        <w:autoSpaceDN w:val="0"/>
        <w:adjustRightInd w:val="0"/>
        <w:spacing w:line="276" w:lineRule="auto"/>
        <w:contextualSpacing/>
        <w:jc w:val="both"/>
        <w:rPr>
          <w:rFonts w:ascii="Bookman Old Style" w:hAnsi="Bookman Old Style"/>
          <w:bCs/>
          <w:iCs/>
          <w:sz w:val="20"/>
          <w:szCs w:val="20"/>
          <w:lang w:val="en-US" w:eastAsia="en-US"/>
        </w:rPr>
      </w:pPr>
      <w:r w:rsidRPr="003E5BF3">
        <w:rPr>
          <w:rFonts w:ascii="Bookman Old Style" w:hAnsi="Bookman Old Style"/>
          <w:bCs/>
          <w:iCs/>
          <w:sz w:val="20"/>
          <w:szCs w:val="20"/>
          <w:lang w:val="en-US" w:eastAsia="en-US"/>
        </w:rPr>
        <w:t xml:space="preserve">The Successful firm(s) shall require to deposit 10% of the order value as Security deposit/Performance Security either by means of demand draft or irrevocable Bank Guarantee obtained from any nationalized/commercial banks in </w:t>
      </w:r>
      <w:proofErr w:type="spellStart"/>
      <w:r w:rsidRPr="003E5BF3">
        <w:rPr>
          <w:rFonts w:ascii="Bookman Old Style" w:hAnsi="Bookman Old Style"/>
          <w:bCs/>
          <w:iCs/>
          <w:sz w:val="20"/>
          <w:szCs w:val="20"/>
          <w:lang w:val="en-US" w:eastAsia="en-US"/>
        </w:rPr>
        <w:t>favour</w:t>
      </w:r>
      <w:proofErr w:type="spellEnd"/>
      <w:r w:rsidRPr="003E5BF3">
        <w:rPr>
          <w:rFonts w:ascii="Bookman Old Style" w:hAnsi="Bookman Old Style"/>
          <w:bCs/>
          <w:iCs/>
          <w:sz w:val="20"/>
          <w:szCs w:val="20"/>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DF74AC" w:rsidRPr="003E5BF3" w:rsidRDefault="00DF74AC" w:rsidP="00DF74AC">
      <w:pPr>
        <w:autoSpaceDE w:val="0"/>
        <w:autoSpaceDN w:val="0"/>
        <w:adjustRightInd w:val="0"/>
        <w:contextualSpacing/>
        <w:jc w:val="both"/>
        <w:rPr>
          <w:rFonts w:ascii="Bookman Old Style" w:hAnsi="Bookman Old Style"/>
          <w:bCs/>
          <w:iCs/>
          <w:sz w:val="20"/>
          <w:szCs w:val="20"/>
        </w:rPr>
      </w:pPr>
    </w:p>
    <w:p w:rsidR="00DF74AC" w:rsidRPr="003E5BF3" w:rsidRDefault="00DF74AC" w:rsidP="00DF74AC">
      <w:pPr>
        <w:spacing w:after="0" w:line="240" w:lineRule="auto"/>
        <w:jc w:val="both"/>
        <w:rPr>
          <w:rFonts w:ascii="Bookman Old Style" w:hAnsi="Bookman Old Style" w:cs="Times New Roman"/>
          <w:b/>
          <w:color w:val="000000"/>
          <w:sz w:val="20"/>
          <w:szCs w:val="20"/>
          <w:u w:val="single"/>
        </w:rPr>
      </w:pPr>
      <w:r w:rsidRPr="003E5BF3">
        <w:rPr>
          <w:rFonts w:ascii="Bookman Old Style" w:hAnsi="Bookman Old Style" w:cs="Times New Roman"/>
          <w:b/>
          <w:color w:val="000000"/>
          <w:sz w:val="20"/>
          <w:szCs w:val="20"/>
        </w:rPr>
        <w:t xml:space="preserve">13. </w:t>
      </w:r>
      <w:r w:rsidRPr="003E5BF3">
        <w:rPr>
          <w:rFonts w:ascii="Bookman Old Style" w:hAnsi="Bookman Old Style" w:cs="Times New Roman"/>
          <w:b/>
          <w:color w:val="000000"/>
          <w:sz w:val="20"/>
          <w:szCs w:val="20"/>
        </w:rPr>
        <w:tab/>
      </w:r>
      <w:r w:rsidRPr="003E5BF3">
        <w:rPr>
          <w:rFonts w:ascii="Bookman Old Style" w:hAnsi="Bookman Old Style" w:cs="Times New Roman"/>
          <w:b/>
          <w:color w:val="000000"/>
          <w:sz w:val="20"/>
          <w:szCs w:val="20"/>
          <w:u w:val="single"/>
        </w:rPr>
        <w:t>Terms of   Payment:</w:t>
      </w:r>
    </w:p>
    <w:p w:rsidR="00DF74AC" w:rsidRPr="003E5BF3" w:rsidRDefault="00DF74AC" w:rsidP="00DF74AC">
      <w:pPr>
        <w:pStyle w:val="BodyText2"/>
        <w:spacing w:after="0" w:line="240" w:lineRule="auto"/>
        <w:ind w:left="720"/>
        <w:jc w:val="both"/>
        <w:rPr>
          <w:rFonts w:ascii="Bookman Old Style" w:hAnsi="Bookman Old Style"/>
          <w:sz w:val="20"/>
          <w:szCs w:val="20"/>
        </w:rPr>
      </w:pPr>
    </w:p>
    <w:p w:rsidR="00DF74AC" w:rsidRPr="003E5BF3" w:rsidRDefault="00DF74AC" w:rsidP="00DF74AC">
      <w:pPr>
        <w:pStyle w:val="BodyText2"/>
        <w:spacing w:after="0" w:line="240" w:lineRule="auto"/>
        <w:ind w:left="720"/>
        <w:jc w:val="both"/>
        <w:rPr>
          <w:rFonts w:ascii="Bookman Old Style" w:hAnsi="Bookman Old Style"/>
          <w:sz w:val="20"/>
          <w:szCs w:val="20"/>
        </w:rPr>
      </w:pPr>
      <w:r w:rsidRPr="003E5BF3">
        <w:rPr>
          <w:rFonts w:ascii="Bookman Old Style" w:hAnsi="Bookman Old Style"/>
          <w:sz w:val="20"/>
          <w:szCs w:val="20"/>
        </w:rPr>
        <w:t>Payment will be released within 15 days after supply of the furniture and issue of final certificate by the officer to that effect.</w:t>
      </w:r>
    </w:p>
    <w:p w:rsidR="00DF74AC" w:rsidRPr="003E5BF3" w:rsidRDefault="00DF74AC" w:rsidP="00DF74AC">
      <w:pPr>
        <w:pStyle w:val="BodyText2"/>
        <w:spacing w:after="0" w:line="240" w:lineRule="auto"/>
        <w:jc w:val="both"/>
        <w:rPr>
          <w:rFonts w:ascii="Bookman Old Style" w:hAnsi="Bookman Old Style"/>
          <w:sz w:val="20"/>
          <w:szCs w:val="20"/>
        </w:rPr>
      </w:pPr>
    </w:p>
    <w:p w:rsidR="00DF74AC" w:rsidRPr="003E5BF3" w:rsidRDefault="00DF74AC" w:rsidP="00DF74AC">
      <w:pPr>
        <w:pStyle w:val="BodyText2"/>
        <w:spacing w:after="0" w:line="240" w:lineRule="auto"/>
        <w:ind w:left="720"/>
        <w:jc w:val="both"/>
        <w:rPr>
          <w:rFonts w:ascii="Bookman Old Style" w:hAnsi="Bookman Old Style"/>
          <w:sz w:val="20"/>
          <w:szCs w:val="20"/>
        </w:rPr>
      </w:pPr>
      <w:r w:rsidRPr="003E5BF3">
        <w:rPr>
          <w:rFonts w:ascii="Bookman Old Style" w:hAnsi="Bookman Old Style"/>
          <w:sz w:val="20"/>
          <w:szCs w:val="20"/>
        </w:rPr>
        <w:t>The Supplier/firm should submit the invoice in triplicate.  The invoice should contain the VAT</w:t>
      </w:r>
      <w:r>
        <w:rPr>
          <w:rFonts w:ascii="Bookman Old Style" w:hAnsi="Bookman Old Style"/>
          <w:sz w:val="20"/>
          <w:szCs w:val="20"/>
        </w:rPr>
        <w:t>/CST</w:t>
      </w:r>
      <w:r w:rsidRPr="003E5BF3">
        <w:rPr>
          <w:rFonts w:ascii="Bookman Old Style" w:hAnsi="Bookman Old Style"/>
          <w:sz w:val="20"/>
          <w:szCs w:val="20"/>
        </w:rPr>
        <w:t xml:space="preserve"> registration number and there should not be any overwriting/cuttings/corrections.  An advance stamped receipt should be enclosed along with invoice.</w:t>
      </w:r>
    </w:p>
    <w:p w:rsidR="00DF74AC" w:rsidRPr="003E5BF3" w:rsidRDefault="00DF74AC" w:rsidP="00DF74AC">
      <w:pPr>
        <w:pStyle w:val="BodyText2"/>
        <w:spacing w:after="0" w:line="240" w:lineRule="auto"/>
        <w:ind w:left="720"/>
        <w:jc w:val="center"/>
        <w:rPr>
          <w:rFonts w:ascii="Bookman Old Style" w:hAnsi="Bookman Old Style"/>
          <w:sz w:val="20"/>
          <w:szCs w:val="20"/>
          <w:lang w:val="en-US" w:eastAsia="en-US"/>
        </w:rPr>
      </w:pPr>
      <w:r w:rsidRPr="003E5BF3">
        <w:rPr>
          <w:rFonts w:ascii="Bookman Old Style" w:hAnsi="Bookman Old Style"/>
          <w:sz w:val="20"/>
          <w:szCs w:val="20"/>
          <w:lang w:val="en-US" w:eastAsia="en-US"/>
        </w:rPr>
        <w:t>*****</w:t>
      </w:r>
    </w:p>
    <w:p w:rsidR="00DF74AC" w:rsidRDefault="00DF74AC" w:rsidP="00DF74AC">
      <w:pPr>
        <w:pStyle w:val="StyleHeading2NotBoldBlackUnderlineCentered"/>
        <w:jc w:val="right"/>
        <w:rPr>
          <w:rFonts w:ascii="Bookman Old Style" w:hAnsi="Bookman Old Style"/>
          <w:sz w:val="20"/>
          <w:szCs w:val="20"/>
        </w:rPr>
      </w:pPr>
      <w:r w:rsidRPr="003E5BF3">
        <w:rPr>
          <w:rFonts w:ascii="Bookman Old Style" w:hAnsi="Bookman Old Style"/>
          <w:sz w:val="20"/>
          <w:szCs w:val="20"/>
        </w:rPr>
        <w:br w:type="page"/>
      </w:r>
    </w:p>
    <w:p w:rsidR="00DF74AC" w:rsidRDefault="00DF74AC" w:rsidP="00DF74AC">
      <w:pPr>
        <w:pStyle w:val="StyleHeading2NotBoldBlackUnderlineCentered"/>
        <w:jc w:val="right"/>
        <w:rPr>
          <w:rFonts w:ascii="Bookman Old Style" w:hAnsi="Bookman Old Style"/>
          <w:sz w:val="20"/>
          <w:szCs w:val="20"/>
        </w:rPr>
      </w:pPr>
    </w:p>
    <w:p w:rsidR="00DF74AC" w:rsidRPr="003E5BF3" w:rsidRDefault="00DF74AC" w:rsidP="00DF74AC">
      <w:pPr>
        <w:pStyle w:val="StyleHeading2NotBoldBlackUnderlineCentered"/>
        <w:jc w:val="right"/>
        <w:rPr>
          <w:rFonts w:ascii="Bookman Old Style" w:hAnsi="Bookman Old Style"/>
          <w:sz w:val="20"/>
          <w:szCs w:val="20"/>
        </w:rPr>
      </w:pPr>
      <w:r w:rsidRPr="003E5BF3">
        <w:rPr>
          <w:rFonts w:ascii="Bookman Old Style" w:hAnsi="Bookman Old Style"/>
          <w:sz w:val="20"/>
          <w:szCs w:val="20"/>
        </w:rPr>
        <w:t>Annexure I</w:t>
      </w:r>
    </w:p>
    <w:p w:rsidR="00DF74AC" w:rsidRPr="003E5BF3" w:rsidRDefault="00DF74AC" w:rsidP="00DF74AC">
      <w:pPr>
        <w:pStyle w:val="StyleHeading2NotBoldBlackUnderlineCentered"/>
        <w:jc w:val="left"/>
        <w:rPr>
          <w:rFonts w:ascii="Bookman Old Style" w:hAnsi="Bookman Old Style"/>
          <w:sz w:val="20"/>
          <w:szCs w:val="20"/>
          <w:u w:val="none"/>
        </w:rPr>
      </w:pPr>
    </w:p>
    <w:p w:rsidR="00DF74AC" w:rsidRDefault="00DF74AC" w:rsidP="00DF74AC">
      <w:pPr>
        <w:pStyle w:val="StyleHeading2NotBoldBlackUnderlineCentered"/>
        <w:jc w:val="left"/>
        <w:rPr>
          <w:rFonts w:ascii="Bookman Old Style" w:hAnsi="Bookman Old Style"/>
          <w:sz w:val="20"/>
          <w:szCs w:val="20"/>
          <w:u w:val="none"/>
        </w:rPr>
      </w:pPr>
      <w:r w:rsidRPr="003E5BF3">
        <w:rPr>
          <w:rFonts w:ascii="Bookman Old Style" w:hAnsi="Bookman Old Style"/>
          <w:sz w:val="20"/>
          <w:szCs w:val="20"/>
          <w:u w:val="none"/>
        </w:rPr>
        <w:t>14.</w:t>
      </w:r>
      <w:r w:rsidRPr="003E5BF3">
        <w:rPr>
          <w:rFonts w:ascii="Bookman Old Style" w:hAnsi="Bookman Old Style"/>
          <w:sz w:val="20"/>
          <w:szCs w:val="20"/>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20"/>
      </w:tblGrid>
      <w:tr w:rsidR="002F4767" w:rsidRPr="00300A21" w:rsidTr="00F40953">
        <w:tc>
          <w:tcPr>
            <w:tcW w:w="4608" w:type="dxa"/>
          </w:tcPr>
          <w:p w:rsidR="002F4767" w:rsidRPr="00300A21" w:rsidRDefault="002F4767" w:rsidP="002F4767">
            <w:pPr>
              <w:pStyle w:val="StyleHeading2NotBoldBlackUnderlineCentered"/>
              <w:numPr>
                <w:ilvl w:val="2"/>
                <w:numId w:val="1"/>
              </w:numPr>
              <w:jc w:val="left"/>
              <w:rPr>
                <w:rFonts w:ascii="Times New Roman" w:hAnsi="Times New Roman"/>
                <w:sz w:val="24"/>
                <w:szCs w:val="24"/>
                <w:u w:val="none"/>
              </w:rPr>
            </w:pPr>
            <w:r w:rsidRPr="00300A21">
              <w:rPr>
                <w:rFonts w:ascii="Times New Roman" w:hAnsi="Times New Roman"/>
                <w:sz w:val="24"/>
                <w:szCs w:val="24"/>
                <w:u w:val="none"/>
              </w:rPr>
              <w:t>THE FIRM</w:t>
            </w:r>
          </w:p>
          <w:p w:rsidR="002F4767" w:rsidRPr="00300A21" w:rsidRDefault="002F4767" w:rsidP="007237C4">
            <w:pPr>
              <w:pStyle w:val="StyleHeading2NotBoldBlackUnderlineCentered"/>
              <w:numPr>
                <w:ilvl w:val="0"/>
                <w:numId w:val="10"/>
              </w:numPr>
              <w:tabs>
                <w:tab w:val="num" w:pos="2520"/>
              </w:tabs>
              <w:jc w:val="left"/>
              <w:rPr>
                <w:rFonts w:ascii="Times New Roman" w:hAnsi="Times New Roman"/>
                <w:b w:val="0"/>
                <w:sz w:val="24"/>
                <w:szCs w:val="24"/>
                <w:u w:val="none"/>
              </w:rPr>
            </w:pPr>
            <w:r w:rsidRPr="00300A21">
              <w:rPr>
                <w:rFonts w:ascii="Times New Roman" w:hAnsi="Times New Roman"/>
                <w:b w:val="0"/>
                <w:sz w:val="24"/>
                <w:szCs w:val="24"/>
                <w:u w:val="none"/>
              </w:rPr>
              <w:t>Name</w:t>
            </w:r>
          </w:p>
          <w:p w:rsidR="002F4767" w:rsidRPr="00300A21" w:rsidRDefault="002F4767" w:rsidP="007237C4">
            <w:pPr>
              <w:pStyle w:val="StyleHeading2NotBoldBlackUnderlineCentered"/>
              <w:numPr>
                <w:ilvl w:val="0"/>
                <w:numId w:val="10"/>
              </w:numPr>
              <w:tabs>
                <w:tab w:val="num" w:pos="2520"/>
              </w:tabs>
              <w:jc w:val="left"/>
              <w:rPr>
                <w:rFonts w:ascii="Times New Roman" w:hAnsi="Times New Roman"/>
                <w:b w:val="0"/>
                <w:sz w:val="24"/>
                <w:szCs w:val="24"/>
                <w:u w:val="none"/>
              </w:rPr>
            </w:pPr>
            <w:r w:rsidRPr="00300A21">
              <w:rPr>
                <w:rFonts w:ascii="Times New Roman" w:hAnsi="Times New Roman"/>
                <w:b w:val="0"/>
                <w:sz w:val="24"/>
                <w:szCs w:val="24"/>
                <w:u w:val="none"/>
              </w:rPr>
              <w:t>Regd. Address</w:t>
            </w:r>
          </w:p>
          <w:p w:rsidR="002F4767" w:rsidRPr="00300A21" w:rsidRDefault="002F4767" w:rsidP="007237C4">
            <w:pPr>
              <w:pStyle w:val="StyleHeading2NotBoldBlackUnderlineCentered"/>
              <w:numPr>
                <w:ilvl w:val="0"/>
                <w:numId w:val="10"/>
              </w:numPr>
              <w:jc w:val="left"/>
              <w:rPr>
                <w:rFonts w:ascii="Times New Roman" w:hAnsi="Times New Roman"/>
                <w:b w:val="0"/>
                <w:sz w:val="24"/>
                <w:szCs w:val="24"/>
                <w:u w:val="none"/>
              </w:rPr>
            </w:pPr>
            <w:r w:rsidRPr="00300A21">
              <w:rPr>
                <w:rFonts w:ascii="Times New Roman" w:hAnsi="Times New Roman"/>
                <w:b w:val="0"/>
                <w:sz w:val="24"/>
                <w:szCs w:val="24"/>
                <w:u w:val="none"/>
              </w:rPr>
              <w:t>Address for correspondence</w:t>
            </w:r>
          </w:p>
          <w:p w:rsidR="002F4767" w:rsidRPr="00300A21" w:rsidRDefault="002F4767" w:rsidP="007237C4">
            <w:pPr>
              <w:pStyle w:val="StyleHeading2NotBoldBlackUnderlineCentered"/>
              <w:numPr>
                <w:ilvl w:val="0"/>
                <w:numId w:val="10"/>
              </w:numPr>
              <w:jc w:val="left"/>
              <w:rPr>
                <w:rFonts w:ascii="Times New Roman" w:hAnsi="Times New Roman"/>
                <w:b w:val="0"/>
                <w:sz w:val="24"/>
                <w:szCs w:val="24"/>
              </w:rPr>
            </w:pPr>
            <w:r w:rsidRPr="00300A21">
              <w:rPr>
                <w:rFonts w:ascii="Times New Roman" w:hAnsi="Times New Roman"/>
                <w:b w:val="0"/>
                <w:sz w:val="24"/>
                <w:szCs w:val="24"/>
              </w:rPr>
              <w:t>Contact Person’s</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proofErr w:type="spellStart"/>
            <w:r w:rsidRPr="00300A21">
              <w:rPr>
                <w:rFonts w:ascii="Times New Roman" w:hAnsi="Times New Roman"/>
                <w:b w:val="0"/>
                <w:sz w:val="24"/>
                <w:szCs w:val="24"/>
                <w:u w:val="none"/>
              </w:rPr>
              <w:t>i</w:t>
            </w:r>
            <w:proofErr w:type="spellEnd"/>
            <w:r w:rsidRPr="00300A21">
              <w:rPr>
                <w:rFonts w:ascii="Times New Roman" w:hAnsi="Times New Roman"/>
                <w:b w:val="0"/>
                <w:sz w:val="24"/>
                <w:szCs w:val="24"/>
                <w:u w:val="none"/>
              </w:rPr>
              <w:t>)   Name &amp; Designation</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ii)  Address</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iii) Tel. No. Landline  &amp; mobile</w:t>
            </w:r>
          </w:p>
          <w:p w:rsidR="002F4767" w:rsidRPr="00300A21" w:rsidRDefault="002F4767" w:rsidP="00F40953">
            <w:pPr>
              <w:pStyle w:val="StyleHeading2NotBoldBlackUnderlineCentered"/>
              <w:numPr>
                <w:ilvl w:val="0"/>
                <w:numId w:val="0"/>
              </w:numPr>
              <w:ind w:left="990"/>
              <w:jc w:val="left"/>
              <w:rPr>
                <w:rFonts w:ascii="Times New Roman" w:hAnsi="Times New Roman"/>
                <w:b w:val="0"/>
                <w:sz w:val="24"/>
                <w:szCs w:val="24"/>
                <w:u w:val="none"/>
              </w:rPr>
            </w:pPr>
            <w:r w:rsidRPr="00300A21">
              <w:rPr>
                <w:rFonts w:ascii="Times New Roman" w:hAnsi="Times New Roman"/>
                <w:b w:val="0"/>
                <w:sz w:val="24"/>
                <w:szCs w:val="24"/>
                <w:u w:val="none"/>
              </w:rPr>
              <w:t>iv) Email ID</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rPr>
            </w:pPr>
          </w:p>
        </w:tc>
      </w:tr>
      <w:tr w:rsidR="002F4767" w:rsidRPr="00300A21" w:rsidTr="00F40953">
        <w:tc>
          <w:tcPr>
            <w:tcW w:w="4608" w:type="dxa"/>
          </w:tcPr>
          <w:p w:rsidR="002F4767" w:rsidRPr="00300A21" w:rsidRDefault="002F4767" w:rsidP="002F4767">
            <w:pPr>
              <w:pStyle w:val="StyleHeading2NotBoldBlackUnderlineCentered"/>
              <w:numPr>
                <w:ilvl w:val="2"/>
                <w:numId w:val="1"/>
              </w:numPr>
              <w:jc w:val="left"/>
              <w:rPr>
                <w:rFonts w:ascii="Times New Roman" w:hAnsi="Times New Roman"/>
                <w:sz w:val="24"/>
                <w:szCs w:val="24"/>
                <w:u w:val="none"/>
              </w:rPr>
            </w:pPr>
            <w:r w:rsidRPr="003E5BF3">
              <w:rPr>
                <w:rFonts w:ascii="Bookman Old Style" w:hAnsi="Bookman Old Style"/>
                <w:b w:val="0"/>
                <w:sz w:val="20"/>
                <w:szCs w:val="20"/>
                <w:u w:val="none"/>
              </w:rPr>
              <w:t>Type of Firm</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rPr>
            </w:pPr>
            <w:r w:rsidRPr="003E5BF3">
              <w:rPr>
                <w:rFonts w:ascii="Bookman Old Style" w:hAnsi="Bookman Old Style"/>
                <w:b w:val="0"/>
                <w:sz w:val="20"/>
                <w:szCs w:val="20"/>
                <w:u w:val="none"/>
              </w:rPr>
              <w:t>Solo proprietor/Private Ltd/ Partnership/ co operative / Public Co. (Pl. tick and enclose copy of Memorandum/Articles of Association/ Certificates of Incorporation)</w:t>
            </w:r>
          </w:p>
        </w:tc>
      </w:tr>
      <w:tr w:rsidR="002F4767" w:rsidRPr="00300A21" w:rsidTr="00F40953">
        <w:tc>
          <w:tcPr>
            <w:tcW w:w="4608" w:type="dxa"/>
          </w:tcPr>
          <w:p w:rsidR="002F4767" w:rsidRPr="00300A21" w:rsidRDefault="002F4767" w:rsidP="00F40953">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2</w:t>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 (</w:t>
            </w:r>
            <w:r w:rsidRPr="00300A21">
              <w:rPr>
                <w:rFonts w:ascii="Times New Roman" w:hAnsi="Times New Roman"/>
                <w:b w:val="0"/>
                <w:sz w:val="24"/>
                <w:szCs w:val="24"/>
                <w:u w:val="none"/>
              </w:rPr>
              <w:t>please enclose photocopy)</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3</w:t>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Please mention the </w:t>
            </w:r>
            <w:r w:rsidRPr="00300A21">
              <w:rPr>
                <w:rFonts w:ascii="Times New Roman" w:hAnsi="Times New Roman"/>
                <w:b w:val="0"/>
                <w:sz w:val="24"/>
                <w:szCs w:val="24"/>
                <w:u w:val="none"/>
              </w:rPr>
              <w:t xml:space="preserve">Sales Tax/VAT registration </w:t>
            </w:r>
            <w:r>
              <w:rPr>
                <w:rFonts w:ascii="Times New Roman" w:hAnsi="Times New Roman"/>
                <w:b w:val="0"/>
                <w:sz w:val="24"/>
                <w:szCs w:val="24"/>
                <w:u w:val="none"/>
              </w:rPr>
              <w:t xml:space="preserve">details &amp; year of Registration </w:t>
            </w:r>
            <w:r w:rsidRPr="00300A21">
              <w:rPr>
                <w:rFonts w:ascii="Times New Roman" w:hAnsi="Times New Roman"/>
                <w:b w:val="0"/>
                <w:sz w:val="24"/>
                <w:szCs w:val="24"/>
                <w:u w:val="none"/>
              </w:rPr>
              <w:t xml:space="preserve"> (please enclose photocopy)</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ind w:left="270" w:hanging="270"/>
              <w:jc w:val="both"/>
              <w:rPr>
                <w:rFonts w:ascii="Times New Roman" w:hAnsi="Times New Roman"/>
                <w:b w:val="0"/>
                <w:sz w:val="24"/>
                <w:szCs w:val="24"/>
                <w:u w:val="none"/>
              </w:rPr>
            </w:pPr>
            <w:r>
              <w:rPr>
                <w:rFonts w:ascii="Times New Roman" w:hAnsi="Times New Roman"/>
                <w:b w:val="0"/>
                <w:sz w:val="24"/>
                <w:szCs w:val="24"/>
                <w:u w:val="none"/>
              </w:rPr>
              <w:t>4.</w:t>
            </w:r>
            <w:r w:rsidRPr="00300A21">
              <w:rPr>
                <w:rFonts w:ascii="Times New Roman" w:hAnsi="Times New Roman"/>
                <w:b w:val="0"/>
                <w:sz w:val="24"/>
                <w:szCs w:val="24"/>
                <w:u w:val="none"/>
              </w:rPr>
              <w:t xml:space="preserve"> The annual gross turnover of </w:t>
            </w:r>
            <w:r>
              <w:rPr>
                <w:rFonts w:ascii="Times New Roman" w:hAnsi="Times New Roman"/>
                <w:b w:val="0"/>
                <w:sz w:val="24"/>
                <w:szCs w:val="24"/>
                <w:u w:val="none"/>
              </w:rPr>
              <w:t xml:space="preserve">the firm should be mentioned clearly. </w:t>
            </w:r>
          </w:p>
          <w:p w:rsidR="002F4767" w:rsidRPr="00300A21" w:rsidRDefault="002F4767" w:rsidP="00F40953">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 (Pl. encloses copies of ITR/Audited balance sheet and P&amp;L account etc.)</w:t>
            </w:r>
          </w:p>
          <w:p w:rsidR="002F4767" w:rsidRPr="00300A21" w:rsidRDefault="002F4767" w:rsidP="00F40953">
            <w:pPr>
              <w:pStyle w:val="StyleHeading2NotBoldBlackUnderlineCentered"/>
              <w:jc w:val="left"/>
              <w:rPr>
                <w:rFonts w:ascii="Times New Roman" w:hAnsi="Times New Roman"/>
                <w:b w:val="0"/>
                <w:sz w:val="24"/>
                <w:szCs w:val="24"/>
                <w:u w:val="none"/>
              </w:rPr>
            </w:pP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F4095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5. </w:t>
            </w:r>
            <w:r w:rsidR="00F40953">
              <w:rPr>
                <w:rFonts w:ascii="Times New Roman" w:hAnsi="Times New Roman"/>
                <w:b w:val="0"/>
                <w:sz w:val="24"/>
                <w:szCs w:val="24"/>
                <w:u w:val="none"/>
              </w:rPr>
              <w:t>I</w:t>
            </w:r>
            <w:r>
              <w:rPr>
                <w:rFonts w:ascii="Times New Roman" w:hAnsi="Times New Roman"/>
                <w:b w:val="0"/>
                <w:sz w:val="24"/>
                <w:szCs w:val="24"/>
                <w:u w:val="none"/>
              </w:rPr>
              <w:t xml:space="preserve">ncome tax </w:t>
            </w:r>
            <w:r w:rsidR="00F40953">
              <w:rPr>
                <w:rFonts w:ascii="Times New Roman" w:hAnsi="Times New Roman"/>
                <w:b w:val="0"/>
                <w:sz w:val="24"/>
                <w:szCs w:val="24"/>
                <w:u w:val="none"/>
              </w:rPr>
              <w:t xml:space="preserve">returns </w:t>
            </w:r>
            <w:r>
              <w:rPr>
                <w:rFonts w:ascii="Times New Roman" w:hAnsi="Times New Roman"/>
                <w:b w:val="0"/>
                <w:sz w:val="24"/>
                <w:szCs w:val="24"/>
                <w:u w:val="none"/>
              </w:rPr>
              <w:t xml:space="preserve">at least for a period of last three years. </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r w:rsidR="002F4767" w:rsidRPr="00300A21" w:rsidTr="00F40953">
        <w:tc>
          <w:tcPr>
            <w:tcW w:w="4608" w:type="dxa"/>
          </w:tcPr>
          <w:p w:rsidR="002F4767" w:rsidRPr="00300A21" w:rsidRDefault="002F4767" w:rsidP="00773A98">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6. </w:t>
            </w:r>
            <w:r w:rsidR="00773A98">
              <w:rPr>
                <w:rFonts w:ascii="Times New Roman" w:hAnsi="Times New Roman"/>
                <w:b w:val="0"/>
                <w:sz w:val="24"/>
                <w:szCs w:val="24"/>
                <w:u w:val="none"/>
              </w:rPr>
              <w:t xml:space="preserve">Relevant </w:t>
            </w:r>
            <w:r>
              <w:rPr>
                <w:rFonts w:ascii="Times New Roman" w:hAnsi="Times New Roman"/>
                <w:b w:val="0"/>
                <w:sz w:val="24"/>
                <w:szCs w:val="24"/>
                <w:u w:val="none"/>
              </w:rPr>
              <w:t xml:space="preserve">Experience as on </w:t>
            </w:r>
            <w:r w:rsidR="00773A98">
              <w:rPr>
                <w:rFonts w:ascii="Times New Roman" w:hAnsi="Times New Roman"/>
                <w:b w:val="0"/>
                <w:sz w:val="24"/>
                <w:szCs w:val="24"/>
                <w:u w:val="none"/>
              </w:rPr>
              <w:t>30</w:t>
            </w:r>
            <w:r>
              <w:rPr>
                <w:rFonts w:ascii="Times New Roman" w:hAnsi="Times New Roman"/>
                <w:b w:val="0"/>
                <w:sz w:val="24"/>
                <w:szCs w:val="24"/>
                <w:u w:val="none"/>
              </w:rPr>
              <w:t>.0</w:t>
            </w:r>
            <w:r w:rsidR="00773A98">
              <w:rPr>
                <w:rFonts w:ascii="Times New Roman" w:hAnsi="Times New Roman"/>
                <w:b w:val="0"/>
                <w:sz w:val="24"/>
                <w:szCs w:val="24"/>
                <w:u w:val="none"/>
              </w:rPr>
              <w:t>4</w:t>
            </w:r>
            <w:r>
              <w:rPr>
                <w:rFonts w:ascii="Times New Roman" w:hAnsi="Times New Roman"/>
                <w:b w:val="0"/>
                <w:sz w:val="24"/>
                <w:szCs w:val="24"/>
                <w:u w:val="none"/>
              </w:rPr>
              <w:t xml:space="preserve">.2014 </w:t>
            </w:r>
          </w:p>
        </w:tc>
        <w:tc>
          <w:tcPr>
            <w:tcW w:w="5220" w:type="dxa"/>
          </w:tcPr>
          <w:p w:rsidR="002F4767" w:rsidRPr="00300A21" w:rsidRDefault="002F4767" w:rsidP="00F40953">
            <w:pPr>
              <w:pStyle w:val="StyleHeading2NotBoldBlackUnderlineCentered"/>
              <w:jc w:val="left"/>
              <w:rPr>
                <w:rFonts w:ascii="Times New Roman" w:hAnsi="Times New Roman"/>
                <w:b w:val="0"/>
                <w:sz w:val="24"/>
                <w:szCs w:val="24"/>
                <w:u w:val="none"/>
              </w:rPr>
            </w:pPr>
          </w:p>
        </w:tc>
      </w:tr>
    </w:tbl>
    <w:p w:rsidR="002F4767" w:rsidRPr="003E5BF3" w:rsidRDefault="002F4767"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rPr>
          <w:rFonts w:ascii="Bookman Old Style" w:hAnsi="Bookman Old Style"/>
          <w:b w:val="0"/>
          <w:sz w:val="20"/>
          <w:szCs w:val="20"/>
        </w:rPr>
      </w:pPr>
    </w:p>
    <w:p w:rsidR="00DF74AC" w:rsidRDefault="00DF74AC" w:rsidP="00DF74AC">
      <w:pPr>
        <w:pStyle w:val="StyleHeading2NotBoldBlackUnderlineCentered"/>
        <w:ind w:right="-313"/>
        <w:jc w:val="both"/>
        <w:rPr>
          <w:rFonts w:ascii="Bookman Old Style" w:hAnsi="Bookman Old Style"/>
          <w:bCs/>
          <w:sz w:val="20"/>
          <w:szCs w:val="20"/>
          <w:u w:val="none"/>
        </w:rPr>
      </w:pPr>
    </w:p>
    <w:p w:rsidR="00DF74AC" w:rsidRDefault="00DF74AC" w:rsidP="00DF74AC">
      <w:pPr>
        <w:pStyle w:val="StyleHeading2NotBoldBlackUnderlineCentered"/>
        <w:ind w:right="-313"/>
        <w:jc w:val="both"/>
        <w:rPr>
          <w:rFonts w:ascii="Bookman Old Style" w:hAnsi="Bookman Old Style"/>
          <w:bCs/>
          <w:sz w:val="20"/>
          <w:szCs w:val="20"/>
          <w:u w:val="none"/>
        </w:rPr>
      </w:pPr>
      <w:r w:rsidRPr="00E97444">
        <w:rPr>
          <w:rFonts w:ascii="Bookman Old Style" w:hAnsi="Bookman Old Style"/>
          <w:bCs/>
          <w:sz w:val="20"/>
          <w:szCs w:val="20"/>
          <w:u w:val="none"/>
        </w:rPr>
        <w:t>Note:-</w:t>
      </w:r>
    </w:p>
    <w:p w:rsidR="00DF74AC" w:rsidRPr="00E97444" w:rsidRDefault="00DF74AC" w:rsidP="00DF74AC">
      <w:pPr>
        <w:pStyle w:val="StyleHeading2NotBoldBlackUnderlineCentered"/>
        <w:ind w:right="-313"/>
        <w:jc w:val="both"/>
        <w:rPr>
          <w:rFonts w:ascii="Bookman Old Style" w:hAnsi="Bookman Old Style"/>
          <w:bCs/>
          <w:sz w:val="20"/>
          <w:szCs w:val="20"/>
          <w:u w:val="none"/>
        </w:rPr>
      </w:pPr>
    </w:p>
    <w:p w:rsidR="00DF74AC" w:rsidRPr="003E5BF3" w:rsidRDefault="00DF74AC" w:rsidP="007237C4">
      <w:pPr>
        <w:pStyle w:val="StyleHeading2NotBoldBlackUnderlineCentered"/>
        <w:numPr>
          <w:ilvl w:val="0"/>
          <w:numId w:val="24"/>
        </w:numPr>
        <w:ind w:right="-313"/>
        <w:jc w:val="both"/>
        <w:rPr>
          <w:rFonts w:ascii="Bookman Old Style" w:hAnsi="Bookman Old Style"/>
          <w:b w:val="0"/>
          <w:i/>
          <w:iCs/>
          <w:sz w:val="20"/>
          <w:szCs w:val="20"/>
          <w:u w:val="none"/>
        </w:rPr>
      </w:pPr>
      <w:r w:rsidRPr="003E5BF3">
        <w:rPr>
          <w:rFonts w:ascii="Bookman Old Style" w:hAnsi="Bookman Old Style"/>
          <w:b w:val="0"/>
          <w:i/>
          <w:iCs/>
          <w:sz w:val="20"/>
          <w:szCs w:val="20"/>
          <w:u w:val="none"/>
        </w:rPr>
        <w:t xml:space="preserve">Detailed information in the form of printed brochures, catalogue, forms and formats and certificates </w:t>
      </w:r>
      <w:r>
        <w:rPr>
          <w:rFonts w:ascii="Bookman Old Style" w:hAnsi="Bookman Old Style"/>
          <w:b w:val="0"/>
          <w:i/>
          <w:iCs/>
          <w:sz w:val="20"/>
          <w:szCs w:val="20"/>
          <w:u w:val="none"/>
        </w:rPr>
        <w:t xml:space="preserve">may </w:t>
      </w:r>
      <w:r w:rsidRPr="003E5BF3">
        <w:rPr>
          <w:rFonts w:ascii="Bookman Old Style" w:hAnsi="Bookman Old Style"/>
          <w:b w:val="0"/>
          <w:i/>
          <w:iCs/>
          <w:sz w:val="20"/>
          <w:szCs w:val="20"/>
          <w:u w:val="none"/>
        </w:rPr>
        <w:t>be annexed.</w:t>
      </w: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Default="00DF74AC" w:rsidP="00DF74AC">
      <w:pPr>
        <w:pStyle w:val="StyleHeading2NotBoldBlackUnderlineCentered"/>
        <w:jc w:val="righ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 xml:space="preserve">Signature of authorised signatory </w:t>
      </w:r>
    </w:p>
    <w:p w:rsidR="00DF74AC" w:rsidRPr="003E5BF3" w:rsidRDefault="00F40953" w:rsidP="00DF74AC">
      <w:pPr>
        <w:pStyle w:val="StyleHeading2NotBoldBlackUnderlineCentered"/>
        <w:ind w:left="5040" w:firstLine="720"/>
        <w:rPr>
          <w:rFonts w:ascii="Bookman Old Style" w:hAnsi="Bookman Old Style"/>
          <w:b w:val="0"/>
          <w:sz w:val="20"/>
          <w:szCs w:val="20"/>
          <w:u w:val="none"/>
        </w:rPr>
      </w:pPr>
      <w:r>
        <w:rPr>
          <w:rFonts w:ascii="Bookman Old Style" w:hAnsi="Bookman Old Style"/>
          <w:b w:val="0"/>
          <w:sz w:val="20"/>
          <w:szCs w:val="20"/>
          <w:u w:val="none"/>
        </w:rPr>
        <w:t xml:space="preserve">    </w:t>
      </w:r>
      <w:proofErr w:type="gramStart"/>
      <w:r w:rsidR="00DF74AC" w:rsidRPr="003E5BF3">
        <w:rPr>
          <w:rFonts w:ascii="Bookman Old Style" w:hAnsi="Bookman Old Style"/>
          <w:b w:val="0"/>
          <w:sz w:val="20"/>
          <w:szCs w:val="20"/>
          <w:u w:val="none"/>
        </w:rPr>
        <w:t>Name :</w:t>
      </w:r>
      <w:proofErr w:type="gramEnd"/>
      <w:r w:rsidR="00DF74AC" w:rsidRPr="003E5BF3">
        <w:rPr>
          <w:rFonts w:ascii="Bookman Old Style" w:hAnsi="Bookman Old Style"/>
          <w:b w:val="0"/>
          <w:sz w:val="20"/>
          <w:szCs w:val="20"/>
          <w:u w:val="none"/>
        </w:rPr>
        <w:t xml:space="preserve"> ______________________</w:t>
      </w:r>
    </w:p>
    <w:p w:rsidR="00DF74AC" w:rsidRPr="003E5BF3" w:rsidRDefault="00DF74AC" w:rsidP="00DF74AC">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 xml:space="preserve">                                                                                                 </w:t>
      </w:r>
      <w:r w:rsidRPr="003E5BF3">
        <w:rPr>
          <w:rFonts w:ascii="Bookman Old Style" w:hAnsi="Bookman Old Style"/>
          <w:b w:val="0"/>
          <w:sz w:val="20"/>
          <w:szCs w:val="20"/>
          <w:u w:val="none"/>
        </w:rPr>
        <w:t>Designation ___________________</w:t>
      </w: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r w:rsidRPr="003E5BF3">
        <w:rPr>
          <w:rFonts w:ascii="Bookman Old Style" w:hAnsi="Bookman Old Style"/>
          <w:b w:val="0"/>
          <w:sz w:val="20"/>
          <w:szCs w:val="20"/>
          <w:u w:val="none"/>
        </w:rPr>
        <w:tab/>
      </w:r>
      <w:r>
        <w:rPr>
          <w:rFonts w:ascii="Bookman Old Style" w:hAnsi="Bookman Old Style"/>
          <w:b w:val="0"/>
          <w:sz w:val="20"/>
          <w:szCs w:val="20"/>
          <w:u w:val="none"/>
        </w:rPr>
        <w:t xml:space="preserve">     </w:t>
      </w:r>
      <w:r w:rsidR="00F40953">
        <w:rPr>
          <w:rFonts w:ascii="Bookman Old Style" w:hAnsi="Bookman Old Style"/>
          <w:b w:val="0"/>
          <w:sz w:val="20"/>
          <w:szCs w:val="20"/>
          <w:u w:val="none"/>
        </w:rPr>
        <w:t xml:space="preserve"> </w:t>
      </w:r>
      <w:r>
        <w:rPr>
          <w:rFonts w:ascii="Bookman Old Style" w:hAnsi="Bookman Old Style"/>
          <w:b w:val="0"/>
          <w:sz w:val="20"/>
          <w:szCs w:val="20"/>
          <w:u w:val="none"/>
        </w:rPr>
        <w:t xml:space="preserve">   </w:t>
      </w:r>
      <w:proofErr w:type="gramStart"/>
      <w:r w:rsidRPr="003E5BF3">
        <w:rPr>
          <w:rFonts w:ascii="Bookman Old Style" w:hAnsi="Bookman Old Style"/>
          <w:b w:val="0"/>
          <w:sz w:val="20"/>
          <w:szCs w:val="20"/>
          <w:u w:val="none"/>
        </w:rPr>
        <w:t>Seal :</w:t>
      </w:r>
      <w:proofErr w:type="gramEnd"/>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u w:val="none"/>
        </w:rPr>
      </w:pPr>
    </w:p>
    <w:p w:rsidR="00DF74AC" w:rsidRDefault="00DF74AC" w:rsidP="00DF74AC">
      <w:pPr>
        <w:jc w:val="center"/>
        <w:rPr>
          <w:rFonts w:ascii="Bookman Old Style" w:hAnsi="Bookman Old Style"/>
          <w:sz w:val="20"/>
          <w:szCs w:val="20"/>
        </w:rPr>
      </w:pPr>
    </w:p>
    <w:p w:rsidR="00F40953" w:rsidRDefault="00F40953" w:rsidP="00DF74AC">
      <w:pPr>
        <w:jc w:val="center"/>
        <w:rPr>
          <w:rFonts w:ascii="Bookman Old Style" w:hAnsi="Bookman Old Style"/>
          <w:sz w:val="20"/>
          <w:szCs w:val="20"/>
        </w:rPr>
      </w:pPr>
    </w:p>
    <w:p w:rsidR="00F40953" w:rsidRDefault="00F40953" w:rsidP="00DF74AC">
      <w:pPr>
        <w:jc w:val="center"/>
        <w:rPr>
          <w:rFonts w:ascii="Bookman Old Style" w:hAnsi="Bookman Old Style"/>
          <w:sz w:val="20"/>
          <w:szCs w:val="20"/>
        </w:rPr>
      </w:pPr>
    </w:p>
    <w:p w:rsidR="00DF74AC" w:rsidRDefault="00DF74AC" w:rsidP="00DF74AC">
      <w:pPr>
        <w:jc w:val="center"/>
        <w:rPr>
          <w:rFonts w:ascii="Bookman Old Style" w:hAnsi="Bookman Old Style"/>
          <w:sz w:val="20"/>
          <w:szCs w:val="20"/>
        </w:rPr>
      </w:pPr>
    </w:p>
    <w:p w:rsidR="00DF74AC" w:rsidRDefault="00DF74AC" w:rsidP="00DF74AC">
      <w:pPr>
        <w:jc w:val="center"/>
        <w:rPr>
          <w:rFonts w:ascii="Bookman Old Style" w:hAnsi="Bookman Old Style"/>
          <w:sz w:val="20"/>
          <w:szCs w:val="20"/>
        </w:rPr>
      </w:pPr>
    </w:p>
    <w:p w:rsidR="00DF74AC" w:rsidRDefault="00DF74AC" w:rsidP="00DF74AC">
      <w:pPr>
        <w:pStyle w:val="StyleHeading2NotBoldBlackUnderlineCentered"/>
        <w:jc w:val="right"/>
        <w:rPr>
          <w:rFonts w:ascii="Bookman Old Style" w:hAnsi="Bookman Old Style"/>
          <w:sz w:val="20"/>
          <w:szCs w:val="20"/>
          <w:u w:val="none"/>
        </w:rPr>
      </w:pPr>
    </w:p>
    <w:p w:rsidR="00DF74AC" w:rsidRPr="006D29CA" w:rsidRDefault="00DF74AC" w:rsidP="00DF74AC">
      <w:pPr>
        <w:jc w:val="right"/>
        <w:rPr>
          <w:rFonts w:cs="Arial"/>
          <w:b/>
          <w:bCs/>
        </w:rPr>
      </w:pPr>
      <w:r w:rsidRPr="006D29CA">
        <w:rPr>
          <w:rFonts w:cs="Arial"/>
          <w:b/>
          <w:bCs/>
        </w:rPr>
        <w:t>Annexure II</w:t>
      </w:r>
    </w:p>
    <w:p w:rsidR="00DF74AC" w:rsidRPr="00AD03E5" w:rsidRDefault="00DF74AC" w:rsidP="00DF74AC">
      <w:pPr>
        <w:pStyle w:val="Hangingindent"/>
        <w:ind w:left="0" w:hanging="142"/>
        <w:jc w:val="both"/>
        <w:rPr>
          <w:rFonts w:ascii="Times New Roman" w:hAnsi="Times New Roman"/>
          <w:b/>
          <w:sz w:val="20"/>
          <w:u w:val="single"/>
        </w:rPr>
      </w:pPr>
      <w:r w:rsidRPr="00AD03E5">
        <w:rPr>
          <w:rFonts w:ascii="Times New Roman" w:hAnsi="Times New Roman"/>
          <w:b/>
          <w:bCs/>
          <w:sz w:val="20"/>
        </w:rPr>
        <w:t>Technical Specifications of</w:t>
      </w:r>
      <w:r w:rsidR="00E2130A">
        <w:rPr>
          <w:rFonts w:ascii="Times New Roman" w:hAnsi="Times New Roman"/>
          <w:b/>
          <w:bCs/>
          <w:sz w:val="20"/>
        </w:rPr>
        <w:t xml:space="preserve"> Mattress for single </w:t>
      </w:r>
      <w:proofErr w:type="gramStart"/>
      <w:r w:rsidR="00E2130A">
        <w:rPr>
          <w:rFonts w:ascii="Times New Roman" w:hAnsi="Times New Roman"/>
          <w:b/>
          <w:bCs/>
          <w:sz w:val="20"/>
        </w:rPr>
        <w:t xml:space="preserve">cot </w:t>
      </w:r>
      <w:r w:rsidRPr="00AD03E5">
        <w:rPr>
          <w:rFonts w:ascii="Times New Roman" w:hAnsi="Times New Roman"/>
          <w:b/>
          <w:sz w:val="20"/>
        </w:rPr>
        <w:t xml:space="preserve"> &amp;</w:t>
      </w:r>
      <w:proofErr w:type="gramEnd"/>
      <w:r w:rsidRPr="00AD03E5">
        <w:rPr>
          <w:rFonts w:ascii="Times New Roman" w:hAnsi="Times New Roman"/>
          <w:b/>
          <w:sz w:val="20"/>
        </w:rPr>
        <w:t xml:space="preserve"> </w:t>
      </w:r>
      <w:r w:rsidR="00E2130A">
        <w:rPr>
          <w:rFonts w:ascii="Times New Roman" w:hAnsi="Times New Roman"/>
          <w:b/>
          <w:sz w:val="20"/>
        </w:rPr>
        <w:t>Pillows</w:t>
      </w:r>
      <w:r w:rsidRPr="00AD03E5">
        <w:rPr>
          <w:rFonts w:ascii="Times New Roman" w:hAnsi="Times New Roman"/>
          <w:b/>
          <w:sz w:val="20"/>
        </w:rPr>
        <w:t>:</w:t>
      </w:r>
    </w:p>
    <w:tbl>
      <w:tblPr>
        <w:tblpPr w:leftFromText="180" w:rightFromText="180" w:vertAnchor="text" w:horzAnchor="margin" w:tblpXSpec="center" w:tblpY="3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278"/>
        <w:gridCol w:w="739"/>
        <w:gridCol w:w="1418"/>
      </w:tblGrid>
      <w:tr w:rsidR="00DF74AC" w:rsidRPr="00AD03E5" w:rsidTr="00F40953">
        <w:tc>
          <w:tcPr>
            <w:tcW w:w="738" w:type="dxa"/>
            <w:shd w:val="clear" w:color="auto" w:fill="auto"/>
            <w:vAlign w:val="center"/>
          </w:tcPr>
          <w:p w:rsidR="00DF74AC" w:rsidRPr="00544764" w:rsidRDefault="00DF74AC"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 xml:space="preserve">Sl. </w:t>
            </w:r>
          </w:p>
          <w:p w:rsidR="00DF74AC" w:rsidRPr="00544764" w:rsidRDefault="00DF74AC"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No.</w:t>
            </w:r>
          </w:p>
        </w:tc>
        <w:tc>
          <w:tcPr>
            <w:tcW w:w="7278" w:type="dxa"/>
            <w:shd w:val="clear" w:color="auto" w:fill="auto"/>
            <w:vAlign w:val="center"/>
          </w:tcPr>
          <w:p w:rsidR="00DF74AC" w:rsidRPr="00544764" w:rsidRDefault="00DF74AC"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Item Description</w:t>
            </w:r>
          </w:p>
        </w:tc>
        <w:tc>
          <w:tcPr>
            <w:tcW w:w="739" w:type="dxa"/>
            <w:shd w:val="clear" w:color="auto" w:fill="auto"/>
            <w:vAlign w:val="center"/>
          </w:tcPr>
          <w:p w:rsidR="00DF74AC" w:rsidRPr="00544764" w:rsidRDefault="00DF74AC"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Qty</w:t>
            </w:r>
          </w:p>
        </w:tc>
        <w:tc>
          <w:tcPr>
            <w:tcW w:w="1418" w:type="dxa"/>
            <w:shd w:val="clear" w:color="auto" w:fill="auto"/>
          </w:tcPr>
          <w:p w:rsidR="00DF74AC" w:rsidRPr="00544764" w:rsidRDefault="00DF74AC" w:rsidP="00F40953">
            <w:pPr>
              <w:suppressAutoHyphens/>
              <w:spacing w:after="0" w:line="240" w:lineRule="auto"/>
              <w:jc w:val="center"/>
              <w:rPr>
                <w:rFonts w:ascii="Times New Roman" w:hAnsi="Times New Roman" w:cs="Times New Roman"/>
                <w:b/>
                <w:sz w:val="20"/>
                <w:szCs w:val="20"/>
                <w:lang w:bidi="hi-IN"/>
              </w:rPr>
            </w:pPr>
            <w:r w:rsidRPr="00544764">
              <w:rPr>
                <w:rFonts w:ascii="Times New Roman" w:hAnsi="Times New Roman" w:cs="Times New Roman"/>
                <w:b/>
                <w:sz w:val="20"/>
                <w:szCs w:val="20"/>
                <w:lang w:bidi="hi-IN"/>
              </w:rPr>
              <w:t>Compliance (Yes/No)</w:t>
            </w:r>
          </w:p>
        </w:tc>
      </w:tr>
      <w:tr w:rsidR="00DF74AC" w:rsidRPr="00AD03E5" w:rsidTr="00E645CD">
        <w:trPr>
          <w:trHeight w:val="3201"/>
        </w:trPr>
        <w:tc>
          <w:tcPr>
            <w:tcW w:w="738" w:type="dxa"/>
            <w:shd w:val="clear" w:color="auto" w:fill="auto"/>
          </w:tcPr>
          <w:p w:rsidR="00DF74AC" w:rsidRPr="00544764" w:rsidRDefault="00DF74AC"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1.</w:t>
            </w:r>
          </w:p>
        </w:tc>
        <w:tc>
          <w:tcPr>
            <w:tcW w:w="7278" w:type="dxa"/>
            <w:shd w:val="clear" w:color="auto" w:fill="auto"/>
          </w:tcPr>
          <w:p w:rsidR="00DF0219" w:rsidRPr="001D553F" w:rsidRDefault="001D553F" w:rsidP="00E645CD">
            <w:pPr>
              <w:tabs>
                <w:tab w:val="left" w:pos="1453"/>
              </w:tabs>
              <w:suppressAutoHyphens/>
              <w:spacing w:after="0" w:line="240" w:lineRule="auto"/>
              <w:rPr>
                <w:rFonts w:ascii="Times New Roman" w:hAnsi="Times New Roman" w:cs="Times New Roman"/>
                <w:sz w:val="24"/>
                <w:szCs w:val="24"/>
                <w:u w:val="single"/>
                <w:lang w:bidi="hi-IN"/>
              </w:rPr>
            </w:pPr>
            <w:r w:rsidRPr="001D553F">
              <w:rPr>
                <w:rFonts w:ascii="Times New Roman" w:hAnsi="Times New Roman" w:cs="Times New Roman"/>
                <w:sz w:val="24"/>
                <w:szCs w:val="24"/>
                <w:u w:val="single"/>
                <w:lang w:bidi="hi-IN"/>
              </w:rPr>
              <w:t>Mattress for single cot  specifications</w:t>
            </w:r>
            <w:r w:rsidR="00422870">
              <w:rPr>
                <w:rFonts w:ascii="Times New Roman" w:hAnsi="Times New Roman" w:cs="Times New Roman"/>
                <w:sz w:val="24"/>
                <w:szCs w:val="24"/>
                <w:u w:val="single"/>
                <w:lang w:bidi="hi-IN"/>
              </w:rPr>
              <w:t xml:space="preserve"> *</w:t>
            </w:r>
            <w:r w:rsidRPr="001D553F">
              <w:rPr>
                <w:rFonts w:ascii="Times New Roman" w:hAnsi="Times New Roman" w:cs="Times New Roman"/>
                <w:sz w:val="24"/>
                <w:szCs w:val="24"/>
                <w:u w:val="single"/>
                <w:lang w:bidi="hi-IN"/>
              </w:rPr>
              <w:t xml:space="preserve"> :</w:t>
            </w:r>
            <w:r w:rsidR="00E645CD" w:rsidRPr="001D553F">
              <w:rPr>
                <w:rFonts w:ascii="Times New Roman" w:hAnsi="Times New Roman" w:cs="Times New Roman"/>
                <w:sz w:val="24"/>
                <w:szCs w:val="24"/>
                <w:u w:val="single"/>
                <w:lang w:bidi="hi-IN"/>
              </w:rPr>
              <w:tab/>
            </w:r>
          </w:p>
          <w:p w:rsidR="00DF0219" w:rsidRPr="001D553F" w:rsidRDefault="00E645CD" w:rsidP="00E645CD">
            <w:pPr>
              <w:rPr>
                <w:rFonts w:ascii="Times New Roman" w:hAnsi="Times New Roman" w:cs="Times New Roman"/>
                <w:color w:val="000000"/>
                <w:sz w:val="24"/>
                <w:szCs w:val="24"/>
              </w:rPr>
            </w:pPr>
            <w:proofErr w:type="spellStart"/>
            <w:r w:rsidRPr="007806FD">
              <w:rPr>
                <w:rFonts w:ascii="Times New Roman" w:hAnsi="Times New Roman" w:cs="Times New Roman"/>
                <w:color w:val="000000"/>
                <w:sz w:val="24"/>
                <w:szCs w:val="24"/>
              </w:rPr>
              <w:t>Rubberised</w:t>
            </w:r>
            <w:proofErr w:type="spellEnd"/>
            <w:r w:rsidRPr="007806FD">
              <w:rPr>
                <w:rFonts w:ascii="Times New Roman" w:hAnsi="Times New Roman" w:cs="Times New Roman"/>
                <w:color w:val="000000"/>
                <w:sz w:val="24"/>
                <w:szCs w:val="24"/>
              </w:rPr>
              <w:t xml:space="preserve"> Coir mattress ( quilted ) of size 78” x 36” x 05”  with 20 mm thick bonded foam with a density not less than 90 kg/m3 over 95 mm thick coir base with a density of not less than 80 kg / m3.  20 mm thick top layer </w:t>
            </w:r>
            <w:proofErr w:type="gramStart"/>
            <w:r w:rsidRPr="007806FD">
              <w:rPr>
                <w:rFonts w:ascii="Times New Roman" w:hAnsi="Times New Roman" w:cs="Times New Roman"/>
                <w:color w:val="000000"/>
                <w:sz w:val="24"/>
                <w:szCs w:val="24"/>
              </w:rPr>
              <w:t xml:space="preserve">of </w:t>
            </w:r>
            <w:r w:rsidR="00FE68A7">
              <w:rPr>
                <w:rFonts w:ascii="Times New Roman" w:hAnsi="Times New Roman" w:cs="Times New Roman"/>
                <w:color w:val="000000"/>
                <w:sz w:val="24"/>
                <w:szCs w:val="24"/>
              </w:rPr>
              <w:t xml:space="preserve"> </w:t>
            </w:r>
            <w:proofErr w:type="spellStart"/>
            <w:r w:rsidRPr="007806FD">
              <w:rPr>
                <w:rFonts w:ascii="Times New Roman" w:hAnsi="Times New Roman" w:cs="Times New Roman"/>
                <w:color w:val="000000"/>
                <w:sz w:val="24"/>
                <w:szCs w:val="24"/>
              </w:rPr>
              <w:t>Polyurathane</w:t>
            </w:r>
            <w:proofErr w:type="spellEnd"/>
            <w:proofErr w:type="gramEnd"/>
            <w:r w:rsidRPr="007806FD">
              <w:rPr>
                <w:rFonts w:ascii="Times New Roman" w:hAnsi="Times New Roman" w:cs="Times New Roman"/>
                <w:color w:val="000000"/>
                <w:sz w:val="24"/>
                <w:szCs w:val="24"/>
              </w:rPr>
              <w:t xml:space="preserve"> foam with a density not less than 18 kg/m3 should be placed above on the bonded foam to give smoothness. </w:t>
            </w:r>
            <w:proofErr w:type="gramStart"/>
            <w:r w:rsidRPr="007806FD">
              <w:rPr>
                <w:rFonts w:ascii="Times New Roman" w:hAnsi="Times New Roman" w:cs="Times New Roman"/>
                <w:color w:val="000000"/>
                <w:sz w:val="24"/>
                <w:szCs w:val="24"/>
              </w:rPr>
              <w:t>overall</w:t>
            </w:r>
            <w:proofErr w:type="gramEnd"/>
            <w:r w:rsidRPr="007806FD">
              <w:rPr>
                <w:rFonts w:ascii="Times New Roman" w:hAnsi="Times New Roman" w:cs="Times New Roman"/>
                <w:color w:val="000000"/>
                <w:sz w:val="24"/>
                <w:szCs w:val="24"/>
              </w:rPr>
              <w:t xml:space="preserve"> thickness of the mattress is 130 mm. Mattress should be with round corners on the side borders. 4Mm thick EPE sheet should be used on all the sides</w:t>
            </w:r>
            <w:r w:rsidR="00FE68A7">
              <w:rPr>
                <w:rFonts w:ascii="Times New Roman" w:hAnsi="Times New Roman" w:cs="Times New Roman"/>
                <w:color w:val="000000"/>
                <w:sz w:val="24"/>
                <w:szCs w:val="24"/>
              </w:rPr>
              <w:t xml:space="preserve"> </w:t>
            </w:r>
            <w:r w:rsidRPr="007806FD">
              <w:rPr>
                <w:rFonts w:ascii="Times New Roman" w:hAnsi="Times New Roman" w:cs="Times New Roman"/>
                <w:color w:val="000000"/>
                <w:sz w:val="24"/>
                <w:szCs w:val="24"/>
              </w:rPr>
              <w:t>Poly cotton printed satin cloth Fabric should be used with 125 GSM.</w:t>
            </w:r>
            <w:r w:rsidRPr="001D553F">
              <w:rPr>
                <w:rFonts w:ascii="Times New Roman" w:hAnsi="Times New Roman" w:cs="Times New Roman"/>
                <w:color w:val="000000"/>
                <w:sz w:val="24"/>
                <w:szCs w:val="24"/>
              </w:rPr>
              <w:t xml:space="preserve"> </w:t>
            </w:r>
            <w:r w:rsidRPr="007806FD">
              <w:rPr>
                <w:rFonts w:ascii="Times New Roman" w:hAnsi="Times New Roman" w:cs="Times New Roman"/>
                <w:color w:val="000000"/>
                <w:sz w:val="24"/>
                <w:szCs w:val="24"/>
              </w:rPr>
              <w:t>Latex used should be of 25 DRC.</w:t>
            </w:r>
          </w:p>
        </w:tc>
        <w:tc>
          <w:tcPr>
            <w:tcW w:w="739" w:type="dxa"/>
            <w:shd w:val="clear" w:color="auto" w:fill="auto"/>
            <w:vAlign w:val="center"/>
          </w:tcPr>
          <w:p w:rsidR="00DF74AC" w:rsidRPr="00544764" w:rsidRDefault="00DF74AC" w:rsidP="00F40953">
            <w:pPr>
              <w:suppressAutoHyphens/>
              <w:spacing w:after="0" w:line="240" w:lineRule="auto"/>
              <w:jc w:val="center"/>
              <w:rPr>
                <w:rFonts w:ascii="Times New Roman" w:hAnsi="Times New Roman" w:cs="Times New Roman"/>
                <w:sz w:val="20"/>
                <w:szCs w:val="20"/>
                <w:lang w:bidi="hi-IN"/>
              </w:rPr>
            </w:pPr>
          </w:p>
          <w:p w:rsidR="00DF74AC" w:rsidRPr="00544764" w:rsidRDefault="00DF74AC"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88Nos</w:t>
            </w:r>
          </w:p>
        </w:tc>
        <w:tc>
          <w:tcPr>
            <w:tcW w:w="1418" w:type="dxa"/>
            <w:shd w:val="clear" w:color="auto" w:fill="auto"/>
          </w:tcPr>
          <w:p w:rsidR="00DF74AC" w:rsidRDefault="00DF74AC" w:rsidP="00F40953">
            <w:pPr>
              <w:suppressAutoHyphens/>
              <w:spacing w:after="0" w:line="240" w:lineRule="auto"/>
              <w:jc w:val="center"/>
              <w:rPr>
                <w:rFonts w:ascii="Times New Roman" w:hAnsi="Times New Roman" w:cs="Times New Roman"/>
                <w:sz w:val="20"/>
                <w:szCs w:val="20"/>
                <w:lang w:bidi="hi-IN"/>
              </w:rPr>
            </w:pPr>
          </w:p>
          <w:p w:rsidR="00E645CD" w:rsidRDefault="00E645CD" w:rsidP="00F40953">
            <w:pPr>
              <w:suppressAutoHyphens/>
              <w:spacing w:after="0" w:line="240" w:lineRule="auto"/>
              <w:jc w:val="center"/>
              <w:rPr>
                <w:rFonts w:ascii="Times New Roman" w:hAnsi="Times New Roman" w:cs="Times New Roman"/>
                <w:sz w:val="20"/>
                <w:szCs w:val="20"/>
                <w:lang w:bidi="hi-IN"/>
              </w:rPr>
            </w:pPr>
          </w:p>
          <w:p w:rsidR="00E645CD" w:rsidRDefault="00E645CD" w:rsidP="00F40953">
            <w:pPr>
              <w:suppressAutoHyphens/>
              <w:spacing w:after="0" w:line="240" w:lineRule="auto"/>
              <w:jc w:val="center"/>
              <w:rPr>
                <w:rFonts w:ascii="Times New Roman" w:hAnsi="Times New Roman" w:cs="Times New Roman"/>
                <w:sz w:val="20"/>
                <w:szCs w:val="20"/>
                <w:lang w:bidi="hi-IN"/>
              </w:rPr>
            </w:pPr>
          </w:p>
          <w:p w:rsidR="00E645CD" w:rsidRDefault="00E645CD" w:rsidP="00F40953">
            <w:pPr>
              <w:suppressAutoHyphens/>
              <w:spacing w:after="0" w:line="240" w:lineRule="auto"/>
              <w:jc w:val="center"/>
              <w:rPr>
                <w:rFonts w:ascii="Times New Roman" w:hAnsi="Times New Roman" w:cs="Times New Roman"/>
                <w:sz w:val="20"/>
                <w:szCs w:val="20"/>
                <w:lang w:bidi="hi-IN"/>
              </w:rPr>
            </w:pPr>
          </w:p>
          <w:p w:rsidR="00E645CD" w:rsidRDefault="00E645CD" w:rsidP="00F40953">
            <w:pPr>
              <w:suppressAutoHyphens/>
              <w:spacing w:after="0" w:line="240" w:lineRule="auto"/>
              <w:jc w:val="center"/>
              <w:rPr>
                <w:rFonts w:ascii="Times New Roman" w:hAnsi="Times New Roman" w:cs="Times New Roman"/>
                <w:sz w:val="20"/>
                <w:szCs w:val="20"/>
                <w:lang w:bidi="hi-IN"/>
              </w:rPr>
            </w:pPr>
          </w:p>
          <w:p w:rsidR="00E645CD" w:rsidRDefault="00E645CD" w:rsidP="00F40953">
            <w:pPr>
              <w:suppressAutoHyphens/>
              <w:spacing w:after="0" w:line="240" w:lineRule="auto"/>
              <w:jc w:val="center"/>
              <w:rPr>
                <w:rFonts w:ascii="Times New Roman" w:hAnsi="Times New Roman" w:cs="Times New Roman"/>
                <w:sz w:val="20"/>
                <w:szCs w:val="20"/>
                <w:lang w:bidi="hi-IN"/>
              </w:rPr>
            </w:pPr>
          </w:p>
          <w:p w:rsidR="00E645CD" w:rsidRPr="00544764" w:rsidRDefault="00E645CD" w:rsidP="00F40953">
            <w:pPr>
              <w:suppressAutoHyphens/>
              <w:spacing w:after="0" w:line="240" w:lineRule="auto"/>
              <w:jc w:val="center"/>
              <w:rPr>
                <w:rFonts w:ascii="Times New Roman" w:hAnsi="Times New Roman" w:cs="Times New Roman"/>
                <w:sz w:val="20"/>
                <w:szCs w:val="20"/>
                <w:lang w:bidi="hi-IN"/>
              </w:rPr>
            </w:pPr>
          </w:p>
        </w:tc>
      </w:tr>
      <w:tr w:rsidR="00DF74AC" w:rsidRPr="00AD03E5" w:rsidTr="00E645CD">
        <w:trPr>
          <w:trHeight w:val="1482"/>
        </w:trPr>
        <w:tc>
          <w:tcPr>
            <w:tcW w:w="738" w:type="dxa"/>
            <w:shd w:val="clear" w:color="auto" w:fill="auto"/>
          </w:tcPr>
          <w:p w:rsidR="00DF74AC" w:rsidRPr="00544764" w:rsidRDefault="00DF74AC"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2.</w:t>
            </w:r>
          </w:p>
        </w:tc>
        <w:tc>
          <w:tcPr>
            <w:tcW w:w="7278" w:type="dxa"/>
            <w:shd w:val="clear" w:color="auto" w:fill="auto"/>
          </w:tcPr>
          <w:p w:rsidR="001D553F" w:rsidRPr="001D553F" w:rsidRDefault="001D553F" w:rsidP="001D553F">
            <w:pPr>
              <w:pStyle w:val="Hangingindent"/>
              <w:ind w:left="0" w:hanging="142"/>
              <w:jc w:val="both"/>
              <w:rPr>
                <w:rFonts w:ascii="Times New Roman" w:hAnsi="Times New Roman"/>
                <w:szCs w:val="24"/>
                <w:u w:val="single"/>
              </w:rPr>
            </w:pPr>
            <w:r w:rsidRPr="001D553F">
              <w:rPr>
                <w:rFonts w:ascii="Times New Roman" w:hAnsi="Times New Roman"/>
                <w:b/>
                <w:szCs w:val="24"/>
              </w:rPr>
              <w:t xml:space="preserve">  </w:t>
            </w:r>
            <w:r w:rsidR="00422870">
              <w:rPr>
                <w:rFonts w:ascii="Times New Roman" w:hAnsi="Times New Roman"/>
                <w:szCs w:val="24"/>
                <w:u w:val="single"/>
              </w:rPr>
              <w:t>Pillows Specifications *</w:t>
            </w:r>
          </w:p>
          <w:p w:rsidR="00DF0219" w:rsidRPr="001D553F" w:rsidRDefault="00E645CD" w:rsidP="00E645CD">
            <w:pPr>
              <w:rPr>
                <w:rFonts w:ascii="Times New Roman" w:hAnsi="Times New Roman" w:cs="Times New Roman"/>
                <w:sz w:val="24"/>
                <w:szCs w:val="24"/>
              </w:rPr>
            </w:pPr>
            <w:r w:rsidRPr="001D553F">
              <w:rPr>
                <w:rFonts w:ascii="Times New Roman" w:hAnsi="Times New Roman" w:cs="Times New Roman"/>
                <w:sz w:val="24"/>
                <w:szCs w:val="24"/>
              </w:rPr>
              <w:t xml:space="preserve">100% </w:t>
            </w:r>
            <w:proofErr w:type="spellStart"/>
            <w:r w:rsidRPr="001D553F">
              <w:rPr>
                <w:rFonts w:ascii="Times New Roman" w:hAnsi="Times New Roman" w:cs="Times New Roman"/>
                <w:sz w:val="24"/>
                <w:szCs w:val="24"/>
              </w:rPr>
              <w:t>siliconised</w:t>
            </w:r>
            <w:proofErr w:type="spellEnd"/>
            <w:r w:rsidRPr="001D553F">
              <w:rPr>
                <w:rFonts w:ascii="Times New Roman" w:hAnsi="Times New Roman" w:cs="Times New Roman"/>
                <w:sz w:val="24"/>
                <w:szCs w:val="24"/>
              </w:rPr>
              <w:t xml:space="preserve"> </w:t>
            </w:r>
            <w:proofErr w:type="spellStart"/>
            <w:r w:rsidRPr="001D553F">
              <w:rPr>
                <w:rFonts w:ascii="Times New Roman" w:hAnsi="Times New Roman" w:cs="Times New Roman"/>
                <w:sz w:val="24"/>
                <w:szCs w:val="24"/>
              </w:rPr>
              <w:t>polyster</w:t>
            </w:r>
            <w:proofErr w:type="spellEnd"/>
            <w:r w:rsidRPr="001D553F">
              <w:rPr>
                <w:rFonts w:ascii="Times New Roman" w:hAnsi="Times New Roman" w:cs="Times New Roman"/>
                <w:sz w:val="24"/>
                <w:szCs w:val="24"/>
              </w:rPr>
              <w:t xml:space="preserve"> </w:t>
            </w:r>
            <w:proofErr w:type="spellStart"/>
            <w:r w:rsidRPr="001D553F">
              <w:rPr>
                <w:rFonts w:ascii="Times New Roman" w:hAnsi="Times New Roman" w:cs="Times New Roman"/>
                <w:sz w:val="24"/>
                <w:szCs w:val="24"/>
              </w:rPr>
              <w:t>fibre</w:t>
            </w:r>
            <w:proofErr w:type="spellEnd"/>
            <w:r w:rsidRPr="001D553F">
              <w:rPr>
                <w:rFonts w:ascii="Times New Roman" w:hAnsi="Times New Roman" w:cs="Times New Roman"/>
                <w:sz w:val="24"/>
                <w:szCs w:val="24"/>
              </w:rPr>
              <w:t xml:space="preserve"> pillows of overall size 16”X24” along profile,filling weight not less than 500grams net, the fabric should be of 120 TC Cotton. Fabric with  knife edge piping</w:t>
            </w:r>
          </w:p>
        </w:tc>
        <w:tc>
          <w:tcPr>
            <w:tcW w:w="739" w:type="dxa"/>
            <w:shd w:val="clear" w:color="auto" w:fill="auto"/>
            <w:vAlign w:val="center"/>
          </w:tcPr>
          <w:p w:rsidR="00DF74AC" w:rsidRPr="00544764" w:rsidRDefault="00DF0219" w:rsidP="00F40953">
            <w:pPr>
              <w:suppressAutoHyphens/>
              <w:spacing w:after="0" w:line="240" w:lineRule="auto"/>
              <w:jc w:val="center"/>
              <w:rPr>
                <w:rFonts w:ascii="Times New Roman" w:hAnsi="Times New Roman" w:cs="Times New Roman"/>
                <w:sz w:val="20"/>
                <w:szCs w:val="20"/>
                <w:lang w:bidi="hi-IN"/>
              </w:rPr>
            </w:pPr>
            <w:r w:rsidRPr="00544764">
              <w:rPr>
                <w:rFonts w:ascii="Times New Roman" w:hAnsi="Times New Roman" w:cs="Times New Roman"/>
                <w:sz w:val="20"/>
                <w:szCs w:val="20"/>
                <w:lang w:bidi="hi-IN"/>
              </w:rPr>
              <w:t>88Nos</w:t>
            </w:r>
          </w:p>
        </w:tc>
        <w:tc>
          <w:tcPr>
            <w:tcW w:w="1418" w:type="dxa"/>
            <w:shd w:val="clear" w:color="auto" w:fill="auto"/>
          </w:tcPr>
          <w:p w:rsidR="00DF74AC" w:rsidRPr="00544764" w:rsidRDefault="00DF74AC" w:rsidP="00F40953">
            <w:pPr>
              <w:suppressAutoHyphens/>
              <w:spacing w:after="0" w:line="240" w:lineRule="auto"/>
              <w:jc w:val="center"/>
              <w:rPr>
                <w:rFonts w:ascii="Times New Roman" w:hAnsi="Times New Roman" w:cs="Times New Roman"/>
                <w:sz w:val="20"/>
                <w:szCs w:val="20"/>
                <w:lang w:bidi="hi-IN"/>
              </w:rPr>
            </w:pPr>
          </w:p>
        </w:tc>
      </w:tr>
    </w:tbl>
    <w:p w:rsidR="00DF74AC" w:rsidRPr="00AD03E5" w:rsidRDefault="00DF74AC" w:rsidP="00DF74AC">
      <w:pPr>
        <w:pStyle w:val="StyleHeading2NotBoldBlackUnderlineCentered"/>
        <w:ind w:right="-180"/>
        <w:jc w:val="left"/>
        <w:rPr>
          <w:rFonts w:ascii="Times New Roman" w:hAnsi="Times New Roman"/>
          <w:sz w:val="20"/>
          <w:szCs w:val="20"/>
        </w:rPr>
      </w:pPr>
    </w:p>
    <w:p w:rsidR="00DF74AC" w:rsidRPr="00422870" w:rsidRDefault="0012156F" w:rsidP="0012156F">
      <w:pPr>
        <w:pStyle w:val="StyleHeading2NotBoldBlackUnderlineCentered"/>
        <w:numPr>
          <w:ilvl w:val="0"/>
          <w:numId w:val="0"/>
        </w:numPr>
        <w:tabs>
          <w:tab w:val="left" w:pos="315"/>
        </w:tabs>
        <w:ind w:left="1440"/>
        <w:jc w:val="left"/>
        <w:rPr>
          <w:rFonts w:ascii="Times New Roman" w:hAnsi="Times New Roman"/>
          <w:sz w:val="24"/>
          <w:szCs w:val="24"/>
          <w:u w:val="none"/>
        </w:rPr>
      </w:pPr>
      <w:r>
        <w:rPr>
          <w:rFonts w:ascii="Times New Roman" w:hAnsi="Times New Roman"/>
          <w:sz w:val="24"/>
          <w:szCs w:val="24"/>
          <w:u w:val="none"/>
        </w:rPr>
        <w:t>*</w:t>
      </w:r>
      <w:r w:rsidR="00422870" w:rsidRPr="00422870">
        <w:rPr>
          <w:rFonts w:ascii="Times New Roman" w:hAnsi="Times New Roman"/>
          <w:sz w:val="24"/>
          <w:szCs w:val="24"/>
          <w:u w:val="none"/>
        </w:rPr>
        <w:t>Not less than above stated specifications</w:t>
      </w:r>
    </w:p>
    <w:p w:rsidR="00DF74AC" w:rsidRPr="00AD03E5" w:rsidRDefault="00DF74AC" w:rsidP="00DF74AC">
      <w:pPr>
        <w:pStyle w:val="StyleHeading2NotBoldBlackUnderlineCentered"/>
        <w:numPr>
          <w:ilvl w:val="0"/>
          <w:numId w:val="0"/>
        </w:numPr>
        <w:tabs>
          <w:tab w:val="left" w:pos="315"/>
        </w:tabs>
        <w:jc w:val="left"/>
        <w:rPr>
          <w:rFonts w:ascii="Times New Roman" w:hAnsi="Times New Roman"/>
          <w:sz w:val="20"/>
          <w:szCs w:val="20"/>
          <w:u w:val="none"/>
        </w:rPr>
      </w:pPr>
      <w:r w:rsidRPr="00AD03E5">
        <w:rPr>
          <w:rFonts w:ascii="Times New Roman" w:hAnsi="Times New Roman"/>
          <w:sz w:val="20"/>
          <w:szCs w:val="20"/>
          <w:u w:val="none"/>
        </w:rPr>
        <w:t>Note:</w:t>
      </w:r>
    </w:p>
    <w:p w:rsidR="00DF74AC" w:rsidRDefault="00DF74AC" w:rsidP="00DF74AC">
      <w:pPr>
        <w:pStyle w:val="StyleHeading2NotBoldBlackUnderlineCentered"/>
        <w:numPr>
          <w:ilvl w:val="0"/>
          <w:numId w:val="0"/>
        </w:numPr>
        <w:tabs>
          <w:tab w:val="left" w:pos="315"/>
        </w:tabs>
        <w:jc w:val="left"/>
        <w:rPr>
          <w:rFonts w:ascii="Bookman Old Style" w:hAnsi="Bookman Old Style"/>
          <w:sz w:val="20"/>
          <w:szCs w:val="20"/>
          <w:u w:val="none"/>
        </w:rPr>
      </w:pPr>
      <w:r>
        <w:rPr>
          <w:rFonts w:ascii="Bookman Old Style" w:hAnsi="Bookman Old Style"/>
          <w:sz w:val="20"/>
          <w:szCs w:val="20"/>
          <w:u w:val="none"/>
        </w:rPr>
        <w:t xml:space="preserve">1. </w:t>
      </w:r>
      <w:r w:rsidR="00FD77A7">
        <w:rPr>
          <w:rFonts w:ascii="Bookman Old Style" w:hAnsi="Bookman Old Style"/>
          <w:sz w:val="20"/>
          <w:szCs w:val="20"/>
          <w:u w:val="none"/>
        </w:rPr>
        <w:t xml:space="preserve"> </w:t>
      </w:r>
      <w:r>
        <w:rPr>
          <w:rFonts w:ascii="Bookman Old Style" w:hAnsi="Bookman Old Style"/>
          <w:sz w:val="20"/>
          <w:szCs w:val="20"/>
          <w:u w:val="none"/>
        </w:rPr>
        <w:t xml:space="preserve">Quantity may vary </w:t>
      </w:r>
      <w:r w:rsidRPr="002135CC">
        <w:rPr>
          <w:rFonts w:ascii="Bookman Old Style" w:hAnsi="Bookman Old Style"/>
          <w:sz w:val="20"/>
          <w:szCs w:val="20"/>
        </w:rPr>
        <w:t>+</w:t>
      </w:r>
      <w:r w:rsidR="003D3D88">
        <w:rPr>
          <w:rFonts w:ascii="Bookman Old Style" w:hAnsi="Bookman Old Style"/>
          <w:sz w:val="20"/>
          <w:szCs w:val="20"/>
          <w:u w:val="none"/>
        </w:rPr>
        <w:t>50</w:t>
      </w:r>
      <w:r w:rsidRPr="00DE6FA9">
        <w:rPr>
          <w:rFonts w:ascii="Bookman Old Style" w:hAnsi="Bookman Old Style"/>
          <w:sz w:val="20"/>
          <w:szCs w:val="20"/>
          <w:u w:val="none"/>
        </w:rPr>
        <w:t>%</w:t>
      </w:r>
    </w:p>
    <w:p w:rsidR="00DF74AC" w:rsidRDefault="00DF74AC" w:rsidP="00DF74AC">
      <w:pPr>
        <w:pStyle w:val="StyleHeading2NotBoldBlackUnderlineCentered"/>
        <w:numPr>
          <w:ilvl w:val="0"/>
          <w:numId w:val="0"/>
        </w:numPr>
        <w:tabs>
          <w:tab w:val="left" w:pos="315"/>
        </w:tabs>
        <w:jc w:val="left"/>
        <w:rPr>
          <w:rFonts w:ascii="Bookman Old Style" w:hAnsi="Bookman Old Style"/>
          <w:sz w:val="20"/>
          <w:szCs w:val="20"/>
          <w:u w:val="none"/>
        </w:rPr>
      </w:pPr>
    </w:p>
    <w:p w:rsidR="00DF74AC" w:rsidRPr="00DE6FA9" w:rsidRDefault="00DF74AC" w:rsidP="00DF74AC">
      <w:pPr>
        <w:pStyle w:val="StyleHeading2NotBoldBlackUnderlineCentered"/>
        <w:numPr>
          <w:ilvl w:val="0"/>
          <w:numId w:val="0"/>
        </w:numPr>
        <w:ind w:left="360" w:hanging="270"/>
        <w:jc w:val="both"/>
        <w:rPr>
          <w:rFonts w:ascii="Bookman Old Style" w:hAnsi="Bookman Old Style"/>
          <w:sz w:val="20"/>
          <w:szCs w:val="20"/>
          <w:u w:val="none"/>
        </w:rPr>
      </w:pPr>
      <w:r>
        <w:rPr>
          <w:rFonts w:ascii="Bookman Old Style" w:hAnsi="Bookman Old Style"/>
          <w:sz w:val="20"/>
          <w:szCs w:val="20"/>
          <w:u w:val="none"/>
        </w:rPr>
        <w:t xml:space="preserve">2. The bidders found substantially (technically) responsive shall provide samples either at NIPHM premises or at the premises of the bidders and the samples shall be tagged and certified by representatives of NIPHM. In case the bidder become Successful, the bidder should deposit the tagged sample in the custody of NIPHM before the commencing supplies. </w:t>
      </w:r>
    </w:p>
    <w:p w:rsidR="00DF74AC" w:rsidRDefault="00DF74AC" w:rsidP="00DF74AC">
      <w:pPr>
        <w:pStyle w:val="StyleHeading2NotBoldBlackUnderlineCentered"/>
        <w:ind w:left="90"/>
        <w:jc w:val="right"/>
        <w:rPr>
          <w:rFonts w:ascii="Bookman Old Style" w:hAnsi="Bookman Old Style"/>
          <w:sz w:val="20"/>
          <w:szCs w:val="20"/>
          <w:u w:val="none"/>
        </w:rPr>
      </w:pPr>
    </w:p>
    <w:p w:rsidR="00DF74AC" w:rsidRDefault="00DF74AC" w:rsidP="00DF74AC">
      <w:pPr>
        <w:pStyle w:val="StyleHeading2NotBoldBlackUnderlineCentered"/>
        <w:jc w:val="right"/>
        <w:rPr>
          <w:rFonts w:ascii="Bookman Old Style" w:hAnsi="Bookman Old Style"/>
          <w:sz w:val="20"/>
          <w:szCs w:val="20"/>
          <w:u w:val="none"/>
        </w:rPr>
      </w:pPr>
    </w:p>
    <w:p w:rsidR="00DF74AC" w:rsidRDefault="00DF74AC" w:rsidP="00DF74AC">
      <w:pPr>
        <w:pStyle w:val="StyleHeading2NotBoldBlackUnderlineCentered"/>
        <w:jc w:val="right"/>
        <w:rPr>
          <w:rFonts w:ascii="Bookman Old Style" w:hAnsi="Bookman Old Style"/>
          <w:sz w:val="20"/>
          <w:szCs w:val="20"/>
          <w:u w:val="none"/>
        </w:rPr>
      </w:pPr>
    </w:p>
    <w:p w:rsidR="00DF74AC" w:rsidRDefault="00DF74AC" w:rsidP="00DF74AC">
      <w:pPr>
        <w:jc w:val="center"/>
        <w:rPr>
          <w:rFonts w:ascii="Bookman Old Style" w:hAnsi="Bookman Old Style"/>
          <w:sz w:val="20"/>
          <w:szCs w:val="20"/>
        </w:rPr>
      </w:pPr>
      <w:r>
        <w:rPr>
          <w:rFonts w:ascii="Bookman Old Style" w:hAnsi="Bookman Old Style"/>
          <w:sz w:val="20"/>
          <w:szCs w:val="20"/>
        </w:rPr>
        <w:br w:type="page"/>
      </w:r>
    </w:p>
    <w:p w:rsidR="00F17348" w:rsidRDefault="00F17348" w:rsidP="00F17348">
      <w:pPr>
        <w:pStyle w:val="Hangingindent"/>
        <w:ind w:left="0" w:hanging="142"/>
        <w:jc w:val="center"/>
        <w:rPr>
          <w:rFonts w:ascii="Bookman Old Style" w:hAnsi="Bookman Old Style"/>
          <w:b/>
          <w:sz w:val="20"/>
        </w:rPr>
      </w:pPr>
    </w:p>
    <w:p w:rsidR="00C8661F" w:rsidRDefault="00C8661F" w:rsidP="00F17348">
      <w:pPr>
        <w:pStyle w:val="Hangingindent"/>
        <w:ind w:left="0" w:hanging="142"/>
        <w:jc w:val="center"/>
        <w:rPr>
          <w:rFonts w:ascii="Bookman Old Style" w:hAnsi="Bookman Old Style"/>
          <w:b/>
          <w:sz w:val="20"/>
        </w:rPr>
      </w:pPr>
      <w:r>
        <w:rPr>
          <w:rFonts w:ascii="Bookman Old Style" w:hAnsi="Bookman Old Style"/>
          <w:b/>
          <w:sz w:val="20"/>
        </w:rPr>
        <w:tab/>
      </w:r>
      <w:r>
        <w:rPr>
          <w:rFonts w:ascii="Bookman Old Style" w:hAnsi="Bookman Old Style"/>
          <w:b/>
          <w:sz w:val="20"/>
        </w:rPr>
        <w:tab/>
      </w:r>
      <w:r>
        <w:rPr>
          <w:rFonts w:ascii="Bookman Old Style" w:hAnsi="Bookman Old Style"/>
          <w:b/>
          <w:sz w:val="20"/>
        </w:rPr>
        <w:tab/>
      </w:r>
      <w:r>
        <w:rPr>
          <w:rFonts w:ascii="Bookman Old Style" w:hAnsi="Bookman Old Style"/>
          <w:b/>
          <w:sz w:val="20"/>
        </w:rPr>
        <w:tab/>
      </w:r>
    </w:p>
    <w:p w:rsidR="00F17348" w:rsidRPr="00C8661F" w:rsidRDefault="00C8661F" w:rsidP="00C8661F">
      <w:pPr>
        <w:pStyle w:val="Hangingindent"/>
        <w:ind w:left="5760" w:firstLine="720"/>
        <w:jc w:val="center"/>
        <w:rPr>
          <w:rFonts w:ascii="Bookman Old Style" w:hAnsi="Bookman Old Style"/>
          <w:b/>
          <w:sz w:val="20"/>
        </w:rPr>
      </w:pPr>
      <w:proofErr w:type="spellStart"/>
      <w:r>
        <w:rPr>
          <w:rFonts w:ascii="Bookman Old Style" w:hAnsi="Bookman Old Style"/>
          <w:b/>
          <w:sz w:val="20"/>
        </w:rPr>
        <w:t>Annexure</w:t>
      </w:r>
      <w:proofErr w:type="gramStart"/>
      <w:r>
        <w:rPr>
          <w:rFonts w:ascii="Bookman Old Style" w:hAnsi="Bookman Old Style"/>
          <w:b/>
          <w:sz w:val="20"/>
        </w:rPr>
        <w:t>:III</w:t>
      </w:r>
      <w:proofErr w:type="spellEnd"/>
      <w:proofErr w:type="gramEnd"/>
    </w:p>
    <w:p w:rsidR="00F17348" w:rsidRDefault="00F17348" w:rsidP="00F17348">
      <w:pPr>
        <w:pStyle w:val="Hangingindent"/>
        <w:ind w:left="0" w:hanging="142"/>
        <w:jc w:val="center"/>
        <w:rPr>
          <w:rFonts w:ascii="Bookman Old Style" w:hAnsi="Bookman Old Style"/>
          <w:b/>
          <w:sz w:val="20"/>
        </w:rPr>
      </w:pPr>
      <w:r>
        <w:rPr>
          <w:rFonts w:ascii="Bookman Old Style" w:hAnsi="Bookman Old Style"/>
          <w:b/>
          <w:sz w:val="20"/>
        </w:rPr>
        <w:t>PRICE BID</w:t>
      </w:r>
    </w:p>
    <w:p w:rsidR="00F17348" w:rsidRDefault="00F17348" w:rsidP="00DF74AC">
      <w:pPr>
        <w:pStyle w:val="Hangingindent"/>
        <w:ind w:left="0" w:hanging="142"/>
        <w:jc w:val="both"/>
        <w:rPr>
          <w:rFonts w:ascii="Bookman Old Style" w:hAnsi="Bookman Old Style"/>
          <w:b/>
          <w:sz w:val="20"/>
        </w:rPr>
      </w:pPr>
    </w:p>
    <w:p w:rsidR="00DF74AC" w:rsidRPr="006D29CA" w:rsidRDefault="00DF74AC" w:rsidP="00DF74AC">
      <w:pPr>
        <w:pStyle w:val="Hangingindent"/>
        <w:ind w:left="0" w:hanging="142"/>
        <w:jc w:val="both"/>
        <w:rPr>
          <w:rFonts w:ascii="Bookman Old Style" w:hAnsi="Bookman Old Style"/>
          <w:b/>
          <w:bCs/>
          <w:sz w:val="22"/>
          <w:szCs w:val="22"/>
          <w:u w:val="single"/>
        </w:rPr>
      </w:pPr>
      <w:r w:rsidRPr="003E5BF3">
        <w:rPr>
          <w:rFonts w:ascii="Bookman Old Style" w:hAnsi="Bookman Old Style"/>
          <w:b/>
          <w:sz w:val="20"/>
        </w:rPr>
        <w:t xml:space="preserve">Name of the item: </w:t>
      </w:r>
      <w:r w:rsidR="00AF5136">
        <w:rPr>
          <w:rFonts w:ascii="Bookman Old Style" w:hAnsi="Bookman Old Style"/>
          <w:b/>
          <w:sz w:val="20"/>
        </w:rPr>
        <w:t>Mattress</w:t>
      </w:r>
      <w:r w:rsidR="00E24A16">
        <w:rPr>
          <w:rFonts w:ascii="Bookman Old Style" w:hAnsi="Bookman Old Style"/>
          <w:b/>
          <w:sz w:val="20"/>
        </w:rPr>
        <w:t xml:space="preserve"> for single cot</w:t>
      </w:r>
      <w:r w:rsidR="00AF5136">
        <w:rPr>
          <w:rFonts w:ascii="Bookman Old Style" w:hAnsi="Bookman Old Style"/>
          <w:b/>
          <w:sz w:val="20"/>
        </w:rPr>
        <w:t xml:space="preserve"> and Pillows </w:t>
      </w:r>
    </w:p>
    <w:p w:rsidR="00DF74AC" w:rsidRPr="003E5BF3" w:rsidRDefault="00DF74AC" w:rsidP="00DF74AC">
      <w:pPr>
        <w:pStyle w:val="ListParagraph"/>
        <w:suppressAutoHyphens w:val="0"/>
        <w:ind w:left="0"/>
        <w:contextualSpacing/>
        <w:rPr>
          <w:rFonts w:ascii="Bookman Old Style" w:hAnsi="Bookman Old Style"/>
          <w:b/>
          <w:sz w:val="20"/>
          <w:szCs w:val="20"/>
        </w:rPr>
      </w:pPr>
    </w:p>
    <w:p w:rsidR="00DF74AC" w:rsidRPr="003E5BF3" w:rsidRDefault="00DF74AC" w:rsidP="00DF74AC">
      <w:pPr>
        <w:pStyle w:val="ListParagraph"/>
        <w:suppressAutoHyphens w:val="0"/>
        <w:ind w:left="0"/>
        <w:contextualSpacing/>
        <w:rPr>
          <w:rFonts w:ascii="Bookman Old Style" w:hAnsi="Bookman Old Style"/>
          <w:b/>
          <w:sz w:val="20"/>
          <w:szCs w:val="20"/>
        </w:rPr>
      </w:pPr>
      <w:r w:rsidRPr="003E5BF3">
        <w:rPr>
          <w:rFonts w:ascii="Bookman Old Style" w:hAnsi="Bookman Old Style"/>
          <w:b/>
          <w:sz w:val="20"/>
          <w:szCs w:val="20"/>
        </w:rPr>
        <w:t>(As per specifications mentioned at Annexure-</w:t>
      </w:r>
      <w:r>
        <w:rPr>
          <w:rFonts w:ascii="Bookman Old Style" w:hAnsi="Bookman Old Style"/>
          <w:b/>
          <w:sz w:val="20"/>
          <w:szCs w:val="20"/>
        </w:rPr>
        <w:t>I</w:t>
      </w:r>
      <w:r w:rsidRPr="003E5BF3">
        <w:rPr>
          <w:rFonts w:ascii="Bookman Old Style" w:hAnsi="Bookman Old Style"/>
          <w:b/>
          <w:sz w:val="20"/>
          <w:szCs w:val="20"/>
        </w:rPr>
        <w:t>I)</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763"/>
        <w:gridCol w:w="1297"/>
        <w:gridCol w:w="1133"/>
        <w:gridCol w:w="1530"/>
        <w:gridCol w:w="997"/>
        <w:gridCol w:w="997"/>
      </w:tblGrid>
      <w:tr w:rsidR="00DF74AC" w:rsidRPr="003E5BF3" w:rsidTr="00F40953">
        <w:tc>
          <w:tcPr>
            <w:tcW w:w="765"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Sl. No.</w:t>
            </w:r>
          </w:p>
        </w:tc>
        <w:tc>
          <w:tcPr>
            <w:tcW w:w="2763"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Item Description</w:t>
            </w:r>
          </w:p>
        </w:tc>
        <w:tc>
          <w:tcPr>
            <w:tcW w:w="1297"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Quantity</w:t>
            </w:r>
          </w:p>
        </w:tc>
        <w:tc>
          <w:tcPr>
            <w:tcW w:w="1133"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Price</w:t>
            </w:r>
          </w:p>
          <w:p w:rsidR="00DF74AC" w:rsidRPr="003E5BF3" w:rsidRDefault="00DF74AC" w:rsidP="00F40953">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w:t>
            </w:r>
            <w:r w:rsidRPr="003E5BF3">
              <w:rPr>
                <w:rFonts w:ascii="Bookman Old Style" w:hAnsi="Bookman Old Style"/>
                <w:b w:val="0"/>
                <w:sz w:val="20"/>
                <w:szCs w:val="20"/>
                <w:u w:val="none"/>
              </w:rPr>
              <w:t>Rs.</w:t>
            </w:r>
            <w:r>
              <w:rPr>
                <w:rFonts w:ascii="Bookman Old Style" w:hAnsi="Bookman Old Style"/>
                <w:b w:val="0"/>
                <w:sz w:val="20"/>
                <w:szCs w:val="20"/>
                <w:u w:val="none"/>
              </w:rPr>
              <w:t>)</w:t>
            </w:r>
          </w:p>
        </w:tc>
        <w:tc>
          <w:tcPr>
            <w:tcW w:w="1530"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VAT</w:t>
            </w:r>
            <w:r>
              <w:rPr>
                <w:rFonts w:ascii="Bookman Old Style" w:hAnsi="Bookman Old Style"/>
                <w:b w:val="0"/>
                <w:sz w:val="20"/>
                <w:szCs w:val="20"/>
                <w:u w:val="none"/>
              </w:rPr>
              <w:t>/CST</w:t>
            </w:r>
          </w:p>
        </w:tc>
        <w:tc>
          <w:tcPr>
            <w:tcW w:w="997" w:type="dxa"/>
          </w:tcPr>
          <w:p w:rsidR="00DF74AC" w:rsidRPr="003E5BF3" w:rsidRDefault="00DF74AC" w:rsidP="00F40953">
            <w:pPr>
              <w:pStyle w:val="StyleHeading2NotBoldBlackUnderlineCentered"/>
              <w:rPr>
                <w:rFonts w:ascii="Bookman Old Style" w:hAnsi="Bookman Old Style"/>
                <w:b w:val="0"/>
                <w:sz w:val="20"/>
                <w:szCs w:val="20"/>
                <w:u w:val="none"/>
              </w:rPr>
            </w:pPr>
            <w:r>
              <w:rPr>
                <w:rFonts w:ascii="Bookman Old Style" w:hAnsi="Bookman Old Style"/>
                <w:b w:val="0"/>
                <w:sz w:val="20"/>
                <w:szCs w:val="20"/>
                <w:u w:val="none"/>
              </w:rPr>
              <w:t xml:space="preserve">Other taxes if any </w:t>
            </w:r>
          </w:p>
        </w:tc>
        <w:tc>
          <w:tcPr>
            <w:tcW w:w="997" w:type="dxa"/>
            <w:vAlign w:val="center"/>
          </w:tcPr>
          <w:p w:rsidR="00DF74AC" w:rsidRPr="003E5BF3" w:rsidRDefault="00DF74AC" w:rsidP="00F40953">
            <w:pPr>
              <w:pStyle w:val="StyleHeading2NotBoldBlackUnderlineCentered"/>
              <w:rPr>
                <w:rFonts w:ascii="Bookman Old Style" w:hAnsi="Bookman Old Style"/>
                <w:b w:val="0"/>
                <w:sz w:val="20"/>
                <w:szCs w:val="20"/>
                <w:u w:val="none"/>
              </w:rPr>
            </w:pPr>
            <w:r w:rsidRPr="003E5BF3">
              <w:rPr>
                <w:rFonts w:ascii="Bookman Old Style" w:hAnsi="Bookman Old Style"/>
                <w:b w:val="0"/>
                <w:sz w:val="20"/>
                <w:szCs w:val="20"/>
                <w:u w:val="none"/>
              </w:rPr>
              <w:t>T</w:t>
            </w:r>
            <w:r>
              <w:rPr>
                <w:rFonts w:ascii="Bookman Old Style" w:hAnsi="Bookman Old Style"/>
                <w:b w:val="0"/>
                <w:sz w:val="20"/>
                <w:szCs w:val="20"/>
                <w:u w:val="none"/>
              </w:rPr>
              <w:t xml:space="preserve">otal </w:t>
            </w:r>
            <w:r w:rsidRPr="003E5BF3">
              <w:rPr>
                <w:rFonts w:ascii="Bookman Old Style" w:hAnsi="Bookman Old Style"/>
                <w:b w:val="0"/>
                <w:sz w:val="20"/>
                <w:szCs w:val="20"/>
                <w:u w:val="none"/>
              </w:rPr>
              <w:t xml:space="preserve"> Amount (Rs.)</w:t>
            </w: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r w:rsidR="00DF74AC" w:rsidRPr="003E5BF3" w:rsidTr="00F40953">
        <w:trPr>
          <w:trHeight w:val="530"/>
        </w:trPr>
        <w:tc>
          <w:tcPr>
            <w:tcW w:w="765" w:type="dxa"/>
          </w:tcPr>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p w:rsidR="00DF74AC" w:rsidRPr="003E5BF3" w:rsidRDefault="00DF74AC" w:rsidP="00F40953">
            <w:pPr>
              <w:pStyle w:val="StyleHeading2NotBoldBlackUnderlineCentered"/>
              <w:jc w:val="left"/>
              <w:rPr>
                <w:rFonts w:ascii="Bookman Old Style" w:hAnsi="Bookman Old Style"/>
                <w:sz w:val="20"/>
                <w:szCs w:val="20"/>
                <w:u w:val="none"/>
              </w:rPr>
            </w:pPr>
          </w:p>
        </w:tc>
        <w:tc>
          <w:tcPr>
            <w:tcW w:w="276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2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133"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1530"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c>
          <w:tcPr>
            <w:tcW w:w="997" w:type="dxa"/>
          </w:tcPr>
          <w:p w:rsidR="00DF74AC" w:rsidRPr="003E5BF3" w:rsidRDefault="00DF74AC" w:rsidP="00F40953">
            <w:pPr>
              <w:pStyle w:val="StyleHeading2NotBoldBlackUnderlineCentered"/>
              <w:jc w:val="left"/>
              <w:rPr>
                <w:rFonts w:ascii="Bookman Old Style" w:hAnsi="Bookman Old Style"/>
                <w:sz w:val="20"/>
                <w:szCs w:val="20"/>
                <w:u w:val="none"/>
              </w:rPr>
            </w:pPr>
          </w:p>
        </w:tc>
      </w:tr>
    </w:tbl>
    <w:p w:rsidR="00DF74AC" w:rsidRPr="003E5BF3" w:rsidRDefault="00DF74AC" w:rsidP="00DF74AC">
      <w:pPr>
        <w:pStyle w:val="StyleHeading2NotBoldBlackUnderlineCentered"/>
        <w:jc w:val="right"/>
        <w:rPr>
          <w:rFonts w:ascii="Bookman Old Style" w:hAnsi="Bookman Old Style"/>
          <w:sz w:val="20"/>
          <w:szCs w:val="20"/>
          <w:u w:val="none"/>
        </w:rPr>
      </w:pPr>
    </w:p>
    <w:p w:rsidR="00DF74AC" w:rsidRPr="003E5BF3" w:rsidRDefault="00DF74AC" w:rsidP="00DF74AC">
      <w:pPr>
        <w:pStyle w:val="StyleHeading2NotBoldBlackUnderlineCentered"/>
        <w:jc w:val="left"/>
        <w:rPr>
          <w:rFonts w:ascii="Bookman Old Style" w:hAnsi="Bookman Old Style"/>
          <w:b w:val="0"/>
          <w:sz w:val="20"/>
          <w:szCs w:val="20"/>
          <w:u w:val="none"/>
        </w:rPr>
      </w:pPr>
      <w:r w:rsidRPr="003E5BF3">
        <w:rPr>
          <w:rFonts w:ascii="Bookman Old Style" w:hAnsi="Bookman Old Style"/>
          <w:sz w:val="20"/>
          <w:szCs w:val="20"/>
          <w:u w:val="none"/>
        </w:rPr>
        <w:t xml:space="preserve">Note:    </w:t>
      </w:r>
      <w:r w:rsidRPr="003E5BF3">
        <w:rPr>
          <w:rFonts w:ascii="Bookman Old Style" w:hAnsi="Bookman Old Style"/>
          <w:b w:val="0"/>
          <w:sz w:val="20"/>
          <w:szCs w:val="20"/>
          <w:u w:val="none"/>
        </w:rPr>
        <w:t>1)</w:t>
      </w:r>
      <w:r w:rsidR="00AF5136">
        <w:rPr>
          <w:rFonts w:ascii="Bookman Old Style" w:hAnsi="Bookman Old Style"/>
          <w:b w:val="0"/>
          <w:sz w:val="20"/>
          <w:szCs w:val="20"/>
          <w:u w:val="none"/>
        </w:rPr>
        <w:t xml:space="preserve">   </w:t>
      </w:r>
      <w:r w:rsidRPr="003E5BF3">
        <w:rPr>
          <w:rFonts w:ascii="Bookman Old Style" w:hAnsi="Bookman Old Style"/>
          <w:b w:val="0"/>
          <w:sz w:val="20"/>
          <w:szCs w:val="20"/>
          <w:u w:val="none"/>
        </w:rPr>
        <w:t xml:space="preserve"> Items should be delivered and installed at NIPHM.</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Pr>
          <w:rFonts w:ascii="Bookman Old Style" w:hAnsi="Bookman Old Style"/>
          <w:b w:val="0"/>
          <w:sz w:val="20"/>
          <w:szCs w:val="20"/>
          <w:u w:val="none"/>
        </w:rPr>
        <w:t>VAT/</w:t>
      </w:r>
      <w:r w:rsidRPr="0072732C">
        <w:rPr>
          <w:rFonts w:ascii="Bookman Old Style" w:hAnsi="Bookman Old Style"/>
          <w:b w:val="0"/>
          <w:sz w:val="20"/>
          <w:szCs w:val="20"/>
          <w:u w:val="none"/>
        </w:rPr>
        <w:t xml:space="preserve"> </w:t>
      </w:r>
      <w:r>
        <w:rPr>
          <w:rFonts w:ascii="Bookman Old Style" w:hAnsi="Bookman Old Style"/>
          <w:b w:val="0"/>
          <w:sz w:val="20"/>
          <w:szCs w:val="20"/>
          <w:u w:val="none"/>
        </w:rPr>
        <w:t>CST</w:t>
      </w:r>
      <w:r w:rsidRPr="003E5BF3">
        <w:rPr>
          <w:rFonts w:ascii="Bookman Old Style" w:hAnsi="Bookman Old Style"/>
          <w:b w:val="0"/>
          <w:sz w:val="20"/>
          <w:szCs w:val="20"/>
          <w:u w:val="none"/>
        </w:rPr>
        <w:t xml:space="preserve"> </w:t>
      </w:r>
      <w:r>
        <w:rPr>
          <w:rFonts w:ascii="Bookman Old Style" w:hAnsi="Bookman Old Style"/>
          <w:b w:val="0"/>
          <w:sz w:val="20"/>
          <w:szCs w:val="20"/>
          <w:u w:val="none"/>
        </w:rPr>
        <w:t>should</w:t>
      </w:r>
      <w:r w:rsidRPr="003E5BF3">
        <w:rPr>
          <w:rFonts w:ascii="Bookman Old Style" w:hAnsi="Bookman Old Style"/>
          <w:b w:val="0"/>
          <w:sz w:val="20"/>
          <w:szCs w:val="20"/>
          <w:u w:val="none"/>
        </w:rPr>
        <w:t xml:space="preserve"> be indicated clearly.</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sidRPr="003E5BF3">
        <w:rPr>
          <w:rFonts w:ascii="Bookman Old Style" w:hAnsi="Bookman Old Style"/>
          <w:b w:val="0"/>
          <w:sz w:val="20"/>
          <w:szCs w:val="20"/>
          <w:u w:val="none"/>
        </w:rPr>
        <w:t>Prices should be quoted only in Indian rupees.</w:t>
      </w:r>
    </w:p>
    <w:p w:rsidR="00DF74AC" w:rsidRPr="003E5BF3" w:rsidRDefault="00DF74AC" w:rsidP="00DF74AC">
      <w:pPr>
        <w:pStyle w:val="StyleHeading2NotBoldBlackUnderlineCentered"/>
        <w:numPr>
          <w:ilvl w:val="0"/>
          <w:numId w:val="3"/>
        </w:numPr>
        <w:ind w:left="1320" w:hanging="522"/>
        <w:jc w:val="left"/>
        <w:rPr>
          <w:rFonts w:ascii="Bookman Old Style" w:hAnsi="Bookman Old Style"/>
          <w:b w:val="0"/>
          <w:sz w:val="20"/>
          <w:szCs w:val="20"/>
          <w:u w:val="none"/>
        </w:rPr>
      </w:pPr>
      <w:r w:rsidRPr="003E5BF3">
        <w:rPr>
          <w:rFonts w:ascii="Bookman Old Style" w:hAnsi="Bookman Old Style"/>
          <w:b w:val="0"/>
          <w:sz w:val="20"/>
          <w:szCs w:val="20"/>
          <w:u w:val="none"/>
        </w:rPr>
        <w:t xml:space="preserve">Samples </w:t>
      </w:r>
      <w:proofErr w:type="gramStart"/>
      <w:r w:rsidRPr="003E5BF3">
        <w:rPr>
          <w:rFonts w:ascii="Bookman Old Style" w:hAnsi="Bookman Old Style"/>
          <w:b w:val="0"/>
          <w:sz w:val="20"/>
          <w:szCs w:val="20"/>
          <w:u w:val="none"/>
        </w:rPr>
        <w:t xml:space="preserve">of </w:t>
      </w:r>
      <w:r w:rsidR="00AF5136">
        <w:rPr>
          <w:rFonts w:ascii="Bookman Old Style" w:hAnsi="Bookman Old Style"/>
          <w:b w:val="0"/>
          <w:sz w:val="20"/>
          <w:szCs w:val="20"/>
          <w:u w:val="none"/>
        </w:rPr>
        <w:t xml:space="preserve"> Mattress</w:t>
      </w:r>
      <w:proofErr w:type="gramEnd"/>
      <w:r w:rsidR="001A1105">
        <w:rPr>
          <w:rFonts w:ascii="Bookman Old Style" w:hAnsi="Bookman Old Style"/>
          <w:b w:val="0"/>
          <w:sz w:val="20"/>
          <w:szCs w:val="20"/>
          <w:u w:val="none"/>
        </w:rPr>
        <w:t xml:space="preserve"> for single cot </w:t>
      </w:r>
      <w:r w:rsidR="00AF5136">
        <w:rPr>
          <w:rFonts w:ascii="Bookman Old Style" w:hAnsi="Bookman Old Style"/>
          <w:b w:val="0"/>
          <w:sz w:val="20"/>
          <w:szCs w:val="20"/>
          <w:u w:val="none"/>
        </w:rPr>
        <w:t xml:space="preserve"> and Pillows </w:t>
      </w:r>
      <w:r w:rsidR="001A1105">
        <w:rPr>
          <w:rFonts w:ascii="Bookman Old Style" w:hAnsi="Bookman Old Style"/>
          <w:b w:val="0"/>
          <w:sz w:val="20"/>
          <w:szCs w:val="20"/>
          <w:u w:val="none"/>
        </w:rPr>
        <w:t xml:space="preserve"> </w:t>
      </w:r>
      <w:r w:rsidRPr="003E5BF3">
        <w:rPr>
          <w:rFonts w:ascii="Bookman Old Style" w:hAnsi="Bookman Old Style"/>
          <w:b w:val="0"/>
          <w:sz w:val="20"/>
          <w:szCs w:val="20"/>
          <w:u w:val="none"/>
        </w:rPr>
        <w:t>as per above description shall be made available at the time of bid evaluation.</w:t>
      </w:r>
    </w:p>
    <w:p w:rsidR="00DF74AC" w:rsidRPr="003E5BF3" w:rsidRDefault="00DF74AC" w:rsidP="00DF74AC">
      <w:pPr>
        <w:pStyle w:val="StyleHeading2NotBoldBlackUnderlineCentered"/>
        <w:numPr>
          <w:ilvl w:val="0"/>
          <w:numId w:val="0"/>
        </w:numPr>
        <w:ind w:left="1962"/>
        <w:jc w:val="left"/>
        <w:rPr>
          <w:rFonts w:ascii="Bookman Old Style" w:hAnsi="Bookman Old Style"/>
          <w:b w:val="0"/>
          <w:sz w:val="20"/>
          <w:szCs w:val="20"/>
          <w:u w:val="none"/>
        </w:rPr>
      </w:pPr>
    </w:p>
    <w:p w:rsidR="00DF74AC" w:rsidRPr="003E5BF3" w:rsidRDefault="00DF74AC" w:rsidP="00DF74AC">
      <w:pPr>
        <w:pStyle w:val="StyleHeading2NotBoldBlackUnderlineCentered"/>
        <w:numPr>
          <w:ilvl w:val="0"/>
          <w:numId w:val="0"/>
        </w:numPr>
        <w:ind w:left="828" w:hanging="18"/>
        <w:jc w:val="left"/>
        <w:rPr>
          <w:rFonts w:ascii="Bookman Old Style" w:hAnsi="Bookman Old Style"/>
          <w:b w:val="0"/>
          <w:sz w:val="20"/>
          <w:szCs w:val="20"/>
          <w:u w:val="none"/>
        </w:rPr>
      </w:pPr>
    </w:p>
    <w:p w:rsidR="00DF74AC" w:rsidRPr="003E5BF3" w:rsidRDefault="00DF74AC" w:rsidP="00DF74AC">
      <w:pPr>
        <w:pStyle w:val="StyleHeading2NotBoldBlackUnderlineCentered"/>
        <w:jc w:val="left"/>
        <w:rPr>
          <w:rFonts w:ascii="Bookman Old Style" w:hAnsi="Bookman Old Style"/>
          <w:b w:val="0"/>
          <w:sz w:val="20"/>
          <w:szCs w:val="20"/>
          <w:u w:val="none"/>
        </w:rPr>
      </w:pPr>
      <w:r w:rsidRPr="003E5BF3">
        <w:rPr>
          <w:rFonts w:ascii="Bookman Old Style" w:hAnsi="Bookman Old Style"/>
          <w:b w:val="0"/>
          <w:sz w:val="20"/>
          <w:szCs w:val="20"/>
          <w:u w:val="none"/>
        </w:rPr>
        <w:t xml:space="preserve">We are herewith undertaking that the details provided above are true and to abide by the terms and conditions contained in the bid document of NIPHM.  </w:t>
      </w:r>
    </w:p>
    <w:p w:rsidR="00DF74AC" w:rsidRPr="003E5BF3" w:rsidRDefault="00DF74AC" w:rsidP="00DF74AC">
      <w:pPr>
        <w:pStyle w:val="StyleHeading2NotBoldBlackUnderlineCentered"/>
        <w:jc w:val="lef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Signature of authorised official</w:t>
      </w:r>
    </w:p>
    <w:p w:rsidR="00DF74AC" w:rsidRPr="003E5BF3" w:rsidRDefault="00DF74AC" w:rsidP="00DF74AC">
      <w:pPr>
        <w:pStyle w:val="StyleHeading2NotBoldBlackUnderlineCentered"/>
        <w:jc w:val="right"/>
        <w:rPr>
          <w:rFonts w:ascii="Bookman Old Style" w:hAnsi="Bookman Old Style"/>
          <w:b w:val="0"/>
          <w:sz w:val="20"/>
          <w:szCs w:val="20"/>
          <w:u w:val="none"/>
        </w:rPr>
      </w:pPr>
      <w:r w:rsidRPr="003E5BF3">
        <w:rPr>
          <w:rFonts w:ascii="Bookman Old Style" w:hAnsi="Bookman Old Style"/>
          <w:b w:val="0"/>
          <w:sz w:val="20"/>
          <w:szCs w:val="20"/>
          <w:u w:val="none"/>
        </w:rPr>
        <w:t>(With seal and stamp)</w:t>
      </w:r>
    </w:p>
    <w:p w:rsidR="00DF74AC" w:rsidRPr="003E5BF3" w:rsidRDefault="00DF74AC" w:rsidP="00DF74AC">
      <w:pPr>
        <w:pStyle w:val="StyleHeading2NotBoldBlackUnderlineCentered"/>
        <w:ind w:left="6480"/>
        <w:jc w:val="left"/>
        <w:rPr>
          <w:rFonts w:ascii="Bookman Old Style" w:hAnsi="Bookman Old Style"/>
          <w:b w:val="0"/>
          <w:sz w:val="20"/>
          <w:szCs w:val="20"/>
          <w:u w:val="none"/>
        </w:rPr>
      </w:pPr>
      <w:r>
        <w:rPr>
          <w:rFonts w:ascii="Bookman Old Style" w:hAnsi="Bookman Old Style"/>
          <w:b w:val="0"/>
          <w:sz w:val="20"/>
          <w:szCs w:val="20"/>
          <w:u w:val="none"/>
        </w:rPr>
        <w:t xml:space="preserve">  N</w:t>
      </w:r>
      <w:r w:rsidRPr="003E5BF3">
        <w:rPr>
          <w:rFonts w:ascii="Bookman Old Style" w:hAnsi="Bookman Old Style"/>
          <w:b w:val="0"/>
          <w:sz w:val="20"/>
          <w:szCs w:val="20"/>
          <w:u w:val="none"/>
        </w:rPr>
        <w:t>ame:</w:t>
      </w:r>
    </w:p>
    <w:p w:rsidR="00DF74AC" w:rsidRPr="003E5BF3" w:rsidRDefault="00DF74AC" w:rsidP="00DF74AC">
      <w:pPr>
        <w:pStyle w:val="StyleHeading2NotBoldBlackUnderlineCentered"/>
        <w:ind w:left="4320"/>
        <w:rPr>
          <w:rFonts w:ascii="Bookman Old Style" w:hAnsi="Bookman Old Style"/>
          <w:b w:val="0"/>
          <w:sz w:val="20"/>
          <w:szCs w:val="20"/>
          <w:u w:val="none"/>
        </w:rPr>
      </w:pPr>
      <w:r>
        <w:rPr>
          <w:rFonts w:ascii="Bookman Old Style" w:hAnsi="Bookman Old Style"/>
          <w:b w:val="0"/>
          <w:sz w:val="20"/>
          <w:szCs w:val="20"/>
          <w:u w:val="none"/>
        </w:rPr>
        <w:t xml:space="preserve">          </w:t>
      </w:r>
      <w:r w:rsidRPr="003E5BF3">
        <w:rPr>
          <w:rFonts w:ascii="Bookman Old Style" w:hAnsi="Bookman Old Style"/>
          <w:b w:val="0"/>
          <w:sz w:val="20"/>
          <w:szCs w:val="20"/>
          <w:u w:val="none"/>
        </w:rPr>
        <w:t>Designation:</w:t>
      </w:r>
    </w:p>
    <w:p w:rsidR="00DF74AC" w:rsidRPr="003E5BF3" w:rsidRDefault="00DF74AC" w:rsidP="00DF74AC">
      <w:pPr>
        <w:keepNext/>
        <w:keepLines/>
        <w:spacing w:after="0" w:line="240" w:lineRule="auto"/>
        <w:jc w:val="center"/>
        <w:rPr>
          <w:rFonts w:ascii="Bookman Old Style" w:hAnsi="Bookman Old Style" w:cs="Times New Roman"/>
          <w:b/>
          <w:sz w:val="20"/>
          <w:szCs w:val="20"/>
          <w:u w:val="single"/>
        </w:rPr>
      </w:pPr>
    </w:p>
    <w:p w:rsidR="00DF74AC" w:rsidRPr="003E5BF3" w:rsidRDefault="00DF74AC" w:rsidP="00DF74AC">
      <w:pPr>
        <w:keepNext/>
        <w:keepLines/>
        <w:spacing w:after="0" w:line="240" w:lineRule="auto"/>
        <w:rPr>
          <w:rFonts w:ascii="Bookman Old Style" w:hAnsi="Bookman Old Style" w:cs="Times New Roman"/>
          <w:b/>
          <w:sz w:val="20"/>
          <w:szCs w:val="20"/>
          <w:u w:val="single"/>
        </w:rPr>
      </w:pPr>
      <w:r w:rsidRPr="003E5BF3">
        <w:rPr>
          <w:rFonts w:ascii="Bookman Old Style" w:hAnsi="Bookman Old Style" w:cs="Times New Roman"/>
          <w:b/>
          <w:sz w:val="20"/>
          <w:szCs w:val="20"/>
          <w:u w:val="single"/>
        </w:rPr>
        <w:br w:type="page"/>
      </w:r>
    </w:p>
    <w:p w:rsidR="00DF74AC" w:rsidRPr="003E5BF3" w:rsidRDefault="00DF74AC" w:rsidP="00DF74AC">
      <w:pPr>
        <w:keepNext/>
        <w:keepLines/>
        <w:spacing w:after="0" w:line="240" w:lineRule="auto"/>
        <w:rPr>
          <w:rFonts w:ascii="Bookman Old Style" w:hAnsi="Bookman Old Style" w:cs="Times New Roman"/>
          <w:b/>
          <w:sz w:val="20"/>
          <w:szCs w:val="20"/>
          <w:u w:val="single"/>
        </w:rPr>
      </w:pPr>
    </w:p>
    <w:p w:rsidR="00DF74AC" w:rsidRDefault="00DF74AC" w:rsidP="00DF74AC">
      <w:pPr>
        <w:pStyle w:val="StyleHeading2NotBoldBlackUnderlineCentered"/>
        <w:jc w:val="right"/>
        <w:rPr>
          <w:rFonts w:ascii="Bookman Old Style" w:hAnsi="Bookman Old Style"/>
          <w:sz w:val="20"/>
          <w:szCs w:val="20"/>
          <w:u w:val="none"/>
        </w:rPr>
      </w:pPr>
    </w:p>
    <w:p w:rsidR="00DF74AC" w:rsidRPr="003E5BF3" w:rsidRDefault="00DF74AC" w:rsidP="00DF74AC">
      <w:pPr>
        <w:pStyle w:val="StyleHeading2NotBoldBlackUnderlineCentered"/>
        <w:jc w:val="right"/>
        <w:rPr>
          <w:rFonts w:ascii="Bookman Old Style" w:hAnsi="Bookman Old Style"/>
          <w:sz w:val="20"/>
          <w:szCs w:val="20"/>
          <w:u w:val="none"/>
        </w:rPr>
      </w:pPr>
      <w:r w:rsidRPr="003E5BF3">
        <w:rPr>
          <w:rFonts w:ascii="Bookman Old Style" w:hAnsi="Bookman Old Style"/>
          <w:sz w:val="20"/>
          <w:szCs w:val="20"/>
          <w:u w:val="none"/>
        </w:rPr>
        <w:t xml:space="preserve">ANNEXURE – </w:t>
      </w:r>
      <w:r>
        <w:rPr>
          <w:rFonts w:ascii="Bookman Old Style" w:hAnsi="Bookman Old Style"/>
          <w:sz w:val="20"/>
          <w:szCs w:val="20"/>
          <w:u w:val="none"/>
        </w:rPr>
        <w:t>I</w:t>
      </w:r>
      <w:r w:rsidRPr="003E5BF3">
        <w:rPr>
          <w:rFonts w:ascii="Bookman Old Style" w:hAnsi="Bookman Old Style"/>
          <w:sz w:val="20"/>
          <w:szCs w:val="20"/>
          <w:u w:val="none"/>
        </w:rPr>
        <w:t>V</w:t>
      </w: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center"/>
        <w:rPr>
          <w:rFonts w:ascii="Bookman Old Style" w:hAnsi="Bookman Old Style"/>
          <w:b/>
          <w:i/>
          <w:sz w:val="20"/>
          <w:szCs w:val="20"/>
        </w:rPr>
      </w:pPr>
      <w:r w:rsidRPr="003E5BF3">
        <w:rPr>
          <w:rFonts w:ascii="Bookman Old Style" w:hAnsi="Bookman Old Style"/>
          <w:b/>
          <w:i/>
          <w:sz w:val="20"/>
          <w:szCs w:val="20"/>
        </w:rPr>
        <w:t>UNDERTAKING</w:t>
      </w:r>
    </w:p>
    <w:p w:rsidR="00DF74AC" w:rsidRPr="003E5BF3" w:rsidRDefault="00DF74AC" w:rsidP="00DF74AC">
      <w:pPr>
        <w:jc w:val="center"/>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1.</w:t>
      </w:r>
      <w:r w:rsidRPr="003E5BF3">
        <w:rPr>
          <w:rFonts w:ascii="Bookman Old Style" w:hAnsi="Bookman Old Style"/>
          <w:b/>
          <w:i/>
          <w:sz w:val="20"/>
          <w:szCs w:val="20"/>
        </w:rPr>
        <w:tab/>
        <w:t>I/We undertake that I/We have carefully studied all the terms and conditions and understood the parameters of the proposed supplies of the NIPHM and shall abide by them.</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2.</w:t>
      </w:r>
      <w:r w:rsidRPr="003E5BF3">
        <w:rPr>
          <w:rFonts w:ascii="Bookman Old Style" w:hAnsi="Bookman Old Style"/>
          <w:b/>
          <w:i/>
          <w:sz w:val="20"/>
          <w:szCs w:val="20"/>
        </w:rPr>
        <w:tab/>
        <w:t>I/We also undertake that I/We have understood Technical Specifications for making the supplies” mentioned in Annexure</w:t>
      </w:r>
      <w:r>
        <w:rPr>
          <w:rFonts w:ascii="Bookman Old Style" w:hAnsi="Bookman Old Style"/>
          <w:b/>
          <w:i/>
          <w:sz w:val="20"/>
          <w:szCs w:val="20"/>
        </w:rPr>
        <w:t xml:space="preserve"> II</w:t>
      </w:r>
      <w:r w:rsidRPr="003E5BF3">
        <w:rPr>
          <w:rFonts w:ascii="Bookman Old Style" w:hAnsi="Bookman Old Style"/>
          <w:b/>
          <w:i/>
          <w:sz w:val="20"/>
          <w:szCs w:val="20"/>
        </w:rPr>
        <w:t xml:space="preserve"> of the Tender dated _______________ and shall make the supplies strictly as per these Technical </w:t>
      </w:r>
      <w:r>
        <w:rPr>
          <w:rFonts w:ascii="Bookman Old Style" w:hAnsi="Bookman Old Style"/>
          <w:b/>
          <w:i/>
          <w:sz w:val="20"/>
          <w:szCs w:val="20"/>
        </w:rPr>
        <w:t>Specifications for the supplies</w:t>
      </w:r>
      <w:r w:rsidRPr="003E5BF3">
        <w:rPr>
          <w:rFonts w:ascii="Bookman Old Style" w:hAnsi="Bookman Old Style"/>
          <w:b/>
          <w:i/>
          <w:sz w:val="20"/>
          <w:szCs w:val="20"/>
        </w:rPr>
        <w:t>.</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3.</w:t>
      </w:r>
      <w:r w:rsidRPr="003E5BF3">
        <w:rPr>
          <w:rFonts w:ascii="Bookman Old Style" w:hAnsi="Bookman Old Style"/>
          <w:b/>
          <w:i/>
          <w:sz w:val="20"/>
          <w:szCs w:val="20"/>
        </w:rPr>
        <w:tab/>
        <w:t>I/We further undertake that the information given in this tender is true and correct in all respect and we hold the responsibility for the same.</w:t>
      </w: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p>
    <w:p w:rsidR="00DF74AC" w:rsidRPr="003E5BF3" w:rsidRDefault="00DF74AC" w:rsidP="00DF74AC">
      <w:pPr>
        <w:jc w:val="both"/>
        <w:rPr>
          <w:rFonts w:ascii="Bookman Old Style" w:hAnsi="Bookman Old Style"/>
          <w:b/>
          <w:i/>
          <w:sz w:val="20"/>
          <w:szCs w:val="20"/>
        </w:rPr>
      </w:pPr>
      <w:r w:rsidRPr="003E5BF3">
        <w:rPr>
          <w:rFonts w:ascii="Bookman Old Style" w:hAnsi="Bookman Old Style"/>
          <w:b/>
          <w:i/>
          <w:sz w:val="20"/>
          <w:szCs w:val="20"/>
        </w:rPr>
        <w:t>Dated at</w:t>
      </w:r>
      <w:r w:rsidRPr="003E5BF3">
        <w:rPr>
          <w:rFonts w:ascii="Bookman Old Style" w:hAnsi="Bookman Old Style"/>
          <w:b/>
          <w:i/>
          <w:sz w:val="20"/>
          <w:szCs w:val="20"/>
        </w:rPr>
        <w:tab/>
      </w:r>
      <w:r w:rsidRPr="003E5BF3">
        <w:rPr>
          <w:rFonts w:ascii="Bookman Old Style" w:hAnsi="Bookman Old Style"/>
          <w:b/>
          <w:i/>
          <w:sz w:val="20"/>
          <w:szCs w:val="20"/>
        </w:rPr>
        <w:tab/>
      </w:r>
      <w:r w:rsidRPr="003E5BF3">
        <w:rPr>
          <w:rFonts w:ascii="Bookman Old Style" w:hAnsi="Bookman Old Style"/>
          <w:b/>
          <w:i/>
          <w:sz w:val="20"/>
          <w:szCs w:val="20"/>
        </w:rPr>
        <w:tab/>
      </w:r>
      <w:r w:rsidRPr="003E5BF3">
        <w:rPr>
          <w:rFonts w:ascii="Bookman Old Style" w:hAnsi="Bookman Old Style"/>
          <w:b/>
          <w:i/>
          <w:sz w:val="20"/>
          <w:szCs w:val="20"/>
        </w:rPr>
        <w:tab/>
        <w:t xml:space="preserve">    (Dated signature of </w:t>
      </w:r>
      <w:r>
        <w:rPr>
          <w:rFonts w:ascii="Bookman Old Style" w:hAnsi="Bookman Old Style"/>
          <w:b/>
          <w:i/>
          <w:sz w:val="20"/>
          <w:szCs w:val="20"/>
        </w:rPr>
        <w:t>Bidder</w:t>
      </w:r>
      <w:r w:rsidRPr="003E5BF3">
        <w:rPr>
          <w:rFonts w:ascii="Bookman Old Style" w:hAnsi="Bookman Old Style"/>
          <w:b/>
          <w:i/>
          <w:sz w:val="20"/>
          <w:szCs w:val="20"/>
        </w:rPr>
        <w:t xml:space="preserve"> with stamp of the firm)</w:t>
      </w:r>
    </w:p>
    <w:p w:rsidR="00DF74AC" w:rsidRPr="003E5BF3" w:rsidRDefault="00DF74AC" w:rsidP="00DF74AC">
      <w:pPr>
        <w:keepNext/>
        <w:keepLines/>
        <w:jc w:val="center"/>
        <w:rPr>
          <w:rFonts w:ascii="Bookman Old Style" w:hAnsi="Bookman Old Style"/>
          <w:sz w:val="20"/>
          <w:szCs w:val="20"/>
        </w:rPr>
      </w:pPr>
    </w:p>
    <w:p w:rsidR="00DF74AC" w:rsidRPr="003E5BF3" w:rsidRDefault="00DF74AC" w:rsidP="00DF74AC">
      <w:pPr>
        <w:pStyle w:val="StyleHeading2NotBoldBlackUnderlineCentered"/>
        <w:ind w:left="4320" w:firstLine="720"/>
        <w:jc w:val="left"/>
        <w:rPr>
          <w:rFonts w:ascii="Bookman Old Style" w:hAnsi="Bookman Old Style"/>
          <w:b w:val="0"/>
          <w:sz w:val="20"/>
          <w:szCs w:val="20"/>
        </w:rPr>
      </w:pPr>
      <w:r w:rsidRPr="003E5BF3">
        <w:rPr>
          <w:rFonts w:ascii="Bookman Old Style" w:hAnsi="Bookman Old Style"/>
          <w:b w:val="0"/>
          <w:sz w:val="20"/>
          <w:szCs w:val="20"/>
        </w:rPr>
        <w:br w:type="page"/>
      </w:r>
    </w:p>
    <w:p w:rsidR="00DF74AC" w:rsidRPr="003E5BF3" w:rsidRDefault="00DF74AC" w:rsidP="00DF74AC">
      <w:pPr>
        <w:keepNext/>
        <w:keepLines/>
        <w:spacing w:after="0" w:line="240" w:lineRule="auto"/>
        <w:rPr>
          <w:rFonts w:ascii="Bookman Old Style" w:hAnsi="Bookman Old Style" w:cs="Times New Roman"/>
          <w:b/>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Default="00DF74AC" w:rsidP="00DF74AC">
      <w:pPr>
        <w:keepNext/>
        <w:keepLines/>
        <w:spacing w:after="0" w:line="240" w:lineRule="auto"/>
        <w:rPr>
          <w:rFonts w:ascii="Bookman Old Style" w:hAnsi="Bookman Old Style" w:cs="Times New Roman"/>
          <w:bCs/>
          <w:color w:val="000000"/>
          <w:sz w:val="20"/>
          <w:szCs w:val="20"/>
          <w:u w:val="single"/>
        </w:rPr>
      </w:pPr>
    </w:p>
    <w:p w:rsidR="00DF74AC" w:rsidRPr="003E5BF3" w:rsidRDefault="00DF74AC" w:rsidP="00DF74AC">
      <w:pPr>
        <w:pStyle w:val="StyleHeading2NotBoldBlackUnderlineCentered"/>
        <w:jc w:val="right"/>
        <w:rPr>
          <w:rFonts w:ascii="Bookman Old Style" w:hAnsi="Bookman Old Style"/>
          <w:sz w:val="20"/>
          <w:szCs w:val="20"/>
        </w:rPr>
      </w:pPr>
    </w:p>
    <w:p w:rsidR="00DF74AC" w:rsidRPr="003E5BF3" w:rsidRDefault="00DF74AC" w:rsidP="00DF74AC">
      <w:pPr>
        <w:pStyle w:val="StyleHeading2NotBoldBlackUnderlineCentered"/>
        <w:jc w:val="right"/>
        <w:rPr>
          <w:rFonts w:ascii="Bookman Old Style" w:hAnsi="Bookman Old Style"/>
          <w:sz w:val="20"/>
          <w:szCs w:val="20"/>
          <w:u w:val="none"/>
        </w:rPr>
      </w:pPr>
      <w:r w:rsidRPr="003E5BF3">
        <w:rPr>
          <w:rFonts w:ascii="Bookman Old Style" w:hAnsi="Bookman Old Style"/>
          <w:sz w:val="20"/>
          <w:szCs w:val="20"/>
          <w:u w:val="none"/>
        </w:rPr>
        <w:t>ANNEXURE –</w:t>
      </w:r>
      <w:r>
        <w:rPr>
          <w:rFonts w:ascii="Bookman Old Style" w:hAnsi="Bookman Old Style"/>
          <w:sz w:val="20"/>
          <w:szCs w:val="20"/>
          <w:u w:val="none"/>
        </w:rPr>
        <w:t>V</w:t>
      </w: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StyleHeading2NotBoldBlackUnderlineCentered"/>
        <w:jc w:val="left"/>
        <w:rPr>
          <w:rFonts w:ascii="Bookman Old Style" w:hAnsi="Bookman Old Style"/>
          <w:sz w:val="20"/>
          <w:szCs w:val="20"/>
        </w:rPr>
      </w:pPr>
      <w:r w:rsidRPr="003E5BF3">
        <w:rPr>
          <w:rFonts w:ascii="Bookman Old Style" w:hAnsi="Bookman Old Style"/>
          <w:sz w:val="20"/>
          <w:szCs w:val="20"/>
          <w:u w:val="none"/>
        </w:rPr>
        <w:t>17.</w:t>
      </w:r>
      <w:r w:rsidRPr="003E5BF3">
        <w:rPr>
          <w:rFonts w:ascii="Bookman Old Style" w:hAnsi="Bookman Old Style"/>
          <w:sz w:val="20"/>
          <w:szCs w:val="20"/>
          <w:u w:val="none"/>
        </w:rPr>
        <w:tab/>
      </w:r>
      <w:r w:rsidRPr="003E5BF3">
        <w:rPr>
          <w:rFonts w:ascii="Bookman Old Style" w:hAnsi="Bookman Old Style"/>
          <w:sz w:val="20"/>
          <w:szCs w:val="20"/>
        </w:rPr>
        <w:t>FORMAT FOR AUTHORISATION LETTER</w:t>
      </w:r>
    </w:p>
    <w:p w:rsidR="00DF74AC" w:rsidRPr="003E5BF3" w:rsidRDefault="00DF74AC" w:rsidP="00DF74AC">
      <w:pPr>
        <w:pStyle w:val="StyleHeading2NotBoldBlackUnderlineCentered"/>
        <w:jc w:val="left"/>
        <w:rPr>
          <w:rFonts w:ascii="Bookman Old Style" w:hAnsi="Bookman Old Style"/>
          <w:sz w:val="20"/>
          <w:szCs w:val="20"/>
        </w:rPr>
      </w:pPr>
    </w:p>
    <w:p w:rsidR="00DF74AC" w:rsidRPr="003E5BF3" w:rsidRDefault="00DF74AC" w:rsidP="00DF74AC">
      <w:pPr>
        <w:pStyle w:val="xl31"/>
        <w:pBdr>
          <w:left w:val="none" w:sz="0" w:space="0" w:color="auto"/>
          <w:right w:val="none" w:sz="0" w:space="0" w:color="auto"/>
        </w:pBdr>
        <w:spacing w:before="0" w:after="0"/>
        <w:rPr>
          <w:rFonts w:ascii="Bookman Old Style" w:hAnsi="Bookman Old Style"/>
          <w:color w:val="000000"/>
          <w:sz w:val="20"/>
          <w:szCs w:val="20"/>
        </w:rPr>
      </w:pPr>
      <w:r w:rsidRPr="003E5BF3">
        <w:rPr>
          <w:rFonts w:ascii="Bookman Old Style" w:hAnsi="Bookman Old Style"/>
          <w:color w:val="000000"/>
          <w:sz w:val="20"/>
          <w:szCs w:val="20"/>
        </w:rPr>
        <w:t>To</w:t>
      </w:r>
    </w:p>
    <w:p w:rsidR="00DF74AC" w:rsidRPr="003E5BF3" w:rsidRDefault="00DF74AC" w:rsidP="00DF74AC">
      <w:pPr>
        <w:pStyle w:val="xl31"/>
        <w:pBdr>
          <w:left w:val="none" w:sz="0" w:space="0" w:color="auto"/>
          <w:right w:val="none" w:sz="0" w:space="0" w:color="auto"/>
        </w:pBdr>
        <w:spacing w:before="0" w:after="0"/>
        <w:rPr>
          <w:rFonts w:ascii="Bookman Old Style" w:hAnsi="Bookman Old Style"/>
          <w:color w:val="000000"/>
          <w:sz w:val="20"/>
          <w:szCs w:val="20"/>
        </w:rPr>
      </w:pP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The Registrar,</w:t>
      </w: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National Institute of Plant Health Management,</w:t>
      </w: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Rajendranagar,</w:t>
      </w:r>
    </w:p>
    <w:p w:rsidR="00DF74AC" w:rsidRPr="003E5BF3" w:rsidRDefault="00DF74AC" w:rsidP="00DF74AC">
      <w:pPr>
        <w:spacing w:after="0" w:line="240" w:lineRule="auto"/>
        <w:rPr>
          <w:rFonts w:ascii="Bookman Old Style" w:hAnsi="Bookman Old Style" w:cs="Times New Roman"/>
          <w:b/>
          <w:color w:val="000000"/>
          <w:sz w:val="20"/>
          <w:szCs w:val="20"/>
          <w:u w:val="single"/>
        </w:rPr>
      </w:pPr>
      <w:proofErr w:type="gramStart"/>
      <w:r w:rsidRPr="003E5BF3">
        <w:rPr>
          <w:rFonts w:ascii="Bookman Old Style" w:hAnsi="Bookman Old Style" w:cs="Times New Roman"/>
          <w:b/>
          <w:color w:val="000000"/>
          <w:sz w:val="20"/>
          <w:szCs w:val="20"/>
          <w:u w:val="single"/>
        </w:rPr>
        <w:t>HYDERABAD – 500030.</w:t>
      </w:r>
      <w:proofErr w:type="gramEnd"/>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Andhra Pradesh.</w:t>
      </w:r>
    </w:p>
    <w:p w:rsidR="00DF74AC" w:rsidRPr="003E5BF3" w:rsidRDefault="00DF74AC" w:rsidP="00DF74AC">
      <w:pPr>
        <w:spacing w:after="0" w:line="240" w:lineRule="auto"/>
        <w:rPr>
          <w:rFonts w:ascii="Bookman Old Style" w:hAnsi="Bookman Old Style" w:cs="Times New Roman"/>
          <w:color w:val="000000"/>
          <w:sz w:val="20"/>
          <w:szCs w:val="20"/>
        </w:rPr>
      </w:pPr>
    </w:p>
    <w:p w:rsidR="00DF74AC" w:rsidRPr="003E5BF3" w:rsidRDefault="00DF74AC" w:rsidP="00DF74AC">
      <w:pPr>
        <w:spacing w:after="0" w:line="240" w:lineRule="auto"/>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Sir,</w:t>
      </w:r>
    </w:p>
    <w:p w:rsidR="00DF74AC" w:rsidRPr="003E5BF3" w:rsidRDefault="00DF74AC" w:rsidP="00DF74AC">
      <w:pPr>
        <w:spacing w:after="0" w:line="240" w:lineRule="auto"/>
        <w:rPr>
          <w:rFonts w:ascii="Bookman Old Style" w:hAnsi="Bookman Old Style" w:cs="Times New Roman"/>
          <w:color w:val="000000"/>
          <w:sz w:val="20"/>
          <w:szCs w:val="20"/>
        </w:rPr>
      </w:pPr>
    </w:p>
    <w:p w:rsidR="00DF74AC" w:rsidRPr="003E5BF3" w:rsidRDefault="00DF74AC" w:rsidP="00DF74AC">
      <w:pPr>
        <w:spacing w:after="0" w:line="240" w:lineRule="auto"/>
        <w:jc w:val="both"/>
        <w:rPr>
          <w:rFonts w:ascii="Bookman Old Style" w:hAnsi="Bookman Old Style" w:cs="Times New Roman"/>
          <w:color w:val="000000"/>
          <w:sz w:val="20"/>
          <w:szCs w:val="20"/>
        </w:rPr>
      </w:pPr>
      <w:r w:rsidRPr="003E5BF3">
        <w:rPr>
          <w:rFonts w:ascii="Bookman Old Style" w:hAnsi="Bookman Old Style" w:cs="Times New Roman"/>
          <w:color w:val="000000"/>
          <w:sz w:val="20"/>
          <w:szCs w:val="20"/>
        </w:rPr>
        <w:tab/>
        <w:t>We hereby authorize _____________________ to submit a Bid and subsequently participate and sign the contract submitted against the Ref.: ____________________________________. We hereby accept his decision taken, if any, in this regard.</w:t>
      </w:r>
    </w:p>
    <w:p w:rsidR="00DF74AC" w:rsidRPr="003E5BF3" w:rsidRDefault="00DF74AC" w:rsidP="00DF74AC">
      <w:pPr>
        <w:pStyle w:val="BodyText2"/>
        <w:spacing w:after="0" w:line="240" w:lineRule="auto"/>
        <w:rPr>
          <w:rFonts w:ascii="Bookman Old Style" w:hAnsi="Bookman Old Style"/>
          <w:color w:val="000000"/>
          <w:sz w:val="20"/>
          <w:szCs w:val="20"/>
        </w:rPr>
      </w:pPr>
    </w:p>
    <w:p w:rsidR="00DF74AC" w:rsidRPr="003E5BF3" w:rsidRDefault="00DF74AC" w:rsidP="00DF74AC">
      <w:pPr>
        <w:pStyle w:val="BodyText2"/>
        <w:spacing w:after="0" w:line="240" w:lineRule="auto"/>
        <w:rPr>
          <w:rFonts w:ascii="Bookman Old Style" w:hAnsi="Bookman Old Style"/>
          <w:color w:val="000000"/>
          <w:sz w:val="20"/>
          <w:szCs w:val="20"/>
        </w:rPr>
      </w:pPr>
    </w:p>
    <w:p w:rsidR="00DF74AC" w:rsidRPr="003E5BF3" w:rsidRDefault="00DF74AC" w:rsidP="00DF74AC">
      <w:pPr>
        <w:pStyle w:val="BodyText2"/>
        <w:spacing w:after="0" w:line="240" w:lineRule="auto"/>
        <w:jc w:val="right"/>
        <w:rPr>
          <w:rFonts w:ascii="Bookman Old Style" w:hAnsi="Bookman Old Style"/>
          <w:color w:val="000000"/>
          <w:sz w:val="20"/>
          <w:szCs w:val="20"/>
        </w:rPr>
      </w:pPr>
      <w:r w:rsidRPr="003E5BF3">
        <w:rPr>
          <w:rFonts w:ascii="Bookman Old Style" w:hAnsi="Bookman Old Style"/>
          <w:color w:val="000000"/>
          <w:sz w:val="20"/>
          <w:szCs w:val="20"/>
        </w:rPr>
        <w:t>(Signature for and on behalf of the Company)</w:t>
      </w:r>
    </w:p>
    <w:p w:rsidR="00DF74AC" w:rsidRPr="003E5BF3" w:rsidRDefault="00DF74AC" w:rsidP="00DF74AC">
      <w:pPr>
        <w:pStyle w:val="BodyText2"/>
        <w:spacing w:after="0" w:line="240" w:lineRule="auto"/>
        <w:rPr>
          <w:rFonts w:ascii="Bookman Old Style" w:hAnsi="Bookman Old Style"/>
          <w:color w:val="000000"/>
          <w:sz w:val="20"/>
          <w:szCs w:val="20"/>
        </w:rPr>
      </w:pPr>
      <w:r w:rsidRPr="003E5BF3">
        <w:rPr>
          <w:rFonts w:ascii="Bookman Old Style" w:hAnsi="Bookman Old Style"/>
          <w:color w:val="000000"/>
          <w:sz w:val="20"/>
          <w:szCs w:val="20"/>
        </w:rPr>
        <w:t>Place:</w:t>
      </w:r>
    </w:p>
    <w:p w:rsidR="00DF74AC" w:rsidRPr="003E5BF3" w:rsidRDefault="00DF74AC" w:rsidP="00DF74AC">
      <w:pPr>
        <w:pStyle w:val="BodyText2"/>
        <w:spacing w:after="0" w:line="240" w:lineRule="auto"/>
        <w:rPr>
          <w:rFonts w:ascii="Bookman Old Style" w:hAnsi="Bookman Old Style"/>
          <w:color w:val="000000"/>
          <w:sz w:val="20"/>
          <w:szCs w:val="20"/>
        </w:rPr>
      </w:pPr>
      <w:proofErr w:type="gramStart"/>
      <w:r w:rsidRPr="003E5BF3">
        <w:rPr>
          <w:rFonts w:ascii="Bookman Old Style" w:hAnsi="Bookman Old Style"/>
          <w:color w:val="000000"/>
          <w:sz w:val="20"/>
          <w:szCs w:val="20"/>
        </w:rPr>
        <w:t>Date :</w:t>
      </w:r>
      <w:proofErr w:type="gramEnd"/>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3E5BF3" w:rsidRDefault="00DF74AC" w:rsidP="00DF74AC">
      <w:pPr>
        <w:spacing w:after="0" w:line="240" w:lineRule="auto"/>
        <w:rPr>
          <w:rFonts w:ascii="Bookman Old Style" w:hAnsi="Bookman Old Style" w:cs="Times New Roman"/>
          <w:sz w:val="20"/>
          <w:szCs w:val="20"/>
        </w:rPr>
      </w:pPr>
    </w:p>
    <w:p w:rsidR="00DF74AC" w:rsidRPr="00E13254" w:rsidRDefault="00DF74AC" w:rsidP="00DF74AC">
      <w:pPr>
        <w:rPr>
          <w:rFonts w:ascii="Bookman Old Style" w:hAnsi="Bookman Old Style" w:cs="Times New Roman"/>
          <w:sz w:val="20"/>
          <w:szCs w:val="20"/>
        </w:rPr>
      </w:pPr>
    </w:p>
    <w:p w:rsidR="00DF74AC" w:rsidRDefault="00DF74AC" w:rsidP="00DF74AC"/>
    <w:p w:rsidR="00E37280" w:rsidRDefault="00E37280"/>
    <w:sectPr w:rsidR="00E37280" w:rsidSect="00F40953">
      <w:footerReference w:type="default" r:id="rId20"/>
      <w:pgSz w:w="11909" w:h="16834" w:code="9"/>
      <w:pgMar w:top="360" w:right="92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0F" w:rsidRDefault="0083350F" w:rsidP="00235DEF">
      <w:pPr>
        <w:spacing w:after="0" w:line="240" w:lineRule="auto"/>
      </w:pPr>
      <w:r>
        <w:separator/>
      </w:r>
    </w:p>
  </w:endnote>
  <w:endnote w:type="continuationSeparator" w:id="1">
    <w:p w:rsidR="0083350F" w:rsidRDefault="0083350F" w:rsidP="0023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3" w:rsidRDefault="00F40953">
    <w:pPr>
      <w:pStyle w:val="Footer"/>
      <w:jc w:val="right"/>
    </w:pPr>
    <w:r>
      <w:tab/>
    </w:r>
  </w:p>
  <w:p w:rsidR="00F40953" w:rsidRDefault="00F40953" w:rsidP="00F40953">
    <w:pPr>
      <w:pStyle w:val="Footer"/>
      <w:jc w:val="right"/>
    </w:pPr>
    <w:r>
      <w:t>(</w:t>
    </w:r>
    <w:proofErr w:type="gramStart"/>
    <w:r>
      <w:t>please</w:t>
    </w:r>
    <w:proofErr w:type="gramEnd"/>
    <w:r>
      <w:t xml:space="preserve"> sign on each page)                                                                                        </w:t>
    </w:r>
    <w:fldSimple w:instr=" PAGE   \* MERGEFORMAT ">
      <w:r w:rsidR="00FE68A7">
        <w:rPr>
          <w:noProof/>
        </w:rPr>
        <w:t>14</w:t>
      </w:r>
    </w:fldSimple>
  </w:p>
  <w:p w:rsidR="00F40953" w:rsidRDefault="00F40953" w:rsidP="00F4095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0F" w:rsidRDefault="0083350F" w:rsidP="00235DEF">
      <w:pPr>
        <w:spacing w:after="0" w:line="240" w:lineRule="auto"/>
      </w:pPr>
      <w:r>
        <w:separator/>
      </w:r>
    </w:p>
  </w:footnote>
  <w:footnote w:type="continuationSeparator" w:id="1">
    <w:p w:rsidR="0083350F" w:rsidRDefault="0083350F" w:rsidP="00235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C2925"/>
    <w:multiLevelType w:val="hybridMultilevel"/>
    <w:tmpl w:val="E05224E8"/>
    <w:lvl w:ilvl="0" w:tplc="42401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8A4425"/>
    <w:multiLevelType w:val="hybridMultilevel"/>
    <w:tmpl w:val="ABC0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133A1"/>
    <w:multiLevelType w:val="hybridMultilevel"/>
    <w:tmpl w:val="A12480FA"/>
    <w:lvl w:ilvl="0" w:tplc="CAB07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11"/>
  </w:num>
  <w:num w:numId="4">
    <w:abstractNumId w:val="16"/>
  </w:num>
  <w:num w:numId="5">
    <w:abstractNumId w:val="14"/>
  </w:num>
  <w:num w:numId="6">
    <w:abstractNumId w:val="17"/>
  </w:num>
  <w:num w:numId="7">
    <w:abstractNumId w:val="28"/>
  </w:num>
  <w:num w:numId="8">
    <w:abstractNumId w:val="6"/>
  </w:num>
  <w:num w:numId="9">
    <w:abstractNumId w:val="9"/>
  </w:num>
  <w:num w:numId="10">
    <w:abstractNumId w:val="26"/>
  </w:num>
  <w:num w:numId="11">
    <w:abstractNumId w:val="23"/>
  </w:num>
  <w:num w:numId="12">
    <w:abstractNumId w:val="1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2"/>
  </w:num>
  <w:num w:numId="17">
    <w:abstractNumId w:val="4"/>
  </w:num>
  <w:num w:numId="18">
    <w:abstractNumId w:val="1"/>
  </w:num>
  <w:num w:numId="19">
    <w:abstractNumId w:val="2"/>
  </w:num>
  <w:num w:numId="20">
    <w:abstractNumId w:val="3"/>
  </w:num>
  <w:num w:numId="21">
    <w:abstractNumId w:val="20"/>
  </w:num>
  <w:num w:numId="22">
    <w:abstractNumId w:val="25"/>
  </w:num>
  <w:num w:numId="23">
    <w:abstractNumId w:val="10"/>
  </w:num>
  <w:num w:numId="24">
    <w:abstractNumId w:val="5"/>
  </w:num>
  <w:num w:numId="25">
    <w:abstractNumId w:val="18"/>
  </w:num>
  <w:num w:numId="26">
    <w:abstractNumId w:val="13"/>
  </w:num>
  <w:num w:numId="27">
    <w:abstractNumId w:val="7"/>
  </w:num>
  <w:num w:numId="28">
    <w:abstractNumId w:val="22"/>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DF74AC"/>
    <w:rsid w:val="00026CBF"/>
    <w:rsid w:val="000364BE"/>
    <w:rsid w:val="000510D6"/>
    <w:rsid w:val="00051AB3"/>
    <w:rsid w:val="000B26D2"/>
    <w:rsid w:val="000B707F"/>
    <w:rsid w:val="000E0532"/>
    <w:rsid w:val="0012156F"/>
    <w:rsid w:val="00134E0E"/>
    <w:rsid w:val="0014408E"/>
    <w:rsid w:val="00164702"/>
    <w:rsid w:val="00164FA2"/>
    <w:rsid w:val="0018484A"/>
    <w:rsid w:val="001A0D54"/>
    <w:rsid w:val="001A1105"/>
    <w:rsid w:val="001D553F"/>
    <w:rsid w:val="001E0B66"/>
    <w:rsid w:val="001F70E4"/>
    <w:rsid w:val="00210643"/>
    <w:rsid w:val="00226C76"/>
    <w:rsid w:val="00235DEF"/>
    <w:rsid w:val="002436B6"/>
    <w:rsid w:val="002466DD"/>
    <w:rsid w:val="002B1C9C"/>
    <w:rsid w:val="002B243D"/>
    <w:rsid w:val="002E06D4"/>
    <w:rsid w:val="002F4767"/>
    <w:rsid w:val="00306611"/>
    <w:rsid w:val="003341F5"/>
    <w:rsid w:val="00336C59"/>
    <w:rsid w:val="00345A3E"/>
    <w:rsid w:val="00367968"/>
    <w:rsid w:val="00372E19"/>
    <w:rsid w:val="003930EF"/>
    <w:rsid w:val="003B6394"/>
    <w:rsid w:val="003D3D88"/>
    <w:rsid w:val="004051C9"/>
    <w:rsid w:val="00407F88"/>
    <w:rsid w:val="00413F6F"/>
    <w:rsid w:val="00420F09"/>
    <w:rsid w:val="00422870"/>
    <w:rsid w:val="00422BFF"/>
    <w:rsid w:val="004639EC"/>
    <w:rsid w:val="0050479B"/>
    <w:rsid w:val="0057185D"/>
    <w:rsid w:val="005A6D15"/>
    <w:rsid w:val="0064537A"/>
    <w:rsid w:val="00654430"/>
    <w:rsid w:val="00672262"/>
    <w:rsid w:val="00687350"/>
    <w:rsid w:val="006A7E5F"/>
    <w:rsid w:val="006C76EC"/>
    <w:rsid w:val="006D08E1"/>
    <w:rsid w:val="006D7C5D"/>
    <w:rsid w:val="006E14DF"/>
    <w:rsid w:val="00707F94"/>
    <w:rsid w:val="007237C4"/>
    <w:rsid w:val="00735D73"/>
    <w:rsid w:val="00740351"/>
    <w:rsid w:val="00743020"/>
    <w:rsid w:val="00773A98"/>
    <w:rsid w:val="00774305"/>
    <w:rsid w:val="007803B6"/>
    <w:rsid w:val="007804CB"/>
    <w:rsid w:val="00786200"/>
    <w:rsid w:val="007A2687"/>
    <w:rsid w:val="007D6D18"/>
    <w:rsid w:val="007E2B38"/>
    <w:rsid w:val="007E5359"/>
    <w:rsid w:val="00833120"/>
    <w:rsid w:val="0083350F"/>
    <w:rsid w:val="00842833"/>
    <w:rsid w:val="0084513C"/>
    <w:rsid w:val="008457B8"/>
    <w:rsid w:val="00845D20"/>
    <w:rsid w:val="0086212A"/>
    <w:rsid w:val="008761D3"/>
    <w:rsid w:val="00893627"/>
    <w:rsid w:val="008B3DDC"/>
    <w:rsid w:val="008B4234"/>
    <w:rsid w:val="00902730"/>
    <w:rsid w:val="009424A8"/>
    <w:rsid w:val="00970B9B"/>
    <w:rsid w:val="009902CA"/>
    <w:rsid w:val="009A0B4C"/>
    <w:rsid w:val="009C6444"/>
    <w:rsid w:val="009D460E"/>
    <w:rsid w:val="009D6F76"/>
    <w:rsid w:val="009D7042"/>
    <w:rsid w:val="009E1A79"/>
    <w:rsid w:val="00A44A5A"/>
    <w:rsid w:val="00A54746"/>
    <w:rsid w:val="00A63DB7"/>
    <w:rsid w:val="00A65BCB"/>
    <w:rsid w:val="00A70089"/>
    <w:rsid w:val="00A82054"/>
    <w:rsid w:val="00A8488A"/>
    <w:rsid w:val="00AC2028"/>
    <w:rsid w:val="00AC2474"/>
    <w:rsid w:val="00AF5136"/>
    <w:rsid w:val="00B0511D"/>
    <w:rsid w:val="00B13BC9"/>
    <w:rsid w:val="00B27AB3"/>
    <w:rsid w:val="00B5415C"/>
    <w:rsid w:val="00BC1886"/>
    <w:rsid w:val="00BC4498"/>
    <w:rsid w:val="00BC6472"/>
    <w:rsid w:val="00BE2FCF"/>
    <w:rsid w:val="00BE5397"/>
    <w:rsid w:val="00C02AB6"/>
    <w:rsid w:val="00C40CF0"/>
    <w:rsid w:val="00C43B86"/>
    <w:rsid w:val="00C60959"/>
    <w:rsid w:val="00C7337A"/>
    <w:rsid w:val="00C8661F"/>
    <w:rsid w:val="00CA35C6"/>
    <w:rsid w:val="00CA5167"/>
    <w:rsid w:val="00CD690D"/>
    <w:rsid w:val="00CE1290"/>
    <w:rsid w:val="00D22359"/>
    <w:rsid w:val="00D2348D"/>
    <w:rsid w:val="00D510BE"/>
    <w:rsid w:val="00D61A69"/>
    <w:rsid w:val="00DE4129"/>
    <w:rsid w:val="00DE7F7F"/>
    <w:rsid w:val="00DF0219"/>
    <w:rsid w:val="00DF0CEF"/>
    <w:rsid w:val="00DF74AC"/>
    <w:rsid w:val="00E12860"/>
    <w:rsid w:val="00E2130A"/>
    <w:rsid w:val="00E2351D"/>
    <w:rsid w:val="00E24A16"/>
    <w:rsid w:val="00E37280"/>
    <w:rsid w:val="00E432D9"/>
    <w:rsid w:val="00E51AF0"/>
    <w:rsid w:val="00E645CD"/>
    <w:rsid w:val="00EE5721"/>
    <w:rsid w:val="00F17348"/>
    <w:rsid w:val="00F17490"/>
    <w:rsid w:val="00F40953"/>
    <w:rsid w:val="00F875AE"/>
    <w:rsid w:val="00FB22C9"/>
    <w:rsid w:val="00FB6FE0"/>
    <w:rsid w:val="00FD77A7"/>
    <w:rsid w:val="00FE68A7"/>
    <w:rsid w:val="00FE7E75"/>
    <w:rsid w:val="00FF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AC"/>
    <w:pPr>
      <w:spacing w:after="200" w:line="276" w:lineRule="auto"/>
    </w:pPr>
    <w:rPr>
      <w:rFonts w:ascii="Calibri" w:eastAsia="Times New Roman" w:hAnsi="Calibri" w:cs="Mangal"/>
    </w:rPr>
  </w:style>
  <w:style w:type="paragraph" w:styleId="Heading1">
    <w:name w:val="heading 1"/>
    <w:basedOn w:val="Normal"/>
    <w:next w:val="Normal"/>
    <w:link w:val="Heading1Char"/>
    <w:qFormat/>
    <w:rsid w:val="00DF74AC"/>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DF74AC"/>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DF74AC"/>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DF74AC"/>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DF74AC"/>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4AC"/>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DF74AC"/>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DF74AC"/>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DF74AC"/>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DF74AC"/>
    <w:rPr>
      <w:rFonts w:ascii="Arial" w:eastAsia="Times New Roman" w:hAnsi="Arial" w:cs="Times New Roman"/>
      <w:b/>
      <w:bCs/>
      <w:sz w:val="20"/>
      <w:szCs w:val="24"/>
      <w:lang w:val="en-GB" w:eastAsia="ar-SA"/>
    </w:rPr>
  </w:style>
  <w:style w:type="character" w:styleId="Hyperlink">
    <w:name w:val="Hyperlink"/>
    <w:rsid w:val="00DF74AC"/>
    <w:rPr>
      <w:color w:val="0000FF"/>
      <w:u w:val="single"/>
    </w:rPr>
  </w:style>
  <w:style w:type="paragraph" w:styleId="BodyText">
    <w:name w:val="Body Text"/>
    <w:basedOn w:val="Normal"/>
    <w:link w:val="BodyTextChar"/>
    <w:semiHidden/>
    <w:rsid w:val="00DF74AC"/>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DF74AC"/>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DF74AC"/>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DF74AC"/>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DF74AC"/>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DF74AC"/>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DF74AC"/>
    <w:rPr>
      <w:rFonts w:ascii="Arial" w:eastAsia="Times New Roman" w:hAnsi="Arial" w:cs="Times New Roman"/>
      <w:sz w:val="20"/>
      <w:szCs w:val="20"/>
      <w:lang w:val="en-GB" w:eastAsia="ar-SA"/>
    </w:rPr>
  </w:style>
  <w:style w:type="paragraph" w:styleId="Footer">
    <w:name w:val="footer"/>
    <w:basedOn w:val="Normal"/>
    <w:link w:val="FooterChar"/>
    <w:uiPriority w:val="99"/>
    <w:rsid w:val="00DF74AC"/>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DF74AC"/>
    <w:rPr>
      <w:rFonts w:ascii="Arial" w:eastAsia="Times New Roman" w:hAnsi="Arial" w:cs="Times New Roman"/>
      <w:sz w:val="24"/>
      <w:szCs w:val="24"/>
      <w:lang w:val="en-GB" w:eastAsia="ar-SA"/>
    </w:rPr>
  </w:style>
  <w:style w:type="paragraph" w:styleId="TOC1">
    <w:name w:val="toc 1"/>
    <w:basedOn w:val="Normal"/>
    <w:next w:val="Normal"/>
    <w:semiHidden/>
    <w:rsid w:val="00DF74AC"/>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DF74AC"/>
    <w:pPr>
      <w:ind w:left="1440" w:hanging="720"/>
    </w:pPr>
  </w:style>
  <w:style w:type="paragraph" w:customStyle="1" w:styleId="StyleHeading2NotBoldBlackUnderlineCentered">
    <w:name w:val="Style Heading 2 + Not Bold Black Underline Centered"/>
    <w:basedOn w:val="Heading2"/>
    <w:rsid w:val="00DF74AC"/>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DF74AC"/>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DF74AC"/>
    <w:rPr>
      <w:rFonts w:ascii="Arial" w:eastAsia="Times New Roman" w:hAnsi="Arial" w:cs="Times New Roman"/>
      <w:sz w:val="24"/>
      <w:szCs w:val="24"/>
      <w:lang w:val="en-GB" w:eastAsia="ar-SA"/>
    </w:rPr>
  </w:style>
  <w:style w:type="character" w:customStyle="1" w:styleId="Bullets">
    <w:name w:val="Bullets"/>
    <w:rsid w:val="00DF74AC"/>
    <w:rPr>
      <w:rFonts w:ascii="StarSymbol" w:eastAsia="StarSymbol" w:hAnsi="StarSymbol" w:cs="StarSymbol"/>
      <w:sz w:val="18"/>
      <w:szCs w:val="18"/>
    </w:rPr>
  </w:style>
  <w:style w:type="paragraph" w:customStyle="1" w:styleId="xl31">
    <w:name w:val="xl31"/>
    <w:basedOn w:val="Normal"/>
    <w:rsid w:val="00DF74AC"/>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DF74AC"/>
    <w:pPr>
      <w:suppressAutoHyphens/>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74AC"/>
    <w:pPr>
      <w:suppressAutoHyphens/>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DF74AC"/>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DF74AC"/>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DF74AC"/>
    <w:rPr>
      <w:rFonts w:ascii="Tahoma" w:eastAsia="Times New Roman" w:hAnsi="Tahoma" w:cs="Times New Roman"/>
      <w:sz w:val="16"/>
      <w:szCs w:val="16"/>
      <w:lang w:val="en-GB" w:eastAsia="ar-SA"/>
    </w:rPr>
  </w:style>
  <w:style w:type="paragraph" w:styleId="Caption">
    <w:name w:val="caption"/>
    <w:basedOn w:val="Normal"/>
    <w:next w:val="Normal"/>
    <w:qFormat/>
    <w:rsid w:val="00DF74AC"/>
    <w:pPr>
      <w:spacing w:after="0" w:line="240" w:lineRule="auto"/>
    </w:pPr>
    <w:rPr>
      <w:rFonts w:ascii="Times New Roman" w:hAnsi="Times New Roman" w:cs="Times New Roman"/>
      <w:b/>
      <w:bCs/>
      <w:sz w:val="20"/>
      <w:szCs w:val="20"/>
    </w:rPr>
  </w:style>
  <w:style w:type="paragraph" w:customStyle="1" w:styleId="Default">
    <w:name w:val="Default"/>
    <w:rsid w:val="00DF74AC"/>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DF74AC"/>
  </w:style>
  <w:style w:type="character" w:customStyle="1" w:styleId="apple-style-span">
    <w:name w:val="apple-style-span"/>
    <w:basedOn w:val="DefaultParagraphFont"/>
    <w:rsid w:val="00DF74AC"/>
  </w:style>
  <w:style w:type="paragraph" w:styleId="NormalWeb">
    <w:name w:val="Normal (Web)"/>
    <w:basedOn w:val="Normal"/>
    <w:uiPriority w:val="99"/>
    <w:unhideWhenUsed/>
    <w:rsid w:val="00DF74AC"/>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DF74AC"/>
    <w:rPr>
      <w:b/>
      <w:bCs/>
    </w:rPr>
  </w:style>
  <w:style w:type="character" w:customStyle="1" w:styleId="apple-converted-space">
    <w:name w:val="apple-converted-space"/>
    <w:basedOn w:val="DefaultParagraphFont"/>
    <w:rsid w:val="00DF74AC"/>
  </w:style>
  <w:style w:type="character" w:customStyle="1" w:styleId="spelle">
    <w:name w:val="spelle"/>
    <w:basedOn w:val="DefaultParagraphFont"/>
    <w:rsid w:val="00DF74AC"/>
  </w:style>
  <w:style w:type="character" w:customStyle="1" w:styleId="grame">
    <w:name w:val="grame"/>
    <w:basedOn w:val="DefaultParagraphFont"/>
    <w:rsid w:val="00DF74AC"/>
  </w:style>
</w:styles>
</file>

<file path=word/webSettings.xml><?xml version="1.0" encoding="utf-8"?>
<w:webSettings xmlns:r="http://schemas.openxmlformats.org/officeDocument/2006/relationships" xmlns:w="http://schemas.openxmlformats.org/wordprocessingml/2006/main">
  <w:divs>
    <w:div w:id="448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mailto:registrarniphm@nic.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niphm.nic.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star</cp:lastModifiedBy>
  <cp:revision>136</cp:revision>
  <cp:lastPrinted>2014-05-30T10:40:00Z</cp:lastPrinted>
  <dcterms:created xsi:type="dcterms:W3CDTF">2014-05-29T11:57:00Z</dcterms:created>
  <dcterms:modified xsi:type="dcterms:W3CDTF">2014-05-30T11:38:00Z</dcterms:modified>
</cp:coreProperties>
</file>