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947C53" w:rsidRPr="00001D39" w:rsidTr="00ED7706">
        <w:trPr>
          <w:trHeight w:val="1080"/>
        </w:trPr>
        <w:tc>
          <w:tcPr>
            <w:tcW w:w="1116" w:type="dxa"/>
            <w:hideMark/>
          </w:tcPr>
          <w:p w:rsidR="00947C53" w:rsidRPr="00001D39" w:rsidRDefault="0014256A" w:rsidP="00947C53">
            <w:pPr>
              <w:spacing w:after="0" w:line="240" w:lineRule="auto"/>
              <w:rPr>
                <w:rFonts w:asciiTheme="minorHAnsi" w:hAnsiTheme="minorHAnsi" w:cstheme="minorHAnsi"/>
                <w:sz w:val="24"/>
                <w:szCs w:val="24"/>
              </w:rPr>
            </w:pPr>
            <w:bookmarkStart w:id="0" w:name="_GoBack"/>
            <w:bookmarkEnd w:id="0"/>
            <w:r>
              <w:rPr>
                <w:rFonts w:asciiTheme="minorHAnsi" w:hAnsiTheme="minorHAnsi" w:cstheme="minorHAnsi"/>
                <w:sz w:val="24"/>
                <w:szCs w:val="24"/>
              </w:rPr>
              <w:softHyphen/>
            </w:r>
            <w:r w:rsidR="00947C53" w:rsidRPr="00001D39">
              <w:rPr>
                <w:rFonts w:asciiTheme="minorHAnsi" w:hAnsiTheme="minorHAnsi" w:cstheme="minorHAnsi"/>
                <w:sz w:val="24"/>
                <w:szCs w:val="24"/>
              </w:rPr>
              <w:t xml:space="preserve">    </w:t>
            </w:r>
            <w:r w:rsidR="00947C53" w:rsidRPr="00001D39">
              <w:rPr>
                <w:rFonts w:asciiTheme="minorHAnsi" w:hAnsiTheme="minorHAnsi" w:cstheme="minorHAnsi"/>
                <w:noProof/>
                <w:sz w:val="24"/>
                <w:szCs w:val="24"/>
                <w:lang w:val="en-IN" w:eastAsia="en-IN" w:bidi="hi-IN"/>
              </w:rPr>
              <w:drawing>
                <wp:inline distT="0" distB="0" distL="0" distR="0" wp14:anchorId="6FBE8B33" wp14:editId="7BEF11A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47C53" w:rsidRPr="002B344C" w:rsidRDefault="00947C53" w:rsidP="00947C53">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947C53" w:rsidRPr="002B344C" w:rsidRDefault="00947C53" w:rsidP="00947C53">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947C53" w:rsidRPr="002B344C" w:rsidRDefault="00947C53" w:rsidP="00947C53">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Cooperation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947C53" w:rsidRPr="00001D39" w:rsidRDefault="00947C53" w:rsidP="00947C53">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val="en-IN" w:eastAsia="en-IN" w:bidi="hi-IN"/>
              </w:rPr>
              <w:drawing>
                <wp:inline distT="0" distB="0" distL="0" distR="0" wp14:anchorId="35E2C97E" wp14:editId="5858C9C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47C53" w:rsidRPr="00001D39" w:rsidTr="00ED7706">
        <w:trPr>
          <w:trHeight w:val="766"/>
        </w:trPr>
        <w:tc>
          <w:tcPr>
            <w:tcW w:w="8838" w:type="dxa"/>
            <w:gridSpan w:val="2"/>
            <w:tcBorders>
              <w:bottom w:val="single" w:sz="4" w:space="0" w:color="auto"/>
            </w:tcBorders>
            <w:hideMark/>
          </w:tcPr>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9140-24002052</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47C53" w:rsidRDefault="00947C53" w:rsidP="00947C53">
            <w:pPr>
              <w:spacing w:after="0" w:line="240" w:lineRule="auto"/>
              <w:ind w:right="-18"/>
              <w:jc w:val="center"/>
              <w:outlineLvl w:val="0"/>
              <w:rPr>
                <w:rFonts w:asciiTheme="minorHAnsi" w:hAnsiTheme="minorHAnsi" w:cstheme="minorHAnsi"/>
                <w:sz w:val="24"/>
                <w:szCs w:val="24"/>
              </w:rPr>
            </w:pPr>
            <w:r>
              <w:rPr>
                <w:rFonts w:asciiTheme="minorHAnsi" w:hAnsiTheme="minorHAnsi" w:cstheme="minorHAnsi"/>
                <w:sz w:val="24"/>
                <w:szCs w:val="24"/>
              </w:rPr>
              <w:t>Rajendra Nagar,</w:t>
            </w:r>
          </w:p>
          <w:p w:rsidR="00947C53" w:rsidRPr="00001D39" w:rsidRDefault="00947C53" w:rsidP="00947C53">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947C53" w:rsidRPr="00001D39" w:rsidRDefault="002A69A3" w:rsidP="00947C53">
            <w:pPr>
              <w:spacing w:after="0" w:line="240" w:lineRule="auto"/>
              <w:ind w:left="-352" w:right="-278"/>
              <w:jc w:val="center"/>
              <w:outlineLvl w:val="0"/>
              <w:rPr>
                <w:rFonts w:asciiTheme="minorHAnsi" w:hAnsiTheme="minorHAnsi" w:cstheme="minorHAnsi"/>
                <w:sz w:val="24"/>
                <w:szCs w:val="24"/>
              </w:rPr>
            </w:pPr>
            <w:hyperlink r:id="rId10" w:history="1">
              <w:r w:rsidR="00947C53" w:rsidRPr="007D2260">
                <w:rPr>
                  <w:rStyle w:val="Hyperlink"/>
                  <w:rFonts w:asciiTheme="minorHAnsi" w:hAnsiTheme="minorHAnsi" w:cstheme="minorHAnsi"/>
                  <w:i/>
                  <w:sz w:val="24"/>
                  <w:szCs w:val="24"/>
                </w:rPr>
                <w:t>http://niphm.gov.in</w:t>
              </w:r>
            </w:hyperlink>
          </w:p>
        </w:tc>
      </w:tr>
    </w:tbl>
    <w:p w:rsidR="00947C53" w:rsidRPr="00001D39" w:rsidRDefault="00947C53" w:rsidP="00947C53">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 xml:space="preserve">No. </w:t>
      </w:r>
      <w:r w:rsidR="000757CD">
        <w:rPr>
          <w:rFonts w:asciiTheme="minorHAnsi" w:hAnsiTheme="minorHAnsi" w:cstheme="minorHAnsi"/>
          <w:bCs/>
          <w:color w:val="000000"/>
          <w:sz w:val="24"/>
          <w:szCs w:val="24"/>
        </w:rPr>
        <w:t>8.8.002</w:t>
      </w:r>
      <w:r>
        <w:rPr>
          <w:rFonts w:asciiTheme="minorHAnsi" w:hAnsiTheme="minorHAnsi" w:cstheme="minorHAnsi"/>
          <w:bCs/>
          <w:color w:val="000000"/>
          <w:sz w:val="24"/>
          <w:szCs w:val="24"/>
        </w:rPr>
        <w:t>/PBD/</w:t>
      </w:r>
      <w:r w:rsidR="000757CD">
        <w:rPr>
          <w:rFonts w:asciiTheme="minorHAnsi" w:hAnsiTheme="minorHAnsi" w:cstheme="minorHAnsi"/>
          <w:bCs/>
          <w:color w:val="000000"/>
          <w:sz w:val="24"/>
          <w:szCs w:val="24"/>
        </w:rPr>
        <w:t>Molecular Tool</w:t>
      </w:r>
      <w:r>
        <w:rPr>
          <w:rFonts w:asciiTheme="minorHAnsi" w:hAnsiTheme="minorHAnsi" w:cstheme="minorHAnsi"/>
          <w:bCs/>
          <w:color w:val="000000"/>
          <w:sz w:val="24"/>
          <w:szCs w:val="24"/>
        </w:rPr>
        <w:t>/2017-18</w:t>
      </w:r>
      <w:r w:rsidRPr="00001D39">
        <w:rPr>
          <w:rFonts w:asciiTheme="minorHAnsi" w:hAnsiTheme="minorHAnsi" w:cstheme="minorHAnsi"/>
          <w:bCs/>
          <w:sz w:val="24"/>
          <w:szCs w:val="24"/>
        </w:rPr>
        <w:tab/>
      </w:r>
      <w:r w:rsidRPr="00001D39">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w:t>
      </w:r>
      <w:r w:rsidR="000757CD">
        <w:rPr>
          <w:rFonts w:asciiTheme="minorHAnsi" w:hAnsiTheme="minorHAnsi" w:cstheme="minorHAnsi"/>
          <w:bCs/>
          <w:sz w:val="24"/>
          <w:szCs w:val="24"/>
        </w:rPr>
        <w:tab/>
      </w:r>
      <w:r w:rsidR="000757CD">
        <w:rPr>
          <w:rFonts w:asciiTheme="minorHAnsi" w:hAnsiTheme="minorHAnsi" w:cstheme="minorHAnsi"/>
          <w:bCs/>
          <w:sz w:val="24"/>
          <w:szCs w:val="24"/>
        </w:rPr>
        <w:tab/>
      </w:r>
      <w:r w:rsidR="000757CD">
        <w:rPr>
          <w:rFonts w:asciiTheme="minorHAnsi" w:hAnsiTheme="minorHAnsi" w:cstheme="minorHAnsi"/>
          <w:bCs/>
          <w:sz w:val="24"/>
          <w:szCs w:val="24"/>
        </w:rPr>
        <w:tab/>
      </w:r>
      <w:r w:rsidRPr="00001D39">
        <w:rPr>
          <w:rFonts w:asciiTheme="minorHAnsi" w:hAnsiTheme="minorHAnsi" w:cstheme="minorHAnsi"/>
          <w:bCs/>
          <w:sz w:val="24"/>
          <w:szCs w:val="24"/>
        </w:rPr>
        <w:t xml:space="preserve">Date: </w:t>
      </w:r>
      <w:r w:rsidR="003F38A9">
        <w:rPr>
          <w:rFonts w:asciiTheme="minorHAnsi" w:hAnsiTheme="minorHAnsi" w:cstheme="minorHAnsi"/>
          <w:bCs/>
          <w:sz w:val="24"/>
          <w:szCs w:val="24"/>
        </w:rPr>
        <w:t>23</w:t>
      </w:r>
      <w:r>
        <w:rPr>
          <w:rFonts w:asciiTheme="minorHAnsi" w:hAnsiTheme="minorHAnsi" w:cstheme="minorHAnsi"/>
          <w:bCs/>
          <w:sz w:val="24"/>
          <w:szCs w:val="24"/>
        </w:rPr>
        <w:t>.04.2018</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947C53" w:rsidRPr="000E5581" w:rsidRDefault="00947C53" w:rsidP="00947C53">
      <w:pPr>
        <w:autoSpaceDE w:val="0"/>
        <w:autoSpaceDN w:val="0"/>
        <w:adjustRightInd w:val="0"/>
        <w:spacing w:line="240" w:lineRule="auto"/>
        <w:jc w:val="center"/>
        <w:rPr>
          <w:rFonts w:asciiTheme="minorHAnsi" w:hAnsiTheme="minorHAnsi" w:cstheme="minorHAnsi"/>
          <w:bCs/>
          <w:sz w:val="28"/>
          <w:szCs w:val="28"/>
        </w:rPr>
      </w:pPr>
      <w:r w:rsidRPr="000E5581">
        <w:rPr>
          <w:rFonts w:asciiTheme="minorHAnsi" w:hAnsiTheme="minorHAnsi" w:cstheme="minorHAnsi"/>
          <w:bCs/>
          <w:sz w:val="28"/>
          <w:szCs w:val="28"/>
        </w:rPr>
        <w:t>e-TENDER NOTICE</w:t>
      </w:r>
    </w:p>
    <w:p w:rsidR="00947C53" w:rsidRPr="00001D39" w:rsidRDefault="00947C53" w:rsidP="00947C53">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Cover </w:t>
      </w:r>
      <w:r w:rsidRPr="00001D39">
        <w:rPr>
          <w:rFonts w:asciiTheme="minorHAnsi" w:hAnsiTheme="minorHAnsi" w:cstheme="minorHAnsi"/>
          <w:sz w:val="24"/>
          <w:szCs w:val="24"/>
        </w:rPr>
        <w:t xml:space="preserve">for supply of </w:t>
      </w:r>
      <w:r w:rsidR="0038007D">
        <w:rPr>
          <w:rFonts w:asciiTheme="minorHAnsi" w:hAnsiTheme="minorHAnsi" w:cstheme="minorHAnsi"/>
          <w:b/>
          <w:bCs/>
          <w:sz w:val="24"/>
          <w:szCs w:val="24"/>
        </w:rPr>
        <w:t>Millipore Water Purification Unit</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w:t>
      </w:r>
      <w:r w:rsidRPr="00001D39">
        <w:rPr>
          <w:rFonts w:asciiTheme="minorHAnsi" w:hAnsiTheme="minorHAnsi" w:cstheme="minorHAnsi"/>
          <w:bCs/>
          <w:sz w:val="24"/>
          <w:szCs w:val="24"/>
        </w:rPr>
        <w:t>Division</w:t>
      </w:r>
      <w:r w:rsidRPr="00001D39">
        <w:rPr>
          <w:rFonts w:asciiTheme="minorHAnsi" w:hAnsiTheme="minorHAnsi" w:cstheme="minorHAnsi"/>
          <w:sz w:val="24"/>
          <w:szCs w:val="24"/>
        </w:rPr>
        <w:t xml:space="preserve"> – Reg.</w:t>
      </w: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38007D">
        <w:rPr>
          <w:rFonts w:asciiTheme="minorHAnsi" w:hAnsiTheme="minorHAnsi" w:cstheme="minorHAnsi"/>
          <w:b/>
          <w:bCs/>
          <w:sz w:val="24"/>
          <w:szCs w:val="24"/>
        </w:rPr>
        <w:t>Millipore Water Purification Unit</w:t>
      </w:r>
      <w:r w:rsidR="0038007D"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Division</w:t>
      </w:r>
      <w:r w:rsidR="00182744">
        <w:rPr>
          <w:rFonts w:asciiTheme="minorHAnsi" w:hAnsiTheme="minorHAnsi" w:cstheme="minorHAnsi"/>
          <w:sz w:val="24"/>
          <w:szCs w:val="24"/>
        </w:rPr>
        <w:t xml:space="preserve"> </w:t>
      </w:r>
      <w:r w:rsidRPr="00001D39">
        <w:rPr>
          <w:rFonts w:asciiTheme="minorHAnsi" w:hAnsiTheme="minorHAnsi" w:cstheme="minorHAnsi"/>
          <w:sz w:val="24"/>
          <w:szCs w:val="24"/>
        </w:rPr>
        <w:t xml:space="preserve">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w:t>
      </w:r>
      <w:r>
        <w:rPr>
          <w:rFonts w:asciiTheme="minorHAnsi" w:hAnsiTheme="minorHAnsi" w:cstheme="minorHAnsi"/>
          <w:sz w:val="24"/>
          <w:szCs w:val="24"/>
        </w:rPr>
        <w:t>al need/requirement of NIPHM.</w:t>
      </w:r>
    </w:p>
    <w:p w:rsidR="00947C53" w:rsidRPr="00001D39" w:rsidRDefault="00947C53" w:rsidP="00947C53">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947C53" w:rsidRPr="00001D39" w:rsidTr="00ED7706">
        <w:tc>
          <w:tcPr>
            <w:tcW w:w="9608" w:type="dxa"/>
            <w:gridSpan w:val="3"/>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947C53" w:rsidRPr="00001D39" w:rsidRDefault="00947C53" w:rsidP="00947C53">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hrs on </w:t>
            </w:r>
            <w:r w:rsidR="000757CD">
              <w:rPr>
                <w:rFonts w:asciiTheme="minorHAnsi" w:hAnsiTheme="minorHAnsi" w:cstheme="minorHAnsi"/>
                <w:b/>
                <w:bCs/>
                <w:sz w:val="24"/>
                <w:szCs w:val="24"/>
              </w:rPr>
              <w:t>14.05</w:t>
            </w:r>
            <w:r w:rsidRPr="00001D39">
              <w:rPr>
                <w:rFonts w:asciiTheme="minorHAnsi" w:hAnsiTheme="minorHAnsi" w:cstheme="minorHAnsi"/>
                <w:b/>
                <w:bCs/>
                <w:sz w:val="24"/>
                <w:szCs w:val="24"/>
              </w:rPr>
              <w:t>.2018.</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947C53" w:rsidRPr="00001D39" w:rsidRDefault="008E6476" w:rsidP="00947C53">
            <w:pPr>
              <w:jc w:val="center"/>
              <w:rPr>
                <w:rFonts w:asciiTheme="minorHAnsi" w:hAnsiTheme="minorHAnsi" w:cstheme="minorHAnsi"/>
                <w:b/>
                <w:bCs/>
                <w:sz w:val="24"/>
                <w:szCs w:val="24"/>
              </w:rPr>
            </w:pPr>
            <w:r>
              <w:rPr>
                <w:rFonts w:asciiTheme="minorHAnsi" w:hAnsiTheme="minorHAnsi" w:cstheme="minorHAnsi"/>
                <w:b/>
                <w:bCs/>
                <w:sz w:val="24"/>
                <w:szCs w:val="24"/>
              </w:rPr>
              <w:t>17</w:t>
            </w:r>
            <w:r w:rsidR="00947C53">
              <w:rPr>
                <w:rFonts w:asciiTheme="minorHAnsi" w:hAnsiTheme="minorHAnsi" w:cstheme="minorHAnsi"/>
                <w:b/>
                <w:bCs/>
                <w:sz w:val="24"/>
                <w:szCs w:val="24"/>
              </w:rPr>
              <w:t>.00</w:t>
            </w:r>
            <w:r w:rsidR="00947C53" w:rsidRPr="00001D39">
              <w:rPr>
                <w:rFonts w:asciiTheme="minorHAnsi" w:hAnsiTheme="minorHAnsi" w:cstheme="minorHAnsi"/>
                <w:b/>
                <w:bCs/>
                <w:sz w:val="24"/>
                <w:szCs w:val="24"/>
              </w:rPr>
              <w:t xml:space="preserve"> hrs on </w:t>
            </w:r>
            <w:r w:rsidR="000757CD">
              <w:rPr>
                <w:rFonts w:asciiTheme="minorHAnsi" w:hAnsiTheme="minorHAnsi" w:cstheme="minorHAnsi"/>
                <w:b/>
                <w:bCs/>
                <w:sz w:val="24"/>
                <w:szCs w:val="24"/>
              </w:rPr>
              <w:t>15</w:t>
            </w:r>
            <w:r w:rsidR="00947C53">
              <w:rPr>
                <w:rFonts w:asciiTheme="minorHAnsi" w:hAnsiTheme="minorHAnsi" w:cstheme="minorHAnsi"/>
                <w:b/>
                <w:bCs/>
                <w:sz w:val="24"/>
                <w:szCs w:val="24"/>
              </w:rPr>
              <w:t>.</w:t>
            </w:r>
            <w:r w:rsidR="00947C53" w:rsidRPr="00001D39">
              <w:rPr>
                <w:rFonts w:asciiTheme="minorHAnsi" w:hAnsiTheme="minorHAnsi" w:cstheme="minorHAnsi"/>
                <w:b/>
                <w:bCs/>
                <w:sz w:val="24"/>
                <w:szCs w:val="24"/>
              </w:rPr>
              <w:t>0</w:t>
            </w:r>
            <w:r w:rsidR="000757CD">
              <w:rPr>
                <w:rFonts w:asciiTheme="minorHAnsi" w:hAnsiTheme="minorHAnsi" w:cstheme="minorHAnsi"/>
                <w:b/>
                <w:bCs/>
                <w:sz w:val="24"/>
                <w:szCs w:val="24"/>
              </w:rPr>
              <w:t>5</w:t>
            </w:r>
            <w:r w:rsidR="00947C53" w:rsidRPr="00001D39">
              <w:rPr>
                <w:rFonts w:asciiTheme="minorHAnsi" w:hAnsiTheme="minorHAnsi" w:cstheme="minorHAnsi"/>
                <w:b/>
                <w:bCs/>
                <w:sz w:val="24"/>
                <w:szCs w:val="24"/>
              </w:rPr>
              <w:t>.2018.</w:t>
            </w:r>
          </w:p>
        </w:tc>
      </w:tr>
    </w:tbl>
    <w:p w:rsidR="00947C53" w:rsidRPr="00001D39" w:rsidRDefault="00947C53" w:rsidP="00947C53">
      <w:pPr>
        <w:spacing w:line="240" w:lineRule="auto"/>
        <w:jc w:val="both"/>
        <w:rPr>
          <w:rFonts w:asciiTheme="minorHAnsi" w:hAnsiTheme="minorHAnsi" w:cstheme="minorHAnsi"/>
          <w:b/>
          <w:bCs/>
          <w:sz w:val="24"/>
          <w:szCs w:val="24"/>
        </w:rPr>
      </w:pPr>
    </w:p>
    <w:p w:rsidR="00947C53" w:rsidRPr="00001D39" w:rsidRDefault="00947C53" w:rsidP="00947C53">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947C53" w:rsidRPr="00001D39" w:rsidRDefault="00947C53" w:rsidP="00947C53">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947C53" w:rsidRPr="00001D39" w:rsidRDefault="00947C53" w:rsidP="00947C53">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947C53" w:rsidRDefault="00947C53" w:rsidP="00947C53">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p>
    <w:p w:rsidR="00947C53" w:rsidRPr="00001D39" w:rsidRDefault="00947C53" w:rsidP="00947C53">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Pr="00001D39">
        <w:rPr>
          <w:rFonts w:asciiTheme="minorHAnsi" w:hAnsiTheme="minorHAnsi" w:cstheme="minorHAnsi"/>
          <w:b/>
        </w:rPr>
        <w:t>REGISTRAR</w:t>
      </w:r>
    </w:p>
    <w:p w:rsidR="00947C53" w:rsidRDefault="00947C53" w:rsidP="00947C53">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947C53" w:rsidRPr="00001D39" w:rsidRDefault="00947C53" w:rsidP="00947C53">
      <w:pPr>
        <w:pStyle w:val="NoSpacing"/>
        <w:ind w:left="6480" w:firstLine="720"/>
        <w:jc w:val="both"/>
        <w:rPr>
          <w:rFonts w:asciiTheme="minorHAnsi" w:hAnsiTheme="minorHAnsi" w:cstheme="minorHAnsi"/>
        </w:rPr>
      </w:pPr>
    </w:p>
    <w:p w:rsidR="00947C53" w:rsidRPr="00001D39" w:rsidRDefault="00947C53" w:rsidP="00BF7C4F">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947C53" w:rsidRPr="00001D39" w:rsidRDefault="00947C53" w:rsidP="00947C53">
      <w:pPr>
        <w:pStyle w:val="BodyText2"/>
        <w:spacing w:after="0" w:line="240" w:lineRule="auto"/>
        <w:jc w:val="both"/>
        <w:rPr>
          <w:rFonts w:asciiTheme="minorHAnsi" w:hAnsiTheme="minorHAnsi" w:cstheme="minorHAnsi"/>
        </w:rPr>
      </w:pPr>
    </w:p>
    <w:p w:rsidR="00947C53" w:rsidRPr="00001D39" w:rsidRDefault="00947C53" w:rsidP="00947C53">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File-3</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Scanned copy of Technical compliance sheet (filled &amp; signed) for the item mentioned at Annexure – II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File-4</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47C53" w:rsidRDefault="00947C53" w:rsidP="00947C53">
      <w:pPr>
        <w:jc w:val="both"/>
        <w:rPr>
          <w:rFonts w:asciiTheme="minorHAnsi" w:hAnsiTheme="minorHAnsi" w:cstheme="minorHAnsi"/>
          <w:b/>
          <w:bCs/>
          <w:sz w:val="24"/>
          <w:szCs w:val="24"/>
        </w:rPr>
      </w:pPr>
    </w:p>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22"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947C53" w:rsidRPr="00001D39" w:rsidRDefault="00947C53" w:rsidP="00947C53">
      <w:pPr>
        <w:spacing w:after="0" w:line="240" w:lineRule="auto"/>
        <w:rPr>
          <w:rFonts w:asciiTheme="minorHAnsi" w:hAnsiTheme="minorHAnsi" w:cstheme="minorHAnsi"/>
          <w:b/>
          <w:bCs/>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947C53" w:rsidRPr="00001D39" w:rsidRDefault="00947C53" w:rsidP="00947C53">
      <w:pPr>
        <w:pStyle w:val="StyleHeading2NotBoldBlackUnderlineCentered"/>
        <w:numPr>
          <w:ilvl w:val="0"/>
          <w:numId w:val="0"/>
        </w:numPr>
        <w:ind w:left="90"/>
        <w:jc w:val="left"/>
        <w:rPr>
          <w:rFonts w:asciiTheme="minorHAnsi" w:hAnsiTheme="minorHAnsi" w:cstheme="minorHAnsi"/>
          <w:sz w:val="24"/>
          <w:szCs w:val="24"/>
        </w:rPr>
      </w:pPr>
    </w:p>
    <w:p w:rsidR="00947C53" w:rsidRPr="00001D39" w:rsidRDefault="00947C53" w:rsidP="00BF7C4F">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Bidders are requested to examine the instructions, terms &amp; conditions and specifications given in the Tender. Failure to furnish requisite information in all respects may result in rejection of the bid.  </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947C53" w:rsidRPr="00001D39" w:rsidRDefault="00947C53" w:rsidP="00947C53">
      <w:pPr>
        <w:rPr>
          <w:rFonts w:asciiTheme="minorHAnsi" w:hAnsiTheme="minorHAnsi" w:cstheme="minorHAnsi"/>
          <w:sz w:val="24"/>
          <w:szCs w:val="24"/>
        </w:rPr>
      </w:pP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The quantity of items may increase or decrease at the time of award of purchase order depending on the actual need/requirement of NIPHM.</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Quotation should be valid for a minimum period of 90 DAYS from opening of tender.  The NIPHM reserves the right to accept or reject any part/full of the quotation without assigning any reasons whatsoever.</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quoted should be inclusive of all charges such as Octroi, packing, forwarding, insurance and loading, unloading, freight and clearance etc. and bidder should undertake to supply goods at NIPHM at his cost.</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47C53" w:rsidRPr="00001D39" w:rsidRDefault="00947C53" w:rsidP="00947C53">
      <w:pPr>
        <w:spacing w:after="0" w:line="240" w:lineRule="auto"/>
        <w:ind w:left="1131"/>
        <w:jc w:val="both"/>
        <w:rPr>
          <w:rFonts w:asciiTheme="minorHAnsi" w:hAnsiTheme="minorHAnsi" w:cstheme="minorHAnsi"/>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947C53" w:rsidRPr="00001D39" w:rsidRDefault="00947C53" w:rsidP="00BF7C4F">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A prospective Bidder requiring any clarification regarding the Tender may address the Tender Inviting Authority through online up to 6 days prior to the last date. NIPHM will respond in writing to any request for clarification in the Tender.</w:t>
      </w:r>
    </w:p>
    <w:p w:rsidR="00947C53" w:rsidRPr="00001D39" w:rsidRDefault="00947C53" w:rsidP="00BF7C4F">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w:t>
      </w:r>
      <w:hyperlink r:id="rId16"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rPr>
          <w:rFonts w:asciiTheme="minorHAnsi" w:hAnsiTheme="minorHAnsi" w:cstheme="minorHAnsi"/>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NIPHM may amend the Tender Conditions up to 5 days prior to the time fixed for receipt of the Tender.</w:t>
      </w:r>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Bidders, is solely at the discretion of NIPHM. Such amendments will be notified on NIPHM’s website and CPP Portal </w:t>
      </w:r>
      <w:hyperlink r:id="rId17"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NIPHM, at its discretion, may or may not extend the due date and time for the submission of bids on account of amendments. Extension of time will be notified on NIPHM’s website and CPP Portal </w:t>
      </w:r>
      <w:hyperlink r:id="rId18"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Bidders are advised to periodically browse NIPHM website </w:t>
      </w:r>
      <w:hyperlink r:id="rId19"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CPP Portal </w:t>
      </w:r>
      <w:hyperlink r:id="rId20" w:history="1">
        <w:r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47C53" w:rsidRPr="00735C9A" w:rsidRDefault="00947C53" w:rsidP="00947C53">
      <w:pPr>
        <w:pStyle w:val="ListParagraph"/>
        <w:autoSpaceDE w:val="0"/>
        <w:ind w:left="450"/>
        <w:jc w:val="both"/>
        <w:rPr>
          <w:rFonts w:asciiTheme="minorHAnsi" w:hAnsiTheme="minorHAnsi" w:cstheme="minorHAnsi"/>
          <w:sz w:val="12"/>
          <w:szCs w:val="12"/>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203E35" w:rsidRDefault="00203E35">
      <w:pPr>
        <w:rPr>
          <w:rFonts w:ascii="Mangal" w:hAnsi="Mangal"/>
          <w:bCs/>
          <w:sz w:val="24"/>
          <w:szCs w:val="24"/>
          <w:cs/>
          <w:lang w:val="en-GB" w:eastAsia="ar-SA" w:bidi="hi-IN"/>
        </w:rPr>
      </w:pPr>
      <w:r>
        <w:rPr>
          <w:rFonts w:ascii="Mangal" w:hAnsi="Mangal"/>
          <w:bCs/>
          <w:cs/>
          <w:lang w:bidi="hi-IN"/>
        </w:rPr>
        <w:br w:type="page"/>
      </w:r>
    </w:p>
    <w:p w:rsidR="00947C53" w:rsidRPr="00001D39" w:rsidRDefault="00947C53" w:rsidP="00BF7C4F">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lastRenderedPageBreak/>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947C53" w:rsidRPr="00001D39" w:rsidRDefault="00947C53" w:rsidP="00947C5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खंड</w:t>
      </w:r>
      <w:r w:rsidRPr="00001D39">
        <w:rPr>
          <w:rFonts w:asciiTheme="minorHAnsi" w:hAnsiTheme="minorHAnsi" w:cstheme="minorHAnsi"/>
          <w:sz w:val="24"/>
          <w:szCs w:val="24"/>
          <w:cs/>
          <w:lang w:bidi="hi-IN"/>
        </w:rPr>
        <w:t>-</w:t>
      </w:r>
      <w:r w:rsidRPr="00001D39">
        <w:rPr>
          <w:rFonts w:asciiTheme="minorHAnsi" w:hAnsiTheme="minorHAnsi" w:cstheme="minorHAnsi"/>
          <w:sz w:val="24"/>
          <w:szCs w:val="24"/>
          <w:lang w:bidi="hi-IN"/>
        </w:rPr>
        <w:t>I</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अनुसार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प्रमाणित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w:t>
      </w:r>
      <w:r w:rsidRPr="00001D39">
        <w:rPr>
          <w:rFonts w:cs="Calibri" w:hint="cs"/>
          <w:sz w:val="24"/>
          <w:szCs w:val="24"/>
          <w:cs/>
          <w:lang w:bidi="hi-IN"/>
        </w:rPr>
        <w:t>‍</w:t>
      </w:r>
      <w:r w:rsidRPr="00001D39">
        <w:rPr>
          <w:rFonts w:ascii="Mangal" w:hAnsi="Mangal" w:hint="cs"/>
          <w:sz w:val="24"/>
          <w:szCs w:val="24"/>
          <w:cs/>
          <w:lang w:bidi="hi-IN"/>
        </w:rPr>
        <w:t>क्</w:t>
      </w:r>
      <w:r w:rsidRPr="00001D39">
        <w:rPr>
          <w:rFonts w:cs="Calibri" w:hint="cs"/>
          <w:sz w:val="24"/>
          <w:szCs w:val="24"/>
          <w:cs/>
          <w:lang w:bidi="hi-IN"/>
        </w:rPr>
        <w:t>‍</w:t>
      </w:r>
      <w:r w:rsidRPr="00001D39">
        <w:rPr>
          <w:rFonts w:ascii="Mangal" w:hAnsi="Mangal" w:hint="cs"/>
          <w:sz w:val="24"/>
          <w:szCs w:val="24"/>
          <w:cs/>
          <w:lang w:bidi="hi-IN"/>
        </w:rPr>
        <w:t>ेन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हुई</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दस्</w:t>
      </w:r>
      <w:r w:rsidRPr="00001D39">
        <w:rPr>
          <w:rFonts w:cs="Calibri" w:hint="cs"/>
          <w:sz w:val="24"/>
          <w:szCs w:val="24"/>
          <w:cs/>
          <w:lang w:bidi="hi-IN"/>
        </w:rPr>
        <w:t>‍</w:t>
      </w:r>
      <w:r w:rsidRPr="00001D39">
        <w:rPr>
          <w:rFonts w:ascii="Mangal" w:hAnsi="Mangal" w:hint="cs"/>
          <w:sz w:val="24"/>
          <w:szCs w:val="24"/>
          <w:cs/>
          <w:lang w:bidi="hi-IN"/>
        </w:rPr>
        <w:t>तावेजों</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प्रतियां</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अपलोड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जानी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चाहिए।</w:t>
      </w:r>
      <w:r w:rsidRPr="00001D39">
        <w:rPr>
          <w:rFonts w:asciiTheme="minorHAnsi" w:hAnsiTheme="minorHAnsi" w:cstheme="minorHAnsi"/>
          <w:sz w:val="24"/>
          <w:szCs w:val="24"/>
          <w:cs/>
          <w:lang w:bidi="hi-IN"/>
        </w:rPr>
        <w:t xml:space="preserve"> </w:t>
      </w:r>
    </w:p>
    <w:p w:rsidR="00947C53" w:rsidRPr="00001D39" w:rsidRDefault="00947C53" w:rsidP="00947C53">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47C53" w:rsidRPr="006F33A6" w:rsidTr="00ED7706">
        <w:trPr>
          <w:trHeight w:val="564"/>
        </w:trPr>
        <w:tc>
          <w:tcPr>
            <w:tcW w:w="558" w:type="dxa"/>
          </w:tcPr>
          <w:p w:rsidR="00947C53" w:rsidRPr="006F33A6" w:rsidRDefault="00947C53" w:rsidP="00947C53">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947C53" w:rsidRPr="006F33A6" w:rsidTr="00ED7706">
        <w:trPr>
          <w:trHeight w:val="5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947C53" w:rsidRPr="006F33A6" w:rsidTr="00ED7706">
        <w:trPr>
          <w:trHeight w:val="1745"/>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w:t>
            </w:r>
            <w:r w:rsidR="003F38A9">
              <w:rPr>
                <w:rFonts w:asciiTheme="minorHAnsi" w:hAnsiTheme="minorHAnsi" w:cstheme="minorHAnsi"/>
                <w:sz w:val="20"/>
                <w:szCs w:val="20"/>
              </w:rPr>
              <w:t xml:space="preserve"> The firm should have at least 3 year experience in dealing/supplying such items as on 31.03.2018</w:t>
            </w:r>
            <w:r w:rsidR="003F38A9">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Documents (work orders) to prove that the company / firm has supplied such items in their business for 3 years.</w:t>
            </w:r>
          </w:p>
        </w:tc>
      </w:tr>
      <w:tr w:rsidR="00947C53" w:rsidRPr="006F33A6" w:rsidTr="00ED7706">
        <w:trPr>
          <w:trHeight w:val="206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 (</w:t>
            </w:r>
            <w:r>
              <w:rPr>
                <w:rFonts w:asciiTheme="minorHAnsi" w:hAnsiTheme="minorHAnsi" w:cstheme="minorHAnsi"/>
                <w:spacing w:val="-2"/>
                <w:sz w:val="20"/>
                <w:szCs w:val="20"/>
                <w:lang w:bidi="hi-IN"/>
              </w:rPr>
              <w:t xml:space="preserve">twenty five </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 xml:space="preserve">at least for one year during last three </w:t>
            </w:r>
            <w:r w:rsidR="003F38A9">
              <w:rPr>
                <w:rFonts w:asciiTheme="minorHAnsi" w:hAnsiTheme="minorHAnsi" w:cstheme="minorHAnsi"/>
                <w:color w:val="000000"/>
                <w:sz w:val="20"/>
                <w:szCs w:val="20"/>
              </w:rPr>
              <w:t xml:space="preserve">financial </w:t>
            </w:r>
            <w:r w:rsidRPr="006F33A6">
              <w:rPr>
                <w:rFonts w:asciiTheme="minorHAnsi" w:hAnsiTheme="minorHAnsi" w:cstheme="minorHAnsi"/>
                <w:color w:val="000000"/>
                <w:sz w:val="20"/>
                <w:szCs w:val="20"/>
              </w:rPr>
              <w:t>years</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947C53" w:rsidRPr="006F33A6" w:rsidRDefault="00947C53" w:rsidP="00947C53">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Pr>
                <w:rFonts w:asciiTheme="minorHAnsi" w:hAnsiTheme="minorHAnsi" w:cstheme="minorHAnsi"/>
                <w:color w:val="000000"/>
                <w:spacing w:val="-2"/>
                <w:sz w:val="20"/>
                <w:szCs w:val="20"/>
              </w:rPr>
              <w:t>2</w:t>
            </w:r>
            <w:r w:rsidRPr="006F33A6">
              <w:rPr>
                <w:rFonts w:asciiTheme="minorHAnsi" w:hAnsiTheme="minorHAnsi" w:cstheme="minorHAnsi"/>
                <w:color w:val="000000"/>
                <w:spacing w:val="-2"/>
                <w:sz w:val="20"/>
                <w:szCs w:val="20"/>
              </w:rPr>
              <w:t xml:space="preserve">0.00 lakhs (Rupees </w:t>
            </w:r>
            <w:r>
              <w:rPr>
                <w:rFonts w:asciiTheme="minorHAnsi" w:hAnsiTheme="minorHAnsi" w:cstheme="minorHAnsi"/>
                <w:color w:val="000000"/>
                <w:spacing w:val="-2"/>
                <w:sz w:val="20"/>
                <w:szCs w:val="20"/>
              </w:rPr>
              <w:t>twenty</w:t>
            </w:r>
            <w:r w:rsidRPr="006F33A6">
              <w:rPr>
                <w:rFonts w:asciiTheme="minorHAnsi" w:hAnsiTheme="minorHAnsi" w:cstheme="minorHAnsi"/>
                <w:color w:val="000000"/>
                <w:spacing w:val="-2"/>
                <w:sz w:val="20"/>
                <w:szCs w:val="20"/>
              </w:rPr>
              <w:t xml:space="preserve"> lakhs  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947C53" w:rsidRPr="007E4012" w:rsidRDefault="00947C53" w:rsidP="00947C53">
            <w:pPr>
              <w:pStyle w:val="HTMLPreformatted"/>
              <w:shd w:val="clear" w:color="auto" w:fill="FFFFFF"/>
              <w:rPr>
                <w:rFonts w:ascii="inherit" w:hAnsi="inherit"/>
                <w:color w:val="212121"/>
              </w:rPr>
            </w:pPr>
            <w:r w:rsidRPr="006F33A6">
              <w:rPr>
                <w:rFonts w:asciiTheme="minorHAnsi" w:hAnsiTheme="minorHAnsi" w:cstheme="minorHAnsi"/>
                <w:spacing w:val="-2"/>
                <w:cs/>
              </w:rPr>
              <w:t xml:space="preserve"> </w:t>
            </w:r>
            <w:r w:rsidRPr="007E4012">
              <w:rPr>
                <w:rFonts w:asciiTheme="minorHAnsi" w:hAnsiTheme="minorHAnsi" w:cs="Mangal"/>
                <w:spacing w:val="-2"/>
                <w:cs/>
              </w:rPr>
              <w:t>एम एस एम ई</w:t>
            </w:r>
            <w:r w:rsidRPr="006F33A6">
              <w:rPr>
                <w:rFonts w:asciiTheme="minorHAnsi" w:hAnsiTheme="minorHAnsi" w:cstheme="minorHAnsi"/>
                <w:spacing w:val="-2"/>
              </w:rPr>
              <w:t>/</w:t>
            </w:r>
            <w:r w:rsidR="00182744">
              <w:rPr>
                <w:rFonts w:asciiTheme="minorHAnsi" w:hAnsiTheme="minorHAnsi" w:cstheme="minorHAnsi"/>
                <w:spacing w:val="-2"/>
              </w:rPr>
              <w:t xml:space="preserve"> </w:t>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Pr="006F33A6">
              <w:rPr>
                <w:rFonts w:ascii="Mangal" w:hAnsi="Mangal" w:cs="Mangal" w:hint="cs"/>
                <w:spacing w:val="-2"/>
                <w:cs/>
              </w:rPr>
              <w:t>एनएसआईसी</w:t>
            </w:r>
            <w:r>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947C53" w:rsidRPr="006F33A6" w:rsidRDefault="00947C53" w:rsidP="0018274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w:t>
            </w:r>
            <w:r>
              <w:rPr>
                <w:rFonts w:asciiTheme="minorHAnsi" w:hAnsiTheme="minorHAnsi" w:cstheme="minorHAnsi"/>
                <w:spacing w:val="-2"/>
                <w:sz w:val="20"/>
                <w:szCs w:val="20"/>
              </w:rPr>
              <w:t xml:space="preserve">MSME/Udyog </w:t>
            </w:r>
            <w:r w:rsidRPr="006F33A6">
              <w:rPr>
                <w:rFonts w:asciiTheme="minorHAnsi" w:hAnsiTheme="minorHAnsi" w:cstheme="minorHAnsi"/>
                <w:spacing w:val="-2"/>
                <w:sz w:val="20"/>
                <w:szCs w:val="20"/>
              </w:rPr>
              <w:t>Aadhar  / NSIC Units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Copy of Annual Accounts duly signed  and attested by a Chartered accountant may be enclosed for FY 2014-15, FY 2015-16 &amp; FY 2016-17.  </w:t>
            </w:r>
          </w:p>
        </w:tc>
      </w:tr>
      <w:tr w:rsidR="00947C53" w:rsidRPr="006F33A6" w:rsidTr="00ED7706">
        <w:trPr>
          <w:trHeight w:val="101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The firm should be income tax assessee at least for a period of three years.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947C53" w:rsidRPr="006F33A6" w:rsidTr="00ED7706">
        <w:trPr>
          <w:trHeight w:val="73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जी</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एस</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टी</w:t>
            </w:r>
            <w:r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r w:rsidRPr="006F33A6">
              <w:rPr>
                <w:rFonts w:asciiTheme="minorHAnsi" w:hAnsiTheme="minorHAnsi" w:cstheme="minorHAnsi"/>
                <w:sz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पंजीकरण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00182744" w:rsidRPr="006F33A6">
              <w:rPr>
                <w:rFonts w:asciiTheme="minorHAnsi" w:hAnsiTheme="minorHAnsi" w:cstheme="minorHAnsi"/>
                <w:spacing w:val="-2"/>
                <w:sz w:val="20"/>
                <w:szCs w:val="20"/>
                <w:lang w:bidi="hi-IN"/>
              </w:rPr>
              <w:t>Self-attested</w:t>
            </w:r>
            <w:r w:rsidRPr="006F33A6">
              <w:rPr>
                <w:rFonts w:asciiTheme="minorHAnsi" w:hAnsiTheme="minorHAnsi" w:cstheme="minorHAnsi"/>
                <w:spacing w:val="-2"/>
                <w:sz w:val="20"/>
                <w:szCs w:val="20"/>
                <w:lang w:bidi="hi-IN"/>
              </w:rPr>
              <w:t xml:space="preserve"> copy of the certificate of GST registration.</w:t>
            </w:r>
          </w:p>
        </w:tc>
      </w:tr>
      <w:tr w:rsidR="00947C53" w:rsidRPr="006F33A6" w:rsidTr="00ED7706">
        <w:trPr>
          <w:trHeight w:val="32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 xml:space="preserve">In case a bidder bids on behalf of more than one </w:t>
            </w:r>
            <w:r w:rsidRPr="006F33A6">
              <w:rPr>
                <w:rFonts w:asciiTheme="minorHAnsi" w:hAnsiTheme="minorHAnsi" w:cstheme="minorHAnsi"/>
                <w:sz w:val="20"/>
                <w:lang w:bidi="ar-SA"/>
              </w:rPr>
              <w:lastRenderedPageBreak/>
              <w:t>Manufacturer for different items, he should be a Authorized Dealer/Agent for those manufacturers.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lastRenderedPageBreak/>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w:t>
            </w:r>
            <w:r w:rsidRPr="006F33A6">
              <w:rPr>
                <w:rFonts w:asciiTheme="minorHAnsi" w:hAnsiTheme="minorHAnsi" w:cstheme="minorHAnsi"/>
                <w:spacing w:val="-2"/>
                <w:sz w:val="20"/>
                <w:szCs w:val="20"/>
              </w:rPr>
              <w:lastRenderedPageBreak/>
              <w:t xml:space="preserve">behalf of the manufacturer/company.  </w:t>
            </w:r>
          </w:p>
        </w:tc>
      </w:tr>
      <w:tr w:rsidR="00947C53" w:rsidRPr="006F33A6" w:rsidTr="008E6476">
        <w:trPr>
          <w:trHeight w:val="214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lastRenderedPageBreak/>
              <w:t>7</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8E6476" w:rsidRPr="008E6476" w:rsidRDefault="008E6476" w:rsidP="00762CE3">
            <w:pPr>
              <w:spacing w:after="0" w:line="240" w:lineRule="auto"/>
              <w:jc w:val="both"/>
              <w:rPr>
                <w:rFonts w:asciiTheme="minorHAnsi" w:hAnsiTheme="minorHAnsi" w:cstheme="minorHAnsi"/>
                <w:color w:val="000000"/>
                <w:sz w:val="20"/>
                <w:szCs w:val="20"/>
              </w:rPr>
            </w:pPr>
          </w:p>
        </w:tc>
        <w:tc>
          <w:tcPr>
            <w:tcW w:w="4684" w:type="dxa"/>
          </w:tcPr>
          <w:p w:rsidR="00947C53" w:rsidRPr="006F33A6" w:rsidRDefault="008E6476" w:rsidP="000757C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w:t>
            </w:r>
            <w:r w:rsidR="00182744">
              <w:rPr>
                <w:rFonts w:asciiTheme="minorHAnsi" w:hAnsiTheme="minorHAnsi" w:cstheme="minorHAnsi"/>
                <w:spacing w:val="-2"/>
                <w:sz w:val="20"/>
                <w:szCs w:val="20"/>
              </w:rPr>
              <w:t xml:space="preserve">/bankers </w:t>
            </w:r>
            <w:r w:rsidR="00762CE3">
              <w:rPr>
                <w:rFonts w:asciiTheme="minorHAnsi" w:hAnsiTheme="minorHAnsi" w:cstheme="minorHAnsi"/>
                <w:spacing w:val="-2"/>
                <w:sz w:val="20"/>
                <w:szCs w:val="20"/>
              </w:rPr>
              <w:t>Cheque of</w:t>
            </w:r>
            <w:r>
              <w:rPr>
                <w:rFonts w:asciiTheme="minorHAnsi" w:hAnsiTheme="minorHAnsi" w:cstheme="minorHAnsi"/>
                <w:spacing w:val="-2"/>
                <w:sz w:val="20"/>
                <w:szCs w:val="20"/>
              </w:rPr>
              <w:t xml:space="preserve"> RS. </w:t>
            </w:r>
            <w:r w:rsidR="00B4303A">
              <w:rPr>
                <w:rFonts w:asciiTheme="minorHAnsi" w:hAnsiTheme="minorHAnsi" w:cstheme="minorHAnsi"/>
                <w:spacing w:val="-2"/>
                <w:sz w:val="20"/>
                <w:szCs w:val="20"/>
              </w:rPr>
              <w:t>11</w:t>
            </w:r>
            <w:r w:rsidR="000757CD">
              <w:rPr>
                <w:rFonts w:asciiTheme="minorHAnsi" w:hAnsiTheme="minorHAnsi" w:cstheme="minorHAnsi"/>
                <w:spacing w:val="-2"/>
                <w:sz w:val="20"/>
                <w:szCs w:val="20"/>
              </w:rPr>
              <w:t>,000</w:t>
            </w:r>
            <w:r>
              <w:rPr>
                <w:rFonts w:asciiTheme="minorHAnsi" w:hAnsiTheme="minorHAnsi" w:cstheme="minorHAnsi"/>
                <w:spacing w:val="-2"/>
                <w:sz w:val="20"/>
                <w:szCs w:val="20"/>
              </w:rPr>
              <w:t xml:space="preserve">/- from a nationalized bank/ scheduled bank should be drawn in favour of ‘NATIONAL INSTITUTE OF PLANT HEALTH MANAGEMENT’, payable at  Hyderabad-500030 or it can be in the form of a demand draft or Banker Cheque form any of the Nationalized bank/Scheduled bank in an acceptable form.  </w:t>
            </w:r>
          </w:p>
        </w:tc>
      </w:tr>
    </w:tbl>
    <w:p w:rsidR="00947C53" w:rsidRPr="00137DCC" w:rsidRDefault="00947C53" w:rsidP="00947C53">
      <w:pPr>
        <w:pStyle w:val="StyleHeading2NotBoldBlackUnderlineCentered"/>
        <w:numPr>
          <w:ilvl w:val="0"/>
          <w:numId w:val="0"/>
        </w:numPr>
        <w:ind w:left="810"/>
        <w:jc w:val="both"/>
        <w:rPr>
          <w:rFonts w:asciiTheme="minorHAnsi" w:hAnsiTheme="minorHAnsi" w:cstheme="minorHAnsi"/>
          <w:color w:val="auto"/>
          <w:sz w:val="12"/>
          <w:szCs w:val="12"/>
          <w:u w:val="none"/>
        </w:rPr>
      </w:pPr>
    </w:p>
    <w:p w:rsidR="00947C53" w:rsidRPr="00001D39" w:rsidRDefault="00947C53" w:rsidP="00BF7C4F">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 TERMS OF SUPPLY AND PRICE BID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laid down by NIPHM.  The specifications of items offered shall be mentioned in the comparative statement vide Annexure – II.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 xml:space="preserve">period of 3 (three years </w:t>
      </w:r>
      <w:r>
        <w:rPr>
          <w:rFonts w:asciiTheme="minorHAnsi" w:hAnsiTheme="minorHAnsi" w:cstheme="minorHAnsi"/>
          <w:b/>
          <w:bCs/>
          <w:color w:val="000000"/>
          <w:u w:val="single"/>
        </w:rPr>
        <w:t>)</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Supply: </w:t>
      </w:r>
      <w:r w:rsidRPr="00001D39">
        <w:rPr>
          <w:rFonts w:asciiTheme="minorHAnsi" w:hAnsiTheme="minorHAnsi" w:cstheme="minorHAnsi"/>
        </w:rPr>
        <w:t xml:space="preserve">The firm should supply the items </w:t>
      </w:r>
      <w:r w:rsidRPr="00001D39">
        <w:rPr>
          <w:rFonts w:asciiTheme="minorHAnsi" w:hAnsiTheme="minorHAnsi" w:cstheme="minorHAnsi"/>
          <w:b/>
        </w:rPr>
        <w:t xml:space="preserve">within </w:t>
      </w:r>
      <w:r w:rsidR="00182744">
        <w:rPr>
          <w:rFonts w:asciiTheme="minorHAnsi" w:hAnsiTheme="minorHAnsi" w:cstheme="minorHAnsi"/>
          <w:b/>
        </w:rPr>
        <w:t>45</w:t>
      </w:r>
      <w:r w:rsidRPr="00001D39">
        <w:rPr>
          <w:rFonts w:asciiTheme="minorHAnsi" w:hAnsiTheme="minorHAnsi" w:cstheme="minorHAnsi"/>
          <w:b/>
        </w:rPr>
        <w:t>days</w:t>
      </w:r>
      <w:r w:rsidRPr="00001D39">
        <w:rPr>
          <w:rFonts w:asciiTheme="minorHAnsi" w:hAnsiTheme="minorHAnsi" w:cstheme="minorHAnsi"/>
        </w:rPr>
        <w:t xml:space="preserve"> from the date of purchase order.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Price Bid Validity: Bids shall remain valid for 90 DAYS from the date of opening of Price bid. </w:t>
      </w:r>
      <w:r w:rsidRPr="00001D39">
        <w:rPr>
          <w:rFonts w:asciiTheme="minorHAnsi" w:hAnsiTheme="minorHAnsi" w:cstheme="minorHAnsi"/>
        </w:rPr>
        <w:t xml:space="preserve"> However, the purchaser reserves the right to seek consent for an extension of the period of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 xml:space="preserve">Rates and Prices </w:t>
      </w:r>
      <w:r w:rsidRPr="00001D39">
        <w:rPr>
          <w:rFonts w:asciiTheme="minorHAnsi" w:hAnsiTheme="minorHAnsi" w:cstheme="minorHAnsi"/>
        </w:rPr>
        <w:t xml:space="preserve">Bidders should quote the rates in the format given in Price Bid </w:t>
      </w:r>
      <w:r w:rsidRPr="00001D39">
        <w:rPr>
          <w:rFonts w:asciiTheme="minorHAnsi" w:hAnsiTheme="minorHAnsi" w:cstheme="minorHAnsi"/>
          <w:color w:val="FF0000"/>
        </w:rPr>
        <w:t xml:space="preserve">- </w:t>
      </w:r>
      <w:r w:rsidRPr="00001D39">
        <w:rPr>
          <w:rFonts w:asciiTheme="minorHAnsi" w:hAnsiTheme="minorHAnsi" w:cstheme="minorHAnsi"/>
        </w:rPr>
        <w:t>Annexure – III.  Incomplete bids will summarily be rejected.  All corrections and alterations in the entries of tender papers will be signed in full by the Bidder with date.  No erasing or over writings are permissible. Price quoted shall be firm and final.</w:t>
      </w:r>
      <w:r w:rsidRPr="00001D39">
        <w:rPr>
          <w:rFonts w:asciiTheme="minorHAnsi" w:hAnsiTheme="minorHAnsi" w:cstheme="minorHAnsi"/>
          <w:color w:val="000000" w:themeColor="text1"/>
        </w:rPr>
        <w:t xml:space="preserve"> </w:t>
      </w:r>
    </w:p>
    <w:p w:rsidR="00947C53" w:rsidRPr="0009330F" w:rsidRDefault="00947C53" w:rsidP="00947C53">
      <w:pPr>
        <w:pStyle w:val="ListParagraph"/>
        <w:ind w:left="900"/>
        <w:jc w:val="both"/>
        <w:rPr>
          <w:rFonts w:asciiTheme="minorHAnsi" w:hAnsiTheme="minorHAnsi" w:cstheme="minorHAnsi"/>
          <w:color w:val="FF0000"/>
          <w:sz w:val="14"/>
          <w:szCs w:val="14"/>
          <w:highlight w:val="yellow"/>
        </w:rPr>
      </w:pPr>
    </w:p>
    <w:p w:rsidR="00947C53" w:rsidRPr="00137DCC" w:rsidRDefault="00947C53" w:rsidP="00BF7C4F">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947C53" w:rsidRDefault="00947C53" w:rsidP="00BF7C4F">
      <w:pPr>
        <w:pStyle w:val="ListParagraph"/>
        <w:numPr>
          <w:ilvl w:val="0"/>
          <w:numId w:val="5"/>
        </w:numPr>
        <w:jc w:val="both"/>
        <w:rPr>
          <w:rFonts w:asciiTheme="minorHAnsi" w:hAnsiTheme="minorHAnsi" w:cstheme="minorHAnsi"/>
        </w:rPr>
      </w:pPr>
      <w:r w:rsidRPr="00001D39">
        <w:rPr>
          <w:rFonts w:asciiTheme="minorHAnsi" w:hAnsiTheme="minorHAnsi" w:cstheme="minorHAnsi"/>
          <w:b/>
        </w:rPr>
        <w:t xml:space="preserve">TENDER COST: </w:t>
      </w:r>
      <w:r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947C53" w:rsidRDefault="00947C53" w:rsidP="00BF7C4F">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947C53" w:rsidRPr="00001D39" w:rsidRDefault="00947C53" w:rsidP="00BF7C4F">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947C53" w:rsidRPr="00001D39" w:rsidRDefault="00947C53" w:rsidP="00947C53">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Individual signing the tender or other documents connected with contract must  specify whether he / she signs as:</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Bidder or a person or persons duly authorised to bind the Bidder to the Contract. </w:t>
      </w:r>
      <w:r w:rsidRPr="00001D39">
        <w:rPr>
          <w:rFonts w:asciiTheme="minorHAnsi" w:hAnsiTheme="minorHAnsi" w:cstheme="minorHAnsi"/>
          <w:b/>
          <w:color w:val="000000"/>
        </w:rPr>
        <w:lastRenderedPageBreak/>
        <w:t>Bidders are requested to sign each and every page of the tender document including Annexure(s) attached thereto.</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947C53" w:rsidRPr="00001D39" w:rsidRDefault="00947C53" w:rsidP="00BF7C4F">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 / CONDITIONS OF THE CONTRACT</w:t>
      </w:r>
    </w:p>
    <w:p w:rsidR="00947C53" w:rsidRPr="00001D39"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Bidder shall have no right to withdraw his Tender and </w:t>
      </w:r>
      <w:r w:rsidRPr="00001D39">
        <w:rPr>
          <w:rFonts w:asciiTheme="minorHAnsi" w:hAnsiTheme="minorHAnsi" w:cstheme="minorHAnsi"/>
          <w:b/>
          <w:color w:val="000000"/>
        </w:rPr>
        <w:t xml:space="preserve">Prices payable to the Supplier as stated in the Contract shall be </w:t>
      </w:r>
      <w:r w:rsidRPr="00001D39">
        <w:rPr>
          <w:rFonts w:asciiTheme="minorHAnsi" w:hAnsiTheme="minorHAnsi" w:cstheme="minorHAnsi"/>
          <w:b/>
        </w:rPr>
        <w:t>final and not subject to any adjustment during performance of the Contract.</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47C53" w:rsidRPr="00A84657" w:rsidRDefault="00947C53" w:rsidP="00947C53">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DAMAGES : </w:t>
      </w:r>
    </w:p>
    <w:p w:rsidR="00947C53" w:rsidRPr="00137DCC" w:rsidRDefault="00947C53" w:rsidP="00947C53">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47C53" w:rsidRDefault="00947C53" w:rsidP="00947C53">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182744" w:rsidRPr="008F11CB">
        <w:rPr>
          <w:rFonts w:asciiTheme="minorHAnsi" w:hAnsiTheme="minorHAnsi" w:cstheme="minorHAnsi"/>
          <w:b/>
        </w:rPr>
        <w:t>TERMINATION FOR DEFAULT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1.The Purchaser, without prejudice to any other remedy for breach of contract, by written notice of default sent to the Supplier, may terminate this Contract in whole or part: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t>if the Supplier fails to perform any other obligation(s) under the Contract.</w:t>
      </w:r>
    </w:p>
    <w:p w:rsidR="00947C53" w:rsidRPr="00001D39"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t>if the Supplier, in the judgment of the Purchaser has engaged in corrupt or fraudulent practices in competing for or in executing the Contract.</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“corrupt practice” means the offering, giving, receiving or soliciting of any thing of value to influence the action of a public official in the procurement process or in contract execution.</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 xml:space="preserve">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w:t>
      </w:r>
      <w:r w:rsidRPr="00001D39">
        <w:rPr>
          <w:rFonts w:asciiTheme="minorHAnsi" w:hAnsiTheme="minorHAnsi" w:cstheme="minorHAnsi"/>
          <w:sz w:val="24"/>
          <w:szCs w:val="24"/>
        </w:rPr>
        <w:lastRenderedPageBreak/>
        <w:t>Performance Security or may be demanded of him to be paid within 7 days to the credit of the NIPHM. However, the Supplier shall continue the performance of the Contract to the extent not terminated.</w:t>
      </w:r>
    </w:p>
    <w:p w:rsidR="00947C53" w:rsidRDefault="00947C53" w:rsidP="00947C53">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r>
      <w:r w:rsidR="00182744" w:rsidRPr="00001D39">
        <w:rPr>
          <w:rFonts w:asciiTheme="minorHAnsi" w:hAnsiTheme="minorHAnsi" w:cstheme="minorHAnsi"/>
          <w:b/>
          <w:bCs/>
          <w:sz w:val="24"/>
          <w:szCs w:val="24"/>
        </w:rPr>
        <w:t>FORCE MAJEURE</w:t>
      </w:r>
    </w:p>
    <w:p w:rsidR="00947C5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47C53" w:rsidRPr="00001D39" w:rsidRDefault="00947C53" w:rsidP="00947C53">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 REJECTION OF TENDER:</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p>
    <w:p w:rsidR="00947C53" w:rsidRPr="00001D39" w:rsidRDefault="00947C53" w:rsidP="00947C53">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 PAYMENT OF PERFORMANCE SECURITY (PS):</w:t>
      </w:r>
    </w:p>
    <w:p w:rsidR="00947C53" w:rsidRDefault="00947C53" w:rsidP="00BF7C4F">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47C53" w:rsidRPr="00001D39" w:rsidRDefault="00947C53" w:rsidP="00947C5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947C53" w:rsidRPr="00001D39" w:rsidRDefault="00947C53" w:rsidP="00947C53">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Pr>
          <w:rFonts w:asciiTheme="minorHAnsi" w:hAnsiTheme="minorHAnsi" w:cstheme="minorHAnsi"/>
          <w:b/>
          <w:szCs w:val="24"/>
        </w:rPr>
        <w:t>5</w:t>
      </w:r>
      <w:r w:rsidRPr="00001D39">
        <w:rPr>
          <w:rFonts w:asciiTheme="minorHAnsi" w:hAnsiTheme="minorHAnsi" w:cstheme="minorHAnsi"/>
          <w:b/>
          <w:szCs w:val="24"/>
        </w:rPr>
        <w:t xml:space="preserve">. </w:t>
      </w:r>
      <w:r w:rsidR="00182744" w:rsidRPr="00001D39">
        <w:rPr>
          <w:rFonts w:asciiTheme="minorHAnsi" w:hAnsiTheme="minorHAnsi" w:cstheme="minorHAnsi"/>
          <w:b/>
          <w:szCs w:val="24"/>
        </w:rPr>
        <w:t>EMD AMOUNT AND MODE OF SUBMISSION</w:t>
      </w:r>
      <w:r w:rsidRPr="00001D39">
        <w:rPr>
          <w:rFonts w:asciiTheme="minorHAnsi" w:hAnsiTheme="minorHAnsi" w:cstheme="minorHAnsi"/>
          <w:b/>
          <w:szCs w:val="24"/>
        </w:rPr>
        <w:t>:</w:t>
      </w:r>
    </w:p>
    <w:p w:rsidR="00947C53" w:rsidRPr="00001D39" w:rsidRDefault="00947C53" w:rsidP="00947C53">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182744">
        <w:rPr>
          <w:rFonts w:asciiTheme="minorHAnsi" w:hAnsiTheme="minorHAnsi" w:cstheme="minorHAnsi"/>
          <w:i/>
          <w:sz w:val="24"/>
          <w:szCs w:val="24"/>
        </w:rPr>
        <w:t xml:space="preserve">of Rs. </w:t>
      </w:r>
      <w:r w:rsidR="00B4303A">
        <w:rPr>
          <w:rFonts w:asciiTheme="minorHAnsi" w:hAnsiTheme="minorHAnsi" w:cstheme="minorHAnsi"/>
          <w:i/>
          <w:sz w:val="24"/>
          <w:szCs w:val="24"/>
        </w:rPr>
        <w:t>11</w:t>
      </w:r>
      <w:r w:rsidR="000757CD">
        <w:rPr>
          <w:rFonts w:asciiTheme="minorHAnsi" w:hAnsiTheme="minorHAnsi" w:cstheme="minorHAnsi"/>
          <w:i/>
          <w:sz w:val="24"/>
          <w:szCs w:val="24"/>
        </w:rPr>
        <w:t>,000</w:t>
      </w:r>
      <w:r w:rsidR="00182744">
        <w:rPr>
          <w:rFonts w:asciiTheme="minorHAnsi" w:hAnsiTheme="minorHAnsi" w:cstheme="minorHAnsi"/>
          <w:i/>
          <w:sz w:val="24"/>
          <w:szCs w:val="24"/>
        </w:rPr>
        <w:t>/-</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Cheque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47C53" w:rsidRDefault="00947C53" w:rsidP="00947C53">
      <w:pPr>
        <w:spacing w:after="0" w:line="240" w:lineRule="auto"/>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16. </w:t>
      </w:r>
      <w:r w:rsidRPr="008F11CB">
        <w:rPr>
          <w:rFonts w:asciiTheme="minorHAnsi" w:hAnsiTheme="minorHAnsi" w:cstheme="minorHAnsi"/>
          <w:b/>
        </w:rPr>
        <w:t>INDEMNITY:</w:t>
      </w:r>
    </w:p>
    <w:p w:rsidR="00947C53" w:rsidRPr="00A42AF8" w:rsidRDefault="00947C53" w:rsidP="00947C53">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7C53" w:rsidRDefault="00947C53" w:rsidP="00947C53">
      <w:pPr>
        <w:pStyle w:val="ListParagraph"/>
        <w:jc w:val="both"/>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17. </w:t>
      </w:r>
      <w:r w:rsidRPr="008F11CB">
        <w:rPr>
          <w:rFonts w:asciiTheme="minorHAnsi" w:hAnsiTheme="minorHAnsi" w:cstheme="minorHAnsi"/>
          <w:b/>
        </w:rPr>
        <w:t>CONFIDENTIALITY:</w:t>
      </w:r>
    </w:p>
    <w:p w:rsidR="00947C53" w:rsidRPr="00A42AF8" w:rsidRDefault="00947C53" w:rsidP="00947C53">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18. </w:t>
      </w:r>
      <w:r w:rsidR="00182744" w:rsidRPr="008F11CB">
        <w:rPr>
          <w:rFonts w:asciiTheme="minorHAnsi" w:hAnsiTheme="minorHAnsi" w:cstheme="minorHAnsi"/>
          <w:b/>
        </w:rPr>
        <w:t>INSPECTION AND TESTING:</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Pr>
          <w:rFonts w:asciiTheme="minorHAnsi" w:hAnsiTheme="minorHAnsi" w:cstheme="minorHAnsi"/>
        </w:rPr>
        <w:t xml:space="preserve">equipment </w:t>
      </w:r>
      <w:r w:rsidRPr="00A42AF8">
        <w:rPr>
          <w:rFonts w:asciiTheme="minorHAnsi" w:hAnsiTheme="minorHAnsi" w:cstheme="minorHAnsi"/>
        </w:rPr>
        <w:t xml:space="preserve">are in conformity with the mentioned in the tender. The bidder will test all operations and accomplish all adjustments (tuning) necessary for successful and continuous operation of the </w:t>
      </w:r>
      <w:r>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47C53" w:rsidRDefault="00947C53" w:rsidP="00947C53">
      <w:pPr>
        <w:spacing w:after="0" w:line="240" w:lineRule="auto"/>
        <w:rPr>
          <w:rFonts w:asciiTheme="minorHAnsi" w:hAnsiTheme="minorHAnsi" w:cstheme="minorHAnsi"/>
          <w:color w:val="000000"/>
          <w:sz w:val="24"/>
          <w:szCs w:val="24"/>
        </w:rPr>
      </w:pPr>
    </w:p>
    <w:p w:rsidR="00947C53" w:rsidRPr="008F11CB" w:rsidRDefault="00947C53" w:rsidP="00947C53">
      <w:pPr>
        <w:spacing w:after="0"/>
        <w:ind w:left="360"/>
        <w:jc w:val="both"/>
        <w:rPr>
          <w:rFonts w:asciiTheme="minorHAnsi" w:hAnsiTheme="minorHAnsi" w:cstheme="minorHAnsi"/>
          <w:b/>
          <w:color w:val="000000"/>
        </w:rPr>
      </w:pPr>
      <w:r>
        <w:rPr>
          <w:rFonts w:asciiTheme="minorHAnsi" w:hAnsiTheme="minorHAnsi" w:cstheme="minorHAnsi"/>
          <w:b/>
          <w:color w:val="000000"/>
        </w:rPr>
        <w:t xml:space="preserve">19. </w:t>
      </w:r>
      <w:r w:rsidRPr="008F11CB">
        <w:rPr>
          <w:rFonts w:asciiTheme="minorHAnsi" w:hAnsiTheme="minorHAnsi" w:cstheme="minorHAnsi"/>
          <w:b/>
          <w:color w:val="000000"/>
        </w:rPr>
        <w:t>TERMS OF   PAYMENT:</w:t>
      </w: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acceptance by the </w:t>
      </w:r>
      <w:r>
        <w:rPr>
          <w:rFonts w:asciiTheme="minorHAnsi" w:hAnsiTheme="minorHAnsi" w:cstheme="minorHAnsi"/>
        </w:rPr>
        <w:t xml:space="preserve">concerned </w:t>
      </w:r>
      <w:r w:rsidRPr="00001D39">
        <w:rPr>
          <w:rFonts w:asciiTheme="minorHAnsi" w:hAnsiTheme="minorHAnsi" w:cstheme="minorHAnsi"/>
        </w:rPr>
        <w:t xml:space="preserve">officer to that effect and submission of or Performance </w:t>
      </w:r>
      <w:r>
        <w:rPr>
          <w:rFonts w:asciiTheme="minorHAnsi" w:hAnsiTheme="minorHAnsi" w:cstheme="minorHAnsi"/>
        </w:rPr>
        <w:t>security as per clause 14</w:t>
      </w:r>
      <w:r w:rsidRPr="00001D39">
        <w:rPr>
          <w:rFonts w:asciiTheme="minorHAnsi" w:hAnsiTheme="minorHAnsi" w:cstheme="minorHAnsi"/>
        </w:rPr>
        <w:t xml:space="preserve">.  </w:t>
      </w:r>
    </w:p>
    <w:p w:rsidR="00947C53" w:rsidRPr="00001D39" w:rsidRDefault="00947C53" w:rsidP="00947C53">
      <w:pPr>
        <w:pStyle w:val="BodyText2"/>
        <w:spacing w:after="0" w:line="240" w:lineRule="auto"/>
        <w:ind w:left="720"/>
        <w:jc w:val="both"/>
        <w:rPr>
          <w:rFonts w:asciiTheme="minorHAnsi" w:hAnsiTheme="minorHAnsi" w:cstheme="minorHAnsi"/>
        </w:rPr>
      </w:pP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The Supplier/firm should submit the invoice in triplicate.  The invoice should contain the GST registration number and there should not be any overwriting/cuttings/corrections.  An advance stamped receipt should be enclosed along with invoice.</w:t>
      </w:r>
    </w:p>
    <w:p w:rsidR="00947C53" w:rsidRDefault="00947C53"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Pr="00001D39" w:rsidRDefault="00FE0EAF" w:rsidP="00947C53">
      <w:pPr>
        <w:pStyle w:val="ListParagraph"/>
        <w:autoSpaceDE w:val="0"/>
        <w:autoSpaceDN w:val="0"/>
        <w:adjustRightInd w:val="0"/>
        <w:contextualSpacing/>
        <w:jc w:val="both"/>
        <w:rPr>
          <w:rFonts w:asciiTheme="minorHAnsi" w:hAnsiTheme="minorHAnsi" w:cstheme="minorHAnsi"/>
          <w:lang w:bidi="hi-IN"/>
        </w:rPr>
      </w:pPr>
    </w:p>
    <w:p w:rsidR="00947C53" w:rsidRPr="00001D39" w:rsidRDefault="00947C53" w:rsidP="00947C53">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20.  </w:t>
      </w:r>
      <w:r w:rsidRPr="00001D39">
        <w:rPr>
          <w:rFonts w:asciiTheme="minorHAnsi" w:hAnsiTheme="minorHAnsi" w:cstheme="minorHAnsi"/>
          <w:b/>
          <w:bCs/>
          <w:sz w:val="24"/>
          <w:szCs w:val="24"/>
        </w:rPr>
        <w:t xml:space="preserve"> </w:t>
      </w:r>
      <w:r w:rsidR="00182744" w:rsidRPr="00001D39">
        <w:rPr>
          <w:rFonts w:asciiTheme="minorHAnsi" w:hAnsiTheme="minorHAnsi" w:cstheme="minorHAnsi"/>
          <w:b/>
          <w:bCs/>
          <w:sz w:val="24"/>
          <w:szCs w:val="24"/>
        </w:rPr>
        <w:t>THE RULES OF PROCEDURE FOR ARBITRATIONS PROCEEDINGS SHALL BE AS</w:t>
      </w:r>
      <w:r w:rsidRPr="00001D39">
        <w:rPr>
          <w:rFonts w:asciiTheme="minorHAnsi" w:hAnsiTheme="minorHAnsi" w:cstheme="minorHAnsi"/>
          <w:b/>
          <w:bCs/>
          <w:sz w:val="24"/>
          <w:szCs w:val="24"/>
        </w:rPr>
        <w:t>:</w:t>
      </w:r>
    </w:p>
    <w:p w:rsidR="00947C53" w:rsidRDefault="00947C53" w:rsidP="00947C53">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947C53" w:rsidRDefault="00947C53" w:rsidP="00947C53">
      <w:pPr>
        <w:spacing w:after="0" w:line="240" w:lineRule="auto"/>
        <w:rPr>
          <w:rFonts w:asciiTheme="minorHAnsi" w:hAnsiTheme="minorHAnsi" w:cstheme="minorHAnsi"/>
          <w:spacing w:val="-2"/>
          <w:sz w:val="24"/>
          <w:szCs w:val="24"/>
        </w:rPr>
      </w:pP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 xml:space="preserve">21.  </w:t>
      </w:r>
      <w:r w:rsidR="00182744" w:rsidRPr="00001D39">
        <w:rPr>
          <w:rFonts w:asciiTheme="minorHAnsi" w:hAnsiTheme="minorHAnsi" w:cstheme="minorHAnsi"/>
          <w:b/>
          <w:bCs/>
          <w:sz w:val="24"/>
          <w:szCs w:val="24"/>
        </w:rPr>
        <w:t>NOTWITHSTANDING ANY REFERENCE TO ARBITRATION HEREIN,</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947C53" w:rsidRPr="00001D39" w:rsidRDefault="00947C53" w:rsidP="00947C53">
      <w:pPr>
        <w:keepNext/>
        <w:keepLines/>
        <w:shd w:val="clear" w:color="auto" w:fill="FFFFFF"/>
        <w:suppressAutoHyphens/>
        <w:jc w:val="both"/>
        <w:rPr>
          <w:rFonts w:asciiTheme="minorHAnsi" w:hAnsiTheme="minorHAnsi" w:cstheme="minorHAnsi"/>
          <w:sz w:val="24"/>
          <w:szCs w:val="24"/>
        </w:rPr>
      </w:pPr>
    </w:p>
    <w:p w:rsidR="00947C53" w:rsidRPr="00001D39" w:rsidRDefault="00947C53" w:rsidP="00947C53">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 * * * * *</w:t>
      </w:r>
    </w:p>
    <w:p w:rsidR="00947C53" w:rsidRPr="00001D39" w:rsidRDefault="00947C53" w:rsidP="00947C53">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Annexure – I</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BF7C4F">
      <w:pPr>
        <w:pStyle w:val="StyleHeading2NotBoldBlackUnderlineCentered"/>
        <w:numPr>
          <w:ilvl w:val="0"/>
          <w:numId w:val="16"/>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 PART-A:</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9E583D">
        <w:rPr>
          <w:rFonts w:asciiTheme="minorHAnsi" w:hAnsiTheme="minorHAnsi" w:cstheme="minorHAnsi"/>
          <w:b/>
          <w:color w:val="000000"/>
          <w:lang w:bidi="hi-IN"/>
        </w:rPr>
        <w:t>Millipore Water Purification Unit</w:t>
      </w:r>
      <w:r w:rsidRPr="00001D39">
        <w:rPr>
          <w:rFonts w:asciiTheme="minorHAnsi" w:hAnsiTheme="minorHAnsi" w:cstheme="minorHAnsi"/>
          <w:b/>
        </w:rPr>
        <w:t>:</w:t>
      </w:r>
    </w:p>
    <w:p w:rsidR="00947C53" w:rsidRPr="00001D39" w:rsidRDefault="00947C53" w:rsidP="00947C53">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lang w:bidi="ar-SA"/>
              </w:rPr>
            </w:pPr>
          </w:p>
        </w:tc>
      </w:tr>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 Proprietor / Private Ltd. / Partnership / Co</w:t>
            </w:r>
            <w:r w:rsidRPr="00001D39">
              <w:rPr>
                <w:rFonts w:asciiTheme="minorHAnsi" w:hAnsiTheme="minorHAnsi" w:cstheme="minorHAnsi"/>
                <w:b w:val="0"/>
                <w:sz w:val="24"/>
                <w:szCs w:val="24"/>
                <w:u w:val="none"/>
                <w:lang w:bidi="ar-SA"/>
              </w:rPr>
              <w:noBreakHyphen/>
              <w:t xml:space="preserve">operative / Public Co. </w:t>
            </w:r>
          </w:p>
          <w:p w:rsidR="00947C53" w:rsidRPr="00001D39" w:rsidRDefault="00947C53" w:rsidP="00947C53">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 registration No.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assessee at least for a period of three years (Income Tax returns to be enclosed).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bl>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Pr="00001D39">
        <w:rPr>
          <w:rFonts w:asciiTheme="minorHAnsi" w:hAnsiTheme="minorHAnsi" w:cstheme="minorHAnsi"/>
          <w:b w:val="0"/>
          <w:i/>
          <w:iCs/>
          <w:sz w:val="24"/>
          <w:szCs w:val="24"/>
          <w:u w:val="none"/>
        </w:rPr>
        <w:t>Detailed information in the form of printed brochures, catalogue, forms and formats and certificates be annexed.</w:t>
      </w: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Name : ______________________</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947C53" w:rsidRPr="00001D39" w:rsidRDefault="00947C53" w:rsidP="00947C53">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Seal :       </w:t>
      </w:r>
    </w:p>
    <w:p w:rsidR="00947C53" w:rsidRPr="00637FC0" w:rsidRDefault="00947C53" w:rsidP="00947C53">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Pr="00637FC0">
        <w:rPr>
          <w:rFonts w:asciiTheme="minorHAnsi" w:hAnsiTheme="minorHAnsi" w:cstheme="minorHAnsi"/>
          <w:b/>
          <w:bCs/>
          <w:sz w:val="24"/>
          <w:szCs w:val="24"/>
        </w:rPr>
        <w:lastRenderedPageBreak/>
        <w:t xml:space="preserve">Annexure – II </w:t>
      </w:r>
    </w:p>
    <w:p w:rsidR="00947C53" w:rsidRPr="00DE6D29" w:rsidRDefault="00947C53" w:rsidP="00BF7C4F">
      <w:pPr>
        <w:pStyle w:val="StyleHeading2NotBoldBlackUnderlineCentered"/>
        <w:numPr>
          <w:ilvl w:val="0"/>
          <w:numId w:val="16"/>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04"/>
        <w:gridCol w:w="812"/>
        <w:gridCol w:w="4681"/>
        <w:gridCol w:w="1527"/>
      </w:tblGrid>
      <w:tr w:rsidR="00947C53" w:rsidRPr="00BF7C4F" w:rsidTr="009E583D">
        <w:trPr>
          <w:trHeight w:val="318"/>
        </w:trPr>
        <w:tc>
          <w:tcPr>
            <w:tcW w:w="307"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S. No.</w:t>
            </w:r>
          </w:p>
        </w:tc>
        <w:tc>
          <w:tcPr>
            <w:tcW w:w="1502"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Item </w:t>
            </w:r>
          </w:p>
        </w:tc>
        <w:tc>
          <w:tcPr>
            <w:tcW w:w="369"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Qty</w:t>
            </w:r>
          </w:p>
        </w:tc>
        <w:tc>
          <w:tcPr>
            <w:tcW w:w="2128"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Technical Specification / Capacity</w:t>
            </w:r>
          </w:p>
        </w:tc>
        <w:tc>
          <w:tcPr>
            <w:tcW w:w="694" w:type="pct"/>
          </w:tcPr>
          <w:p w:rsidR="00947C53" w:rsidRPr="00BF7C4F" w:rsidRDefault="00947C53" w:rsidP="00947C53">
            <w:pPr>
              <w:pStyle w:val="NoSpacing"/>
              <w:ind w:right="-201"/>
              <w:rPr>
                <w:rFonts w:asciiTheme="minorHAnsi" w:eastAsia="Calibri" w:hAnsiTheme="minorHAnsi" w:cstheme="minorHAnsi"/>
                <w:b/>
                <w:bCs/>
              </w:rPr>
            </w:pPr>
            <w:r w:rsidRPr="00BF7C4F">
              <w:rPr>
                <w:rFonts w:ascii="Mangal" w:eastAsia="Calibri" w:hAnsi="Mangal" w:cs="Mangal" w:hint="cs"/>
                <w:b/>
                <w:bCs/>
                <w:cs/>
                <w:lang w:bidi="hi-IN"/>
              </w:rPr>
              <w:t>अनुपालन</w:t>
            </w:r>
            <w:r w:rsidRPr="00BF7C4F">
              <w:rPr>
                <w:rFonts w:asciiTheme="minorHAnsi" w:eastAsia="Calibri" w:hAnsiTheme="minorHAnsi" w:cstheme="minorHAnsi"/>
                <w:b/>
                <w:bCs/>
                <w:rtl/>
              </w:rPr>
              <w:t xml:space="preserve">/ </w:t>
            </w:r>
            <w:r w:rsidRPr="00BF7C4F">
              <w:rPr>
                <w:rFonts w:asciiTheme="minorHAnsi" w:eastAsia="Calibri" w:hAnsiTheme="minorHAnsi" w:cstheme="minorHAnsi"/>
                <w:b/>
                <w:bCs/>
              </w:rPr>
              <w:t>Compliance</w:t>
            </w:r>
          </w:p>
          <w:p w:rsidR="00947C53" w:rsidRPr="00BF7C4F" w:rsidRDefault="00947C53" w:rsidP="00947C53">
            <w:pPr>
              <w:pStyle w:val="NoSpacing"/>
              <w:rPr>
                <w:rFonts w:asciiTheme="minorHAnsi" w:eastAsia="Calibri" w:hAnsiTheme="minorHAnsi" w:cstheme="minorHAnsi"/>
                <w:b/>
                <w:bCs/>
              </w:rPr>
            </w:pPr>
            <w:r w:rsidRPr="00BF7C4F">
              <w:rPr>
                <w:rFonts w:ascii="Mangal" w:eastAsia="Calibri" w:hAnsi="Mangal" w:cs="Mangal" w:hint="cs"/>
                <w:b/>
                <w:bCs/>
                <w:cs/>
                <w:lang w:bidi="hi-IN"/>
              </w:rPr>
              <w:t>हां</w:t>
            </w:r>
            <w:r w:rsidRPr="00BF7C4F">
              <w:rPr>
                <w:rFonts w:asciiTheme="minorHAnsi" w:eastAsia="Calibri" w:hAnsiTheme="minorHAnsi" w:cstheme="minorHAnsi"/>
                <w:b/>
                <w:bCs/>
                <w:rtl/>
              </w:rPr>
              <w:t>/</w:t>
            </w:r>
            <w:r w:rsidRPr="00BF7C4F">
              <w:rPr>
                <w:rFonts w:ascii="Mangal" w:eastAsia="Calibri" w:hAnsi="Mangal" w:cs="Mangal" w:hint="cs"/>
                <w:b/>
                <w:bCs/>
                <w:cs/>
                <w:lang w:bidi="hi-IN"/>
              </w:rPr>
              <w:t>ना</w:t>
            </w:r>
          </w:p>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Yes / No </w:t>
            </w:r>
          </w:p>
        </w:tc>
      </w:tr>
      <w:tr w:rsidR="000757CD" w:rsidRPr="00BF7C4F" w:rsidTr="009E583D">
        <w:trPr>
          <w:trHeight w:val="42"/>
        </w:trPr>
        <w:tc>
          <w:tcPr>
            <w:tcW w:w="307" w:type="pct"/>
            <w:shd w:val="clear" w:color="auto" w:fill="auto"/>
          </w:tcPr>
          <w:p w:rsidR="000757CD" w:rsidRPr="00BF7C4F" w:rsidRDefault="009E583D" w:rsidP="00947C53">
            <w:pPr>
              <w:tabs>
                <w:tab w:val="left" w:pos="567"/>
              </w:tabs>
              <w:spacing w:after="0"/>
              <w:ind w:right="176"/>
              <w:rPr>
                <w:rFonts w:asciiTheme="minorHAnsi" w:hAnsiTheme="minorHAnsi" w:cstheme="minorHAnsi"/>
                <w:sz w:val="24"/>
                <w:szCs w:val="24"/>
              </w:rPr>
            </w:pPr>
            <w:r>
              <w:rPr>
                <w:rFonts w:asciiTheme="minorHAnsi" w:hAnsiTheme="minorHAnsi" w:cstheme="minorHAnsi"/>
                <w:sz w:val="24"/>
                <w:szCs w:val="24"/>
              </w:rPr>
              <w:t>1</w:t>
            </w:r>
            <w:r w:rsidR="00BF7C4F" w:rsidRPr="00BF7C4F">
              <w:rPr>
                <w:rFonts w:asciiTheme="minorHAnsi" w:hAnsiTheme="minorHAnsi" w:cstheme="minorHAnsi"/>
                <w:sz w:val="24"/>
                <w:szCs w:val="24"/>
              </w:rPr>
              <w:t>.</w:t>
            </w:r>
          </w:p>
        </w:tc>
        <w:tc>
          <w:tcPr>
            <w:tcW w:w="1502" w:type="pct"/>
            <w:shd w:val="clear" w:color="auto" w:fill="auto"/>
          </w:tcPr>
          <w:p w:rsidR="000757CD" w:rsidRPr="00BF7C4F" w:rsidRDefault="00BF7C4F" w:rsidP="00947C53">
            <w:pPr>
              <w:pStyle w:val="Heading1"/>
              <w:shd w:val="clear" w:color="auto" w:fill="FFFFFF"/>
              <w:textAlignment w:val="baseline"/>
              <w:rPr>
                <w:rFonts w:asciiTheme="minorHAnsi" w:hAnsiTheme="minorHAnsi" w:cstheme="minorHAnsi"/>
                <w:szCs w:val="24"/>
                <w:lang w:val="en-US" w:eastAsia="en-US"/>
              </w:rPr>
            </w:pPr>
            <w:r w:rsidRPr="00BF7C4F">
              <w:rPr>
                <w:rFonts w:asciiTheme="minorHAnsi" w:hAnsiTheme="minorHAnsi" w:cstheme="minorHAnsi"/>
                <w:szCs w:val="24"/>
                <w:lang w:val="en-US" w:eastAsia="en-US"/>
              </w:rPr>
              <w:t>Millipore Water Purification unit:</w:t>
            </w:r>
          </w:p>
          <w:p w:rsidR="00BF7C4F" w:rsidRPr="00BF7C4F" w:rsidRDefault="00BF7C4F" w:rsidP="00BF7C4F">
            <w:pPr>
              <w:pStyle w:val="ListParagraph"/>
              <w:rPr>
                <w:rFonts w:asciiTheme="minorHAnsi" w:hAnsiTheme="minorHAnsi" w:cstheme="minorHAnsi"/>
                <w:lang w:bidi="hi-IN"/>
              </w:rPr>
            </w:pPr>
          </w:p>
        </w:tc>
        <w:tc>
          <w:tcPr>
            <w:tcW w:w="369" w:type="pct"/>
            <w:shd w:val="clear" w:color="auto" w:fill="auto"/>
          </w:tcPr>
          <w:p w:rsidR="000757CD" w:rsidRPr="00BF7C4F" w:rsidRDefault="000757CD" w:rsidP="00947C53">
            <w:pPr>
              <w:spacing w:after="0"/>
              <w:rPr>
                <w:rFonts w:asciiTheme="minorHAnsi" w:hAnsiTheme="minorHAnsi" w:cstheme="minorHAnsi"/>
                <w:sz w:val="24"/>
                <w:szCs w:val="24"/>
              </w:rPr>
            </w:pPr>
          </w:p>
        </w:tc>
        <w:tc>
          <w:tcPr>
            <w:tcW w:w="2128" w:type="pct"/>
            <w:shd w:val="clear" w:color="auto" w:fill="auto"/>
          </w:tcPr>
          <w:p w:rsidR="00BF7C4F" w:rsidRPr="00BF7C4F" w:rsidRDefault="00BF7C4F" w:rsidP="00BF7C4F">
            <w:pPr>
              <w:pStyle w:val="ListParagraph"/>
              <w:numPr>
                <w:ilvl w:val="0"/>
                <w:numId w:val="18"/>
              </w:numPr>
              <w:rPr>
                <w:rFonts w:asciiTheme="minorHAnsi" w:hAnsiTheme="minorHAnsi" w:cstheme="minorHAnsi"/>
                <w:lang w:bidi="hi-IN"/>
              </w:rPr>
            </w:pPr>
            <w:r w:rsidRPr="00BF7C4F">
              <w:rPr>
                <w:rFonts w:asciiTheme="minorHAnsi" w:hAnsiTheme="minorHAnsi" w:cstheme="minorHAnsi"/>
                <w:lang w:bidi="hi-IN"/>
              </w:rPr>
              <w:t>Production of ultrapure (Type 1) water from tap water</w:t>
            </w:r>
          </w:p>
          <w:p w:rsidR="00BF7C4F" w:rsidRPr="00BF7C4F" w:rsidRDefault="00BF7C4F" w:rsidP="00BF7C4F">
            <w:pPr>
              <w:pStyle w:val="ListParagraph"/>
              <w:numPr>
                <w:ilvl w:val="0"/>
                <w:numId w:val="18"/>
              </w:numPr>
              <w:rPr>
                <w:rFonts w:asciiTheme="minorHAnsi" w:hAnsiTheme="minorHAnsi" w:cstheme="minorHAnsi"/>
                <w:lang w:bidi="hi-IN"/>
              </w:rPr>
            </w:pPr>
            <w:r w:rsidRPr="00BF7C4F">
              <w:rPr>
                <w:rFonts w:asciiTheme="minorHAnsi" w:hAnsiTheme="minorHAnsi" w:cstheme="minorHAnsi"/>
                <w:lang w:bidi="hi-IN"/>
              </w:rPr>
              <w:t>Free from Bacteria, DNases&lt;5 pg/ml and RNases,1pg/ml</w:t>
            </w:r>
          </w:p>
          <w:p w:rsidR="000757CD" w:rsidRPr="00BF7C4F" w:rsidRDefault="00BF7C4F" w:rsidP="00BF7C4F">
            <w:pPr>
              <w:pStyle w:val="NormalWeb"/>
              <w:numPr>
                <w:ilvl w:val="0"/>
                <w:numId w:val="18"/>
              </w:numPr>
              <w:spacing w:before="0" w:beforeAutospacing="0" w:after="0" w:afterAutospacing="0"/>
              <w:rPr>
                <w:rFonts w:asciiTheme="minorHAnsi" w:hAnsiTheme="minorHAnsi" w:cstheme="minorHAnsi"/>
                <w:bCs/>
                <w:color w:val="000000"/>
              </w:rPr>
            </w:pPr>
            <w:r w:rsidRPr="00BF7C4F">
              <w:rPr>
                <w:rFonts w:asciiTheme="minorHAnsi" w:hAnsiTheme="minorHAnsi" w:cstheme="minorHAnsi"/>
              </w:rPr>
              <w:t>Capacity: i) Ultrapure water delivery at Q-POD unit (1/min)-0.05-2.0</w:t>
            </w:r>
          </w:p>
        </w:tc>
        <w:tc>
          <w:tcPr>
            <w:tcW w:w="694" w:type="pct"/>
          </w:tcPr>
          <w:p w:rsidR="000757CD" w:rsidRPr="00BF7C4F" w:rsidRDefault="000757CD" w:rsidP="00947C53">
            <w:pPr>
              <w:spacing w:after="0"/>
              <w:jc w:val="center"/>
              <w:rPr>
                <w:rFonts w:asciiTheme="minorHAnsi" w:hAnsiTheme="minorHAnsi" w:cstheme="minorHAnsi"/>
                <w:sz w:val="24"/>
                <w:szCs w:val="24"/>
              </w:rPr>
            </w:pPr>
          </w:p>
        </w:tc>
      </w:tr>
    </w:tbl>
    <w:p w:rsidR="00947C53" w:rsidRDefault="00947C53" w:rsidP="00947C53"/>
    <w:p w:rsidR="002F1F42" w:rsidRDefault="002F1F42">
      <w:pPr>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 xml:space="preserve">Annexure – III </w:t>
      </w:r>
    </w:p>
    <w:p w:rsidR="00947C53" w:rsidRPr="00001D39" w:rsidRDefault="00947C53" w:rsidP="00BF7C4F">
      <w:pPr>
        <w:pStyle w:val="ListParagraph"/>
        <w:numPr>
          <w:ilvl w:val="0"/>
          <w:numId w:val="16"/>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r>
      <w:r w:rsidR="009E583D">
        <w:rPr>
          <w:rFonts w:asciiTheme="minorHAnsi" w:hAnsiTheme="minorHAnsi" w:cstheme="minorHAnsi"/>
          <w:b/>
          <w:bCs/>
        </w:rPr>
        <w:t>Millipore Water Purification Unit</w:t>
      </w:r>
      <w:r w:rsidR="009E583D" w:rsidRPr="00001D39">
        <w:rPr>
          <w:rFonts w:asciiTheme="minorHAnsi" w:hAnsiTheme="minorHAnsi" w:cstheme="minorHAnsi"/>
          <w:b/>
          <w:bCs/>
        </w:rPr>
        <w:t xml:space="preserve"> </w:t>
      </w:r>
      <w:r w:rsidRPr="00001D39">
        <w:rPr>
          <w:rFonts w:asciiTheme="minorHAnsi" w:hAnsiTheme="minorHAnsi" w:cstheme="minorHAnsi"/>
          <w:b/>
        </w:rPr>
        <w:t>(As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947C53" w:rsidRPr="000008D8" w:rsidTr="00ED7706">
        <w:tc>
          <w:tcPr>
            <w:tcW w:w="580"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 xml:space="preserve">Sr. </w:t>
            </w:r>
          </w:p>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ind w:leftChars="-100" w:left="-220" w:rightChars="-132" w:right="-290"/>
              <w:jc w:val="center"/>
              <w:rPr>
                <w:rFonts w:asciiTheme="minorHAnsi" w:hAnsiTheme="minorHAnsi" w:cstheme="minorHAnsi"/>
                <w:b/>
                <w:bCs/>
                <w:sz w:val="24"/>
                <w:szCs w:val="24"/>
              </w:rPr>
            </w:pPr>
            <w:r w:rsidRPr="000008D8">
              <w:rPr>
                <w:rFonts w:asciiTheme="minorHAnsi" w:hAnsiTheme="minorHAnsi" w:cstheme="minorHAnsi"/>
                <w:b/>
                <w:bCs/>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Unit Price</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 xml:space="preserve">Unit Rate </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Total Amount for required quantity (Incl. GST)</w:t>
            </w:r>
          </w:p>
        </w:tc>
      </w:tr>
      <w:tr w:rsidR="00BF7C4F" w:rsidRPr="00001D39" w:rsidTr="00346810">
        <w:tc>
          <w:tcPr>
            <w:tcW w:w="580" w:type="dxa"/>
            <w:tcBorders>
              <w:top w:val="single" w:sz="4" w:space="0" w:color="auto"/>
              <w:left w:val="single" w:sz="4" w:space="0" w:color="auto"/>
              <w:bottom w:val="single" w:sz="4" w:space="0" w:color="auto"/>
              <w:right w:val="single" w:sz="4" w:space="0" w:color="auto"/>
            </w:tcBorders>
          </w:tcPr>
          <w:p w:rsidR="00BF7C4F" w:rsidRPr="00BB4724" w:rsidRDefault="009E583D" w:rsidP="002F1F42">
            <w:pPr>
              <w:tabs>
                <w:tab w:val="left" w:pos="567"/>
              </w:tabs>
              <w:spacing w:after="0"/>
              <w:ind w:right="176"/>
              <w:rPr>
                <w:rFonts w:asciiTheme="minorHAnsi" w:hAnsiTheme="minorHAnsi" w:cstheme="minorHAnsi"/>
              </w:rPr>
            </w:pPr>
            <w:r>
              <w:rPr>
                <w:rFonts w:asciiTheme="minorHAnsi" w:hAnsiTheme="minorHAnsi" w:cstheme="minorHAnsi"/>
              </w:rPr>
              <w:t>1</w:t>
            </w:r>
            <w:r w:rsidR="00BF7C4F">
              <w:rPr>
                <w:rFonts w:asciiTheme="minorHAnsi" w:hAnsiTheme="minorHAnsi" w:cstheme="minorHAnsi"/>
              </w:rPr>
              <w:t>.</w:t>
            </w:r>
          </w:p>
        </w:tc>
        <w:tc>
          <w:tcPr>
            <w:tcW w:w="1435" w:type="dxa"/>
            <w:tcBorders>
              <w:top w:val="single" w:sz="4" w:space="0" w:color="auto"/>
              <w:left w:val="single" w:sz="4" w:space="0" w:color="auto"/>
              <w:bottom w:val="single" w:sz="4" w:space="0" w:color="auto"/>
              <w:right w:val="single" w:sz="4" w:space="0" w:color="auto"/>
            </w:tcBorders>
          </w:tcPr>
          <w:p w:rsidR="00BF7C4F" w:rsidRPr="00BF7C4F" w:rsidRDefault="00BF7C4F" w:rsidP="00BF7C4F">
            <w:pPr>
              <w:pStyle w:val="Heading1"/>
              <w:shd w:val="clear" w:color="auto" w:fill="FFFFFF"/>
              <w:textAlignment w:val="baseline"/>
              <w:rPr>
                <w:rFonts w:asciiTheme="minorHAnsi" w:hAnsiTheme="minorHAnsi" w:cstheme="minorHAnsi"/>
                <w:szCs w:val="24"/>
                <w:lang w:val="en-US" w:eastAsia="en-US"/>
              </w:rPr>
            </w:pPr>
            <w:r w:rsidRPr="00BF7C4F">
              <w:rPr>
                <w:rFonts w:asciiTheme="minorHAnsi" w:hAnsiTheme="minorHAnsi" w:cstheme="minorHAnsi"/>
                <w:szCs w:val="24"/>
                <w:lang w:val="en-US" w:eastAsia="en-US"/>
              </w:rPr>
              <w:t>Mi</w:t>
            </w:r>
            <w:r>
              <w:rPr>
                <w:rFonts w:asciiTheme="minorHAnsi" w:hAnsiTheme="minorHAnsi" w:cstheme="minorHAnsi"/>
                <w:szCs w:val="24"/>
                <w:lang w:val="en-US" w:eastAsia="en-US"/>
              </w:rPr>
              <w:t>llipore Water Purification unit</w:t>
            </w:r>
          </w:p>
          <w:p w:rsidR="00BF7C4F" w:rsidRDefault="00BF7C4F" w:rsidP="002F1F42">
            <w:pPr>
              <w:pStyle w:val="Heading1"/>
              <w:shd w:val="clear" w:color="auto" w:fill="FFFFFF"/>
              <w:textAlignment w:val="baseline"/>
              <w:rPr>
                <w:rFonts w:asciiTheme="minorHAnsi" w:hAnsiTheme="minorHAnsi" w:cstheme="minorHAnsi"/>
                <w:sz w:val="22"/>
                <w:szCs w:val="22"/>
                <w:lang w:val="en-US" w:eastAsia="en-US"/>
              </w:rPr>
            </w:pPr>
          </w:p>
        </w:tc>
        <w:tc>
          <w:tcPr>
            <w:tcW w:w="805" w:type="dxa"/>
            <w:tcBorders>
              <w:top w:val="single" w:sz="4" w:space="0" w:color="auto"/>
              <w:left w:val="single" w:sz="4" w:space="0" w:color="auto"/>
              <w:bottom w:val="single" w:sz="4" w:space="0" w:color="auto"/>
              <w:right w:val="single" w:sz="4" w:space="0" w:color="auto"/>
            </w:tcBorders>
          </w:tcPr>
          <w:p w:rsidR="00BF7C4F" w:rsidRDefault="00BF7C4F" w:rsidP="002F1F42">
            <w:pPr>
              <w:spacing w:after="0"/>
              <w:rPr>
                <w:rFonts w:asciiTheme="minorHAnsi" w:hAnsiTheme="minorHAnsi" w:cstheme="minorHAnsi"/>
              </w:rPr>
            </w:pPr>
            <w:r>
              <w:rPr>
                <w:rFonts w:asciiTheme="minorHAnsi" w:hAnsiTheme="minorHAnsi" w:cstheme="minorHAnsi"/>
              </w:rPr>
              <w:t>01</w:t>
            </w:r>
          </w:p>
        </w:tc>
        <w:tc>
          <w:tcPr>
            <w:tcW w:w="2040" w:type="dxa"/>
            <w:tcBorders>
              <w:top w:val="single" w:sz="4" w:space="0" w:color="auto"/>
              <w:left w:val="single" w:sz="4" w:space="0" w:color="auto"/>
              <w:bottom w:val="single" w:sz="4" w:space="0" w:color="auto"/>
              <w:right w:val="single" w:sz="4" w:space="0" w:color="auto"/>
            </w:tcBorders>
            <w:vAlign w:val="center"/>
          </w:tcPr>
          <w:p w:rsidR="00BF7C4F" w:rsidRPr="00001D39" w:rsidRDefault="00BF7C4F"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BF7C4F" w:rsidRPr="00001D39" w:rsidRDefault="00BF7C4F"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BF7C4F" w:rsidRPr="00001D39" w:rsidRDefault="00BF7C4F"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BF7C4F" w:rsidRPr="00001D39" w:rsidRDefault="00BF7C4F" w:rsidP="002F1F42">
            <w:pPr>
              <w:pStyle w:val="Style1"/>
              <w:jc w:val="center"/>
              <w:rPr>
                <w:rFonts w:asciiTheme="minorHAnsi" w:eastAsia="SimSun" w:hAnsiTheme="minorHAnsi" w:cstheme="minorHAnsi"/>
                <w:color w:val="000000"/>
                <w:sz w:val="24"/>
                <w:szCs w:val="24"/>
                <w:lang w:eastAsia="zh-CN" w:bidi="ar"/>
              </w:rPr>
            </w:pPr>
          </w:p>
        </w:tc>
      </w:tr>
    </w:tbl>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2. GST  should be indicated clearly.</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947C53" w:rsidRPr="00001D39" w:rsidRDefault="00947C53" w:rsidP="00947C53">
      <w:pPr>
        <w:pStyle w:val="StyleHeading2NotBoldBlackUnderlineCentered"/>
        <w:jc w:val="right"/>
        <w:rPr>
          <w:rFonts w:asciiTheme="minorHAnsi" w:hAnsiTheme="minorHAnsi" w:cstheme="minorHAnsi"/>
          <w:sz w:val="24"/>
          <w:szCs w:val="24"/>
          <w:u w:val="none"/>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947C53" w:rsidRPr="00001D39" w:rsidRDefault="00947C53" w:rsidP="00947C53">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947C53" w:rsidRPr="00001D39" w:rsidRDefault="00947C53" w:rsidP="00947C53">
      <w:pPr>
        <w:spacing w:line="240" w:lineRule="auto"/>
        <w:jc w:val="both"/>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947C53" w:rsidRPr="00001D39" w:rsidRDefault="00947C53" w:rsidP="00947C53">
      <w:pPr>
        <w:pStyle w:val="BodyText2"/>
        <w:spacing w:line="240" w:lineRule="auto"/>
        <w:rPr>
          <w:rFonts w:asciiTheme="minorHAnsi" w:hAnsiTheme="minorHAnsi" w:cstheme="minorHAnsi"/>
          <w:color w:val="000000"/>
        </w:rPr>
      </w:pPr>
    </w:p>
    <w:p w:rsidR="00947C53" w:rsidRPr="00001D39" w:rsidRDefault="00947C53" w:rsidP="00947C53">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947C53" w:rsidRPr="00001D39" w:rsidRDefault="00947C53" w:rsidP="00947C53">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947C53" w:rsidRPr="00001D39" w:rsidRDefault="00947C53" w:rsidP="00947C53">
      <w:pPr>
        <w:pStyle w:val="BodyText2"/>
        <w:spacing w:line="240" w:lineRule="auto"/>
        <w:jc w:val="right"/>
        <w:rPr>
          <w:rFonts w:asciiTheme="minorHAnsi" w:hAnsiTheme="minorHAnsi" w:cstheme="minorHAnsi"/>
          <w:b/>
          <w:bCs/>
          <w:color w:val="000000"/>
        </w:rPr>
      </w:pP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947C53" w:rsidRPr="00001D39" w:rsidRDefault="00947C53" w:rsidP="00947C53">
      <w:pPr>
        <w:pStyle w:val="BodyText2"/>
        <w:spacing w:line="240" w:lineRule="auto"/>
        <w:rPr>
          <w:rFonts w:asciiTheme="minorHAnsi" w:hAnsiTheme="minorHAnsi" w:cstheme="minorHAnsi"/>
          <w:color w:val="000000"/>
        </w:rPr>
      </w:pPr>
    </w:p>
    <w:p w:rsidR="00947C53" w:rsidRDefault="00947C53" w:rsidP="00947C53">
      <w:pPr>
        <w:pStyle w:val="StyleHeading2NotBoldBlackUnderlineCentered"/>
        <w:jc w:val="right"/>
        <w:rPr>
          <w:rFonts w:ascii="Mangal" w:hAnsi="Mangal"/>
          <w:b w:val="0"/>
          <w:bCs/>
          <w:sz w:val="24"/>
          <w:szCs w:val="24"/>
          <w:u w:val="none"/>
        </w:rPr>
      </w:pPr>
    </w:p>
    <w:p w:rsidR="00203E35" w:rsidRDefault="00203E35">
      <w:pPr>
        <w:rPr>
          <w:rFonts w:ascii="Mangal" w:hAnsi="Mangal"/>
          <w:bCs/>
          <w:color w:val="000000"/>
          <w:sz w:val="24"/>
          <w:szCs w:val="24"/>
          <w:cs/>
          <w:lang w:val="en-GB" w:eastAsia="ar-SA" w:bidi="hi-IN"/>
        </w:rPr>
      </w:pPr>
      <w:r>
        <w:rPr>
          <w:rFonts w:ascii="Mangal" w:hAnsi="Mangal"/>
          <w:b/>
          <w:bCs/>
          <w:sz w:val="24"/>
          <w:szCs w:val="24"/>
          <w:rtl/>
          <w:cs/>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947C53" w:rsidRPr="00001D39" w:rsidRDefault="00947C53" w:rsidP="00947C53">
      <w:pPr>
        <w:jc w:val="center"/>
        <w:rPr>
          <w:rFonts w:asciiTheme="minorHAnsi" w:hAnsiTheme="minorHAnsi" w:cstheme="minorHAnsi"/>
          <w:b/>
          <w:i/>
          <w:sz w:val="24"/>
          <w:szCs w:val="24"/>
        </w:rPr>
      </w:pPr>
    </w:p>
    <w:p w:rsidR="00947C53" w:rsidRPr="00001D39" w:rsidRDefault="00947C53" w:rsidP="00947C53">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947C53" w:rsidRPr="00001D39" w:rsidRDefault="00947C53" w:rsidP="00947C53">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947C53" w:rsidRPr="00001D39" w:rsidRDefault="00947C53" w:rsidP="00947C53">
      <w:pPr>
        <w:pStyle w:val="ListParagraph"/>
        <w:spacing w:line="360" w:lineRule="auto"/>
        <w:jc w:val="both"/>
        <w:rPr>
          <w:rFonts w:asciiTheme="minorHAnsi" w:hAnsiTheme="minorHAnsi" w:cstheme="minorHAnsi"/>
          <w:b/>
          <w:i/>
          <w:lang w:bidi="hi-IN"/>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947C53" w:rsidRPr="00001D39" w:rsidRDefault="00947C53" w:rsidP="00947C53">
      <w:pPr>
        <w:pStyle w:val="ListParagraph"/>
        <w:ind w:left="644"/>
        <w:jc w:val="both"/>
        <w:rPr>
          <w:rFonts w:asciiTheme="minorHAnsi" w:hAnsiTheme="minorHAnsi" w:cstheme="minorHAnsi"/>
          <w:b/>
          <w:i/>
        </w:rPr>
      </w:pP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947C53" w:rsidRPr="00001D39" w:rsidRDefault="00947C53" w:rsidP="00947C53">
      <w:pPr>
        <w:pStyle w:val="ListParagraph"/>
        <w:ind w:hanging="540"/>
        <w:jc w:val="both"/>
        <w:rPr>
          <w:rFonts w:asciiTheme="minorHAnsi" w:hAnsiTheme="minorHAnsi" w:cstheme="minorHAnsi"/>
          <w:b/>
          <w:i/>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फर्म</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कंपनी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किसी</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भी</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सरकारी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कार्यालय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मंत्रालय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विभाग</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पीएसयू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प्रतिष्ठित</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संगठन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बैंक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आदि</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द्वारा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सूचीबद्ध</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नहीं</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गया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है।</w:t>
      </w: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47C53" w:rsidRPr="00001D39" w:rsidRDefault="00947C53" w:rsidP="00947C53">
      <w:pPr>
        <w:jc w:val="both"/>
        <w:rPr>
          <w:rFonts w:asciiTheme="minorHAnsi" w:hAnsiTheme="minorHAnsi" w:cstheme="minorHAnsi"/>
          <w:b/>
          <w:i/>
          <w:sz w:val="24"/>
          <w:szCs w:val="24"/>
        </w:rPr>
      </w:pPr>
    </w:p>
    <w:p w:rsidR="00947C53" w:rsidRPr="00001D39" w:rsidRDefault="00947C53" w:rsidP="00947C53">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947C53" w:rsidRPr="00001D39" w:rsidRDefault="00947C53" w:rsidP="00947C53">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REGISTRATION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PREPARATION OF BIDS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SUBMISSION OF BIDS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log into the e-procure website well in advance for bid submission so that he/she upload the bid in time i.e. on or before the bid submission time. Bidder will be responsible for any delay due to other issues.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203E35"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w:t>
      </w:r>
    </w:p>
    <w:p w:rsidR="00203E35" w:rsidRDefault="00203E35" w:rsidP="00947C53">
      <w:pPr>
        <w:autoSpaceDE w:val="0"/>
        <w:autoSpaceDN w:val="0"/>
        <w:adjustRightInd w:val="0"/>
        <w:jc w:val="both"/>
        <w:rPr>
          <w:rFonts w:asciiTheme="minorHAnsi" w:hAnsiTheme="minorHAnsi" w:cstheme="minorHAnsi"/>
          <w:sz w:val="24"/>
          <w:szCs w:val="24"/>
        </w:rPr>
      </w:pPr>
    </w:p>
    <w:p w:rsidR="00947C53" w:rsidRPr="00001D39" w:rsidRDefault="00203E35" w:rsidP="00947C5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w:t>
      </w:r>
      <w:r w:rsidR="00947C53" w:rsidRPr="00001D39">
        <w:rPr>
          <w:rFonts w:asciiTheme="minorHAnsi" w:hAnsiTheme="minorHAnsi" w:cstheme="minorHAnsi"/>
          <w:sz w:val="24"/>
          <w:szCs w:val="24"/>
        </w:rPr>
        <w:t xml:space="preserve"> The serve time (which is displayed on the bidders' dashboard) will be considered as the standard time for referencing the deadlines for submission of the bids by the bidders, opening of bids etc. The bidders should follow this time during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947C53" w:rsidRPr="00001D39" w:rsidRDefault="00947C53" w:rsidP="00947C53">
      <w:pPr>
        <w:pStyle w:val="StyleHeading2NotBoldBlackUnderlineCentered"/>
        <w:jc w:val="left"/>
        <w:rPr>
          <w:rFonts w:asciiTheme="minorHAnsi" w:hAnsiTheme="minorHAnsi" w:cstheme="minorHAnsi"/>
          <w:b w:val="0"/>
          <w:sz w:val="24"/>
          <w:szCs w:val="24"/>
        </w:rPr>
      </w:pPr>
    </w:p>
    <w:p w:rsidR="00622233" w:rsidRPr="00947C53" w:rsidRDefault="00622233" w:rsidP="00947C53"/>
    <w:sectPr w:rsidR="00622233" w:rsidRPr="00947C53" w:rsidSect="008E6476">
      <w:footerReference w:type="default" r:id="rId22"/>
      <w:pgSz w:w="11909" w:h="16834" w:code="9"/>
      <w:pgMar w:top="360" w:right="839" w:bottom="63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A3" w:rsidRDefault="002A69A3">
      <w:pPr>
        <w:spacing w:after="0" w:line="240" w:lineRule="auto"/>
      </w:pPr>
      <w:r>
        <w:separator/>
      </w:r>
    </w:p>
  </w:endnote>
  <w:endnote w:type="continuationSeparator" w:id="0">
    <w:p w:rsidR="002A69A3" w:rsidRDefault="002A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Default="00ED7706">
    <w:pPr>
      <w:pStyle w:val="Footer"/>
      <w:jc w:val="right"/>
    </w:pPr>
    <w:r>
      <w:t xml:space="preserve">              </w:t>
    </w:r>
    <w:r>
      <w:tab/>
    </w:r>
  </w:p>
  <w:p w:rsidR="00ED7706" w:rsidRDefault="00ED7706" w:rsidP="00ED7706">
    <w:pPr>
      <w:pStyle w:val="Footer"/>
      <w:tabs>
        <w:tab w:val="clear" w:pos="4320"/>
        <w:tab w:val="clear" w:pos="8640"/>
      </w:tabs>
      <w:jc w:val="right"/>
    </w:pPr>
    <w:r>
      <w:t xml:space="preserve">                                                                                        </w:t>
    </w:r>
    <w:r>
      <w:fldChar w:fldCharType="begin"/>
    </w:r>
    <w:r>
      <w:instrText xml:space="preserve"> PAGE   \* MERGEFORMAT </w:instrText>
    </w:r>
    <w:r>
      <w:fldChar w:fldCharType="separate"/>
    </w:r>
    <w:r w:rsidR="00916287">
      <w:rPr>
        <w:noProof/>
      </w:rPr>
      <w:t>17</w:t>
    </w:r>
    <w:r>
      <w:rPr>
        <w:noProof/>
      </w:rPr>
      <w:fldChar w:fldCharType="end"/>
    </w:r>
  </w:p>
  <w:p w:rsidR="00ED7706" w:rsidRDefault="00ED7706" w:rsidP="00ED7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A3" w:rsidRDefault="002A69A3">
      <w:pPr>
        <w:spacing w:after="0" w:line="240" w:lineRule="auto"/>
      </w:pPr>
      <w:r>
        <w:separator/>
      </w:r>
    </w:p>
  </w:footnote>
  <w:footnote w:type="continuationSeparator" w:id="0">
    <w:p w:rsidR="002A69A3" w:rsidRDefault="002A6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525"/>
    <w:multiLevelType w:val="hybridMultilevel"/>
    <w:tmpl w:val="2E8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D17C9"/>
    <w:multiLevelType w:val="hybridMultilevel"/>
    <w:tmpl w:val="9E7C6C60"/>
    <w:lvl w:ilvl="0" w:tplc="40428E2A">
      <w:start w:val="1"/>
      <w:numFmt w:val="decimal"/>
      <w:lvlText w:val="%1."/>
      <w:lvlJc w:val="left"/>
      <w:pPr>
        <w:ind w:left="1080" w:hanging="360"/>
      </w:pPr>
      <w:rPr>
        <w:rFonts w:ascii="Calibri" w:eastAsia="Times New Roman" w:hAnsi="Calibri"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6A783B5D"/>
    <w:multiLevelType w:val="singleLevel"/>
    <w:tmpl w:val="60762656"/>
    <w:lvl w:ilvl="0">
      <w:start w:val="1"/>
      <w:numFmt w:val="lowerLetter"/>
      <w:lvlText w:val="(%1)"/>
      <w:lvlJc w:val="left"/>
      <w:pPr>
        <w:tabs>
          <w:tab w:val="num" w:pos="1170"/>
        </w:tabs>
        <w:ind w:left="1170" w:hanging="540"/>
      </w:pPr>
    </w:lvl>
  </w:abstractNum>
  <w:abstractNum w:abstractNumId="1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3"/>
  </w:num>
  <w:num w:numId="5">
    <w:abstractNumId w:val="17"/>
  </w:num>
  <w:num w:numId="6">
    <w:abstractNumId w:val="4"/>
  </w:num>
  <w:num w:numId="7">
    <w:abstractNumId w:val="9"/>
  </w:num>
  <w:num w:numId="8">
    <w:abstractNumId w:val="1"/>
  </w:num>
  <w:num w:numId="9">
    <w:abstractNumId w:val="13"/>
  </w:num>
  <w:num w:numId="10">
    <w:abstractNumId w:val="2"/>
  </w:num>
  <w:num w:numId="11">
    <w:abstractNumId w:val="14"/>
  </w:num>
  <w:num w:numId="12">
    <w:abstractNumId w:val="1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8"/>
  </w:num>
  <w:num w:numId="17">
    <w:abstractNumId w:val="0"/>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3"/>
    <w:rsid w:val="000008D8"/>
    <w:rsid w:val="000757CD"/>
    <w:rsid w:val="0014256A"/>
    <w:rsid w:val="00182744"/>
    <w:rsid w:val="00203E35"/>
    <w:rsid w:val="00233B4A"/>
    <w:rsid w:val="002A69A3"/>
    <w:rsid w:val="002F1F42"/>
    <w:rsid w:val="003348A3"/>
    <w:rsid w:val="0037662F"/>
    <w:rsid w:val="0038007D"/>
    <w:rsid w:val="003F38A9"/>
    <w:rsid w:val="004531A3"/>
    <w:rsid w:val="00553A22"/>
    <w:rsid w:val="00622233"/>
    <w:rsid w:val="00674364"/>
    <w:rsid w:val="00762CE3"/>
    <w:rsid w:val="008E6476"/>
    <w:rsid w:val="00916287"/>
    <w:rsid w:val="00947C53"/>
    <w:rsid w:val="00950E11"/>
    <w:rsid w:val="009E583D"/>
    <w:rsid w:val="00A3129B"/>
    <w:rsid w:val="00B4303A"/>
    <w:rsid w:val="00BF6F0D"/>
    <w:rsid w:val="00BF7C4F"/>
    <w:rsid w:val="00C359EC"/>
    <w:rsid w:val="00CC1AD4"/>
    <w:rsid w:val="00D818A7"/>
    <w:rsid w:val="00E40573"/>
    <w:rsid w:val="00ED7706"/>
    <w:rsid w:val="00F010BC"/>
    <w:rsid w:val="00F45BD4"/>
    <w:rsid w:val="00F62BD2"/>
    <w:rsid w:val="00FE0E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6146</Words>
  <Characters>35034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ict</cp:lastModifiedBy>
  <cp:revision>26</cp:revision>
  <cp:lastPrinted>2018-04-23T11:36:00Z</cp:lastPrinted>
  <dcterms:created xsi:type="dcterms:W3CDTF">2018-04-06T11:10:00Z</dcterms:created>
  <dcterms:modified xsi:type="dcterms:W3CDTF">2018-04-23T11:36:00Z</dcterms:modified>
</cp:coreProperties>
</file>