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860E51" w:rsidP="006F2F69">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00FE2E33" w:rsidRPr="009A6E2E">
              <w:rPr>
                <w:rFonts w:ascii="Arial" w:hAnsi="Arial"/>
                <w:lang w:val="en-GB" w:eastAsia="ar-SA" w:bidi="hi-IN"/>
              </w:rPr>
              <w:t>Coope</w:t>
            </w:r>
            <w:r w:rsidR="00FE2E33">
              <w:rPr>
                <w:rFonts w:ascii="Arial" w:hAnsi="Arial"/>
                <w:lang w:val="en-GB" w:eastAsia="ar-SA" w:bidi="hi-IN"/>
              </w:rPr>
              <w:t>ration</w:t>
            </w:r>
            <w:r>
              <w:rPr>
                <w:rFonts w:ascii="Arial" w:hAnsi="Arial"/>
                <w:lang w:val="en-GB" w:eastAsia="ar-SA" w:bidi="hi-IN"/>
              </w:rPr>
              <w:t>&amp; Farmer Welfare</w:t>
            </w:r>
          </w:p>
          <w:p w:rsidR="00A457EC" w:rsidRDefault="00FE2E33" w:rsidP="006F2F69">
            <w:pPr>
              <w:spacing w:after="0" w:line="240" w:lineRule="auto"/>
              <w:ind w:left="18"/>
              <w:jc w:val="center"/>
              <w:rPr>
                <w:rFonts w:ascii="Arial" w:hAnsi="Arial"/>
                <w:lang w:val="en-GB" w:eastAsia="ar-SA" w:bidi="hi-IN"/>
              </w:rPr>
            </w:pPr>
            <w:r>
              <w:rPr>
                <w:rFonts w:ascii="Arial" w:hAnsi="Arial"/>
                <w:lang w:val="en-GB" w:eastAsia="ar-SA" w:bidi="hi-IN"/>
              </w:rPr>
              <w:t>Ministry of Agriculture</w:t>
            </w:r>
            <w:r>
              <w:rPr>
                <w:rFonts w:ascii="Arial" w:hAnsi="Arial"/>
                <w:lang w:eastAsia="ar-SA" w:bidi="hi-IN"/>
              </w:rPr>
              <w:t xml:space="preserve">&amp; Farmers Welfare </w:t>
            </w:r>
          </w:p>
          <w:p w:rsidR="00FE2E33" w:rsidRPr="009A6E2E" w:rsidRDefault="00FE2E33" w:rsidP="006F2F69">
            <w:pPr>
              <w:spacing w:after="0" w:line="240" w:lineRule="auto"/>
              <w:ind w:left="18"/>
              <w:jc w:val="center"/>
            </w:pPr>
            <w:r w:rsidRPr="009A6E2E">
              <w:rPr>
                <w:rFonts w:ascii="Arial" w:hAnsi="Arial"/>
                <w:lang w:val="en-GB" w:eastAsia="ar-SA" w:bidi="hi-IN"/>
              </w:rPr>
              <w:t>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1E7EDF" w:rsidP="00141DBD">
            <w:pPr>
              <w:spacing w:after="0" w:line="240" w:lineRule="auto"/>
              <w:ind w:right="-18"/>
              <w:jc w:val="center"/>
              <w:outlineLvl w:val="0"/>
              <w:rPr>
                <w:rFonts w:ascii="Times New Roman" w:hAnsi="Times New Roman"/>
                <w:sz w:val="18"/>
                <w:szCs w:val="18"/>
              </w:rPr>
            </w:pPr>
            <w:hyperlink r:id="rId10"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w:t>
      </w:r>
      <w:r w:rsidR="009841D1">
        <w:rPr>
          <w:rFonts w:ascii="Times New Roman" w:hAnsi="Times New Roman" w:cs="Times New Roman"/>
          <w:bCs/>
          <w:color w:val="000000"/>
          <w:sz w:val="24"/>
          <w:szCs w:val="24"/>
        </w:rPr>
        <w:t>4/</w:t>
      </w:r>
      <w:r>
        <w:rPr>
          <w:rFonts w:ascii="Times New Roman" w:hAnsi="Times New Roman" w:cs="Times New Roman"/>
          <w:bCs/>
          <w:color w:val="000000"/>
          <w:sz w:val="24"/>
          <w:szCs w:val="24"/>
        </w:rPr>
        <w:t>Training Kit bags/201</w:t>
      </w:r>
      <w:r w:rsidR="009841D1">
        <w:rPr>
          <w:rFonts w:ascii="Times New Roman" w:hAnsi="Times New Roman" w:cs="Times New Roman"/>
          <w:bCs/>
          <w:color w:val="000000"/>
          <w:sz w:val="24"/>
          <w:szCs w:val="24"/>
        </w:rPr>
        <w:t>8-19</w:t>
      </w:r>
      <w:r w:rsidR="00D96E30">
        <w:rPr>
          <w:rFonts w:ascii="Times New Roman" w:hAnsi="Times New Roman" w:cs="Times New Roman"/>
          <w:bCs/>
          <w:color w:val="000000"/>
          <w:sz w:val="24"/>
          <w:szCs w:val="24"/>
        </w:rPr>
        <w:t>/</w:t>
      </w:r>
      <w:r w:rsidR="00DF7F12">
        <w:rPr>
          <w:rFonts w:ascii="Times New Roman" w:hAnsi="Times New Roman" w:cs="Times New Roman"/>
          <w:bCs/>
          <w:color w:val="000000"/>
          <w:sz w:val="24"/>
          <w:szCs w:val="24"/>
        </w:rPr>
        <w:t>53</w:t>
      </w:r>
      <w:r w:rsidR="00BF0C1A" w:rsidRPr="00FA3B46">
        <w:rPr>
          <w:rFonts w:ascii="Book Antiqua" w:hAnsi="Book Antiqua" w:cs="Calibri"/>
          <w:bCs/>
          <w:szCs w:val="20"/>
        </w:rPr>
        <w:t>Date:</w:t>
      </w:r>
      <w:r w:rsidR="00640D34">
        <w:rPr>
          <w:rFonts w:ascii="Book Antiqua" w:hAnsi="Book Antiqua" w:cs="Calibri"/>
          <w:bCs/>
          <w:szCs w:val="20"/>
        </w:rPr>
        <w:t xml:space="preserve"> 2</w:t>
      </w:r>
      <w:r w:rsidR="001B366A">
        <w:rPr>
          <w:rFonts w:ascii="Book Antiqua" w:hAnsi="Book Antiqua" w:cs="Calibri"/>
          <w:bCs/>
          <w:szCs w:val="20"/>
        </w:rPr>
        <w:t>0</w:t>
      </w:r>
      <w:r w:rsidR="0050662B">
        <w:rPr>
          <w:rFonts w:ascii="Book Antiqua" w:hAnsi="Book Antiqua" w:cs="Calibri"/>
          <w:bCs/>
          <w:szCs w:val="20"/>
        </w:rPr>
        <w:t>.</w:t>
      </w:r>
      <w:r w:rsidR="00A457EC">
        <w:rPr>
          <w:rFonts w:ascii="Book Antiqua" w:hAnsi="Book Antiqua" w:cs="Calibri"/>
          <w:bCs/>
          <w:szCs w:val="20"/>
        </w:rPr>
        <w:t>0</w:t>
      </w:r>
      <w:r w:rsidR="001B366A">
        <w:rPr>
          <w:rFonts w:ascii="Book Antiqua" w:hAnsi="Book Antiqua" w:cs="Calibri"/>
          <w:bCs/>
          <w:szCs w:val="20"/>
        </w:rPr>
        <w:t>2</w:t>
      </w:r>
      <w:r w:rsidR="00C50038">
        <w:rPr>
          <w:rFonts w:ascii="Book Antiqua" w:hAnsi="Book Antiqua" w:cs="Calibri"/>
          <w:bCs/>
          <w:szCs w:val="20"/>
        </w:rPr>
        <w:t>.201</w:t>
      </w:r>
      <w:r w:rsidR="00A457EC">
        <w:rPr>
          <w:rFonts w:ascii="Book Antiqua" w:hAnsi="Book Antiqua" w:cs="Calibri"/>
          <w:bCs/>
          <w:szCs w:val="20"/>
        </w:rPr>
        <w:t>9</w:t>
      </w:r>
    </w:p>
    <w:p w:rsidR="00D80C66" w:rsidRPr="005B4A56" w:rsidRDefault="00D80C66" w:rsidP="004F119B">
      <w:pPr>
        <w:autoSpaceDE w:val="0"/>
        <w:autoSpaceDN w:val="0"/>
        <w:adjustRightInd w:val="0"/>
        <w:spacing w:after="0" w:line="240" w:lineRule="auto"/>
        <w:rPr>
          <w:rFonts w:ascii="Book Antiqua" w:hAnsi="Book Antiqua"/>
        </w:rPr>
      </w:pPr>
    </w:p>
    <w:p w:rsidR="00F3672C" w:rsidRPr="001B366A" w:rsidRDefault="000E6DE0" w:rsidP="00F3672C">
      <w:pPr>
        <w:autoSpaceDE w:val="0"/>
        <w:autoSpaceDN w:val="0"/>
        <w:adjustRightInd w:val="0"/>
        <w:spacing w:after="0" w:line="240" w:lineRule="auto"/>
        <w:jc w:val="center"/>
        <w:rPr>
          <w:rFonts w:ascii="Book Antiqua" w:hAnsi="Book Antiqua"/>
          <w:bCs/>
          <w:sz w:val="28"/>
          <w:szCs w:val="28"/>
          <w:lang w:bidi="hi-IN"/>
        </w:rPr>
      </w:pPr>
      <w:r w:rsidRPr="001B366A">
        <w:rPr>
          <w:rFonts w:ascii="Nirmala UI" w:hAnsi="Nirmala UI" w:cs="Nirmala UI" w:hint="cs"/>
          <w:bCs/>
          <w:sz w:val="28"/>
          <w:szCs w:val="28"/>
          <w:cs/>
          <w:lang w:bidi="hi-IN"/>
        </w:rPr>
        <w:t>इ</w:t>
      </w:r>
      <w:r w:rsidRPr="001B366A">
        <w:rPr>
          <w:rFonts w:ascii="Book Antiqua" w:hAnsi="Book Antiqua"/>
          <w:bCs/>
          <w:sz w:val="28"/>
          <w:szCs w:val="28"/>
          <w:cs/>
          <w:lang w:bidi="hi-IN"/>
        </w:rPr>
        <w:t>–</w:t>
      </w:r>
      <w:r w:rsidR="001B366A" w:rsidRPr="001B366A">
        <w:rPr>
          <w:rFonts w:ascii="Nirmala UI" w:hAnsi="Nirmala UI" w:cs="Nirmala UI" w:hint="cs"/>
          <w:bCs/>
          <w:sz w:val="28"/>
          <w:szCs w:val="28"/>
          <w:cs/>
          <w:lang w:bidi="hi-IN"/>
        </w:rPr>
        <w:t>निविदा</w:t>
      </w:r>
      <w:r w:rsidR="001B366A" w:rsidRPr="001B366A">
        <w:rPr>
          <w:rFonts w:ascii="Nirmala UI" w:hAnsi="Nirmala UI"/>
          <w:b/>
          <w:bCs/>
          <w:sz w:val="28"/>
          <w:szCs w:val="28"/>
          <w:shd w:val="clear" w:color="auto" w:fill="FFFFFF"/>
        </w:rPr>
        <w:t>अल्पकालीन</w:t>
      </w:r>
      <w:r w:rsidR="00F3672C" w:rsidRPr="001B366A">
        <w:rPr>
          <w:rFonts w:ascii="Nirmala UI" w:hAnsi="Nirmala UI" w:cs="Nirmala UI" w:hint="cs"/>
          <w:bCs/>
          <w:sz w:val="28"/>
          <w:szCs w:val="28"/>
          <w:cs/>
          <w:lang w:bidi="hi-IN"/>
        </w:rPr>
        <w:t>सूचना</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 xml:space="preserve">TENDER </w:t>
      </w:r>
      <w:r w:rsidR="001B366A">
        <w:rPr>
          <w:rFonts w:ascii="Book Antiqua" w:hAnsi="Book Antiqua"/>
          <w:bCs/>
          <w:sz w:val="28"/>
          <w:szCs w:val="28"/>
        </w:rPr>
        <w:t xml:space="preserve">SHORT </w:t>
      </w:r>
      <w:r w:rsidR="00F3672C" w:rsidRPr="00E86F44">
        <w:rPr>
          <w:rFonts w:ascii="Book Antiqua" w:hAnsi="Book Antiqua"/>
          <w:bCs/>
          <w:sz w:val="28"/>
          <w:szCs w:val="28"/>
        </w:rPr>
        <w:t>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BF782E">
        <w:rPr>
          <w:rFonts w:ascii="Book Antiqua" w:hAnsi="Book Antiqua"/>
        </w:rPr>
        <w:t xml:space="preserve"> </w:t>
      </w:r>
      <w:r w:rsidR="00C41441" w:rsidRPr="00BF0C1A">
        <w:rPr>
          <w:rFonts w:ascii="Book Antiqua" w:hAnsi="Book Antiqua"/>
          <w:b/>
          <w:bCs/>
        </w:rPr>
        <w:t>Online bids through e-procurement system</w:t>
      </w:r>
      <w:r w:rsidR="00BF782E">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16740E">
        <w:rPr>
          <w:rFonts w:ascii="Book Antiqua" w:hAnsi="Book Antiqua"/>
          <w:b/>
          <w:bCs/>
        </w:rPr>
        <w:t xml:space="preserve">procurement of </w:t>
      </w:r>
      <w:r w:rsidR="0008390F">
        <w:rPr>
          <w:rFonts w:ascii="Book Antiqua" w:hAnsi="Book Antiqua"/>
          <w:b/>
          <w:bCs/>
        </w:rPr>
        <w:t xml:space="preserve">Jute </w:t>
      </w:r>
      <w:r w:rsidR="0016740E">
        <w:rPr>
          <w:rFonts w:ascii="Book Antiqua" w:hAnsi="Book Antiqua"/>
          <w:b/>
          <w:bCs/>
        </w:rPr>
        <w:t>Bags</w:t>
      </w:r>
      <w:r w:rsidR="007B174E">
        <w:rPr>
          <w:rFonts w:ascii="Book Antiqua" w:hAnsi="Book Antiqua"/>
          <w:b/>
          <w:bCs/>
        </w:rPr>
        <w:t xml:space="preserve">, </w:t>
      </w:r>
      <w:r w:rsidR="00F50076">
        <w:rPr>
          <w:rFonts w:ascii="Book Antiqua" w:hAnsi="Book Antiqua"/>
          <w:b/>
          <w:bCs/>
        </w:rPr>
        <w:t xml:space="preserve">Jute </w:t>
      </w:r>
      <w:r w:rsidR="0008390F">
        <w:rPr>
          <w:rFonts w:ascii="Book Antiqua" w:hAnsi="Book Antiqua"/>
          <w:b/>
          <w:bCs/>
        </w:rPr>
        <w:t>Folders</w:t>
      </w:r>
      <w:r w:rsidR="007B174E">
        <w:rPr>
          <w:rFonts w:ascii="Book Antiqua" w:hAnsi="Book Antiqua"/>
          <w:b/>
          <w:bCs/>
        </w:rPr>
        <w:t xml:space="preserve"> and Nylon backpack bags</w:t>
      </w:r>
      <w:r w:rsidR="00F50076">
        <w:rPr>
          <w:rFonts w:ascii="Book Antiqua" w:hAnsi="Book Antiqua"/>
          <w:b/>
          <w:bCs/>
        </w:rPr>
        <w:t xml:space="preserve"> (As per approved sample)</w:t>
      </w:r>
      <w:r w:rsidR="0016740E">
        <w:rPr>
          <w:rFonts w:ascii="Book Antiqua" w:hAnsi="Book Antiqua"/>
          <w:b/>
          <w:bCs/>
        </w:rPr>
        <w:t>–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001F6087" w:rsidRPr="001E4305">
        <w:rPr>
          <w:rFonts w:ascii="Book Antiqua" w:hAnsi="Book Antiqua"/>
          <w:b/>
          <w:bCs/>
        </w:rPr>
        <w:t xml:space="preserve">for </w:t>
      </w:r>
      <w:r w:rsidR="001F6087">
        <w:rPr>
          <w:rFonts w:ascii="Book Antiqua" w:hAnsi="Book Antiqua"/>
          <w:b/>
          <w:bCs/>
        </w:rPr>
        <w:t xml:space="preserve">procurement of </w:t>
      </w:r>
      <w:r w:rsidR="007B174E">
        <w:rPr>
          <w:rFonts w:ascii="Book Antiqua" w:hAnsi="Book Antiqua"/>
          <w:b/>
          <w:bCs/>
        </w:rPr>
        <w:t>Jute Bags, Jute Folders and Nylon backpack bags</w:t>
      </w:r>
      <w:r w:rsidR="00BF782E">
        <w:rPr>
          <w:rFonts w:ascii="Book Antiqua" w:hAnsi="Book Antiqua"/>
          <w:b/>
          <w:bCs/>
        </w:rPr>
        <w:t xml:space="preserve"> </w:t>
      </w:r>
      <w:r w:rsidR="0016740E" w:rsidRPr="00BF0C1A">
        <w:rPr>
          <w:rFonts w:ascii="Book Antiqua" w:hAnsi="Book Antiqua"/>
        </w:rPr>
        <w:t xml:space="preserve">in </w:t>
      </w:r>
      <w:r w:rsidR="0016740E" w:rsidRPr="00BF0C1A">
        <w:rPr>
          <w:rFonts w:ascii="Book Antiqua" w:hAnsi="Book Antiqua"/>
          <w:b/>
          <w:bCs/>
        </w:rPr>
        <w:t>‘Two bid’</w:t>
      </w:r>
      <w:r w:rsidR="00BF782E">
        <w:rPr>
          <w:rFonts w:ascii="Book Antiqua" w:hAnsi="Book Antiqua"/>
          <w:b/>
          <w:bCs/>
        </w:rPr>
        <w:t xml:space="preserve"> </w:t>
      </w:r>
      <w:r w:rsidR="0016740E" w:rsidRPr="00BF0C1A">
        <w:rPr>
          <w:rFonts w:ascii="Book Antiqua" w:hAnsi="Book Antiqua"/>
        </w:rPr>
        <w:t>system from the reputed manufacturers/authorized distributors/dealers.</w:t>
      </w:r>
      <w:r w:rsidR="004410F5">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1B366A">
            <w:pPr>
              <w:spacing w:after="0" w:line="240" w:lineRule="auto"/>
              <w:jc w:val="center"/>
              <w:rPr>
                <w:rFonts w:ascii="Book Antiqua" w:hAnsi="Book Antiqua"/>
                <w:b/>
                <w:bCs/>
                <w:sz w:val="24"/>
                <w:szCs w:val="24"/>
              </w:rPr>
            </w:pPr>
            <w:r>
              <w:rPr>
                <w:rFonts w:ascii="Book Antiqua" w:hAnsi="Book Antiqua"/>
                <w:b/>
                <w:bCs/>
                <w:sz w:val="24"/>
                <w:szCs w:val="24"/>
              </w:rPr>
              <w:t>1</w:t>
            </w:r>
            <w:r w:rsidR="00976AE6">
              <w:rPr>
                <w:rFonts w:ascii="Book Antiqua" w:hAnsi="Book Antiqua"/>
                <w:b/>
                <w:bCs/>
                <w:sz w:val="24"/>
                <w:szCs w:val="24"/>
              </w:rPr>
              <w:t>4</w:t>
            </w:r>
            <w:r>
              <w:rPr>
                <w:rFonts w:ascii="Book Antiqua" w:hAnsi="Book Antiqua"/>
                <w:b/>
                <w:bCs/>
                <w:sz w:val="24"/>
                <w:szCs w:val="24"/>
              </w:rPr>
              <w:t>:00 hrs</w:t>
            </w:r>
            <w:bookmarkStart w:id="0" w:name="_GoBack"/>
            <w:bookmarkEnd w:id="0"/>
            <w:r>
              <w:rPr>
                <w:rFonts w:ascii="Book Antiqua" w:hAnsi="Book Antiqua"/>
                <w:b/>
                <w:bCs/>
                <w:sz w:val="24"/>
                <w:szCs w:val="24"/>
              </w:rPr>
              <w:t xml:space="preserve"> on</w:t>
            </w:r>
            <w:r w:rsidR="00BF782E">
              <w:rPr>
                <w:rFonts w:ascii="Book Antiqua" w:hAnsi="Book Antiqua"/>
                <w:b/>
                <w:bCs/>
                <w:sz w:val="24"/>
                <w:szCs w:val="24"/>
              </w:rPr>
              <w:t xml:space="preserve"> </w:t>
            </w:r>
            <w:r w:rsidR="001B366A">
              <w:rPr>
                <w:rFonts w:ascii="Book Antiqua" w:hAnsi="Book Antiqua"/>
                <w:b/>
                <w:bCs/>
                <w:sz w:val="24"/>
                <w:szCs w:val="24"/>
              </w:rPr>
              <w:t>05</w:t>
            </w:r>
            <w:r w:rsidR="00640D34">
              <w:rPr>
                <w:rFonts w:ascii="Book Antiqua" w:hAnsi="Book Antiqua"/>
                <w:b/>
                <w:bCs/>
                <w:sz w:val="24"/>
                <w:szCs w:val="24"/>
              </w:rPr>
              <w:t>.0</w:t>
            </w:r>
            <w:r w:rsidR="001B366A">
              <w:rPr>
                <w:rFonts w:ascii="Book Antiqua" w:hAnsi="Book Antiqua"/>
                <w:b/>
                <w:bCs/>
                <w:sz w:val="24"/>
                <w:szCs w:val="24"/>
              </w:rPr>
              <w:t>3</w:t>
            </w:r>
            <w:r w:rsidR="00640D34">
              <w:rPr>
                <w:rFonts w:ascii="Book Antiqua" w:hAnsi="Book Antiqua"/>
                <w:b/>
                <w:bCs/>
                <w:sz w:val="24"/>
                <w:szCs w:val="24"/>
              </w:rPr>
              <w:t>.2019</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976AE6" w:rsidP="001B366A">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 xml:space="preserve">:00 hrs </w:t>
            </w:r>
            <w:r w:rsidR="00101BFE" w:rsidRPr="00843B17">
              <w:rPr>
                <w:rFonts w:ascii="Book Antiqua" w:hAnsi="Book Antiqua"/>
                <w:b/>
                <w:bCs/>
                <w:sz w:val="24"/>
                <w:szCs w:val="24"/>
              </w:rPr>
              <w:t xml:space="preserve">on </w:t>
            </w:r>
            <w:r w:rsidR="001B366A">
              <w:rPr>
                <w:rFonts w:ascii="Book Antiqua" w:hAnsi="Book Antiqua"/>
                <w:b/>
                <w:bCs/>
                <w:sz w:val="24"/>
                <w:szCs w:val="24"/>
              </w:rPr>
              <w:t>06</w:t>
            </w:r>
            <w:r w:rsidR="00640D34">
              <w:rPr>
                <w:rFonts w:ascii="Book Antiqua" w:hAnsi="Book Antiqua"/>
                <w:b/>
                <w:bCs/>
                <w:sz w:val="24"/>
                <w:szCs w:val="24"/>
              </w:rPr>
              <w:t>.0</w:t>
            </w:r>
            <w:r w:rsidR="001B366A">
              <w:rPr>
                <w:rFonts w:ascii="Book Antiqua" w:hAnsi="Book Antiqua"/>
                <w:b/>
                <w:bCs/>
                <w:sz w:val="24"/>
                <w:szCs w:val="24"/>
              </w:rPr>
              <w:t>3</w:t>
            </w:r>
            <w:r w:rsidR="00640D34">
              <w:rPr>
                <w:rFonts w:ascii="Book Antiqua" w:hAnsi="Book Antiqua"/>
                <w:b/>
                <w:bCs/>
                <w:sz w:val="24"/>
                <w:szCs w:val="24"/>
              </w:rPr>
              <w:t>.2019</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1"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)and NIPHM, Hyderabad website</w:t>
      </w:r>
      <w:r w:rsidR="00BF782E">
        <w:rPr>
          <w:rFonts w:ascii="Book Antiqua" w:hAnsi="Book Antiqua"/>
          <w:sz w:val="22"/>
          <w:szCs w:val="22"/>
        </w:rPr>
        <w:t xml:space="preserve"> </w:t>
      </w:r>
      <w:r w:rsidRPr="00BF0C1A">
        <w:rPr>
          <w:rFonts w:ascii="Book Antiqua" w:hAnsi="Book Antiqua"/>
          <w:sz w:val="22"/>
          <w:szCs w:val="22"/>
        </w:rPr>
        <w:t>(URL: </w:t>
      </w:r>
      <w:hyperlink r:id="rId12"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3" w:history="1">
        <w:r w:rsidRPr="00BF0C1A">
          <w:rPr>
            <w:rStyle w:val="Hyperlink"/>
            <w:rFonts w:ascii="Book Antiqua" w:hAnsi="Book Antiqua"/>
            <w:b/>
            <w:bCs/>
            <w:sz w:val="22"/>
            <w:szCs w:val="22"/>
          </w:rPr>
          <w:t>https://eprocure.gov.in/eprocure/</w:t>
        </w:r>
      </w:hyperlink>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4"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860E51" w:rsidRDefault="00F3672C" w:rsidP="00EA4A14">
      <w:pPr>
        <w:pStyle w:val="NoSpacing"/>
        <w:ind w:left="6480" w:firstLine="720"/>
        <w:jc w:val="both"/>
        <w:rPr>
          <w:rFonts w:asciiTheme="minorHAnsi" w:hAnsiTheme="minorHAnsi" w:cs="Arial"/>
          <w:b/>
          <w:bCs/>
          <w:sz w:val="22"/>
          <w:szCs w:val="22"/>
        </w:rPr>
      </w:pPr>
      <w:r w:rsidRPr="003B5526">
        <w:rPr>
          <w:rFonts w:asciiTheme="minorHAnsi" w:hAnsiTheme="minorHAnsi" w:cs="Arial"/>
          <w:b/>
          <w:bCs/>
          <w:sz w:val="22"/>
          <w:szCs w:val="22"/>
        </w:rPr>
        <w:t>REGISTRAR</w:t>
      </w:r>
    </w:p>
    <w:p w:rsidR="00860E51" w:rsidRDefault="00860E51">
      <w:pPr>
        <w:spacing w:after="0" w:line="240" w:lineRule="auto"/>
        <w:rPr>
          <w:rFonts w:asciiTheme="minorHAnsi" w:hAnsiTheme="minorHAnsi" w:cs="Arial"/>
          <w:b/>
          <w:bCs/>
          <w:lang w:val="en-GB" w:eastAsia="ar-SA"/>
        </w:rPr>
      </w:pPr>
      <w:r>
        <w:rPr>
          <w:rFonts w:asciiTheme="minorHAnsi" w:hAnsiTheme="minorHAnsi" w:cs="Arial"/>
          <w:b/>
          <w:bCs/>
        </w:rPr>
        <w:br w:type="page"/>
      </w:r>
    </w:p>
    <w:p w:rsidR="00D80C66" w:rsidRDefault="00D80C66"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932A0B">
      <w:pPr>
        <w:pStyle w:val="BodyText2"/>
        <w:numPr>
          <w:ilvl w:val="0"/>
          <w:numId w:val="4"/>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A039DE">
            <w:pPr>
              <w:pStyle w:val="BodyText2"/>
              <w:spacing w:after="0" w:line="240" w:lineRule="auto"/>
              <w:jc w:val="both"/>
              <w:rPr>
                <w:rFonts w:ascii="Times New Roman" w:hAnsi="Times New Roman"/>
                <w:bCs/>
              </w:rPr>
            </w:pPr>
            <w:r>
              <w:rPr>
                <w:rFonts w:ascii="Times New Roman" w:hAnsi="Times New Roman"/>
                <w:bCs/>
              </w:rPr>
              <w:t>Scanned copy of EMD amount in the form of DD/BC</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932A0B">
      <w:pPr>
        <w:pStyle w:val="ListParagraph"/>
        <w:numPr>
          <w:ilvl w:val="0"/>
          <w:numId w:val="10"/>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932A0B">
      <w:pPr>
        <w:pStyle w:val="ListParagraph"/>
        <w:numPr>
          <w:ilvl w:val="0"/>
          <w:numId w:val="10"/>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932A0B">
      <w:pPr>
        <w:pStyle w:val="ListParagraph"/>
        <w:numPr>
          <w:ilvl w:val="0"/>
          <w:numId w:val="10"/>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932A0B">
      <w:pPr>
        <w:pStyle w:val="StyleHeading2NotBoldBlackUnderlineCentered"/>
        <w:numPr>
          <w:ilvl w:val="0"/>
          <w:numId w:val="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932A0B">
      <w:pPr>
        <w:pStyle w:val="ListParagraph"/>
        <w:numPr>
          <w:ilvl w:val="0"/>
          <w:numId w:val="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932A0B">
      <w:pPr>
        <w:pStyle w:val="ListParagraph"/>
        <w:numPr>
          <w:ilvl w:val="0"/>
          <w:numId w:val="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932A0B">
      <w:pPr>
        <w:pStyle w:val="ListParagraph"/>
        <w:numPr>
          <w:ilvl w:val="0"/>
          <w:numId w:val="7"/>
        </w:numPr>
        <w:ind w:left="360"/>
        <w:jc w:val="both"/>
        <w:rPr>
          <w:rFonts w:ascii="Times New Roman" w:hAnsi="Times New Roman"/>
        </w:rPr>
      </w:pPr>
      <w:r w:rsidRPr="00CF0954">
        <w:rPr>
          <w:rFonts w:ascii="Times New Roman" w:hAnsi="Times New Roman"/>
        </w:rPr>
        <w:lastRenderedPageBreak/>
        <w:t xml:space="preserve">The Contract shall be interpreted under Indian laws and all disputes will be resolved </w:t>
      </w:r>
      <w:r w:rsidRPr="00CF0954">
        <w:rPr>
          <w:rFonts w:ascii="Times New Roman" w:hAnsi="Times New Roman"/>
          <w:b/>
        </w:rPr>
        <w:t>within Hyderabad Jurisdiction.</w:t>
      </w:r>
      <w:r w:rsidRPr="00CF0954">
        <w:rPr>
          <w:rFonts w:ascii="Times New Roman" w:hAnsi="Times New Roman"/>
        </w:rPr>
        <w:t xml:space="preserve">  In case of any dispute, the decision of NIPHM, Hyderabad shall be final and binding.</w:t>
      </w:r>
    </w:p>
    <w:p w:rsidR="00486659" w:rsidRPr="00221522" w:rsidRDefault="00486659" w:rsidP="00932A0B">
      <w:pPr>
        <w:pStyle w:val="ListParagraph"/>
        <w:numPr>
          <w:ilvl w:val="0"/>
          <w:numId w:val="7"/>
        </w:numPr>
        <w:ind w:left="360"/>
        <w:jc w:val="both"/>
        <w:rPr>
          <w:rFonts w:ascii="Times New Roman" w:hAnsi="Times New Roman"/>
        </w:rPr>
      </w:pPr>
      <w:r w:rsidRPr="00221522">
        <w:rPr>
          <w:rFonts w:ascii="Times New Roman" w:hAnsi="Times New Roman"/>
        </w:rPr>
        <w:t xml:space="preserve">Bidders should provide sample </w:t>
      </w:r>
      <w:r w:rsidR="007B174E" w:rsidRPr="007B174E">
        <w:rPr>
          <w:rFonts w:ascii="Book Antiqua" w:hAnsi="Book Antiqua"/>
        </w:rPr>
        <w:t>Jute Bags, Jute Folders and Nylon backpack bags</w:t>
      </w:r>
      <w:r w:rsidRPr="00221522">
        <w:rPr>
          <w:rFonts w:ascii="Times New Roman" w:hAnsi="Times New Roman"/>
        </w:rPr>
        <w:t xml:space="preserve">as per </w:t>
      </w:r>
      <w:r w:rsidR="009215FD" w:rsidRPr="00221522">
        <w:rPr>
          <w:rFonts w:ascii="Times New Roman" w:hAnsi="Times New Roman"/>
        </w:rPr>
        <w:t>the</w:t>
      </w:r>
      <w:r w:rsidRPr="00221522">
        <w:rPr>
          <w:rFonts w:ascii="Times New Roman" w:hAnsi="Times New Roman"/>
        </w:rPr>
        <w:t xml:space="preserve"> specifications</w:t>
      </w:r>
      <w:r w:rsidR="009215FD" w:rsidRPr="00221522">
        <w:rPr>
          <w:rFonts w:ascii="Times New Roman" w:hAnsi="Times New Roman"/>
        </w:rPr>
        <w:t xml:space="preserve"> (at Annexure-II)</w:t>
      </w:r>
      <w:r w:rsidRPr="00221522">
        <w:rPr>
          <w:rFonts w:ascii="Times New Roman" w:hAnsi="Times New Roman"/>
        </w:rPr>
        <w:t xml:space="preserve"> under a delivery challan </w:t>
      </w:r>
      <w:r w:rsidR="007D2BB5" w:rsidRPr="00221522">
        <w:rPr>
          <w:rFonts w:ascii="Times New Roman" w:hAnsi="Times New Roman"/>
        </w:rPr>
        <w:t>on or before tender closing date &amp; time.</w:t>
      </w:r>
      <w:r w:rsidR="00CF0954" w:rsidRPr="00221522">
        <w:rPr>
          <w:rFonts w:ascii="Times New Roman" w:hAnsi="Times New Roman"/>
        </w:rPr>
        <w:t xml:space="preserve">If the sample </w:t>
      </w:r>
      <w:r w:rsidR="007B174E" w:rsidRPr="007B174E">
        <w:rPr>
          <w:rFonts w:ascii="Book Antiqua" w:hAnsi="Book Antiqua"/>
        </w:rPr>
        <w:t>Jute Bags, Jute Folders and Nylon backpack bags</w:t>
      </w:r>
      <w:r w:rsidR="00CF0954" w:rsidRPr="00221522">
        <w:rPr>
          <w:rFonts w:ascii="Times New Roman" w:hAnsi="Times New Roman"/>
        </w:rPr>
        <w:t xml:space="preserve">are not submitted by the bidders on or before tender closing date &amp; time, tender will be rejected.  </w:t>
      </w:r>
      <w:r w:rsidRPr="00221522">
        <w:rPr>
          <w:rFonts w:ascii="Times New Roman" w:hAnsi="Times New Roman"/>
        </w:rPr>
        <w:t xml:space="preserve">The sample </w:t>
      </w:r>
      <w:r w:rsidR="0008390F" w:rsidRPr="00221522">
        <w:rPr>
          <w:rFonts w:ascii="Times New Roman" w:hAnsi="Times New Roman"/>
        </w:rPr>
        <w:t>Jute bag</w:t>
      </w:r>
      <w:r w:rsidR="00860E51">
        <w:rPr>
          <w:rFonts w:ascii="Times New Roman" w:hAnsi="Times New Roman"/>
        </w:rPr>
        <w:t>, Nylon backpack bag</w:t>
      </w:r>
      <w:r w:rsidR="0008390F" w:rsidRPr="00221522">
        <w:rPr>
          <w:rFonts w:ascii="Times New Roman" w:hAnsi="Times New Roman"/>
        </w:rPr>
        <w:t xml:space="preserve"> and </w:t>
      </w:r>
      <w:r w:rsidR="00F50076" w:rsidRPr="00221522">
        <w:rPr>
          <w:rFonts w:ascii="Times New Roman" w:hAnsi="Times New Roman"/>
        </w:rPr>
        <w:t xml:space="preserve">Jute </w:t>
      </w:r>
      <w:r w:rsidR="0008390F" w:rsidRPr="00221522">
        <w:rPr>
          <w:rFonts w:ascii="Times New Roman" w:hAnsi="Times New Roman"/>
        </w:rPr>
        <w:t>Folder</w:t>
      </w:r>
      <w:r w:rsidRPr="00221522">
        <w:rPr>
          <w:rFonts w:ascii="Times New Roman" w:hAnsi="Times New Roman"/>
        </w:rPr>
        <w:t xml:space="preserve"> of successful bidder willbe kept till the total supplies are completed.  The unsuccessful bidders are required to collect their sample </w:t>
      </w:r>
      <w:r w:rsidR="007B174E" w:rsidRPr="007B174E">
        <w:rPr>
          <w:rFonts w:ascii="Book Antiqua" w:hAnsi="Book Antiqua"/>
        </w:rPr>
        <w:t>Jute Bags, Jute Folders and Nylon backpack bags</w:t>
      </w:r>
      <w:r w:rsidRPr="00221522">
        <w:rPr>
          <w:rFonts w:ascii="Times New Roman" w:hAnsi="Times New Roman"/>
        </w:rPr>
        <w:t>within 15 days of intimation from NIPHM.</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 xml:space="preserve">The quantity of items may </w:t>
      </w:r>
      <w:r w:rsidR="001D45CE" w:rsidRPr="00221522">
        <w:rPr>
          <w:rFonts w:ascii="Times New Roman" w:hAnsi="Times New Roman" w:cs="Times New Roman"/>
          <w:sz w:val="24"/>
          <w:szCs w:val="24"/>
        </w:rPr>
        <w:t xml:space="preserve">be </w:t>
      </w:r>
      <w:r w:rsidRPr="00221522">
        <w:rPr>
          <w:rFonts w:ascii="Times New Roman" w:hAnsi="Times New Roman" w:cs="Times New Roman"/>
          <w:sz w:val="24"/>
          <w:szCs w:val="24"/>
        </w:rPr>
        <w:t>increase</w:t>
      </w:r>
      <w:r w:rsidR="001D45CE" w:rsidRPr="00221522">
        <w:rPr>
          <w:rFonts w:ascii="Times New Roman" w:hAnsi="Times New Roman" w:cs="Times New Roman"/>
          <w:sz w:val="24"/>
          <w:szCs w:val="24"/>
        </w:rPr>
        <w:t>d</w:t>
      </w:r>
      <w:r w:rsidRPr="00221522">
        <w:rPr>
          <w:rFonts w:ascii="Times New Roman" w:hAnsi="Times New Roman" w:cs="Times New Roman"/>
          <w:sz w:val="24"/>
          <w:szCs w:val="24"/>
        </w:rPr>
        <w:t xml:space="preserve"> or decrease</w:t>
      </w:r>
      <w:r w:rsidR="001D45CE" w:rsidRPr="00221522">
        <w:rPr>
          <w:rFonts w:ascii="Times New Roman" w:hAnsi="Times New Roman" w:cs="Times New Roman"/>
          <w:sz w:val="24"/>
          <w:szCs w:val="24"/>
        </w:rPr>
        <w:t>d</w:t>
      </w:r>
      <w:r w:rsidRPr="00221522">
        <w:rPr>
          <w:rFonts w:ascii="Times New Roman" w:hAnsi="Times New Roman" w:cs="Times New Roman"/>
          <w:sz w:val="24"/>
          <w:szCs w:val="24"/>
        </w:rPr>
        <w:t xml:space="preserve"> depending on the actual need/requiremen</w:t>
      </w:r>
      <w:r w:rsidR="001D45CE" w:rsidRPr="00221522">
        <w:rPr>
          <w:rFonts w:ascii="Times New Roman" w:hAnsi="Times New Roman" w:cs="Times New Roman"/>
          <w:sz w:val="24"/>
          <w:szCs w:val="24"/>
        </w:rPr>
        <w:t>t of NIPHM.</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860E51" w:rsidRDefault="00707F33" w:rsidP="00932A0B">
      <w:pPr>
        <w:numPr>
          <w:ilvl w:val="0"/>
          <w:numId w:val="7"/>
        </w:numPr>
        <w:spacing w:after="0" w:line="240" w:lineRule="auto"/>
        <w:ind w:left="360"/>
        <w:jc w:val="both"/>
        <w:rPr>
          <w:rFonts w:ascii="Times New Roman" w:hAnsi="Times New Roman" w:cs="Times New Roman"/>
          <w:sz w:val="24"/>
          <w:szCs w:val="24"/>
        </w:rPr>
      </w:pPr>
      <w:r w:rsidRPr="00860E51">
        <w:rPr>
          <w:rFonts w:ascii="Times New Roman" w:hAnsi="Times New Roman" w:cs="Times New Roman"/>
          <w:sz w:val="24"/>
          <w:szCs w:val="24"/>
        </w:rPr>
        <w:t xml:space="preserve">The </w:t>
      </w:r>
      <w:r w:rsidR="00EA2EA9" w:rsidRPr="00860E51">
        <w:rPr>
          <w:rFonts w:ascii="Times New Roman" w:hAnsi="Times New Roman" w:cs="Times New Roman"/>
          <w:sz w:val="24"/>
          <w:szCs w:val="24"/>
        </w:rPr>
        <w:t>GST (Goods and Service Tax)</w:t>
      </w:r>
      <w:r w:rsidRPr="00860E51">
        <w:rPr>
          <w:rFonts w:ascii="Times New Roman" w:hAnsi="Times New Roman" w:cs="Times New Roman"/>
          <w:sz w:val="24"/>
          <w:szCs w:val="24"/>
        </w:rPr>
        <w:t xml:space="preserve"> where legally leviable and intended to be claimed should be distinctly shown along with the price quoted.  Where this is not done it will be treated that the price is inclusive of </w:t>
      </w:r>
      <w:r w:rsidR="00EA2EA9" w:rsidRPr="00860E51">
        <w:rPr>
          <w:rFonts w:ascii="Times New Roman" w:hAnsi="Times New Roman" w:cs="Times New Roman"/>
          <w:sz w:val="24"/>
          <w:szCs w:val="24"/>
        </w:rPr>
        <w:t>GST (Goods and Service Tax)</w:t>
      </w:r>
      <w:r w:rsidRPr="00860E51">
        <w:rPr>
          <w:rFonts w:ascii="Times New Roman" w:hAnsi="Times New Roman" w:cs="Times New Roman"/>
          <w:sz w:val="24"/>
          <w:szCs w:val="24"/>
        </w:rPr>
        <w:t xml:space="preserve">. </w:t>
      </w:r>
      <w:r w:rsidR="00EA2EA9" w:rsidRPr="00860E51">
        <w:rPr>
          <w:rFonts w:ascii="Times New Roman" w:hAnsi="Times New Roman" w:cs="Times New Roman"/>
          <w:sz w:val="24"/>
          <w:szCs w:val="24"/>
        </w:rPr>
        <w:t>GST</w:t>
      </w:r>
      <w:r w:rsidRPr="00860E51">
        <w:rPr>
          <w:rFonts w:ascii="Times New Roman" w:hAnsi="Times New Roman" w:cs="Times New Roman"/>
          <w:sz w:val="24"/>
          <w:szCs w:val="24"/>
        </w:rPr>
        <w:t xml:space="preserve"> registration No. and date of its validity should be indicated. The</w:t>
      </w:r>
      <w:r w:rsidR="001D3569" w:rsidRPr="00860E51">
        <w:rPr>
          <w:rFonts w:ascii="Times New Roman" w:hAnsi="Times New Roman" w:cs="Times New Roman"/>
          <w:sz w:val="24"/>
          <w:szCs w:val="24"/>
        </w:rPr>
        <w:t xml:space="preserve"> firm must quote their TIN No.</w:t>
      </w:r>
      <w:r w:rsidRPr="00860E51">
        <w:rPr>
          <w:rFonts w:ascii="Times New Roman" w:hAnsi="Times New Roman" w:cs="Times New Roman"/>
          <w:sz w:val="24"/>
          <w:szCs w:val="24"/>
        </w:rPr>
        <w:t xml:space="preserve"> PAN No., (IT returns) etc. in the quotation (attested copies to be enclosed). </w:t>
      </w:r>
    </w:p>
    <w:p w:rsidR="009E0720" w:rsidRPr="00860E51" w:rsidRDefault="00707F33" w:rsidP="00932A0B">
      <w:pPr>
        <w:pStyle w:val="ListParagraph"/>
        <w:numPr>
          <w:ilvl w:val="0"/>
          <w:numId w:val="7"/>
        </w:numPr>
        <w:autoSpaceDE w:val="0"/>
        <w:ind w:left="360"/>
        <w:jc w:val="both"/>
        <w:rPr>
          <w:rFonts w:ascii="Times New Roman" w:hAnsi="Times New Roman"/>
        </w:rPr>
      </w:pPr>
      <w:r w:rsidRPr="00860E51">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221522" w:rsidRDefault="00672C21" w:rsidP="009E0720">
      <w:pPr>
        <w:spacing w:after="0" w:line="240" w:lineRule="auto"/>
        <w:jc w:val="both"/>
        <w:rPr>
          <w:rFonts w:ascii="Times New Roman" w:hAnsi="Times New Roman" w:cs="Times New Roman"/>
          <w:sz w:val="4"/>
        </w:rPr>
      </w:pPr>
    </w:p>
    <w:p w:rsidR="00E41272" w:rsidRPr="00860E51" w:rsidRDefault="00512DF7" w:rsidP="00932A0B">
      <w:pPr>
        <w:pStyle w:val="StyleHeading2NotBoldBlackUnderlineCentered"/>
        <w:numPr>
          <w:ilvl w:val="0"/>
          <w:numId w:val="4"/>
        </w:numPr>
        <w:ind w:left="360"/>
        <w:jc w:val="both"/>
        <w:rPr>
          <w:rFonts w:ascii="Times New Roman" w:hAnsi="Times New Roman"/>
          <w:sz w:val="24"/>
          <w:szCs w:val="24"/>
        </w:rPr>
      </w:pPr>
      <w:r w:rsidRPr="00860E51">
        <w:rPr>
          <w:rFonts w:ascii="Times New Roman" w:hAnsi="Times New Roman"/>
          <w:sz w:val="24"/>
          <w:szCs w:val="24"/>
        </w:rPr>
        <w:t>CLARIFICATIONS IN THE TENDER</w:t>
      </w:r>
    </w:p>
    <w:p w:rsidR="00283E10" w:rsidRPr="00860E51" w:rsidRDefault="00283E10" w:rsidP="00283E10">
      <w:pPr>
        <w:pStyle w:val="StyleHeading2NotBoldBlackUnderlineCentered"/>
        <w:numPr>
          <w:ilvl w:val="0"/>
          <w:numId w:val="0"/>
        </w:numPr>
        <w:ind w:left="360"/>
        <w:jc w:val="both"/>
        <w:rPr>
          <w:rFonts w:ascii="Times New Roman" w:hAnsi="Times New Roman"/>
          <w:sz w:val="24"/>
          <w:szCs w:val="24"/>
          <w:u w:val="none"/>
        </w:rPr>
      </w:pPr>
    </w:p>
    <w:p w:rsidR="00FB6BE9" w:rsidRPr="00860E51" w:rsidRDefault="00E41272" w:rsidP="00932A0B">
      <w:pPr>
        <w:pStyle w:val="ListParagraph"/>
        <w:numPr>
          <w:ilvl w:val="0"/>
          <w:numId w:val="2"/>
        </w:numPr>
        <w:tabs>
          <w:tab w:val="clear" w:pos="720"/>
        </w:tabs>
        <w:autoSpaceDE w:val="0"/>
        <w:ind w:left="450" w:hanging="450"/>
        <w:jc w:val="both"/>
        <w:rPr>
          <w:rFonts w:ascii="Times New Roman" w:hAnsi="Times New Roman"/>
        </w:rPr>
      </w:pPr>
      <w:r w:rsidRPr="00860E51">
        <w:rPr>
          <w:rFonts w:ascii="Times New Roman" w:hAnsi="Times New Roman"/>
        </w:rPr>
        <w:t xml:space="preserve">A prospective </w:t>
      </w:r>
      <w:r w:rsidR="00F26F57" w:rsidRPr="00860E51">
        <w:rPr>
          <w:rFonts w:ascii="Times New Roman" w:hAnsi="Times New Roman"/>
        </w:rPr>
        <w:t>Bidder</w:t>
      </w:r>
      <w:r w:rsidRPr="00860E51">
        <w:rPr>
          <w:rFonts w:ascii="Times New Roman" w:hAnsi="Times New Roman"/>
        </w:rPr>
        <w:t xml:space="preserve"> requiring any clarification regarding the Tender may address the Tender Inviting Authority by letter or by Fax upto</w:t>
      </w:r>
      <w:r w:rsidR="0095342D" w:rsidRPr="00860E51">
        <w:rPr>
          <w:rFonts w:ascii="Times New Roman" w:hAnsi="Times New Roman"/>
        </w:rPr>
        <w:t>6</w:t>
      </w:r>
      <w:r w:rsidR="00125002" w:rsidRPr="00860E51">
        <w:rPr>
          <w:rFonts w:ascii="Times New Roman" w:hAnsi="Times New Roman"/>
        </w:rPr>
        <w:t xml:space="preserve"> days </w:t>
      </w:r>
      <w:r w:rsidRPr="00860E51">
        <w:rPr>
          <w:rFonts w:ascii="Times New Roman" w:hAnsi="Times New Roman"/>
        </w:rPr>
        <w:t>prior to the last date. NIPHM will respond in writing to any request for clarification in the Tender.</w:t>
      </w:r>
    </w:p>
    <w:p w:rsidR="00E41272" w:rsidRPr="00860E51" w:rsidRDefault="00E41272" w:rsidP="00932A0B">
      <w:pPr>
        <w:pStyle w:val="ListParagraph"/>
        <w:numPr>
          <w:ilvl w:val="0"/>
          <w:numId w:val="2"/>
        </w:numPr>
        <w:tabs>
          <w:tab w:val="clear" w:pos="720"/>
        </w:tabs>
        <w:autoSpaceDE w:val="0"/>
        <w:ind w:left="450" w:hanging="450"/>
        <w:jc w:val="both"/>
        <w:rPr>
          <w:rFonts w:ascii="Times New Roman" w:hAnsi="Times New Roman"/>
        </w:rPr>
      </w:pPr>
      <w:r w:rsidRPr="00860E51">
        <w:rPr>
          <w:rFonts w:ascii="Times New Roman" w:hAnsi="Times New Roman"/>
        </w:rPr>
        <w:t xml:space="preserve">The responses to the clarifications will also  be notified on NIPHM’s website </w:t>
      </w:r>
      <w:hyperlink r:id="rId15" w:history="1">
        <w:r w:rsidRPr="00860E51">
          <w:rPr>
            <w:rStyle w:val="Hyperlink"/>
            <w:rFonts w:ascii="Times New Roman" w:hAnsi="Times New Roman"/>
            <w:color w:val="auto"/>
          </w:rPr>
          <w:t>http://niphm.gov.in</w:t>
        </w:r>
      </w:hyperlink>
      <w:r w:rsidR="00D724C1" w:rsidRPr="00860E51">
        <w:rPr>
          <w:rFonts w:ascii="Times New Roman" w:hAnsi="Times New Roman"/>
        </w:rPr>
        <w:t>and</w:t>
      </w:r>
      <w:hyperlink r:id="rId16" w:history="1">
        <w:r w:rsidR="00D724C1" w:rsidRPr="00860E51">
          <w:rPr>
            <w:rStyle w:val="Hyperlink"/>
            <w:rFonts w:ascii="Times New Roman" w:hAnsi="Times New Roman"/>
            <w:color w:val="auto"/>
          </w:rPr>
          <w:t>https://eprocure.gov.in/eprocure/</w:t>
        </w:r>
      </w:hyperlink>
    </w:p>
    <w:p w:rsidR="00674710" w:rsidRPr="00860E51" w:rsidRDefault="00E41272" w:rsidP="00932A0B">
      <w:pPr>
        <w:pStyle w:val="ListParagraph"/>
        <w:numPr>
          <w:ilvl w:val="0"/>
          <w:numId w:val="8"/>
        </w:numPr>
        <w:autoSpaceDE w:val="0"/>
        <w:ind w:left="450" w:hanging="450"/>
        <w:jc w:val="both"/>
        <w:rPr>
          <w:rFonts w:ascii="Times New Roman" w:hAnsi="Times New Roman"/>
          <w:b/>
          <w:bCs/>
          <w:u w:val="single"/>
        </w:rPr>
      </w:pPr>
      <w:r w:rsidRPr="00860E51">
        <w:rPr>
          <w:rFonts w:ascii="Times New Roman" w:hAnsi="Times New Roman"/>
          <w:b/>
          <w:bCs/>
          <w:u w:val="single"/>
        </w:rPr>
        <w:t>Amendments to the Tender</w:t>
      </w:r>
    </w:p>
    <w:p w:rsidR="00FB6BE9" w:rsidRPr="00860E51" w:rsidRDefault="00E41272" w:rsidP="00932A0B">
      <w:pPr>
        <w:pStyle w:val="ListParagraph"/>
        <w:numPr>
          <w:ilvl w:val="0"/>
          <w:numId w:val="3"/>
        </w:numPr>
        <w:tabs>
          <w:tab w:val="clear" w:pos="720"/>
        </w:tabs>
        <w:autoSpaceDE w:val="0"/>
        <w:ind w:left="450" w:hanging="450"/>
        <w:jc w:val="both"/>
        <w:rPr>
          <w:rFonts w:ascii="Times New Roman" w:hAnsi="Times New Roman"/>
        </w:rPr>
      </w:pPr>
      <w:r w:rsidRPr="00860E51">
        <w:rPr>
          <w:rFonts w:ascii="Times New Roman" w:hAnsi="Times New Roman"/>
        </w:rPr>
        <w:t xml:space="preserve">NIPHM may amend the Tender Conditions up to </w:t>
      </w:r>
      <w:r w:rsidR="00A55326" w:rsidRPr="00860E51">
        <w:rPr>
          <w:rFonts w:ascii="Times New Roman" w:hAnsi="Times New Roman"/>
        </w:rPr>
        <w:t>5</w:t>
      </w:r>
      <w:r w:rsidRPr="00860E51">
        <w:rPr>
          <w:rFonts w:ascii="Times New Roman" w:hAnsi="Times New Roman"/>
        </w:rPr>
        <w:t xml:space="preserve"> days prior to the time fixed for receipt of the Tender.</w:t>
      </w:r>
    </w:p>
    <w:p w:rsidR="00FB6BE9" w:rsidRPr="00860E51" w:rsidRDefault="00E41272" w:rsidP="00932A0B">
      <w:pPr>
        <w:pStyle w:val="ListParagraph"/>
        <w:numPr>
          <w:ilvl w:val="0"/>
          <w:numId w:val="3"/>
        </w:numPr>
        <w:tabs>
          <w:tab w:val="clear" w:pos="720"/>
        </w:tabs>
        <w:autoSpaceDE w:val="0"/>
        <w:ind w:left="450" w:hanging="450"/>
        <w:jc w:val="both"/>
        <w:rPr>
          <w:rFonts w:ascii="Times New Roman" w:hAnsi="Times New Roman"/>
        </w:rPr>
      </w:pPr>
      <w:r w:rsidRPr="00860E51">
        <w:rPr>
          <w:rFonts w:ascii="Times New Roman" w:hAnsi="Times New Roman"/>
        </w:rPr>
        <w:t xml:space="preserve">Amendment to the tender, in response to clarifications sought by prospective </w:t>
      </w:r>
      <w:r w:rsidR="00F26F57" w:rsidRPr="00860E51">
        <w:rPr>
          <w:rFonts w:ascii="Times New Roman" w:hAnsi="Times New Roman"/>
        </w:rPr>
        <w:t>Bidder</w:t>
      </w:r>
      <w:r w:rsidRPr="00860E51">
        <w:rPr>
          <w:rFonts w:ascii="Times New Roman" w:hAnsi="Times New Roman"/>
        </w:rPr>
        <w:t xml:space="preserve">s, is solely at the discretion of NIPHM. Such amendments will </w:t>
      </w:r>
      <w:r w:rsidR="001D73D2" w:rsidRPr="00860E51">
        <w:rPr>
          <w:rFonts w:ascii="Times New Roman" w:hAnsi="Times New Roman"/>
        </w:rPr>
        <w:t xml:space="preserve">be notified on NIPHM’s website and CPP Portal </w:t>
      </w:r>
      <w:hyperlink r:id="rId17" w:history="1">
        <w:r w:rsidR="001D73D2" w:rsidRPr="00860E51">
          <w:rPr>
            <w:rStyle w:val="Hyperlink"/>
            <w:rFonts w:ascii="Times New Roman" w:hAnsi="Times New Roman"/>
            <w:color w:val="auto"/>
          </w:rPr>
          <w:t>https://eprocure.gov.in/eprocure/</w:t>
        </w:r>
      </w:hyperlink>
    </w:p>
    <w:p w:rsidR="00FB6BE9" w:rsidRPr="00860E51" w:rsidRDefault="00E41272" w:rsidP="00932A0B">
      <w:pPr>
        <w:pStyle w:val="ListParagraph"/>
        <w:numPr>
          <w:ilvl w:val="0"/>
          <w:numId w:val="3"/>
        </w:numPr>
        <w:tabs>
          <w:tab w:val="clear" w:pos="720"/>
        </w:tabs>
        <w:autoSpaceDE w:val="0"/>
        <w:ind w:left="450" w:hanging="450"/>
        <w:jc w:val="both"/>
        <w:rPr>
          <w:rFonts w:ascii="Times New Roman" w:hAnsi="Times New Roman"/>
        </w:rPr>
      </w:pPr>
      <w:r w:rsidRPr="00860E51">
        <w:rPr>
          <w:rFonts w:ascii="Times New Roman" w:hAnsi="Times New Roman"/>
        </w:rPr>
        <w:t>NIPHM, at its discretion, may or may not extend the due date and time for the submission of bids on account of amendments. Extension of time will</w:t>
      </w:r>
      <w:r w:rsidR="001D73D2" w:rsidRPr="00860E51">
        <w:rPr>
          <w:rFonts w:ascii="Times New Roman" w:hAnsi="Times New Roman"/>
        </w:rPr>
        <w:t xml:space="preserve"> be notified on NIPHM’s website and CPP Portal </w:t>
      </w:r>
      <w:hyperlink r:id="rId18" w:history="1">
        <w:r w:rsidR="001D73D2" w:rsidRPr="00860E51">
          <w:rPr>
            <w:rStyle w:val="Hyperlink"/>
            <w:rFonts w:ascii="Times New Roman" w:hAnsi="Times New Roman"/>
            <w:color w:val="auto"/>
          </w:rPr>
          <w:t>https://eprocure.gov.in/eprocure/</w:t>
        </w:r>
      </w:hyperlink>
    </w:p>
    <w:p w:rsidR="00E41272" w:rsidRPr="00860E51" w:rsidRDefault="00E41272" w:rsidP="00932A0B">
      <w:pPr>
        <w:pStyle w:val="ListParagraph"/>
        <w:numPr>
          <w:ilvl w:val="0"/>
          <w:numId w:val="3"/>
        </w:numPr>
        <w:tabs>
          <w:tab w:val="clear" w:pos="720"/>
        </w:tabs>
        <w:autoSpaceDE w:val="0"/>
        <w:ind w:left="450" w:hanging="450"/>
        <w:jc w:val="both"/>
        <w:rPr>
          <w:rFonts w:ascii="Times New Roman" w:hAnsi="Times New Roman"/>
        </w:rPr>
      </w:pPr>
      <w:r w:rsidRPr="00860E51">
        <w:rPr>
          <w:rFonts w:ascii="Times New Roman" w:hAnsi="Times New Roman"/>
        </w:rPr>
        <w:t xml:space="preserve">All the </w:t>
      </w:r>
      <w:r w:rsidR="00F26F57" w:rsidRPr="00860E51">
        <w:rPr>
          <w:rFonts w:ascii="Times New Roman" w:hAnsi="Times New Roman"/>
        </w:rPr>
        <w:t>Bidder</w:t>
      </w:r>
      <w:r w:rsidRPr="00860E51">
        <w:rPr>
          <w:rFonts w:ascii="Times New Roman" w:hAnsi="Times New Roman"/>
        </w:rPr>
        <w:t xml:space="preserve">s are advised to periodically browse NIPHM website </w:t>
      </w:r>
      <w:hyperlink r:id="rId19" w:history="1">
        <w:r w:rsidRPr="00860E51">
          <w:rPr>
            <w:rStyle w:val="Hyperlink"/>
            <w:rFonts w:ascii="Times New Roman" w:hAnsi="Times New Roman"/>
            <w:color w:val="auto"/>
          </w:rPr>
          <w:t>http://niphm.gov.in</w:t>
        </w:r>
      </w:hyperlink>
      <w:r w:rsidR="001D73D2" w:rsidRPr="00860E51">
        <w:rPr>
          <w:rFonts w:ascii="Times New Roman" w:hAnsi="Times New Roman"/>
        </w:rPr>
        <w:t xml:space="preserve">and CPP Portal </w:t>
      </w:r>
      <w:hyperlink r:id="rId20" w:history="1">
        <w:r w:rsidR="001D73D2" w:rsidRPr="00860E51">
          <w:rPr>
            <w:rStyle w:val="Hyperlink"/>
            <w:rFonts w:ascii="Times New Roman" w:hAnsi="Times New Roman"/>
            <w:color w:val="auto"/>
          </w:rPr>
          <w:t>https://eprocure.gov.in/eprocure/</w:t>
        </w:r>
      </w:hyperlink>
      <w:r w:rsidRPr="00860E51">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860E51">
        <w:rPr>
          <w:rFonts w:ascii="Times New Roman" w:hAnsi="Times New Roman"/>
        </w:rPr>
        <w:t>Bidder</w:t>
      </w:r>
      <w:r w:rsidRPr="00860E51">
        <w:rPr>
          <w:rFonts w:ascii="Times New Roman" w:hAnsi="Times New Roman"/>
        </w:rPr>
        <w:t xml:space="preserve">s’ failure to update the bid documents based on changes announced through the website. </w:t>
      </w:r>
    </w:p>
    <w:p w:rsidR="00D42E3B" w:rsidRPr="00860E51" w:rsidRDefault="00D42E3B" w:rsidP="00932A0B">
      <w:pPr>
        <w:pStyle w:val="ListParagraph"/>
        <w:numPr>
          <w:ilvl w:val="0"/>
          <w:numId w:val="8"/>
        </w:numPr>
        <w:autoSpaceDE w:val="0"/>
        <w:ind w:left="450" w:hanging="450"/>
        <w:jc w:val="both"/>
        <w:rPr>
          <w:rFonts w:ascii="Times New Roman" w:hAnsi="Times New Roman"/>
        </w:rPr>
      </w:pPr>
      <w:r w:rsidRPr="00860E51">
        <w:rPr>
          <w:rFonts w:ascii="Times New Roman" w:hAnsi="Times New Roman"/>
        </w:rPr>
        <w:t>Any offer made in response to this tender when accepted by NIPHM will constitute a contract between the parties.</w:t>
      </w:r>
    </w:p>
    <w:p w:rsidR="00674710" w:rsidRPr="00860E51" w:rsidRDefault="003B4AFD" w:rsidP="00932A0B">
      <w:pPr>
        <w:pStyle w:val="ListParagraph"/>
        <w:numPr>
          <w:ilvl w:val="0"/>
          <w:numId w:val="8"/>
        </w:numPr>
        <w:autoSpaceDE w:val="0"/>
        <w:ind w:left="450" w:hanging="450"/>
        <w:jc w:val="both"/>
        <w:rPr>
          <w:rFonts w:ascii="Times New Roman" w:hAnsi="Times New Roman"/>
        </w:rPr>
      </w:pPr>
      <w:r w:rsidRPr="00860E51">
        <w:rPr>
          <w:rFonts w:ascii="Times New Roman" w:hAnsi="Times New Roman"/>
        </w:rPr>
        <w:t>The supplier shall not be entitled to any increase in the rates</w:t>
      </w:r>
      <w:r w:rsidR="00674710" w:rsidRPr="00860E51">
        <w:rPr>
          <w:rFonts w:ascii="Times New Roman" w:hAnsi="Times New Roman"/>
        </w:rPr>
        <w:t>.</w:t>
      </w:r>
    </w:p>
    <w:p w:rsidR="00674710" w:rsidRPr="00860E51" w:rsidRDefault="003B4AFD" w:rsidP="00932A0B">
      <w:pPr>
        <w:pStyle w:val="ListParagraph"/>
        <w:numPr>
          <w:ilvl w:val="0"/>
          <w:numId w:val="8"/>
        </w:numPr>
        <w:autoSpaceDE w:val="0"/>
        <w:ind w:left="450" w:hanging="450"/>
        <w:jc w:val="both"/>
        <w:rPr>
          <w:rFonts w:ascii="Times New Roman" w:hAnsi="Times New Roman"/>
        </w:rPr>
      </w:pPr>
      <w:r w:rsidRPr="00860E51">
        <w:rPr>
          <w:rFonts w:ascii="Times New Roman" w:hAnsi="Times New Roman"/>
        </w:rPr>
        <w:t xml:space="preserve">The agency shall not transfer or assign sub-contract to any other party.  </w:t>
      </w:r>
    </w:p>
    <w:p w:rsidR="00674710" w:rsidRPr="00860E51" w:rsidRDefault="003B4AFD" w:rsidP="00932A0B">
      <w:pPr>
        <w:pStyle w:val="ListParagraph"/>
        <w:numPr>
          <w:ilvl w:val="0"/>
          <w:numId w:val="8"/>
        </w:numPr>
        <w:autoSpaceDE w:val="0"/>
        <w:ind w:left="450" w:hanging="450"/>
        <w:jc w:val="both"/>
        <w:rPr>
          <w:rFonts w:ascii="Times New Roman" w:hAnsi="Times New Roman"/>
        </w:rPr>
      </w:pPr>
      <w:r w:rsidRPr="00860E51">
        <w:rPr>
          <w:rFonts w:ascii="Times New Roman" w:hAnsi="Times New Roman"/>
          <w:lang w:bidi="hi-IN"/>
        </w:rPr>
        <w:t>The Price should be quoted only in Indian Rupees.</w:t>
      </w:r>
    </w:p>
    <w:p w:rsidR="00BF7CB9" w:rsidRDefault="00BF7CB9" w:rsidP="00BF7CB9">
      <w:pPr>
        <w:pStyle w:val="ListParagraph"/>
        <w:autoSpaceDE w:val="0"/>
        <w:ind w:left="450"/>
        <w:jc w:val="both"/>
        <w:rPr>
          <w:rFonts w:ascii="Times New Roman" w:hAnsi="Times New Roman"/>
        </w:rPr>
      </w:pPr>
    </w:p>
    <w:p w:rsidR="00BF7CB9" w:rsidRDefault="00BF7CB9" w:rsidP="00BF7CB9">
      <w:pPr>
        <w:pStyle w:val="ListParagraph"/>
        <w:autoSpaceDE w:val="0"/>
        <w:ind w:left="450"/>
        <w:jc w:val="both"/>
        <w:rPr>
          <w:rFonts w:ascii="Times New Roman" w:hAnsi="Times New Roman"/>
        </w:rPr>
      </w:pPr>
    </w:p>
    <w:p w:rsidR="00BF7CB9" w:rsidRPr="00BF7CB9" w:rsidRDefault="00BF7CB9" w:rsidP="00BF7CB9">
      <w:pPr>
        <w:pStyle w:val="ListParagraph"/>
        <w:autoSpaceDE w:val="0"/>
        <w:ind w:left="450"/>
        <w:jc w:val="both"/>
        <w:rPr>
          <w:rFonts w:ascii="Times New Roman" w:hAnsi="Times New Roman"/>
        </w:rPr>
      </w:pPr>
    </w:p>
    <w:p w:rsidR="00037563" w:rsidRPr="00860E51" w:rsidRDefault="00037563" w:rsidP="00932A0B">
      <w:pPr>
        <w:pStyle w:val="ListParagraph"/>
        <w:numPr>
          <w:ilvl w:val="0"/>
          <w:numId w:val="8"/>
        </w:numPr>
        <w:autoSpaceDE w:val="0"/>
        <w:ind w:left="450" w:hanging="450"/>
        <w:jc w:val="both"/>
        <w:rPr>
          <w:rFonts w:ascii="Times New Roman" w:hAnsi="Times New Roman"/>
        </w:rPr>
      </w:pPr>
      <w:r w:rsidRPr="00860E51">
        <w:rPr>
          <w:rFonts w:ascii="Times New Roman" w:hAnsi="Times New Roman"/>
          <w:b/>
          <w:lang w:bidi="hi-IN"/>
        </w:rPr>
        <w:t>NIPHM NOT BOUND BY ANY PERSONAL REPRESENTATION</w:t>
      </w:r>
    </w:p>
    <w:p w:rsidR="00037563" w:rsidRPr="00860E51" w:rsidRDefault="00037563" w:rsidP="0095342D">
      <w:pPr>
        <w:pStyle w:val="ListParagraph"/>
        <w:ind w:left="540"/>
        <w:jc w:val="both"/>
        <w:rPr>
          <w:rFonts w:ascii="Times New Roman" w:hAnsi="Times New Roman"/>
          <w:bCs/>
          <w:lang w:bidi="hi-IN"/>
        </w:rPr>
      </w:pPr>
      <w:r w:rsidRPr="00860E51">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860E51" w:rsidRDefault="00037563" w:rsidP="00932A0B">
      <w:pPr>
        <w:pStyle w:val="ListParagraph"/>
        <w:numPr>
          <w:ilvl w:val="0"/>
          <w:numId w:val="8"/>
        </w:numPr>
        <w:autoSpaceDE w:val="0"/>
        <w:ind w:left="450" w:hanging="450"/>
        <w:jc w:val="both"/>
        <w:rPr>
          <w:rFonts w:ascii="Times New Roman" w:hAnsi="Times New Roman"/>
        </w:rPr>
      </w:pPr>
      <w:r w:rsidRPr="00860E51">
        <w:rPr>
          <w:rFonts w:ascii="Times New Roman" w:hAnsi="Times New Roman"/>
          <w:b/>
          <w:bCs/>
        </w:rPr>
        <w:t xml:space="preserve">Indemnity: </w:t>
      </w:r>
      <w:r w:rsidRPr="00860E5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221522" w:rsidRPr="00860E51" w:rsidRDefault="00221522" w:rsidP="00221522">
      <w:pPr>
        <w:pStyle w:val="ListParagraph"/>
        <w:numPr>
          <w:ilvl w:val="0"/>
          <w:numId w:val="8"/>
        </w:numPr>
        <w:autoSpaceDE w:val="0"/>
        <w:ind w:left="450" w:hanging="450"/>
        <w:jc w:val="both"/>
        <w:rPr>
          <w:rFonts w:ascii="Times New Roman" w:hAnsi="Times New Roman"/>
        </w:rPr>
      </w:pPr>
      <w:r w:rsidRPr="00860E51">
        <w:rPr>
          <w:rFonts w:ascii="Times New Roman" w:hAnsi="Times New Roman"/>
          <w:b/>
        </w:rPr>
        <w:t xml:space="preserve">The employees of the NIPHM and their near relatives </w:t>
      </w:r>
      <w:r w:rsidRPr="00860E51">
        <w:rPr>
          <w:rFonts w:ascii="Times New Roman" w:hAnsi="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860E51">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221522" w:rsidRPr="00221522" w:rsidRDefault="00221522" w:rsidP="00221522">
      <w:pPr>
        <w:pStyle w:val="ListParagraph"/>
        <w:autoSpaceDE w:val="0"/>
        <w:ind w:left="450"/>
        <w:jc w:val="both"/>
        <w:rPr>
          <w:rFonts w:ascii="Times New Roman" w:hAnsi="Times New Roman"/>
          <w:sz w:val="18"/>
          <w:szCs w:val="18"/>
        </w:rPr>
      </w:pPr>
    </w:p>
    <w:p w:rsidR="003B4AFD" w:rsidRPr="00674710" w:rsidRDefault="003B4AFD" w:rsidP="00932A0B">
      <w:pPr>
        <w:pStyle w:val="ListParagraph"/>
        <w:numPr>
          <w:ilvl w:val="0"/>
          <w:numId w:val="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4018FA" w:rsidRDefault="003B4AFD" w:rsidP="0028768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4018FA" w:rsidRDefault="004018FA" w:rsidP="00287687">
      <w:pPr>
        <w:spacing w:after="0" w:line="240" w:lineRule="auto"/>
        <w:ind w:left="90" w:firstLine="630"/>
        <w:jc w:val="both"/>
        <w:rPr>
          <w:rFonts w:ascii="Times New Roman" w:hAnsi="Times New Roman" w:cs="Times New Roman"/>
          <w:sz w:val="24"/>
          <w:szCs w:val="24"/>
          <w:lang w:bidi="hi-IN"/>
        </w:rPr>
      </w:pPr>
    </w:p>
    <w:p w:rsidR="004018FA" w:rsidRPr="001A440A" w:rsidRDefault="004018FA" w:rsidP="004018FA">
      <w:pPr>
        <w:suppressAutoHyphens/>
        <w:spacing w:after="0" w:line="240" w:lineRule="auto"/>
        <w:jc w:val="both"/>
        <w:rPr>
          <w:rFonts w:ascii="Times New Roman" w:hAnsi="Times New Roman"/>
          <w:color w:val="000000"/>
          <w:sz w:val="24"/>
          <w:szCs w:val="24"/>
        </w:rPr>
      </w:pPr>
      <w:r w:rsidRPr="001A440A">
        <w:rPr>
          <w:rFonts w:ascii="Times New Roman" w:hAnsi="Times New Roman"/>
          <w:b/>
          <w:color w:val="000000"/>
          <w:sz w:val="24"/>
          <w:szCs w:val="24"/>
        </w:rPr>
        <w:t xml:space="preserve">X   </w:t>
      </w:r>
      <w:r w:rsidRPr="001A440A">
        <w:rPr>
          <w:rFonts w:ascii="Times New Roman" w:hAnsi="Times New Roman"/>
          <w:b/>
          <w:color w:val="000000"/>
          <w:sz w:val="24"/>
          <w:szCs w:val="24"/>
          <w:u w:val="single"/>
        </w:rPr>
        <w:t>FORCE MAJEURE CONDITIONS:</w:t>
      </w:r>
      <w:r w:rsidRPr="001A440A">
        <w:rPr>
          <w:rFonts w:ascii="Times New Roman" w:hAnsi="Times New Roman"/>
          <w:color w:val="000000"/>
          <w:sz w:val="24"/>
          <w:szCs w:val="24"/>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018FA" w:rsidRPr="001A440A" w:rsidRDefault="004018FA" w:rsidP="004018FA">
      <w:pPr>
        <w:ind w:firstLine="720"/>
        <w:jc w:val="both"/>
        <w:rPr>
          <w:rFonts w:ascii="Times New Roman" w:hAnsi="Times New Roman"/>
          <w:color w:val="000000"/>
          <w:sz w:val="24"/>
          <w:szCs w:val="24"/>
        </w:rPr>
      </w:pPr>
      <w:r w:rsidRPr="001A440A">
        <w:rPr>
          <w:rFonts w:ascii="Times New Roman" w:hAnsi="Times New Roman"/>
          <w:color w:val="000000"/>
          <w:sz w:val="24"/>
          <w:szCs w:val="24"/>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4018FA" w:rsidRPr="001A440A" w:rsidRDefault="004018FA" w:rsidP="004018FA">
      <w:pPr>
        <w:ind w:firstLine="720"/>
        <w:jc w:val="both"/>
        <w:rPr>
          <w:rFonts w:ascii="Times New Roman" w:hAnsi="Times New Roman"/>
          <w:color w:val="000000"/>
          <w:sz w:val="24"/>
          <w:szCs w:val="24"/>
        </w:rPr>
      </w:pPr>
      <w:r w:rsidRPr="001A440A">
        <w:rPr>
          <w:rFonts w:ascii="Times New Roman" w:hAnsi="Times New Roman"/>
          <w:color w:val="000000"/>
          <w:sz w:val="24"/>
          <w:szCs w:val="24"/>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BF7CB9" w:rsidRDefault="00BF7CB9" w:rsidP="004018FA">
      <w:pPr>
        <w:pStyle w:val="ListParagraph"/>
        <w:spacing w:line="276" w:lineRule="auto"/>
        <w:ind w:left="0"/>
        <w:jc w:val="both"/>
        <w:rPr>
          <w:rFonts w:ascii="Times New Roman" w:hAnsi="Times New Roman"/>
          <w:b/>
          <w:color w:val="000000"/>
        </w:rPr>
      </w:pPr>
    </w:p>
    <w:p w:rsidR="00BF7CB9" w:rsidRDefault="00BF7CB9" w:rsidP="004018FA">
      <w:pPr>
        <w:pStyle w:val="ListParagraph"/>
        <w:spacing w:line="276" w:lineRule="auto"/>
        <w:ind w:left="0"/>
        <w:jc w:val="both"/>
        <w:rPr>
          <w:rFonts w:ascii="Times New Roman" w:hAnsi="Times New Roman"/>
          <w:b/>
          <w:color w:val="000000"/>
        </w:rPr>
      </w:pPr>
    </w:p>
    <w:p w:rsidR="00BF7CB9" w:rsidRDefault="00BF7CB9" w:rsidP="004018FA">
      <w:pPr>
        <w:pStyle w:val="ListParagraph"/>
        <w:spacing w:line="276" w:lineRule="auto"/>
        <w:ind w:left="0"/>
        <w:jc w:val="both"/>
        <w:rPr>
          <w:rFonts w:ascii="Times New Roman" w:hAnsi="Times New Roman"/>
          <w:b/>
          <w:color w:val="000000"/>
        </w:rPr>
      </w:pPr>
    </w:p>
    <w:p w:rsidR="00BF7CB9" w:rsidRDefault="00BF7CB9" w:rsidP="004018FA">
      <w:pPr>
        <w:pStyle w:val="ListParagraph"/>
        <w:spacing w:line="276" w:lineRule="auto"/>
        <w:ind w:left="0"/>
        <w:jc w:val="both"/>
        <w:rPr>
          <w:rFonts w:ascii="Times New Roman" w:hAnsi="Times New Roman"/>
          <w:b/>
          <w:color w:val="000000"/>
        </w:rPr>
      </w:pPr>
    </w:p>
    <w:p w:rsidR="00BF7CB9" w:rsidRDefault="00BF7CB9" w:rsidP="004018FA">
      <w:pPr>
        <w:pStyle w:val="ListParagraph"/>
        <w:spacing w:line="276" w:lineRule="auto"/>
        <w:ind w:left="0"/>
        <w:jc w:val="both"/>
        <w:rPr>
          <w:rFonts w:ascii="Times New Roman" w:hAnsi="Times New Roman"/>
          <w:b/>
          <w:color w:val="000000"/>
        </w:rPr>
      </w:pPr>
    </w:p>
    <w:p w:rsidR="004018FA" w:rsidRPr="001A440A" w:rsidRDefault="004018FA" w:rsidP="004018FA">
      <w:pPr>
        <w:pStyle w:val="ListParagraph"/>
        <w:spacing w:line="276" w:lineRule="auto"/>
        <w:ind w:left="0"/>
        <w:jc w:val="both"/>
        <w:rPr>
          <w:rFonts w:ascii="Times New Roman" w:hAnsi="Times New Roman"/>
          <w:b/>
          <w:color w:val="000000"/>
          <w:u w:val="single"/>
        </w:rPr>
      </w:pPr>
      <w:r w:rsidRPr="001A440A">
        <w:rPr>
          <w:rFonts w:ascii="Times New Roman" w:hAnsi="Times New Roman"/>
          <w:b/>
          <w:color w:val="000000"/>
        </w:rPr>
        <w:t xml:space="preserve">XI  </w:t>
      </w:r>
      <w:r w:rsidRPr="001A440A">
        <w:rPr>
          <w:rFonts w:ascii="Times New Roman" w:hAnsi="Times New Roman"/>
          <w:b/>
          <w:color w:val="000000"/>
          <w:u w:val="single"/>
        </w:rPr>
        <w:t>DISPUTES AND ARBITRATION:</w:t>
      </w:r>
    </w:p>
    <w:p w:rsidR="004018FA" w:rsidRPr="001A440A" w:rsidRDefault="004018FA" w:rsidP="004018FA">
      <w:pPr>
        <w:numPr>
          <w:ilvl w:val="0"/>
          <w:numId w:val="23"/>
        </w:numPr>
        <w:suppressAutoHyphens/>
        <w:spacing w:after="0"/>
        <w:ind w:left="360"/>
        <w:jc w:val="both"/>
        <w:rPr>
          <w:rFonts w:ascii="Times New Roman" w:hAnsi="Times New Roman"/>
          <w:color w:val="000000"/>
          <w:sz w:val="24"/>
          <w:szCs w:val="24"/>
        </w:rPr>
      </w:pPr>
      <w:r w:rsidRPr="001A440A">
        <w:rPr>
          <w:rFonts w:ascii="Times New Roman" w:hAnsi="Times New Roman"/>
          <w:color w:val="000000"/>
          <w:sz w:val="24"/>
          <w:szCs w:val="24"/>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4018FA" w:rsidRPr="001A440A" w:rsidRDefault="004018FA" w:rsidP="004018FA">
      <w:pPr>
        <w:numPr>
          <w:ilvl w:val="0"/>
          <w:numId w:val="23"/>
        </w:numPr>
        <w:suppressAutoHyphens/>
        <w:spacing w:after="0"/>
        <w:ind w:left="360"/>
        <w:jc w:val="both"/>
        <w:rPr>
          <w:rFonts w:ascii="Times New Roman" w:hAnsi="Times New Roman"/>
          <w:color w:val="000000"/>
          <w:sz w:val="24"/>
          <w:szCs w:val="24"/>
        </w:rPr>
      </w:pPr>
      <w:r w:rsidRPr="001A440A">
        <w:rPr>
          <w:rFonts w:ascii="Times New Roman" w:hAnsi="Times New Roman"/>
          <w:color w:val="000000"/>
          <w:sz w:val="24"/>
          <w:szCs w:val="24"/>
        </w:rPr>
        <w:t>The venue of such Arbitration shall be at Hyderabad only. Arbitration suits or any other claims filed in any Court of Law outside Hyderabad City will not be binding on NIPHM.</w:t>
      </w:r>
    </w:p>
    <w:p w:rsidR="004018FA" w:rsidRPr="001A440A" w:rsidRDefault="004018FA" w:rsidP="004018FA">
      <w:pPr>
        <w:pStyle w:val="ListParagraph"/>
        <w:rPr>
          <w:rFonts w:ascii="Times New Roman" w:hAnsi="Times New Roman"/>
          <w:color w:val="000000"/>
        </w:rPr>
      </w:pPr>
    </w:p>
    <w:p w:rsidR="00037563" w:rsidRDefault="004018FA" w:rsidP="004018FA">
      <w:pPr>
        <w:spacing w:after="0" w:line="240" w:lineRule="auto"/>
        <w:ind w:left="90"/>
        <w:jc w:val="both"/>
        <w:rPr>
          <w:rFonts w:ascii="Times New Roman" w:hAnsi="Times New Roman" w:cs="Times New Roman"/>
          <w:b/>
          <w:color w:val="000000"/>
          <w:sz w:val="24"/>
          <w:szCs w:val="24"/>
          <w:lang w:val="en-GB" w:eastAsia="ar-SA"/>
        </w:rPr>
      </w:pPr>
      <w:r w:rsidRPr="001A440A">
        <w:rPr>
          <w:rFonts w:ascii="Times New Roman" w:hAnsi="Times New Roman"/>
          <w:b/>
          <w:color w:val="000000"/>
          <w:sz w:val="24"/>
          <w:szCs w:val="24"/>
        </w:rPr>
        <w:t xml:space="preserve">XII  </w:t>
      </w:r>
      <w:r w:rsidRPr="001A440A">
        <w:rPr>
          <w:rFonts w:ascii="Times New Roman" w:hAnsi="Times New Roman"/>
          <w:b/>
          <w:color w:val="000000"/>
          <w:sz w:val="24"/>
          <w:szCs w:val="24"/>
          <w:u w:val="single"/>
        </w:rPr>
        <w:t>JURISDICTION:</w:t>
      </w:r>
      <w:r w:rsidRPr="001A440A">
        <w:rPr>
          <w:rFonts w:ascii="Times New Roman" w:hAnsi="Times New Roman"/>
          <w:color w:val="000000"/>
          <w:sz w:val="24"/>
          <w:szCs w:val="24"/>
        </w:rPr>
        <w:t>Subject to the above Clause, it is hereby agreed that Hyderabad City shall have jurisdiction to decide or adjudicate upon any dispute which may arise out of or be in connection with thiscontract agreement. The contract shall be governed by the Laws of Union of India/Government of Telangana in force.</w:t>
      </w:r>
      <w:r w:rsidR="00037563">
        <w:rPr>
          <w:rFonts w:ascii="Times New Roman" w:hAnsi="Times New Roman"/>
          <w:b/>
          <w:color w:val="000000"/>
        </w:rPr>
        <w:br w:type="page"/>
      </w:r>
    </w:p>
    <w:p w:rsidR="003B4AFD" w:rsidRPr="00060852" w:rsidRDefault="000D4D43" w:rsidP="00932A0B">
      <w:pPr>
        <w:pStyle w:val="ListParagraph"/>
        <w:numPr>
          <w:ilvl w:val="0"/>
          <w:numId w:val="4"/>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w:t>
            </w:r>
            <w:r w:rsidR="001A440A">
              <w:rPr>
                <w:rFonts w:ascii="Times New Roman" w:hAnsi="Times New Roman" w:cstheme="minorBidi"/>
                <w:sz w:val="20"/>
                <w:szCs w:val="20"/>
                <w:lang w:val="en-IN" w:bidi="hi-IN"/>
              </w:rPr>
              <w:t>0.11.</w:t>
            </w:r>
            <w:r w:rsidRPr="00037563">
              <w:rPr>
                <w:rFonts w:ascii="Times New Roman" w:hAnsi="Times New Roman" w:cstheme="minorBidi" w:hint="cs"/>
                <w:sz w:val="20"/>
                <w:szCs w:val="20"/>
                <w:cs/>
                <w:lang w:bidi="hi-IN"/>
              </w:rPr>
              <w:t>201</w:t>
            </w:r>
            <w:r w:rsidR="001A440A">
              <w:rPr>
                <w:rFonts w:ascii="Times New Roman" w:hAnsi="Times New Roman" w:cstheme="minorBidi"/>
                <w:sz w:val="20"/>
                <w:szCs w:val="20"/>
                <w:lang w:val="en-IN" w:bidi="hi-IN"/>
              </w:rPr>
              <w:t>8</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1A440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 xml:space="preserve">The firm should have at least 3 year experience in dealing/supplying such items as on </w:t>
            </w:r>
            <w:r w:rsidR="00EA2EA9">
              <w:rPr>
                <w:rFonts w:ascii="Times New Roman" w:hAnsi="Times New Roman" w:cs="Times New Roman"/>
                <w:sz w:val="20"/>
                <w:szCs w:val="20"/>
              </w:rPr>
              <w:t>3</w:t>
            </w:r>
            <w:r w:rsidR="001A440A">
              <w:rPr>
                <w:rFonts w:ascii="Times New Roman" w:hAnsi="Times New Roman" w:cs="Times New Roman"/>
                <w:sz w:val="20"/>
                <w:szCs w:val="20"/>
              </w:rPr>
              <w:t>0</w:t>
            </w:r>
            <w:r w:rsidR="00EA2EA9">
              <w:rPr>
                <w:rFonts w:ascii="Times New Roman" w:hAnsi="Times New Roman" w:cs="Times New Roman"/>
                <w:sz w:val="20"/>
                <w:szCs w:val="20"/>
              </w:rPr>
              <w:t>.</w:t>
            </w:r>
            <w:r w:rsidR="001A440A">
              <w:rPr>
                <w:rFonts w:ascii="Times New Roman" w:hAnsi="Times New Roman" w:cs="Times New Roman"/>
                <w:sz w:val="20"/>
                <w:szCs w:val="20"/>
              </w:rPr>
              <w:t>11</w:t>
            </w:r>
            <w:r w:rsidR="00EA2EA9">
              <w:rPr>
                <w:rFonts w:ascii="Times New Roman" w:hAnsi="Times New Roman" w:cs="Times New Roman"/>
                <w:sz w:val="20"/>
                <w:szCs w:val="20"/>
              </w:rPr>
              <w:t>.201</w:t>
            </w:r>
            <w:r w:rsidR="001A440A">
              <w:rPr>
                <w:rFonts w:ascii="Times New Roman" w:hAnsi="Times New Roman" w:cs="Times New Roman"/>
                <w:sz w:val="20"/>
                <w:szCs w:val="20"/>
              </w:rPr>
              <w:t>8</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350EAF" w:rsidRPr="00214EA9" w:rsidTr="00350EAF">
        <w:trPr>
          <w:trHeight w:val="8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w:t>
            </w:r>
            <w:r w:rsidR="00C73943">
              <w:rPr>
                <w:rStyle w:val="nobr1"/>
                <w:rFonts w:ascii="Arial" w:hAnsi="Arial"/>
                <w:sz w:val="20"/>
                <w:szCs w:val="20"/>
                <w:cs/>
                <w:lang w:bidi="hi-IN"/>
              </w:rPr>
              <w:t>मार्च</w:t>
            </w:r>
            <w:r w:rsidR="00C73943">
              <w:rPr>
                <w:rStyle w:val="nobr1"/>
                <w:rFonts w:ascii="Arial" w:hAnsi="Arial"/>
                <w:sz w:val="20"/>
                <w:szCs w:val="20"/>
              </w:rPr>
              <w:t xml:space="preserve"> 201</w:t>
            </w:r>
            <w:r w:rsidR="001A440A">
              <w:rPr>
                <w:rStyle w:val="nobr1"/>
                <w:rFonts w:ascii="Arial" w:hAnsi="Arial"/>
                <w:sz w:val="20"/>
                <w:szCs w:val="20"/>
              </w:rPr>
              <w:t>8</w:t>
            </w:r>
            <w:hyperlink r:id="rId21" w:history="1">
              <w:r w:rsidR="00C73943" w:rsidRPr="00C73943">
                <w:rPr>
                  <w:rFonts w:asciiTheme="majorBidi" w:hAnsiTheme="majorBidi" w:cstheme="majorBidi"/>
                  <w:color w:val="000000" w:themeColor="text1"/>
                  <w:cs/>
                  <w:lang w:bidi="hi-IN"/>
                </w:rPr>
                <w:t>तक</w:t>
              </w:r>
            </w:hyperlink>
            <w:r w:rsidRPr="00037563">
              <w:rPr>
                <w:rFonts w:ascii="Times New Roman" w:hAnsi="Times New Roman" w:cstheme="minorBidi" w:hint="cs"/>
                <w:spacing w:val="-2"/>
                <w:sz w:val="20"/>
                <w:szCs w:val="20"/>
                <w:cs/>
                <w:lang w:bidi="hi-IN"/>
              </w:rPr>
              <w:t xml:space="preserve">सकल वार्षिक टर्नओवर रू. </w:t>
            </w:r>
            <w:r w:rsidR="001A440A">
              <w:rPr>
                <w:rFonts w:ascii="Times New Roman" w:hAnsi="Times New Roman" w:cstheme="minorBidi"/>
                <w:spacing w:val="-2"/>
                <w:sz w:val="20"/>
                <w:szCs w:val="20"/>
                <w:lang w:val="en-IN" w:bidi="hi-IN"/>
              </w:rPr>
              <w:t>2</w:t>
            </w:r>
            <w:r w:rsidR="00D27304">
              <w:rPr>
                <w:rFonts w:ascii="Times New Roman" w:hAnsi="Times New Roman" w:cstheme="minorBidi"/>
                <w:spacing w:val="-2"/>
                <w:sz w:val="20"/>
                <w:szCs w:val="20"/>
                <w:lang w:val="en-IN" w:bidi="hi-IN"/>
              </w:rPr>
              <w:t>5</w:t>
            </w:r>
            <w:r w:rsidRPr="00037563">
              <w:rPr>
                <w:rFonts w:ascii="Times New Roman" w:hAnsi="Times New Roman" w:cstheme="minorBidi" w:hint="cs"/>
                <w:spacing w:val="-2"/>
                <w:sz w:val="20"/>
                <w:szCs w:val="20"/>
                <w:cs/>
                <w:lang w:bidi="hi-IN"/>
              </w:rPr>
              <w:t xml:space="preserve"> लाख का होना चाहिए।</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w:t>
            </w:r>
            <w:r w:rsidR="001A440A">
              <w:rPr>
                <w:rFonts w:ascii="Times New Roman" w:hAnsi="Times New Roman" w:cs="Times New Roman"/>
                <w:spacing w:val="-2"/>
                <w:sz w:val="20"/>
                <w:szCs w:val="20"/>
              </w:rPr>
              <w:t>2</w:t>
            </w:r>
            <w:r w:rsidR="00D27304">
              <w:rPr>
                <w:rFonts w:ascii="Times New Roman" w:hAnsi="Times New Roman" w:cs="Times New Roman"/>
                <w:spacing w:val="-2"/>
                <w:sz w:val="20"/>
                <w:szCs w:val="20"/>
              </w:rPr>
              <w:t>5</w:t>
            </w:r>
            <w:r w:rsidRPr="00037563">
              <w:rPr>
                <w:rFonts w:ascii="Times New Roman" w:hAnsi="Times New Roman" w:cs="Times New Roman"/>
                <w:spacing w:val="-2"/>
                <w:sz w:val="20"/>
                <w:szCs w:val="20"/>
              </w:rPr>
              <w:t>.00 lakhs at least for one year during last three</w:t>
            </w:r>
            <w:r w:rsidR="00B93E89">
              <w:rPr>
                <w:rFonts w:ascii="Times New Roman" w:hAnsi="Times New Roman" w:cs="Times New Roman"/>
                <w:spacing w:val="-2"/>
                <w:sz w:val="20"/>
                <w:szCs w:val="20"/>
              </w:rPr>
              <w:t xml:space="preserve"> financial</w:t>
            </w:r>
            <w:r w:rsidRPr="00037563">
              <w:rPr>
                <w:rFonts w:ascii="Times New Roman" w:hAnsi="Times New Roman" w:cs="Times New Roman"/>
                <w:spacing w:val="-2"/>
                <w:sz w:val="20"/>
                <w:szCs w:val="20"/>
              </w:rPr>
              <w:t xml:space="preserve"> years</w:t>
            </w:r>
            <w:r w:rsidR="00736800">
              <w:rPr>
                <w:rFonts w:ascii="Times New Roman" w:hAnsi="Times New Roman" w:cs="Times New Roman"/>
                <w:spacing w:val="-2"/>
                <w:sz w:val="20"/>
                <w:szCs w:val="20"/>
              </w:rPr>
              <w:t xml:space="preserve"> ended March, 201</w:t>
            </w:r>
            <w:r w:rsidR="001A440A">
              <w:rPr>
                <w:rFonts w:ascii="Times New Roman" w:hAnsi="Times New Roman" w:cs="Times New Roman"/>
                <w:spacing w:val="-2"/>
                <w:sz w:val="20"/>
                <w:szCs w:val="20"/>
              </w:rPr>
              <w:t>8</w:t>
            </w:r>
          </w:p>
          <w:p w:rsidR="00350EAF" w:rsidRPr="00037563" w:rsidRDefault="00350EAF" w:rsidP="008F03F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Copy of Annual Accounts duly signed / certified by the Chartered accountant</w:t>
            </w:r>
            <w:r w:rsidR="00D27304">
              <w:rPr>
                <w:rFonts w:ascii="Times New Roman" w:hAnsi="Times New Roman" w:cs="Times New Roman"/>
                <w:spacing w:val="-2"/>
                <w:sz w:val="20"/>
                <w:szCs w:val="20"/>
              </w:rPr>
              <w:t xml:space="preserve"> (FY 2015-16, 2016-17 and 2017-18)</w:t>
            </w:r>
            <w:r w:rsidRPr="00037563">
              <w:rPr>
                <w:rFonts w:ascii="Times New Roman" w:hAnsi="Times New Roman" w:cs="Times New Roman"/>
                <w:spacing w:val="-2"/>
                <w:sz w:val="20"/>
                <w:szCs w:val="20"/>
              </w:rPr>
              <w:t xml:space="preserve">.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634F8F">
              <w:rPr>
                <w:rStyle w:val="nobr1"/>
                <w:sz w:val="20"/>
              </w:rPr>
              <w:t>31.03.201</w:t>
            </w:r>
            <w:r w:rsidR="001A440A">
              <w:rPr>
                <w:rStyle w:val="nobr1"/>
                <w:sz w:val="20"/>
              </w:rPr>
              <w:t>8</w:t>
            </w:r>
            <w:r w:rsidR="00874813">
              <w:rPr>
                <w:rFonts w:asciiTheme="majorBidi" w:hAnsiTheme="majorBidi" w:cstheme="majorBidi"/>
                <w:color w:val="000000" w:themeColor="text1"/>
                <w:sz w:val="22"/>
                <w:szCs w:val="22"/>
              </w:rPr>
              <w:t>)</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1A440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 xml:space="preserve">east for a period of three years </w:t>
            </w:r>
            <w:r w:rsidR="00634F8F">
              <w:rPr>
                <w:rFonts w:ascii="Times New Roman" w:hAnsi="Times New Roman" w:cs="Times New Roman"/>
                <w:sz w:val="20"/>
                <w:lang w:bidi="ar-SA"/>
              </w:rPr>
              <w:t>ended 31.03.201</w:t>
            </w:r>
            <w:r w:rsidR="001A440A">
              <w:rPr>
                <w:rFonts w:ascii="Times New Roman" w:hAnsi="Times New Roman" w:cs="Times New Roman"/>
                <w:sz w:val="20"/>
                <w:lang w:bidi="ar-SA"/>
              </w:rPr>
              <w:t>8</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634F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w:t>
            </w:r>
            <w:r w:rsidR="00D27304">
              <w:rPr>
                <w:rFonts w:ascii="Times New Roman" w:hAnsi="Times New Roman" w:cs="Times New Roman"/>
                <w:spacing w:val="-2"/>
                <w:sz w:val="20"/>
                <w:szCs w:val="20"/>
              </w:rPr>
              <w:t xml:space="preserve"> (AY 2016-17, 2017-18 &amp; 2018-19)</w:t>
            </w:r>
            <w:r w:rsidRPr="00037563">
              <w:rPr>
                <w:rFonts w:ascii="Times New Roman" w:hAnsi="Times New Roman" w:cs="Times New Roman"/>
                <w:spacing w:val="-2"/>
                <w:sz w:val="20"/>
                <w:szCs w:val="20"/>
              </w:rPr>
              <w:t xml:space="preserve"> of the acknowledgments of Income tax returns </w:t>
            </w:r>
            <w:r w:rsidR="00634F8F">
              <w:rPr>
                <w:rFonts w:ascii="Times New Roman" w:hAnsi="Times New Roman" w:cs="Times New Roman"/>
                <w:spacing w:val="-2"/>
                <w:sz w:val="20"/>
                <w:szCs w:val="20"/>
              </w:rPr>
              <w:t>and</w:t>
            </w:r>
            <w:r w:rsidRPr="00037563">
              <w:rPr>
                <w:rFonts w:ascii="Times New Roman" w:hAnsi="Times New Roman" w:cs="Times New Roman"/>
                <w:spacing w:val="-2"/>
                <w:sz w:val="20"/>
                <w:szCs w:val="20"/>
              </w:rPr>
              <w:t xml:space="preserve">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3E0B2C" w:rsidRDefault="00350EAF" w:rsidP="003E0B2C">
            <w:pPr>
              <w:pStyle w:val="HTMLPreformatted"/>
              <w:shd w:val="clear" w:color="auto" w:fill="FFFFFF"/>
              <w:rPr>
                <w:rFonts w:ascii="inherit" w:hAnsi="inherit"/>
                <w:color w:val="212121"/>
              </w:rPr>
            </w:pPr>
            <w:r w:rsidRPr="00037563">
              <w:rPr>
                <w:rFonts w:ascii="Mangal" w:hAnsi="Mangal" w:cs="Mangal" w:hint="cs"/>
                <w:cs/>
              </w:rPr>
              <w:t>कंपनी</w:t>
            </w:r>
            <w:r w:rsidRPr="00037563">
              <w:rPr>
                <w:rFonts w:ascii="Mangal" w:hAnsi="Mangal" w:hint="cs"/>
                <w:cs/>
              </w:rPr>
              <w:t>/</w:t>
            </w:r>
            <w:r w:rsidRPr="00037563">
              <w:rPr>
                <w:rFonts w:ascii="Mangal" w:hAnsi="Mangal" w:cs="Mangal" w:hint="cs"/>
                <w:cs/>
              </w:rPr>
              <w:t>प्रतिष्</w:t>
            </w:r>
            <w:r w:rsidRPr="00037563">
              <w:rPr>
                <w:rFonts w:hint="cs"/>
                <w:cs/>
              </w:rPr>
              <w:t>‍</w:t>
            </w:r>
            <w:r w:rsidRPr="00037563">
              <w:rPr>
                <w:rFonts w:ascii="Mangal" w:hAnsi="Mangal" w:cs="Mangal" w:hint="cs"/>
                <w:cs/>
              </w:rPr>
              <w:t>ठान</w:t>
            </w:r>
            <w:r w:rsidR="003E0B2C" w:rsidRPr="003E0B2C">
              <w:rPr>
                <w:rFonts w:ascii="inherit" w:hAnsi="inherit" w:cs="Mangal" w:hint="cs"/>
                <w:color w:val="212121"/>
                <w:cs/>
              </w:rPr>
              <w:t>जीएसटी</w:t>
            </w:r>
            <w:r w:rsidRPr="00037563">
              <w:rPr>
                <w:rFonts w:ascii="Mangal" w:hAnsi="Mangal" w:cs="Mangal" w:hint="cs"/>
                <w:cs/>
              </w:rPr>
              <w:t>केतहत्पंजीकृतहोनाचाहिए।</w:t>
            </w:r>
          </w:p>
          <w:p w:rsidR="00350EAF" w:rsidRPr="00037563" w:rsidRDefault="00350EAF" w:rsidP="00EA2E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 xml:space="preserve">r </w:t>
            </w:r>
            <w:r w:rsidR="00EA2EA9">
              <w:rPr>
                <w:rFonts w:ascii="Times New Roman" w:hAnsi="Times New Roman" w:cs="Times New Roman"/>
                <w:sz w:val="20"/>
                <w:lang w:bidi="ar-SA"/>
              </w:rPr>
              <w:t>GST</w:t>
            </w:r>
          </w:p>
        </w:tc>
        <w:tc>
          <w:tcPr>
            <w:tcW w:w="4590" w:type="dxa"/>
            <w:vAlign w:val="center"/>
          </w:tcPr>
          <w:p w:rsidR="00350EAF" w:rsidRPr="00037563" w:rsidRDefault="00350EAF" w:rsidP="00EA2E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sidR="00EA2EA9">
              <w:rPr>
                <w:rFonts w:ascii="Times New Roman" w:hAnsi="Times New Roman" w:cs="Times New Roman"/>
                <w:spacing w:val="-2"/>
                <w:sz w:val="20"/>
                <w:szCs w:val="20"/>
              </w:rPr>
              <w:t>GST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6074E7" w:rsidRPr="006074E7" w:rsidRDefault="00350EAF" w:rsidP="00D2730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Cs/>
                <w:color w:val="FF0000"/>
                <w:spacing w:val="-2"/>
                <w:sz w:val="20"/>
                <w:szCs w:val="20"/>
              </w:rPr>
            </w:pPr>
            <w:r w:rsidRPr="00350EAF">
              <w:rPr>
                <w:rFonts w:ascii="Times New Roman" w:hAnsi="Times New Roman"/>
                <w:b/>
                <w:i/>
              </w:rPr>
              <w:t>Rs.</w:t>
            </w:r>
            <w:r w:rsidR="001A440A">
              <w:rPr>
                <w:rFonts w:ascii="Times New Roman" w:hAnsi="Times New Roman"/>
                <w:b/>
                <w:i/>
              </w:rPr>
              <w:t>3</w:t>
            </w:r>
            <w:r w:rsidR="00D27304">
              <w:rPr>
                <w:rFonts w:ascii="Times New Roman" w:hAnsi="Times New Roman"/>
                <w:b/>
                <w:i/>
              </w:rPr>
              <w:t>0</w:t>
            </w:r>
            <w:r w:rsidR="001A440A">
              <w:rPr>
                <w:rFonts w:ascii="Times New Roman" w:hAnsi="Times New Roman"/>
                <w:b/>
                <w:i/>
              </w:rPr>
              <w:t>,</w:t>
            </w:r>
            <w:r w:rsidR="00D27304">
              <w:rPr>
                <w:rFonts w:ascii="Times New Roman" w:hAnsi="Times New Roman"/>
                <w:b/>
                <w:i/>
              </w:rPr>
              <w:t>0</w:t>
            </w:r>
            <w:r w:rsidR="001A440A">
              <w:rPr>
                <w:rFonts w:ascii="Times New Roman" w:hAnsi="Times New Roman"/>
                <w:b/>
                <w:i/>
              </w:rPr>
              <w:t>00</w:t>
            </w:r>
            <w:r w:rsidR="001D3569">
              <w:rPr>
                <w:rFonts w:ascii="Times New Roman" w:hAnsi="Times New Roman"/>
                <w:b/>
                <w:i/>
              </w:rPr>
              <w:t xml:space="preserve">/- </w:t>
            </w:r>
            <w:r>
              <w:rPr>
                <w:rFonts w:ascii="Times New Roman" w:hAnsi="Times New Roman"/>
                <w:i/>
              </w:rPr>
              <w:t>(Rupees</w:t>
            </w:r>
            <w:r w:rsidR="001A440A">
              <w:rPr>
                <w:rFonts w:ascii="Times New Roman" w:hAnsi="Times New Roman"/>
                <w:i/>
              </w:rPr>
              <w:t xml:space="preserve"> thirty </w:t>
            </w:r>
            <w:r>
              <w:rPr>
                <w:rFonts w:ascii="Times New Roman" w:hAnsi="Times New Roman"/>
                <w:i/>
              </w:rPr>
              <w:t>thousandonly).  The demand draft</w:t>
            </w:r>
            <w:r w:rsidR="008B4077">
              <w:rPr>
                <w:rFonts w:ascii="Times New Roman" w:hAnsi="Times New Roman"/>
                <w:i/>
              </w:rPr>
              <w:t>/Bankers Cheque</w:t>
            </w:r>
            <w:r>
              <w:rPr>
                <w:rFonts w:ascii="Times New Roman" w:hAnsi="Times New Roman"/>
                <w:i/>
              </w:rPr>
              <w:t xml:space="preserve">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 payable at Hyderabad-</w:t>
            </w:r>
            <w:r w:rsidR="006074E7">
              <w:rPr>
                <w:rFonts w:ascii="Times New Roman" w:hAnsi="Times New Roman"/>
                <w:i/>
                <w:color w:val="000000"/>
              </w:rPr>
              <w:t>500 030</w:t>
            </w:r>
            <w:r w:rsidR="006074E7">
              <w:rPr>
                <w:rFonts w:ascii="Times New Roman" w:hAnsi="Times New Roman"/>
                <w:bCs/>
                <w:i/>
              </w:rPr>
              <w:t>(</w:t>
            </w:r>
            <w:r w:rsidR="006074E7" w:rsidRPr="006074E7">
              <w:rPr>
                <w:rFonts w:ascii="Times New Roman" w:hAnsi="Times New Roman"/>
                <w:bCs/>
                <w:i/>
              </w:rPr>
              <w:t>EMD is exempted sub</w:t>
            </w:r>
            <w:r w:rsidR="006074E7">
              <w:rPr>
                <w:rFonts w:ascii="Times New Roman" w:hAnsi="Times New Roman"/>
                <w:bCs/>
                <w:i/>
              </w:rPr>
              <w:t xml:space="preserve">ject to submission of </w:t>
            </w:r>
            <w:r w:rsidR="003E0B2C">
              <w:rPr>
                <w:rFonts w:ascii="Times New Roman" w:hAnsi="Times New Roman"/>
                <w:bCs/>
                <w:i/>
              </w:rPr>
              <w:t xml:space="preserve">valid </w:t>
            </w:r>
            <w:r w:rsidR="006074E7">
              <w:rPr>
                <w:rFonts w:ascii="Times New Roman" w:hAnsi="Times New Roman"/>
                <w:bCs/>
                <w:i/>
              </w:rPr>
              <w:t>MSME/NSIC</w:t>
            </w:r>
            <w:r w:rsidR="00F50076">
              <w:rPr>
                <w:rFonts w:ascii="Times New Roman" w:hAnsi="Times New Roman"/>
                <w:bCs/>
                <w:i/>
              </w:rPr>
              <w:t>/DIPP</w:t>
            </w:r>
            <w:r w:rsidR="006074E7" w:rsidRPr="006074E7">
              <w:rPr>
                <w:rFonts w:ascii="Times New Roman" w:hAnsi="Times New Roman"/>
                <w:bCs/>
                <w:i/>
              </w:rPr>
              <w:t>certificate</w:t>
            </w:r>
            <w:r w:rsidR="006074E7">
              <w:rPr>
                <w:rFonts w:ascii="Times New Roman" w:hAnsi="Times New Roman"/>
                <w:bCs/>
                <w:i/>
              </w:rPr>
              <w:t>)</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1D3569" w:rsidRPr="001D3569" w:rsidRDefault="001D3569" w:rsidP="001D3569">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214EA9" w:rsidP="00932A0B">
      <w:pPr>
        <w:pStyle w:val="StyleHeading2NotBoldBlackUnderlineCentered"/>
        <w:numPr>
          <w:ilvl w:val="0"/>
          <w:numId w:val="4"/>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932A0B">
      <w:pPr>
        <w:pStyle w:val="ListParagraph"/>
        <w:numPr>
          <w:ilvl w:val="0"/>
          <w:numId w:val="1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272CA0" w:rsidRPr="00060852" w:rsidRDefault="00272CA0" w:rsidP="00932A0B">
      <w:pPr>
        <w:pStyle w:val="ListParagraph"/>
        <w:numPr>
          <w:ilvl w:val="0"/>
          <w:numId w:val="1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b/>
        </w:rPr>
        <w:t>Terms of Supply:</w:t>
      </w:r>
      <w:r w:rsidRPr="00060852">
        <w:rPr>
          <w:rFonts w:ascii="Times New Roman" w:hAnsi="Times New Roman"/>
        </w:rPr>
        <w:t xml:space="preserve">The firm should supply the items </w:t>
      </w:r>
      <w:r w:rsidRPr="00060852">
        <w:rPr>
          <w:rFonts w:ascii="Times New Roman" w:hAnsi="Times New Roman"/>
          <w:b/>
        </w:rPr>
        <w:t xml:space="preserve">within </w:t>
      </w:r>
      <w:r w:rsidR="00B07AB6">
        <w:rPr>
          <w:rFonts w:ascii="Times New Roman" w:hAnsi="Times New Roman"/>
          <w:b/>
        </w:rPr>
        <w:t>15</w:t>
      </w:r>
      <w:r>
        <w:rPr>
          <w:rFonts w:ascii="Times New Roman" w:hAnsi="Times New Roman"/>
          <w:b/>
        </w:rPr>
        <w:t xml:space="preserve"> DAYS</w:t>
      </w:r>
      <w:r w:rsidR="00D27304">
        <w:rPr>
          <w:rFonts w:ascii="Times New Roman" w:hAnsi="Times New Roman"/>
          <w:b/>
        </w:rPr>
        <w:t xml:space="preserve"> (In 10 days -35% and in 15 days – 65%)</w:t>
      </w:r>
      <w:r w:rsidRPr="00060852">
        <w:rPr>
          <w:rFonts w:ascii="Times New Roman" w:hAnsi="Times New Roman"/>
        </w:rPr>
        <w:t>from the date of purchase order.</w:t>
      </w:r>
    </w:p>
    <w:p w:rsidR="00272CA0" w:rsidRPr="001D3569" w:rsidRDefault="00272CA0" w:rsidP="00932A0B">
      <w:pPr>
        <w:pStyle w:val="ListParagraph"/>
        <w:numPr>
          <w:ilvl w:val="0"/>
          <w:numId w:val="16"/>
        </w:numPr>
        <w:jc w:val="both"/>
        <w:rPr>
          <w:rFonts w:ascii="Times New Roman" w:hAnsi="Times New Roman"/>
          <w:bCs/>
        </w:rPr>
      </w:pPr>
      <w:r w:rsidRPr="001D3569">
        <w:rPr>
          <w:rFonts w:ascii="Times New Roman" w:hAnsi="Times New Roman"/>
          <w:b/>
        </w:rPr>
        <w:t>PRICE BID VALIDITY:</w:t>
      </w:r>
      <w:r w:rsidR="00C94A72" w:rsidRPr="001D3569">
        <w:rPr>
          <w:rFonts w:ascii="Times New Roman" w:hAnsi="Times New Roman"/>
          <w:bCs/>
        </w:rPr>
        <w:t xml:space="preserve">Bids shall remain valid </w:t>
      </w:r>
      <w:r w:rsidR="006F05D3" w:rsidRPr="001D3569">
        <w:rPr>
          <w:rFonts w:ascii="Times New Roman" w:hAnsi="Times New Roman"/>
          <w:bCs/>
        </w:rPr>
        <w:t xml:space="preserve">initially </w:t>
      </w:r>
      <w:r w:rsidR="00C94A72" w:rsidRPr="001D3569">
        <w:rPr>
          <w:rFonts w:ascii="Times New Roman" w:hAnsi="Times New Roman"/>
          <w:bCs/>
        </w:rPr>
        <w:t>for one year from the date of award of contract.  However, the purchaser reserves the right to seek consent for an extension of the period of validity.</w:t>
      </w:r>
    </w:p>
    <w:p w:rsidR="00272CA0" w:rsidRPr="00060852" w:rsidRDefault="00272CA0" w:rsidP="00932A0B">
      <w:pPr>
        <w:pStyle w:val="ListParagraph"/>
        <w:numPr>
          <w:ilvl w:val="0"/>
          <w:numId w:val="16"/>
        </w:numPr>
        <w:jc w:val="both"/>
        <w:rPr>
          <w:rFonts w:ascii="Times New Roman" w:hAnsi="Times New Roman"/>
          <w:color w:val="FF0000"/>
        </w:rPr>
      </w:pPr>
      <w:r w:rsidRPr="003A03C8">
        <w:rPr>
          <w:rFonts w:ascii="Times New Roman" w:hAnsi="Times New Roman"/>
          <w:b/>
        </w:rPr>
        <w:lastRenderedPageBreak/>
        <w:t>Rates and Prices</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rPr>
        <w:t xml:space="preserve">The percentage of </w:t>
      </w:r>
      <w:r w:rsidR="00EA2EA9">
        <w:rPr>
          <w:rFonts w:ascii="Times New Roman" w:hAnsi="Times New Roman"/>
        </w:rPr>
        <w:t>GST</w:t>
      </w:r>
      <w:r w:rsidRPr="00060852">
        <w:rPr>
          <w:rFonts w:ascii="Times New Roman" w:hAnsi="Times New Roman"/>
        </w:rPr>
        <w:t xml:space="preserve">, surcharge, if applicable and other levies legally leviable and intended to be claimed should be clearly indicated in the tender.   Where this is not done, no claim on these accounts would be admissible later. </w:t>
      </w:r>
    </w:p>
    <w:p w:rsidR="00C60643" w:rsidRPr="00FE08D2" w:rsidRDefault="00EA2EA9" w:rsidP="00932A0B">
      <w:pPr>
        <w:pStyle w:val="ListParagraph"/>
        <w:numPr>
          <w:ilvl w:val="0"/>
          <w:numId w:val="16"/>
        </w:numPr>
        <w:jc w:val="both"/>
        <w:rPr>
          <w:rFonts w:ascii="Times New Roman" w:hAnsi="Times New Roman"/>
          <w:color w:val="FF0000"/>
        </w:rPr>
      </w:pPr>
      <w:r>
        <w:rPr>
          <w:rFonts w:ascii="Times New Roman" w:hAnsi="Times New Roman"/>
        </w:rPr>
        <w:t>GST</w:t>
      </w:r>
      <w:r w:rsidR="00272CA0"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932A0B">
      <w:pPr>
        <w:pStyle w:val="ListParagraph"/>
        <w:numPr>
          <w:ilvl w:val="0"/>
          <w:numId w:val="4"/>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932A0B">
      <w:pPr>
        <w:pStyle w:val="ListParagraph"/>
        <w:numPr>
          <w:ilvl w:val="1"/>
          <w:numId w:val="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932A0B">
      <w:pPr>
        <w:pStyle w:val="ListParagraph"/>
        <w:numPr>
          <w:ilvl w:val="1"/>
          <w:numId w:val="5"/>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932A0B">
      <w:pPr>
        <w:pStyle w:val="ListParagraph"/>
        <w:numPr>
          <w:ilvl w:val="0"/>
          <w:numId w:val="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932A0B">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EA2EA9" w:rsidRDefault="004B4B2C" w:rsidP="00932A0B">
      <w:pPr>
        <w:pStyle w:val="ListParagraph"/>
        <w:numPr>
          <w:ilvl w:val="1"/>
          <w:numId w:val="4"/>
        </w:numPr>
        <w:ind w:left="1080"/>
        <w:jc w:val="both"/>
        <w:rPr>
          <w:rFonts w:ascii="Times New Roman" w:hAnsi="Times New Roman"/>
          <w:strike/>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sidR="006F05D3">
        <w:rPr>
          <w:rFonts w:ascii="Times New Roman" w:hAnsi="Times New Roman"/>
          <w:b/>
          <w:color w:val="000000"/>
        </w:rPr>
        <w:t>.</w:t>
      </w:r>
    </w:p>
    <w:p w:rsidR="004B4B2C" w:rsidRDefault="004B4B2C" w:rsidP="00932A0B">
      <w:pPr>
        <w:pStyle w:val="ListParagraph"/>
        <w:numPr>
          <w:ilvl w:val="1"/>
          <w:numId w:val="4"/>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932A0B">
      <w:pPr>
        <w:pStyle w:val="ListParagraph"/>
        <w:numPr>
          <w:ilvl w:val="1"/>
          <w:numId w:val="4"/>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932A0B">
      <w:pPr>
        <w:pStyle w:val="Heading1"/>
        <w:numPr>
          <w:ilvl w:val="1"/>
          <w:numId w:val="14"/>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1A440A" w:rsidRDefault="00B15C8A" w:rsidP="000236D5">
      <w:pPr>
        <w:ind w:left="1170"/>
        <w:jc w:val="both"/>
        <w:rPr>
          <w:rFonts w:ascii="Times New Roman" w:hAnsi="Times New Roman"/>
          <w:iCs/>
          <w:spacing w:val="-2"/>
          <w:sz w:val="24"/>
          <w:szCs w:val="24"/>
        </w:rPr>
      </w:pPr>
      <w:r w:rsidRPr="001A440A">
        <w:rPr>
          <w:rFonts w:ascii="Times New Roman" w:hAnsi="Times New Roman"/>
          <w:b/>
          <w:iCs/>
          <w:sz w:val="24"/>
          <w:szCs w:val="24"/>
        </w:rPr>
        <w:t>Rs</w:t>
      </w:r>
      <w:r w:rsidR="003F3850" w:rsidRPr="001A440A">
        <w:rPr>
          <w:rFonts w:ascii="Times New Roman" w:hAnsi="Times New Roman"/>
          <w:b/>
          <w:iCs/>
          <w:sz w:val="24"/>
          <w:szCs w:val="24"/>
        </w:rPr>
        <w:t xml:space="preserve">. </w:t>
      </w:r>
      <w:r w:rsidR="001A440A" w:rsidRPr="001A440A">
        <w:rPr>
          <w:rFonts w:ascii="Times New Roman" w:hAnsi="Times New Roman"/>
          <w:b/>
          <w:iCs/>
          <w:sz w:val="24"/>
          <w:szCs w:val="24"/>
        </w:rPr>
        <w:t>3</w:t>
      </w:r>
      <w:r w:rsidR="00D27304">
        <w:rPr>
          <w:rFonts w:ascii="Times New Roman" w:hAnsi="Times New Roman"/>
          <w:b/>
          <w:iCs/>
          <w:sz w:val="24"/>
          <w:szCs w:val="24"/>
        </w:rPr>
        <w:t>0,000</w:t>
      </w:r>
      <w:r w:rsidR="003F3850" w:rsidRPr="001A440A">
        <w:rPr>
          <w:rFonts w:ascii="Times New Roman" w:hAnsi="Times New Roman"/>
          <w:b/>
          <w:iCs/>
          <w:sz w:val="24"/>
          <w:szCs w:val="24"/>
        </w:rPr>
        <w:t>/- (</w:t>
      </w:r>
      <w:r w:rsidR="00F50076" w:rsidRPr="001A440A">
        <w:rPr>
          <w:rFonts w:ascii="Times New Roman" w:hAnsi="Times New Roman"/>
          <w:iCs/>
          <w:sz w:val="24"/>
          <w:szCs w:val="24"/>
        </w:rPr>
        <w:t xml:space="preserve">Rupees </w:t>
      </w:r>
      <w:r w:rsidR="001A440A" w:rsidRPr="001A440A">
        <w:rPr>
          <w:rFonts w:ascii="Times New Roman" w:hAnsi="Times New Roman"/>
          <w:iCs/>
          <w:sz w:val="24"/>
          <w:szCs w:val="24"/>
        </w:rPr>
        <w:t xml:space="preserve">thirty </w:t>
      </w:r>
      <w:r w:rsidRPr="001A440A">
        <w:rPr>
          <w:rFonts w:ascii="Times New Roman" w:hAnsi="Times New Roman"/>
          <w:iCs/>
          <w:sz w:val="24"/>
          <w:szCs w:val="24"/>
        </w:rPr>
        <w:t>thousandonly).  The demand draft</w:t>
      </w:r>
      <w:r w:rsidR="008B4077" w:rsidRPr="001A440A">
        <w:rPr>
          <w:rFonts w:ascii="Times New Roman" w:hAnsi="Times New Roman"/>
          <w:iCs/>
          <w:sz w:val="24"/>
          <w:szCs w:val="24"/>
        </w:rPr>
        <w:t>/Bankers Cheque</w:t>
      </w:r>
      <w:r w:rsidRPr="001A440A">
        <w:rPr>
          <w:rFonts w:ascii="Times New Roman" w:hAnsi="Times New Roman"/>
          <w:iCs/>
          <w:sz w:val="24"/>
          <w:szCs w:val="24"/>
        </w:rPr>
        <w:t xml:space="preserve"> from a Nationalized bank/Scheduled Bank should be drawn in favour of </w:t>
      </w:r>
      <w:r w:rsidRPr="001A440A">
        <w:rPr>
          <w:rFonts w:ascii="Times New Roman" w:hAnsi="Times New Roman"/>
          <w:iCs/>
          <w:color w:val="000000"/>
          <w:sz w:val="24"/>
          <w:szCs w:val="24"/>
        </w:rPr>
        <w:t xml:space="preserve">“NATIONAL INSTITUTE OF PLANT HEALTH MANAGEMENT”, payable at Hyderabad-500 030 </w:t>
      </w:r>
      <w:r w:rsidR="00C014A7" w:rsidRPr="001A440A">
        <w:rPr>
          <w:rFonts w:ascii="Times New Roman" w:hAnsi="Times New Roman"/>
          <w:iCs/>
          <w:color w:val="000000"/>
          <w:sz w:val="24"/>
          <w:szCs w:val="24"/>
        </w:rPr>
        <w:t>should be submitted to the office on or before tender closing date &amp; time.  If EMD is not received by closing date &amp; time</w:t>
      </w:r>
      <w:r w:rsidRPr="001A440A">
        <w:rPr>
          <w:rFonts w:ascii="Times New Roman" w:hAnsi="Times New Roman"/>
          <w:iCs/>
          <w:color w:val="000000"/>
          <w:sz w:val="24"/>
          <w:szCs w:val="24"/>
        </w:rPr>
        <w:t>,</w:t>
      </w:r>
      <w:r w:rsidR="00C014A7" w:rsidRPr="001A440A">
        <w:rPr>
          <w:rFonts w:ascii="Times New Roman" w:hAnsi="Times New Roman"/>
          <w:iCs/>
          <w:color w:val="000000"/>
          <w:sz w:val="24"/>
          <w:szCs w:val="24"/>
        </w:rPr>
        <w:t xml:space="preserve"> tender should be </w:t>
      </w:r>
      <w:r w:rsidRPr="001A440A">
        <w:rPr>
          <w:rFonts w:ascii="Times New Roman" w:hAnsi="Times New Roman"/>
          <w:iCs/>
          <w:color w:val="000000"/>
          <w:sz w:val="24"/>
          <w:szCs w:val="24"/>
        </w:rPr>
        <w:t>rejected</w:t>
      </w:r>
      <w:r w:rsidR="00C014A7" w:rsidRPr="001A440A">
        <w:rPr>
          <w:rFonts w:ascii="Times New Roman" w:hAnsi="Times New Roman"/>
          <w:iCs/>
          <w:color w:val="000000"/>
          <w:sz w:val="24"/>
          <w:szCs w:val="24"/>
        </w:rPr>
        <w:t xml:space="preserve">. </w:t>
      </w:r>
    </w:p>
    <w:p w:rsidR="00C014A7" w:rsidRPr="001A440A" w:rsidRDefault="00C014A7" w:rsidP="00932A0B">
      <w:pPr>
        <w:numPr>
          <w:ilvl w:val="0"/>
          <w:numId w:val="13"/>
        </w:numPr>
        <w:tabs>
          <w:tab w:val="clear" w:pos="810"/>
        </w:tabs>
        <w:suppressAutoHyphens/>
        <w:spacing w:after="0" w:line="240" w:lineRule="auto"/>
        <w:ind w:left="1170" w:hanging="450"/>
        <w:jc w:val="both"/>
        <w:rPr>
          <w:rFonts w:ascii="Times New Roman" w:hAnsi="Times New Roman"/>
          <w:sz w:val="24"/>
          <w:szCs w:val="24"/>
        </w:rPr>
      </w:pPr>
      <w:r w:rsidRPr="001A440A">
        <w:rPr>
          <w:rFonts w:ascii="Times New Roman" w:hAnsi="Times New Roman"/>
          <w:sz w:val="24"/>
          <w:szCs w:val="24"/>
        </w:rPr>
        <w:t>“The EMD amount of the unsuccessful Tenderers will be returned after the acceptance of the successful Tenders within a reasonable time.</w:t>
      </w:r>
    </w:p>
    <w:p w:rsidR="00C014A7" w:rsidRPr="001A440A" w:rsidRDefault="00C014A7" w:rsidP="00956791">
      <w:pPr>
        <w:suppressAutoHyphens/>
        <w:spacing w:after="0" w:line="240" w:lineRule="auto"/>
        <w:ind w:left="1170"/>
        <w:jc w:val="both"/>
        <w:rPr>
          <w:rFonts w:ascii="Times New Roman" w:hAnsi="Times New Roman"/>
          <w:sz w:val="24"/>
          <w:szCs w:val="24"/>
        </w:rPr>
      </w:pPr>
    </w:p>
    <w:p w:rsidR="00C014A7" w:rsidRPr="001A440A" w:rsidRDefault="00C014A7" w:rsidP="00932A0B">
      <w:pPr>
        <w:numPr>
          <w:ilvl w:val="0"/>
          <w:numId w:val="13"/>
        </w:numPr>
        <w:tabs>
          <w:tab w:val="clear" w:pos="810"/>
        </w:tabs>
        <w:suppressAutoHyphens/>
        <w:spacing w:after="0" w:line="240" w:lineRule="auto"/>
        <w:ind w:left="1170" w:hanging="450"/>
        <w:jc w:val="both"/>
        <w:rPr>
          <w:rFonts w:ascii="Times New Roman" w:hAnsi="Times New Roman"/>
          <w:sz w:val="24"/>
          <w:szCs w:val="24"/>
        </w:rPr>
      </w:pPr>
      <w:r w:rsidRPr="001A440A">
        <w:rPr>
          <w:rFonts w:ascii="Times New Roman" w:hAnsi="Times New Roman"/>
          <w:sz w:val="24"/>
          <w:szCs w:val="24"/>
        </w:rPr>
        <w:lastRenderedPageBreak/>
        <w:t>The EMD amount held by NIPHM till it is returned to the unsuccessful Tenderers will not earn any interest thereof.</w:t>
      </w:r>
    </w:p>
    <w:p w:rsidR="00C014A7" w:rsidRPr="001A440A" w:rsidRDefault="00C014A7" w:rsidP="00956791">
      <w:pPr>
        <w:suppressAutoHyphens/>
        <w:spacing w:after="0" w:line="240" w:lineRule="auto"/>
        <w:ind w:left="1170"/>
        <w:jc w:val="both"/>
        <w:rPr>
          <w:rFonts w:ascii="Times New Roman" w:hAnsi="Times New Roman"/>
          <w:sz w:val="24"/>
          <w:szCs w:val="24"/>
        </w:rPr>
      </w:pPr>
    </w:p>
    <w:p w:rsidR="00C014A7" w:rsidRPr="001A440A" w:rsidRDefault="00C014A7" w:rsidP="00932A0B">
      <w:pPr>
        <w:numPr>
          <w:ilvl w:val="0"/>
          <w:numId w:val="13"/>
        </w:numPr>
        <w:tabs>
          <w:tab w:val="clear" w:pos="810"/>
        </w:tabs>
        <w:suppressAutoHyphens/>
        <w:spacing w:after="0" w:line="240" w:lineRule="auto"/>
        <w:ind w:left="1170" w:hanging="450"/>
        <w:jc w:val="both"/>
        <w:rPr>
          <w:rFonts w:ascii="Times New Roman" w:hAnsi="Times New Roman"/>
          <w:sz w:val="24"/>
          <w:szCs w:val="24"/>
        </w:rPr>
      </w:pPr>
      <w:r w:rsidRPr="001A440A">
        <w:rPr>
          <w:rFonts w:ascii="Times New Roman" w:hAnsi="Times New Roman"/>
          <w:sz w:val="24"/>
          <w:szCs w:val="24"/>
        </w:rPr>
        <w:t>The EMD amount of Successful Tenderers will be adjusted as part of the Security Deposit (SD) due for successful execution of the contract.</w:t>
      </w:r>
    </w:p>
    <w:p w:rsidR="00C014A7" w:rsidRPr="001A440A" w:rsidRDefault="00C014A7" w:rsidP="00956791">
      <w:pPr>
        <w:suppressAutoHyphens/>
        <w:spacing w:after="0" w:line="240" w:lineRule="auto"/>
        <w:ind w:left="1170"/>
        <w:jc w:val="both"/>
        <w:rPr>
          <w:rFonts w:ascii="Times New Roman" w:hAnsi="Times New Roman"/>
          <w:sz w:val="24"/>
          <w:szCs w:val="24"/>
        </w:rPr>
      </w:pPr>
    </w:p>
    <w:p w:rsidR="00C014A7" w:rsidRPr="001A440A" w:rsidRDefault="00C014A7" w:rsidP="00932A0B">
      <w:pPr>
        <w:pStyle w:val="ListParagraph"/>
        <w:numPr>
          <w:ilvl w:val="0"/>
          <w:numId w:val="13"/>
        </w:numPr>
        <w:tabs>
          <w:tab w:val="clear" w:pos="810"/>
        </w:tabs>
        <w:ind w:left="1170" w:hanging="450"/>
        <w:jc w:val="both"/>
        <w:rPr>
          <w:rFonts w:ascii="Times New Roman" w:hAnsi="Times New Roman"/>
        </w:rPr>
      </w:pPr>
      <w:r w:rsidRPr="001A440A">
        <w:rPr>
          <w:rFonts w:ascii="Times New Roman" w:hAnsi="Times New Roman"/>
        </w:rPr>
        <w:t xml:space="preserve">Tenders </w:t>
      </w:r>
      <w:r w:rsidRPr="001A440A">
        <w:rPr>
          <w:rFonts w:ascii="Times New Roman" w:hAnsi="Times New Roman"/>
          <w:b/>
        </w:rPr>
        <w:t xml:space="preserve">without </w:t>
      </w:r>
      <w:r w:rsidRPr="001A440A">
        <w:rPr>
          <w:rFonts w:ascii="Times New Roman" w:hAnsi="Times New Roman"/>
        </w:rPr>
        <w:t xml:space="preserve">EMD amount will be </w:t>
      </w:r>
      <w:r w:rsidRPr="001A440A">
        <w:rPr>
          <w:rFonts w:ascii="Times New Roman" w:hAnsi="Times New Roman"/>
          <w:b/>
        </w:rPr>
        <w:t xml:space="preserve">rejected </w:t>
      </w:r>
      <w:r w:rsidRPr="001A440A">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1A440A" w:rsidRDefault="00C014A7" w:rsidP="00956791">
      <w:pPr>
        <w:pStyle w:val="ListParagraph"/>
        <w:ind w:left="1170"/>
        <w:jc w:val="both"/>
        <w:rPr>
          <w:rFonts w:ascii="Times New Roman" w:hAnsi="Times New Roman"/>
        </w:rPr>
      </w:pPr>
    </w:p>
    <w:p w:rsidR="00192CE9" w:rsidRDefault="00C014A7" w:rsidP="00932A0B">
      <w:pPr>
        <w:pStyle w:val="ListParagraph"/>
        <w:numPr>
          <w:ilvl w:val="0"/>
          <w:numId w:val="13"/>
        </w:numPr>
        <w:tabs>
          <w:tab w:val="clear" w:pos="810"/>
        </w:tabs>
        <w:ind w:left="1170" w:hanging="450"/>
        <w:jc w:val="both"/>
        <w:rPr>
          <w:rFonts w:ascii="Times New Roman" w:hAnsi="Times New Roman"/>
        </w:rPr>
      </w:pPr>
      <w:r w:rsidRPr="001A440A">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357F5" w:rsidRPr="009357F5" w:rsidRDefault="009357F5" w:rsidP="009357F5">
      <w:pPr>
        <w:pStyle w:val="ListParagraph"/>
        <w:rPr>
          <w:rFonts w:ascii="Times New Roman" w:hAnsi="Times New Roman"/>
        </w:rPr>
      </w:pPr>
    </w:p>
    <w:p w:rsidR="009357F5" w:rsidRPr="001A440A" w:rsidRDefault="009357F5" w:rsidP="00932A0B">
      <w:pPr>
        <w:pStyle w:val="ListParagraph"/>
        <w:numPr>
          <w:ilvl w:val="0"/>
          <w:numId w:val="13"/>
        </w:numPr>
        <w:tabs>
          <w:tab w:val="clear" w:pos="810"/>
        </w:tabs>
        <w:ind w:left="1170" w:hanging="450"/>
        <w:jc w:val="both"/>
        <w:rPr>
          <w:rFonts w:ascii="Times New Roman" w:hAnsi="Times New Roman"/>
        </w:rPr>
      </w:pPr>
      <w:r>
        <w:rPr>
          <w:rFonts w:ascii="Times New Roman" w:hAnsi="Times New Roman"/>
        </w:rPr>
        <w:t>The bidders claiming exemption from submission of EMD shall submit valid NSIC/DIPP/SME certificate and such certificate shall be valid on the date of submission of bid.</w:t>
      </w:r>
    </w:p>
    <w:p w:rsidR="00683E1A" w:rsidRPr="00683E1A" w:rsidRDefault="00683E1A" w:rsidP="00683E1A">
      <w:pPr>
        <w:jc w:val="both"/>
        <w:rPr>
          <w:rFonts w:ascii="Times New Roman" w:hAnsi="Times New Roman"/>
          <w:sz w:val="2"/>
        </w:rPr>
      </w:pPr>
    </w:p>
    <w:p w:rsidR="000E4C4B" w:rsidRPr="00683E1A" w:rsidRDefault="000E4C4B" w:rsidP="00932A0B">
      <w:pPr>
        <w:pStyle w:val="ListParagraph"/>
        <w:numPr>
          <w:ilvl w:val="0"/>
          <w:numId w:val="4"/>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932A0B">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1D3569">
        <w:rPr>
          <w:rFonts w:ascii="Times New Roman" w:hAnsi="Times New Roman"/>
          <w:bCs/>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932A0B">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932A0B">
      <w:pPr>
        <w:pStyle w:val="ListParagraph"/>
        <w:numPr>
          <w:ilvl w:val="0"/>
          <w:numId w:val="4"/>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932A0B">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0E4C4B" w:rsidRDefault="000E4C4B" w:rsidP="00932A0B">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BF7CB9" w:rsidRDefault="00BF7CB9" w:rsidP="005A7BE8">
      <w:pPr>
        <w:pStyle w:val="ListParagraph"/>
        <w:ind w:left="360"/>
        <w:jc w:val="both"/>
        <w:rPr>
          <w:rFonts w:ascii="Times New Roman" w:hAnsi="Times New Roman"/>
          <w:bCs/>
          <w:color w:val="000000" w:themeColor="text1"/>
        </w:rPr>
      </w:pPr>
    </w:p>
    <w:p w:rsidR="00D44347" w:rsidRPr="00D44347" w:rsidRDefault="00D44347" w:rsidP="005A7BE8">
      <w:pPr>
        <w:pStyle w:val="ListParagraph"/>
        <w:ind w:left="360"/>
        <w:jc w:val="both"/>
        <w:rPr>
          <w:rFonts w:ascii="Times New Roman" w:hAnsi="Times New Roman"/>
          <w:b/>
          <w:color w:val="000000" w:themeColor="text1"/>
          <w:u w:val="single"/>
        </w:rPr>
      </w:pPr>
      <w:r w:rsidRPr="00A90069">
        <w:rPr>
          <w:rFonts w:ascii="Times New Roman" w:hAnsi="Times New Roman"/>
          <w:bCs/>
          <w:color w:val="000000" w:themeColor="text1"/>
        </w:rPr>
        <w:t>1</w:t>
      </w:r>
      <w:r w:rsidR="005A7BE8" w:rsidRPr="00A90069">
        <w:rPr>
          <w:rFonts w:ascii="Times New Roman" w:hAnsi="Times New Roman"/>
          <w:bCs/>
          <w:color w:val="000000" w:themeColor="text1"/>
        </w:rPr>
        <w:t>0</w:t>
      </w:r>
      <w:r w:rsidRPr="00A90069">
        <w:rPr>
          <w:rFonts w:ascii="Times New Roman" w:hAnsi="Times New Roman"/>
          <w:bCs/>
          <w:color w:val="000000" w:themeColor="text1"/>
        </w:rPr>
        <w:t>.</w:t>
      </w:r>
      <w:r w:rsidRPr="00D44347">
        <w:rPr>
          <w:rFonts w:ascii="Times New Roman" w:hAnsi="Times New Roman"/>
          <w:b/>
          <w:color w:val="000000" w:themeColor="text1"/>
          <w:u w:val="single"/>
        </w:rPr>
        <w:t>PENALTY CLAUSE:</w:t>
      </w:r>
    </w:p>
    <w:p w:rsidR="00D44347" w:rsidRPr="00D44347" w:rsidRDefault="00082DFE" w:rsidP="00D44347">
      <w:pPr>
        <w:pStyle w:val="ListParagraph"/>
        <w:jc w:val="both"/>
        <w:rPr>
          <w:rFonts w:ascii="Times New Roman" w:hAnsi="Times New Roman"/>
          <w:color w:val="000000" w:themeColor="text1"/>
        </w:rPr>
      </w:pPr>
      <w:r>
        <w:rPr>
          <w:rFonts w:ascii="Times New Roman" w:hAnsi="Times New Roman"/>
          <w:color w:val="000000" w:themeColor="text1"/>
        </w:rPr>
        <w:t xml:space="preserve">1. </w:t>
      </w:r>
      <w:r w:rsidR="00D44347" w:rsidRPr="00D44347">
        <w:rPr>
          <w:rFonts w:ascii="Times New Roman" w:hAnsi="Times New Roman"/>
          <w:color w:val="000000" w:themeColor="text1"/>
        </w:rPr>
        <w:t xml:space="preserve">There will be zero tolerance with regard to supply of poor quality </w:t>
      </w:r>
      <w:r w:rsidR="007B174E" w:rsidRPr="007B174E">
        <w:rPr>
          <w:rFonts w:ascii="Book Antiqua" w:hAnsi="Book Antiqua"/>
        </w:rPr>
        <w:t>Jute Bags, Jute Folders and Nylon backpack bags</w:t>
      </w:r>
      <w:r w:rsidR="00D44347" w:rsidRPr="00D44347">
        <w:rPr>
          <w:rFonts w:ascii="Times New Roman" w:hAnsi="Times New Roman"/>
          <w:color w:val="000000" w:themeColor="text1"/>
        </w:rPr>
        <w:t xml:space="preserve"> by the selected firm.</w:t>
      </w:r>
    </w:p>
    <w:p w:rsidR="00D44347" w:rsidRPr="00082DFE" w:rsidRDefault="00D44347" w:rsidP="00082DFE">
      <w:pPr>
        <w:pStyle w:val="ListParagraph"/>
        <w:jc w:val="both"/>
        <w:rPr>
          <w:rFonts w:ascii="Times New Roman" w:hAnsi="Times New Roman"/>
          <w:color w:val="000000" w:themeColor="text1"/>
        </w:rPr>
      </w:pPr>
      <w:r w:rsidRPr="00D44347">
        <w:rPr>
          <w:rFonts w:ascii="Times New Roman" w:hAnsi="Times New Roman"/>
          <w:color w:val="000000" w:themeColor="text1"/>
        </w:rPr>
        <w:t xml:space="preserve">2. </w:t>
      </w:r>
      <w:r w:rsidRPr="00082DFE">
        <w:rPr>
          <w:rFonts w:ascii="Times New Roman" w:hAnsi="Times New Roman"/>
          <w:color w:val="000000" w:themeColor="text1"/>
          <w:sz w:val="23"/>
          <w:szCs w:val="23"/>
        </w:rPr>
        <w:t xml:space="preserve">The contractor will be liable for penalty for deficiencies in quality of </w:t>
      </w:r>
      <w:r w:rsidR="007B174E" w:rsidRPr="007B174E">
        <w:rPr>
          <w:rFonts w:ascii="Book Antiqua" w:hAnsi="Book Antiqua"/>
        </w:rPr>
        <w:t>Jute Bags, Jute Folders and Nylon backpack bags</w:t>
      </w:r>
      <w:r w:rsidRPr="00082DFE">
        <w:rPr>
          <w:rFonts w:ascii="Times New Roman" w:hAnsi="Times New Roman"/>
          <w:color w:val="000000" w:themeColor="text1"/>
          <w:sz w:val="23"/>
          <w:szCs w:val="23"/>
        </w:rPr>
        <w:t>/</w:t>
      </w:r>
      <w:r w:rsidRPr="00082DFE">
        <w:rPr>
          <w:rFonts w:ascii="Times New Roman" w:hAnsi="Times New Roman"/>
          <w:color w:val="000000" w:themeColor="text1"/>
        </w:rPr>
        <w:t xml:space="preserve">variation in the quality of material used as against the approved sample </w:t>
      </w:r>
      <w:r w:rsidR="000236D5">
        <w:rPr>
          <w:rFonts w:ascii="Times New Roman" w:hAnsi="Times New Roman"/>
          <w:color w:val="000000" w:themeColor="text1"/>
        </w:rPr>
        <w:t xml:space="preserve">Jute </w:t>
      </w:r>
      <w:r w:rsidR="000236D5" w:rsidRPr="00D44347">
        <w:rPr>
          <w:rFonts w:ascii="Times New Roman" w:hAnsi="Times New Roman"/>
          <w:color w:val="000000" w:themeColor="text1"/>
        </w:rPr>
        <w:t>bags</w:t>
      </w:r>
      <w:r w:rsidR="000236D5">
        <w:rPr>
          <w:rFonts w:ascii="Times New Roman" w:hAnsi="Times New Roman"/>
          <w:color w:val="000000" w:themeColor="text1"/>
        </w:rPr>
        <w:t xml:space="preserve"> and Jute Folders</w:t>
      </w:r>
      <w:r w:rsidRPr="00082DFE">
        <w:rPr>
          <w:rFonts w:ascii="Times New Roman" w:hAnsi="Times New Roman"/>
          <w:color w:val="000000" w:themeColor="text1"/>
        </w:rPr>
        <w:t xml:space="preserve">/ or if the supplied </w:t>
      </w:r>
      <w:r w:rsidR="007B174E" w:rsidRPr="007B174E">
        <w:rPr>
          <w:rFonts w:ascii="Book Antiqua" w:hAnsi="Book Antiqua"/>
        </w:rPr>
        <w:t>Jute Bags, Jute Folders and Nylon backpack bags</w:t>
      </w:r>
      <w:r w:rsidRPr="00082DFE">
        <w:rPr>
          <w:rFonts w:ascii="Times New Roman" w:hAnsi="Times New Roman"/>
          <w:color w:val="000000" w:themeColor="text1"/>
        </w:rPr>
        <w:t xml:space="preserve"> get damaged within 6 months period from date of supply.  P</w:t>
      </w:r>
      <w:r w:rsidRPr="00082DFE">
        <w:rPr>
          <w:rFonts w:ascii="Times New Roman" w:hAnsi="Times New Roman"/>
          <w:color w:val="000000" w:themeColor="text1"/>
          <w:sz w:val="23"/>
          <w:szCs w:val="23"/>
        </w:rPr>
        <w:t>enalty of 2% (two percent) on the total order value of the tender will be imposed for the damages/quality discrepancies noticed during the first instance of contract period.</w:t>
      </w:r>
      <w:r w:rsidRPr="00082DFE">
        <w:rPr>
          <w:rFonts w:ascii="Times New Roman" w:hAnsi="Times New Roman"/>
          <w:color w:val="000000" w:themeColor="text1"/>
        </w:rPr>
        <w:t>P</w:t>
      </w:r>
      <w:r w:rsidRPr="00082DFE">
        <w:rPr>
          <w:rFonts w:ascii="Times New Roman" w:hAnsi="Times New Roman"/>
          <w:color w:val="000000" w:themeColor="text1"/>
          <w:sz w:val="23"/>
          <w:szCs w:val="23"/>
        </w:rPr>
        <w:t xml:space="preserve">enalty of 5% (five percent) on the total order value of the tender will be imposed for the damages/quality </w:t>
      </w:r>
      <w:r w:rsidRPr="00082DFE">
        <w:rPr>
          <w:rFonts w:ascii="Times New Roman" w:hAnsi="Times New Roman"/>
          <w:color w:val="000000" w:themeColor="text1"/>
          <w:sz w:val="23"/>
          <w:szCs w:val="23"/>
        </w:rPr>
        <w:lastRenderedPageBreak/>
        <w:t>discrepancies noticed during the second instance and penalty of 10% (ten percent) on the total order value of the tender will be imposed for the damages/quality discrepancies noticed during the third instance.</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3.  </w:t>
      </w:r>
      <w:r w:rsidR="00D44347" w:rsidRPr="00D44347">
        <w:rPr>
          <w:rFonts w:ascii="Times New Roman" w:hAnsi="Times New Roman"/>
          <w:color w:val="000000" w:themeColor="text1"/>
          <w:sz w:val="23"/>
          <w:szCs w:val="23"/>
        </w:rPr>
        <w:t>If the damages/quality discrepancies are noticed beyond the third instance, then order will be cancelled &amp; firm will be blacklisted by NIPHM and security deposit will be forfeited.</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4. </w:t>
      </w:r>
      <w:r w:rsidR="00D44347" w:rsidRPr="00D44347">
        <w:rPr>
          <w:rFonts w:ascii="Times New Roman" w:hAnsi="Times New Roman"/>
          <w:color w:val="000000" w:themeColor="text1"/>
          <w:sz w:val="23"/>
          <w:szCs w:val="23"/>
        </w:rPr>
        <w:t>It will be the responsibility of the successful bidder to supply training kit bags as per the prescribed quality standards by NIPHM during the entire contract period and no exceptions/alterations will be accepted by NIPHM in this regard.</w:t>
      </w:r>
    </w:p>
    <w:p w:rsidR="00D44347" w:rsidRPr="00D44347" w:rsidRDefault="00D44347" w:rsidP="00D44347">
      <w:pPr>
        <w:pStyle w:val="ListParagraph"/>
        <w:jc w:val="both"/>
        <w:rPr>
          <w:rFonts w:ascii="Times New Roman" w:hAnsi="Times New Roman"/>
          <w:color w:val="FF0000"/>
          <w:sz w:val="23"/>
          <w:szCs w:val="23"/>
        </w:rPr>
      </w:pPr>
      <w:r w:rsidRPr="00D44347">
        <w:rPr>
          <w:rFonts w:ascii="Times New Roman" w:hAnsi="Times New Roman"/>
          <w:color w:val="000000" w:themeColor="text1"/>
          <w:sz w:val="23"/>
          <w:szCs w:val="23"/>
        </w:rPr>
        <w:t>5.</w:t>
      </w:r>
      <w:r w:rsidRPr="00D44347">
        <w:rPr>
          <w:rFonts w:ascii="Times New Roman" w:hAnsi="Times New Roman"/>
          <w:color w:val="000000" w:themeColor="text1"/>
        </w:rPr>
        <w:t xml:space="preserve">If the firm fails to deliver the goods within the stipulated delivery period as mentioned in the purchase order, penalty of </w:t>
      </w:r>
      <w:r w:rsidR="005A31F1">
        <w:rPr>
          <w:rFonts w:ascii="Times New Roman" w:hAnsi="Times New Roman"/>
          <w:color w:val="000000" w:themeColor="text1"/>
        </w:rPr>
        <w:t>5</w:t>
      </w:r>
      <w:r w:rsidRPr="00D44347">
        <w:rPr>
          <w:rFonts w:ascii="Times New Roman" w:hAnsi="Times New Roman"/>
          <w:color w:val="000000" w:themeColor="text1"/>
        </w:rPr>
        <w:t xml:space="preserve">% </w:t>
      </w:r>
      <w:r w:rsidR="005A31F1">
        <w:rPr>
          <w:rFonts w:ascii="Times New Roman" w:hAnsi="Times New Roman"/>
          <w:color w:val="000000" w:themeColor="text1"/>
        </w:rPr>
        <w:t xml:space="preserve">on total order value of each Purchase order </w:t>
      </w:r>
      <w:r w:rsidRPr="00D44347">
        <w:rPr>
          <w:rFonts w:ascii="Times New Roman" w:hAnsi="Times New Roman"/>
          <w:color w:val="000000" w:themeColor="text1"/>
        </w:rPr>
        <w:t>shall be imposed / leived as damages</w:t>
      </w:r>
      <w:r w:rsidRPr="00D44347">
        <w:rPr>
          <w:rFonts w:ascii="Times New Roman" w:hAnsi="Times New Roman"/>
          <w:color w:val="FF0000"/>
        </w:rPr>
        <w:t>.</w:t>
      </w:r>
    </w:p>
    <w:p w:rsidR="00D44347" w:rsidRPr="005F3458" w:rsidRDefault="00D44347" w:rsidP="00D44347">
      <w:pPr>
        <w:pStyle w:val="ListParagraph"/>
        <w:jc w:val="both"/>
        <w:rPr>
          <w:rFonts w:ascii="Times New Roman" w:hAnsi="Times New Roman"/>
          <w:color w:val="FF0000"/>
          <w:sz w:val="23"/>
          <w:szCs w:val="23"/>
        </w:rPr>
      </w:pPr>
    </w:p>
    <w:p w:rsidR="00D44347" w:rsidRPr="00903161" w:rsidRDefault="008512B0" w:rsidP="00932A0B">
      <w:pPr>
        <w:pStyle w:val="ListParagraph"/>
        <w:numPr>
          <w:ilvl w:val="0"/>
          <w:numId w:val="19"/>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00D44347" w:rsidRPr="00D44347">
        <w:rPr>
          <w:rFonts w:ascii="Times New Roman" w:hAnsi="Times New Roman"/>
          <w:color w:val="000000" w:themeColor="text1"/>
        </w:rPr>
        <w:t xml:space="preserve">  The bidder should provide 06 months warranty for the </w:t>
      </w:r>
      <w:r w:rsidR="007B174E" w:rsidRPr="007B174E">
        <w:rPr>
          <w:rFonts w:ascii="Book Antiqua" w:hAnsi="Book Antiqua"/>
        </w:rPr>
        <w:t>Jute Bags, Jute Folders and Nylon backpack bags</w:t>
      </w:r>
      <w:r w:rsidR="00D44347" w:rsidRPr="00D44347">
        <w:rPr>
          <w:rFonts w:ascii="Times New Roman" w:hAnsi="Times New Roman"/>
          <w:color w:val="000000" w:themeColor="text1"/>
        </w:rPr>
        <w:t xml:space="preserve">.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932A0B">
      <w:pPr>
        <w:pStyle w:val="ListParagraph"/>
        <w:numPr>
          <w:ilvl w:val="0"/>
          <w:numId w:val="19"/>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A72237" w:rsidRPr="005F148F" w:rsidRDefault="00A72237" w:rsidP="005F148F">
      <w:pPr>
        <w:pStyle w:val="ListParagraph"/>
        <w:numPr>
          <w:ilvl w:val="0"/>
          <w:numId w:val="19"/>
        </w:numPr>
        <w:tabs>
          <w:tab w:val="left" w:pos="180"/>
        </w:tabs>
        <w:jc w:val="both"/>
        <w:rPr>
          <w:rFonts w:ascii="Times New Roman" w:hAnsi="Times New Roman"/>
          <w:b/>
        </w:rPr>
      </w:pPr>
      <w:r w:rsidRPr="005F148F">
        <w:rPr>
          <w:rFonts w:ascii="Times New Roman" w:hAnsi="Times New Roman"/>
          <w:b/>
          <w:u w:val="single"/>
        </w:rPr>
        <w:t>EXTENSION OF CONTRACT:</w:t>
      </w:r>
    </w:p>
    <w:p w:rsidR="00A72237" w:rsidRPr="00A72237" w:rsidRDefault="00A72237" w:rsidP="00A72237">
      <w:pPr>
        <w:tabs>
          <w:tab w:val="left" w:pos="180"/>
        </w:tabs>
        <w:ind w:left="720" w:hanging="360"/>
        <w:jc w:val="both"/>
        <w:rPr>
          <w:rFonts w:ascii="Times New Roman" w:hAnsi="Times New Roman"/>
          <w:sz w:val="24"/>
          <w:szCs w:val="24"/>
        </w:rPr>
      </w:pPr>
      <w:r w:rsidRPr="00A72237">
        <w:rPr>
          <w:rFonts w:ascii="Times New Roman" w:hAnsi="Times New Roman"/>
          <w:sz w:val="24"/>
          <w:szCs w:val="24"/>
        </w:rPr>
        <w:t>The contract period will initially be for a period of one year extendable on satisfactory performance and mutual consent on the same terms and conditions on half year/yearly basis subject to a maxim</w:t>
      </w:r>
      <w:r>
        <w:rPr>
          <w:rFonts w:ascii="Times New Roman" w:hAnsi="Times New Roman"/>
          <w:sz w:val="24"/>
          <w:szCs w:val="24"/>
        </w:rPr>
        <w:t>um period of another two years.</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A72237">
      <w:pPr>
        <w:pStyle w:val="ListParagraph"/>
        <w:numPr>
          <w:ilvl w:val="0"/>
          <w:numId w:val="21"/>
        </w:numPr>
        <w:ind w:left="720"/>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 xml:space="preserve">The Supplier/firm should submit the invoice in triplicate.  The invoice should contain the </w:t>
      </w:r>
      <w:r w:rsidR="008B4077">
        <w:rPr>
          <w:rFonts w:ascii="Times New Roman" w:hAnsi="Times New Roman"/>
        </w:rPr>
        <w:t>GST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C224F6" w:rsidRPr="007755B4" w:rsidRDefault="003B4AFD" w:rsidP="00C224F6">
      <w:pPr>
        <w:pStyle w:val="StyleHeading2NotBoldBlackUnderlineCentered"/>
        <w:jc w:val="right"/>
        <w:rPr>
          <w:rFonts w:ascii="Times New Roman" w:hAnsi="Times New Roman"/>
          <w:szCs w:val="24"/>
        </w:rPr>
      </w:pPr>
      <w:r w:rsidRPr="00300A21">
        <w:rPr>
          <w:rFonts w:ascii="Times New Roman" w:hAnsi="Times New Roman"/>
          <w:sz w:val="24"/>
          <w:szCs w:val="24"/>
        </w:rPr>
        <w:br w:type="page"/>
      </w:r>
      <w:r w:rsidR="00C224F6" w:rsidRPr="007755B4">
        <w:rPr>
          <w:rFonts w:ascii="Times New Roman" w:hAnsi="Times New Roman"/>
          <w:szCs w:val="24"/>
        </w:rPr>
        <w:lastRenderedPageBreak/>
        <w:t xml:space="preserve">Annexure - I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 xml:space="preserve">PART –A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TECHNICAL BID</w:t>
      </w:r>
    </w:p>
    <w:p w:rsidR="00C224F6" w:rsidRPr="00716AFE" w:rsidRDefault="00C224F6" w:rsidP="00C224F6">
      <w:pPr>
        <w:pStyle w:val="StyleHeading2NotBoldBlackUnderlineCentered"/>
        <w:rPr>
          <w:rFonts w:ascii="Times New Roman" w:hAnsi="Times New Roman"/>
          <w:sz w:val="24"/>
          <w:szCs w:val="24"/>
        </w:rPr>
      </w:pPr>
    </w:p>
    <w:p w:rsidR="005F1D7E" w:rsidRPr="00960604" w:rsidRDefault="005F1D7E" w:rsidP="005F1D7E">
      <w:pPr>
        <w:pStyle w:val="StyleHeading2NotBoldBlackUnderlineCentered"/>
        <w:jc w:val="left"/>
        <w:rPr>
          <w:rFonts w:ascii="Times New Roman" w:hAnsi="Times New Roman"/>
          <w:sz w:val="24"/>
          <w:szCs w:val="24"/>
          <w:u w:val="none"/>
        </w:rPr>
      </w:pPr>
    </w:p>
    <w:p w:rsidR="005F1D7E" w:rsidRPr="00960604" w:rsidRDefault="005F1D7E" w:rsidP="005F1D7E">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w:t>
      </w:r>
      <w:r w:rsidR="00A72237">
        <w:rPr>
          <w:rFonts w:ascii="Times New Roman" w:hAnsi="Times New Roman"/>
          <w:sz w:val="24"/>
          <w:szCs w:val="24"/>
          <w:u w:val="none"/>
        </w:rPr>
        <w:t>5</w:t>
      </w:r>
      <w:r>
        <w:rPr>
          <w:rFonts w:ascii="Times New Roman" w:hAnsi="Times New Roman"/>
          <w:sz w:val="24"/>
          <w:szCs w:val="24"/>
          <w:u w:val="none"/>
        </w:rPr>
        <w:t>.</w:t>
      </w:r>
      <w:r>
        <w:rPr>
          <w:rFonts w:ascii="Times New Roman" w:hAnsi="Times New Roman"/>
          <w:sz w:val="24"/>
          <w:szCs w:val="24"/>
          <w:u w:val="none"/>
        </w:rPr>
        <w:tab/>
        <w:t>Bidder’s Profile: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962"/>
        <w:gridCol w:w="4590"/>
      </w:tblGrid>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5F1D7E" w:rsidRPr="00960604" w:rsidRDefault="005F1D7E" w:rsidP="00932A0B">
            <w:pPr>
              <w:pStyle w:val="StyleHeading2NotBoldBlackUnderlineCentered"/>
              <w:numPr>
                <w:ilvl w:val="0"/>
                <w:numId w:val="1"/>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5F1D7E" w:rsidRPr="00960604" w:rsidRDefault="005F1D7E" w:rsidP="00932A0B">
            <w:pPr>
              <w:pStyle w:val="StyleHeading2NotBoldBlackUnderlineCentered"/>
              <w:numPr>
                <w:ilvl w:val="0"/>
                <w:numId w:val="1"/>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5F1D7E" w:rsidRPr="00960604" w:rsidRDefault="005F1D7E" w:rsidP="00932A0B">
            <w:pPr>
              <w:pStyle w:val="StyleHeading2NotBoldBlackUnderlineCentered"/>
              <w:numPr>
                <w:ilvl w:val="0"/>
                <w:numId w:val="1"/>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5F1D7E" w:rsidRPr="00960604" w:rsidRDefault="005F1D7E" w:rsidP="00932A0B">
            <w:pPr>
              <w:pStyle w:val="StyleHeading2NotBoldBlackUnderlineCentered"/>
              <w:numPr>
                <w:ilvl w:val="0"/>
                <w:numId w:val="1"/>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rPr>
            </w:pPr>
          </w:p>
        </w:tc>
      </w:tr>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5F1D7E" w:rsidRPr="00960604" w:rsidRDefault="005F1D7E" w:rsidP="00485ED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5F1D7E" w:rsidRPr="00960604" w:rsidRDefault="005F1D7E" w:rsidP="008B4077">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w:t>
            </w:r>
            <w:r w:rsidR="008B4077">
              <w:rPr>
                <w:rFonts w:ascii="Times New Roman" w:hAnsi="Times New Roman"/>
                <w:b w:val="0"/>
                <w:sz w:val="24"/>
                <w:szCs w:val="24"/>
                <w:u w:val="none"/>
              </w:rPr>
              <w:t>GST</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5F1D7E" w:rsidRPr="00960604" w:rsidRDefault="005F1D7E" w:rsidP="008512B0">
            <w:pPr>
              <w:pStyle w:val="StyleHeading2NotBoldBlackUnderlineCentered"/>
              <w:ind w:left="84" w:hanging="84"/>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5F1D7E" w:rsidRPr="00960604" w:rsidRDefault="005F1D7E" w:rsidP="00485ED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5F1D7E" w:rsidRPr="00766B3E" w:rsidRDefault="005F1D7E" w:rsidP="00485ED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Pr>
                <w:rFonts w:ascii="Times New Roman" w:hAnsi="Times New Roman"/>
                <w:b w:val="0"/>
                <w:color w:val="auto"/>
                <w:sz w:val="24"/>
                <w:szCs w:val="24"/>
                <w:u w:val="none"/>
              </w:rPr>
              <w:t>8</w:t>
            </w:r>
          </w:p>
        </w:tc>
        <w:tc>
          <w:tcPr>
            <w:tcW w:w="4962" w:type="dxa"/>
          </w:tcPr>
          <w:p w:rsidR="005F1D7E" w:rsidRPr="00D44AC6" w:rsidRDefault="005F1D7E" w:rsidP="00485ED3">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590" w:type="dxa"/>
          </w:tcPr>
          <w:p w:rsidR="005F1D7E" w:rsidRPr="00D44AC6" w:rsidRDefault="008B4077" w:rsidP="008B4077">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The Banker Cheque/</w:t>
            </w:r>
            <w:r w:rsidR="005F1D7E" w:rsidRPr="00D44AC6">
              <w:rPr>
                <w:rFonts w:ascii="Times New Roman" w:hAnsi="Times New Roman"/>
                <w:b w:val="0"/>
                <w:sz w:val="24"/>
                <w:szCs w:val="24"/>
                <w:u w:val="none"/>
              </w:rPr>
              <w:t>DD NO.             Dt.             Amount Rs.</w:t>
            </w:r>
            <w:r>
              <w:rPr>
                <w:rFonts w:ascii="Times New Roman" w:hAnsi="Times New Roman"/>
                <w:b w:val="0"/>
                <w:sz w:val="24"/>
                <w:szCs w:val="24"/>
                <w:u w:val="none"/>
              </w:rPr>
              <w:t>__________</w:t>
            </w:r>
            <w:r w:rsidR="005F1D7E" w:rsidRPr="00D44AC6">
              <w:rPr>
                <w:rFonts w:ascii="Times New Roman" w:hAnsi="Times New Roman"/>
                <w:b w:val="0"/>
                <w:sz w:val="24"/>
                <w:szCs w:val="24"/>
                <w:u w:val="none"/>
              </w:rPr>
              <w:t>/-drawn on NIPHM, HYDERABAD.</w:t>
            </w:r>
          </w:p>
        </w:tc>
      </w:tr>
    </w:tbl>
    <w:p w:rsidR="005F1D7E" w:rsidRPr="00960604" w:rsidRDefault="005F1D7E" w:rsidP="005F1D7E">
      <w:pPr>
        <w:pStyle w:val="StyleHeading2NotBoldBlackUnderlineCentered"/>
        <w:jc w:val="left"/>
        <w:rPr>
          <w:rFonts w:ascii="Times New Roman" w:hAnsi="Times New Roman"/>
          <w:sz w:val="24"/>
          <w:szCs w:val="24"/>
        </w:rPr>
      </w:pPr>
    </w:p>
    <w:p w:rsidR="005F1D7E" w:rsidRPr="00960604" w:rsidRDefault="005F1D7E" w:rsidP="005F1D7E">
      <w:pPr>
        <w:pStyle w:val="StyleHeading2NotBoldBlackUnderlineCentered"/>
        <w:ind w:right="-313"/>
        <w:jc w:val="both"/>
        <w:rPr>
          <w:rFonts w:ascii="Times New Roman" w:hAnsi="Times New Roman"/>
          <w:bCs/>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5F1D7E" w:rsidRPr="00960604" w:rsidRDefault="005F1D7E" w:rsidP="005F1D7E">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Name : ______________________</w:t>
      </w:r>
    </w:p>
    <w:p w:rsidR="005F1D7E" w:rsidRPr="00960604" w:rsidRDefault="005F1D7E" w:rsidP="005F1D7E">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Seal :</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AF3A18" w:rsidRDefault="00AF3A18" w:rsidP="00AF3A18">
      <w:pPr>
        <w:jc w:val="right"/>
        <w:rPr>
          <w:rFonts w:ascii="Times New Roman" w:hAnsi="Times New Roman" w:cs="Times New Roman"/>
          <w:b/>
          <w:bCs/>
          <w:sz w:val="24"/>
          <w:szCs w:val="24"/>
        </w:rPr>
      </w:pPr>
      <w:r w:rsidRPr="00960604">
        <w:rPr>
          <w:rFonts w:ascii="Times New Roman" w:hAnsi="Times New Roman" w:cs="Times New Roman"/>
          <w:b/>
          <w:bCs/>
          <w:sz w:val="24"/>
          <w:szCs w:val="24"/>
        </w:rPr>
        <w:lastRenderedPageBreak/>
        <w:t>Annexure- II</w:t>
      </w:r>
    </w:p>
    <w:p w:rsidR="00AF3A18" w:rsidRDefault="00AF3A18" w:rsidP="00AF3A18">
      <w:pPr>
        <w:rPr>
          <w:rFonts w:ascii="Times New Roman" w:hAnsi="Times New Roman" w:cs="Times New Roman"/>
          <w:b/>
          <w:bCs/>
          <w:sz w:val="24"/>
          <w:szCs w:val="24"/>
        </w:rPr>
      </w:pPr>
      <w:r>
        <w:rPr>
          <w:rFonts w:ascii="Times New Roman" w:hAnsi="Times New Roman" w:cs="Times New Roman"/>
          <w:b/>
          <w:bCs/>
          <w:sz w:val="24"/>
          <w:szCs w:val="24"/>
        </w:rPr>
        <w:t>1</w:t>
      </w:r>
      <w:r w:rsidR="00A72237">
        <w:rPr>
          <w:rFonts w:ascii="Times New Roman" w:hAnsi="Times New Roman" w:cs="Times New Roman"/>
          <w:b/>
          <w:bCs/>
          <w:sz w:val="24"/>
          <w:szCs w:val="24"/>
        </w:rPr>
        <w:t>6</w:t>
      </w:r>
      <w:r>
        <w:rPr>
          <w:rFonts w:ascii="Times New Roman" w:hAnsi="Times New Roman" w:cs="Times New Roman"/>
          <w:b/>
          <w:bCs/>
          <w:sz w:val="24"/>
          <w:szCs w:val="24"/>
        </w:rPr>
        <w:t xml:space="preserve">. Technical Specifications for </w:t>
      </w:r>
      <w:r w:rsidR="00AB1B34">
        <w:rPr>
          <w:rFonts w:ascii="Times New Roman" w:hAnsi="Times New Roman" w:cs="Times New Roman"/>
          <w:b/>
          <w:bCs/>
          <w:sz w:val="24"/>
          <w:szCs w:val="24"/>
        </w:rPr>
        <w:t>Jute Bag</w:t>
      </w:r>
      <w:r w:rsidR="00634F8F">
        <w:rPr>
          <w:rFonts w:ascii="Times New Roman" w:hAnsi="Times New Roman" w:cs="Times New Roman"/>
          <w:b/>
          <w:bCs/>
          <w:sz w:val="24"/>
          <w:szCs w:val="24"/>
        </w:rPr>
        <w:t xml:space="preserve">, </w:t>
      </w:r>
      <w:r w:rsidR="00AB1B34">
        <w:rPr>
          <w:rFonts w:ascii="Times New Roman" w:hAnsi="Times New Roman" w:cs="Times New Roman"/>
          <w:b/>
          <w:bCs/>
          <w:sz w:val="24"/>
          <w:szCs w:val="24"/>
        </w:rPr>
        <w:t>Folder</w:t>
      </w:r>
      <w:r w:rsidR="00634F8F">
        <w:rPr>
          <w:rFonts w:ascii="Times New Roman" w:hAnsi="Times New Roman" w:cs="Times New Roman"/>
          <w:b/>
          <w:bCs/>
          <w:sz w:val="24"/>
          <w:szCs w:val="24"/>
        </w:rPr>
        <w:t>s and Nylon Backpack bags</w:t>
      </w:r>
      <w:r>
        <w:rPr>
          <w:rFonts w:ascii="Times New Roman" w:hAnsi="Times New Roman" w:cs="Times New Roman"/>
          <w:b/>
          <w:bCs/>
          <w:sz w:val="24"/>
          <w:szCs w:val="24"/>
        </w:rPr>
        <w:t>:</w:t>
      </w:r>
    </w:p>
    <w:tbl>
      <w:tblPr>
        <w:tblStyle w:val="TableGrid"/>
        <w:tblW w:w="10350" w:type="dxa"/>
        <w:tblInd w:w="-522" w:type="dxa"/>
        <w:tblLayout w:type="fixed"/>
        <w:tblLook w:val="04A0"/>
      </w:tblPr>
      <w:tblGrid>
        <w:gridCol w:w="900"/>
        <w:gridCol w:w="5310"/>
        <w:gridCol w:w="990"/>
        <w:gridCol w:w="1980"/>
        <w:gridCol w:w="1170"/>
      </w:tblGrid>
      <w:tr w:rsidR="00AF3A18" w:rsidRPr="005B5780" w:rsidTr="001D3569">
        <w:trPr>
          <w:trHeight w:val="593"/>
        </w:trPr>
        <w:tc>
          <w:tcPr>
            <w:tcW w:w="900" w:type="dxa"/>
            <w:vAlign w:val="center"/>
          </w:tcPr>
          <w:p w:rsidR="00AF3A18" w:rsidRPr="005B5780" w:rsidRDefault="00AF3A18" w:rsidP="00485ED3">
            <w:pPr>
              <w:autoSpaceDE w:val="0"/>
              <w:autoSpaceDN w:val="0"/>
              <w:adjustRightInd w:val="0"/>
              <w:rPr>
                <w:rFonts w:ascii="Times New Roman" w:hAnsi="Times New Roman"/>
                <w:b/>
              </w:rPr>
            </w:pPr>
            <w:r w:rsidRPr="005B5780">
              <w:rPr>
                <w:rFonts w:ascii="Times New Roman" w:hAnsi="Times New Roman"/>
                <w:b/>
              </w:rPr>
              <w:t xml:space="preserve">Item </w:t>
            </w:r>
          </w:p>
        </w:tc>
        <w:tc>
          <w:tcPr>
            <w:tcW w:w="5310" w:type="dxa"/>
            <w:vAlign w:val="center"/>
          </w:tcPr>
          <w:p w:rsidR="00AF3A18" w:rsidRPr="005B5780" w:rsidRDefault="00AF3A18" w:rsidP="00485ED3">
            <w:pPr>
              <w:autoSpaceDE w:val="0"/>
              <w:autoSpaceDN w:val="0"/>
              <w:adjustRightInd w:val="0"/>
              <w:jc w:val="center"/>
              <w:rPr>
                <w:rFonts w:ascii="Times New Roman" w:hAnsi="Times New Roman"/>
                <w:b/>
              </w:rPr>
            </w:pPr>
            <w:r w:rsidRPr="005B5780">
              <w:rPr>
                <w:rFonts w:ascii="Times New Roman" w:hAnsi="Times New Roman"/>
                <w:b/>
              </w:rPr>
              <w:t xml:space="preserve">Specifications </w:t>
            </w:r>
          </w:p>
        </w:tc>
        <w:tc>
          <w:tcPr>
            <w:tcW w:w="990" w:type="dxa"/>
            <w:vAlign w:val="center"/>
          </w:tcPr>
          <w:p w:rsidR="00AF3A18" w:rsidRPr="005B5780" w:rsidRDefault="00AF3A18" w:rsidP="00485ED3">
            <w:pPr>
              <w:autoSpaceDE w:val="0"/>
              <w:autoSpaceDN w:val="0"/>
              <w:adjustRightInd w:val="0"/>
              <w:jc w:val="center"/>
              <w:rPr>
                <w:rFonts w:ascii="Times New Roman" w:hAnsi="Times New Roman"/>
                <w:b/>
              </w:rPr>
            </w:pPr>
            <w:r w:rsidRPr="005B5780">
              <w:rPr>
                <w:rFonts w:ascii="Times New Roman" w:hAnsi="Times New Roman"/>
                <w:b/>
              </w:rPr>
              <w:t>Qty</w:t>
            </w:r>
          </w:p>
        </w:tc>
        <w:tc>
          <w:tcPr>
            <w:tcW w:w="1980" w:type="dxa"/>
          </w:tcPr>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 xml:space="preserve">Brand/Make used </w:t>
            </w:r>
          </w:p>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rPr>
              <w:t>(for different items used in the bag)</w:t>
            </w:r>
          </w:p>
        </w:tc>
        <w:tc>
          <w:tcPr>
            <w:tcW w:w="1170" w:type="dxa"/>
            <w:vAlign w:val="center"/>
          </w:tcPr>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Compli</w:t>
            </w:r>
          </w:p>
          <w:p w:rsidR="00AF3A18" w:rsidRPr="005B5780" w:rsidRDefault="00996B85" w:rsidP="00485ED3">
            <w:pPr>
              <w:autoSpaceDE w:val="0"/>
              <w:autoSpaceDN w:val="0"/>
              <w:adjustRightInd w:val="0"/>
              <w:spacing w:after="0"/>
              <w:jc w:val="center"/>
              <w:rPr>
                <w:rFonts w:ascii="Times New Roman" w:hAnsi="Times New Roman"/>
                <w:b/>
              </w:rPr>
            </w:pPr>
            <w:r>
              <w:rPr>
                <w:rFonts w:ascii="Times New Roman" w:hAnsi="Times New Roman"/>
                <w:b/>
              </w:rPr>
              <w:t>a</w:t>
            </w:r>
            <w:r w:rsidR="00AF3A18" w:rsidRPr="005B5780">
              <w:rPr>
                <w:rFonts w:ascii="Times New Roman" w:hAnsi="Times New Roman"/>
                <w:b/>
              </w:rPr>
              <w:t>nce</w:t>
            </w:r>
          </w:p>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Yes/No</w:t>
            </w:r>
          </w:p>
        </w:tc>
      </w:tr>
      <w:tr w:rsidR="005B5780" w:rsidRPr="005B5780" w:rsidTr="001D3569">
        <w:trPr>
          <w:trHeight w:val="1682"/>
        </w:trPr>
        <w:tc>
          <w:tcPr>
            <w:tcW w:w="900" w:type="dxa"/>
          </w:tcPr>
          <w:p w:rsidR="005B5780" w:rsidRPr="005B5780" w:rsidRDefault="005B5780" w:rsidP="005B5780">
            <w:pPr>
              <w:autoSpaceDE w:val="0"/>
              <w:autoSpaceDN w:val="0"/>
              <w:adjustRightInd w:val="0"/>
              <w:jc w:val="both"/>
              <w:rPr>
                <w:rFonts w:ascii="Times New Roman" w:hAnsi="Times New Roman"/>
              </w:rPr>
            </w:pPr>
          </w:p>
          <w:p w:rsidR="005B5780" w:rsidRPr="005B5780" w:rsidRDefault="005B5780" w:rsidP="005B5780">
            <w:pPr>
              <w:autoSpaceDE w:val="0"/>
              <w:autoSpaceDN w:val="0"/>
              <w:adjustRightInd w:val="0"/>
              <w:jc w:val="both"/>
              <w:rPr>
                <w:rFonts w:ascii="Times New Roman" w:hAnsi="Times New Roman"/>
              </w:rPr>
            </w:pPr>
            <w:r w:rsidRPr="005B5780">
              <w:rPr>
                <w:rFonts w:ascii="Times New Roman" w:hAnsi="Times New Roman"/>
              </w:rPr>
              <w:t xml:space="preserve">Jute Bag </w:t>
            </w:r>
          </w:p>
        </w:tc>
        <w:tc>
          <w:tcPr>
            <w:tcW w:w="5310" w:type="dxa"/>
          </w:tcPr>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 xml:space="preserve">The Jute bag with two main Partitions and one pocket in front of the bags.  </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Material: Standard Jute material</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The Size of bag: Length = 41cm ; Breadth 32cm ; width 18 cm</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 xml:space="preserve">Accessorized portion with zip option in front of Pocket. </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Right side medium size pocket without Zip.</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Left side small pocket with Zip</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Inside lining for the bag is of Tetron 420 rubberised.</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Over lapping zigzag  (Stitching) should be given  on both sides of handle and back straps</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Runners of 08 numbers of good quality with 3.2 gmsguage body (Offered Brand to be mentioned)</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Sponge Handle</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Double stitching for entire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The bag should be able to withstand weight upto 10kg’s</w:t>
            </w:r>
          </w:p>
          <w:p w:rsidR="005B5780" w:rsidRPr="005B5780" w:rsidRDefault="005B5780" w:rsidP="005B5780">
            <w:pPr>
              <w:pStyle w:val="ListParagraph"/>
              <w:numPr>
                <w:ilvl w:val="0"/>
                <w:numId w:val="22"/>
              </w:numPr>
              <w:ind w:right="-20"/>
              <w:jc w:val="both"/>
              <w:rPr>
                <w:rFonts w:ascii="Times New Roman" w:hAnsi="Times New Roman"/>
                <w:bCs/>
                <w:iCs/>
                <w:sz w:val="22"/>
                <w:szCs w:val="22"/>
              </w:rPr>
            </w:pPr>
            <w:r w:rsidRPr="005B5780">
              <w:rPr>
                <w:rFonts w:ascii="Times New Roman" w:hAnsi="Times New Roman"/>
                <w:bCs/>
                <w:iCs/>
                <w:sz w:val="22"/>
                <w:szCs w:val="22"/>
              </w:rPr>
              <w:t>Single colour printing of office address on the back side of the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Printing of NIPHM Logo (colours) in the front side of the Jute bag</w:t>
            </w:r>
            <w:r w:rsidRPr="005B5780">
              <w:rPr>
                <w:rFonts w:ascii="Times New Roman" w:hAnsi="Times New Roman"/>
                <w:b/>
                <w:sz w:val="22"/>
                <w:szCs w:val="22"/>
              </w:rPr>
              <w:t>.</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Proposed colours for the kit (as per approved sample Jute bag colours)</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Laptop option should be provided in the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Total weight of the sample bag to be mentioned.</w:t>
            </w:r>
          </w:p>
        </w:tc>
        <w:tc>
          <w:tcPr>
            <w:tcW w:w="990" w:type="dxa"/>
            <w:vAlign w:val="center"/>
          </w:tcPr>
          <w:p w:rsidR="005B5780" w:rsidRPr="005B5780" w:rsidRDefault="00543BD8" w:rsidP="005B5780">
            <w:pPr>
              <w:autoSpaceDE w:val="0"/>
              <w:autoSpaceDN w:val="0"/>
              <w:adjustRightInd w:val="0"/>
              <w:spacing w:after="0"/>
              <w:jc w:val="center"/>
              <w:rPr>
                <w:rFonts w:ascii="Times New Roman" w:hAnsi="Times New Roman"/>
              </w:rPr>
            </w:pPr>
            <w:r>
              <w:rPr>
                <w:rFonts w:ascii="Times New Roman" w:hAnsi="Times New Roman"/>
              </w:rPr>
              <w:t>3500</w:t>
            </w:r>
            <w:r w:rsidR="005B5780" w:rsidRPr="005B5780">
              <w:rPr>
                <w:rFonts w:ascii="Times New Roman" w:hAnsi="Times New Roman"/>
              </w:rPr>
              <w:t xml:space="preserve"> Nos.</w:t>
            </w:r>
          </w:p>
          <w:p w:rsidR="005B5780" w:rsidRPr="005B5780" w:rsidRDefault="005B5780" w:rsidP="005B5780">
            <w:pPr>
              <w:autoSpaceDE w:val="0"/>
              <w:autoSpaceDN w:val="0"/>
              <w:adjustRightInd w:val="0"/>
              <w:spacing w:after="0"/>
              <w:jc w:val="center"/>
              <w:rPr>
                <w:rFonts w:ascii="Times New Roman" w:hAnsi="Times New Roman"/>
              </w:rPr>
            </w:pPr>
          </w:p>
          <w:p w:rsidR="005B5780" w:rsidRPr="005B5780" w:rsidRDefault="005B5780" w:rsidP="005B5780">
            <w:pPr>
              <w:autoSpaceDE w:val="0"/>
              <w:autoSpaceDN w:val="0"/>
              <w:adjustRightInd w:val="0"/>
              <w:spacing w:after="0"/>
              <w:jc w:val="center"/>
              <w:rPr>
                <w:rFonts w:ascii="Times New Roman" w:hAnsi="Times New Roman"/>
              </w:rPr>
            </w:pPr>
          </w:p>
        </w:tc>
        <w:tc>
          <w:tcPr>
            <w:tcW w:w="1980" w:type="dxa"/>
          </w:tcPr>
          <w:p w:rsidR="005B5780" w:rsidRPr="005B5780" w:rsidRDefault="005B5780" w:rsidP="005B5780">
            <w:pPr>
              <w:autoSpaceDE w:val="0"/>
              <w:autoSpaceDN w:val="0"/>
              <w:adjustRightInd w:val="0"/>
              <w:spacing w:after="0"/>
              <w:jc w:val="center"/>
              <w:rPr>
                <w:rFonts w:ascii="Times New Roman" w:hAnsi="Times New Roman"/>
              </w:rPr>
            </w:pPr>
          </w:p>
        </w:tc>
        <w:tc>
          <w:tcPr>
            <w:tcW w:w="1170" w:type="dxa"/>
          </w:tcPr>
          <w:p w:rsidR="005B5780" w:rsidRPr="005B5780" w:rsidRDefault="005B5780" w:rsidP="005B5780">
            <w:pPr>
              <w:autoSpaceDE w:val="0"/>
              <w:autoSpaceDN w:val="0"/>
              <w:adjustRightInd w:val="0"/>
              <w:spacing w:after="0"/>
              <w:jc w:val="center"/>
              <w:rPr>
                <w:rFonts w:ascii="Times New Roman" w:hAnsi="Times New Roman"/>
              </w:rPr>
            </w:pPr>
          </w:p>
        </w:tc>
      </w:tr>
      <w:tr w:rsidR="005B5780" w:rsidRPr="005B5780" w:rsidTr="00856043">
        <w:trPr>
          <w:trHeight w:val="1205"/>
        </w:trPr>
        <w:tc>
          <w:tcPr>
            <w:tcW w:w="900" w:type="dxa"/>
          </w:tcPr>
          <w:p w:rsidR="005B5780" w:rsidRPr="005B5780" w:rsidRDefault="005B5780" w:rsidP="005B5780">
            <w:pPr>
              <w:autoSpaceDE w:val="0"/>
              <w:autoSpaceDN w:val="0"/>
              <w:adjustRightInd w:val="0"/>
              <w:jc w:val="both"/>
              <w:rPr>
                <w:rFonts w:ascii="Times New Roman" w:hAnsi="Times New Roman"/>
              </w:rPr>
            </w:pPr>
            <w:r w:rsidRPr="005B5780">
              <w:rPr>
                <w:rFonts w:ascii="Times New Roman" w:hAnsi="Times New Roman"/>
              </w:rPr>
              <w:t>Jute Folder</w:t>
            </w:r>
          </w:p>
        </w:tc>
        <w:tc>
          <w:tcPr>
            <w:tcW w:w="5310" w:type="dxa"/>
          </w:tcPr>
          <w:p w:rsidR="005B5780" w:rsidRPr="005B5780" w:rsidRDefault="00856043" w:rsidP="005B5780">
            <w:pPr>
              <w:pStyle w:val="ListParagraph"/>
              <w:numPr>
                <w:ilvl w:val="0"/>
                <w:numId w:val="20"/>
              </w:numPr>
              <w:ind w:right="-20"/>
              <w:jc w:val="both"/>
              <w:rPr>
                <w:rFonts w:ascii="Times New Roman" w:hAnsi="Times New Roman"/>
                <w:color w:val="000000" w:themeColor="text1"/>
                <w:sz w:val="22"/>
                <w:szCs w:val="22"/>
              </w:rPr>
            </w:pPr>
            <w:r>
              <w:rPr>
                <w:rFonts w:ascii="Times New Roman" w:hAnsi="Times New Roman"/>
                <w:sz w:val="22"/>
                <w:szCs w:val="22"/>
              </w:rPr>
              <w:t xml:space="preserve">Standard Jute Folder </w:t>
            </w:r>
            <w:r w:rsidR="005B5780" w:rsidRPr="005B5780">
              <w:rPr>
                <w:rFonts w:ascii="Times New Roman" w:hAnsi="Times New Roman"/>
                <w:sz w:val="22"/>
                <w:szCs w:val="22"/>
              </w:rPr>
              <w:t xml:space="preserve">without lamination </w:t>
            </w:r>
            <w:r>
              <w:rPr>
                <w:rFonts w:ascii="Times New Roman" w:hAnsi="Times New Roman"/>
                <w:sz w:val="22"/>
                <w:szCs w:val="22"/>
              </w:rPr>
              <w:t>with the options i.e. to keep Pen, Papers, Note book etc. inside of the folder.</w:t>
            </w:r>
          </w:p>
          <w:p w:rsidR="005B5780" w:rsidRPr="005B5780" w:rsidRDefault="005B5780" w:rsidP="005B5780">
            <w:pPr>
              <w:pStyle w:val="ListParagraph"/>
              <w:numPr>
                <w:ilvl w:val="0"/>
                <w:numId w:val="20"/>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The Size of bag: Length = 36.5cm ; Breadth 27 cm.</w:t>
            </w:r>
          </w:p>
        </w:tc>
        <w:tc>
          <w:tcPr>
            <w:tcW w:w="990" w:type="dxa"/>
            <w:vAlign w:val="center"/>
          </w:tcPr>
          <w:p w:rsidR="005B5780" w:rsidRPr="005B5780" w:rsidRDefault="00543BD8" w:rsidP="005B5780">
            <w:pPr>
              <w:autoSpaceDE w:val="0"/>
              <w:autoSpaceDN w:val="0"/>
              <w:adjustRightInd w:val="0"/>
              <w:spacing w:after="0"/>
              <w:jc w:val="center"/>
              <w:rPr>
                <w:rFonts w:ascii="Times New Roman" w:hAnsi="Times New Roman"/>
              </w:rPr>
            </w:pPr>
            <w:r>
              <w:rPr>
                <w:rFonts w:ascii="Times New Roman" w:hAnsi="Times New Roman"/>
              </w:rPr>
              <w:t>3</w:t>
            </w:r>
            <w:r w:rsidR="005B5780" w:rsidRPr="005B5780">
              <w:rPr>
                <w:rFonts w:ascii="Times New Roman" w:hAnsi="Times New Roman"/>
              </w:rPr>
              <w:t>00 Nos.</w:t>
            </w:r>
          </w:p>
        </w:tc>
        <w:tc>
          <w:tcPr>
            <w:tcW w:w="1980" w:type="dxa"/>
          </w:tcPr>
          <w:p w:rsidR="005B5780" w:rsidRPr="005B5780" w:rsidRDefault="005B5780" w:rsidP="005B5780">
            <w:pPr>
              <w:autoSpaceDE w:val="0"/>
              <w:autoSpaceDN w:val="0"/>
              <w:adjustRightInd w:val="0"/>
              <w:spacing w:after="0"/>
              <w:jc w:val="center"/>
              <w:rPr>
                <w:rFonts w:ascii="Times New Roman" w:hAnsi="Times New Roman"/>
              </w:rPr>
            </w:pPr>
          </w:p>
        </w:tc>
        <w:tc>
          <w:tcPr>
            <w:tcW w:w="1170" w:type="dxa"/>
          </w:tcPr>
          <w:p w:rsidR="005B5780" w:rsidRPr="005B5780" w:rsidRDefault="005B5780" w:rsidP="005B5780">
            <w:pPr>
              <w:autoSpaceDE w:val="0"/>
              <w:autoSpaceDN w:val="0"/>
              <w:adjustRightInd w:val="0"/>
              <w:spacing w:after="0"/>
              <w:jc w:val="center"/>
              <w:rPr>
                <w:rFonts w:ascii="Times New Roman" w:hAnsi="Times New Roman"/>
              </w:rPr>
            </w:pPr>
          </w:p>
        </w:tc>
      </w:tr>
      <w:tr w:rsidR="009D6E07" w:rsidRPr="005B5780" w:rsidTr="00856043">
        <w:trPr>
          <w:trHeight w:val="1205"/>
        </w:trPr>
        <w:tc>
          <w:tcPr>
            <w:tcW w:w="900" w:type="dxa"/>
          </w:tcPr>
          <w:p w:rsidR="009D6E07" w:rsidRPr="00DA3D6A" w:rsidRDefault="007B174E" w:rsidP="009D6E07">
            <w:pPr>
              <w:autoSpaceDE w:val="0"/>
              <w:autoSpaceDN w:val="0"/>
              <w:adjustRightInd w:val="0"/>
              <w:jc w:val="both"/>
              <w:rPr>
                <w:rFonts w:ascii="Times New Roman" w:hAnsi="Times New Roman"/>
                <w:sz w:val="24"/>
                <w:szCs w:val="24"/>
              </w:rPr>
            </w:pPr>
            <w:r w:rsidRPr="007B174E">
              <w:rPr>
                <w:rFonts w:ascii="Times New Roman" w:hAnsi="Times New Roman"/>
              </w:rPr>
              <w:t>Nylon Backpack Bags</w:t>
            </w:r>
          </w:p>
        </w:tc>
        <w:tc>
          <w:tcPr>
            <w:tcW w:w="5310" w:type="dxa"/>
          </w:tcPr>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Pr>
                <w:rFonts w:ascii="Times New Roman" w:hAnsi="Times New Roman"/>
                <w:color w:val="000000" w:themeColor="text1"/>
                <w:szCs w:val="22"/>
              </w:rPr>
              <w:t>ing to be used Inside the bag</w:t>
            </w:r>
            <w:r w:rsidRPr="005B055D">
              <w:rPr>
                <w:rFonts w:ascii="Times New Roman" w:hAnsi="Times New Roman"/>
                <w:color w:val="000000" w:themeColor="text1"/>
                <w:szCs w:val="22"/>
              </w:rPr>
              <w:t>.</w:t>
            </w:r>
            <w:r>
              <w:rPr>
                <w:rFonts w:ascii="Times New Roman" w:hAnsi="Times New Roman"/>
                <w:color w:val="000000" w:themeColor="text1"/>
                <w:szCs w:val="22"/>
              </w:rPr>
              <w:t xml:space="preserve"> (the lining materials Mass per square metre (g) should be more than 84.4)</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lastRenderedPageBreak/>
              <w:t>Runners of 08 numbers of good quality with 3.2 gmsguage body (Offered Brand to be mentioned)</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The bag should be able to withstand weight upto 10kg’s</w:t>
            </w:r>
          </w:p>
          <w:p w:rsidR="009D6E07" w:rsidRPr="005B055D" w:rsidRDefault="009D6E07" w:rsidP="009D6E07">
            <w:pPr>
              <w:pStyle w:val="ListParagraph"/>
              <w:numPr>
                <w:ilvl w:val="0"/>
                <w:numId w:val="24"/>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Printing of NIPHM Logo (colours)in the front side of the bag</w:t>
            </w:r>
            <w:r w:rsidRPr="005B055D">
              <w:rPr>
                <w:rFonts w:ascii="Times New Roman" w:hAnsi="Times New Roman"/>
                <w:b/>
                <w:szCs w:val="22"/>
              </w:rPr>
              <w:t>.</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Laptop option should be provided in the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9D6E07" w:rsidRPr="005B5780" w:rsidRDefault="00543BD8" w:rsidP="009D6E07">
            <w:pPr>
              <w:autoSpaceDE w:val="0"/>
              <w:autoSpaceDN w:val="0"/>
              <w:adjustRightInd w:val="0"/>
              <w:spacing w:after="0"/>
              <w:jc w:val="center"/>
              <w:rPr>
                <w:rFonts w:ascii="Times New Roman" w:hAnsi="Times New Roman"/>
              </w:rPr>
            </w:pPr>
            <w:r>
              <w:rPr>
                <w:rFonts w:ascii="Times New Roman" w:hAnsi="Times New Roman"/>
              </w:rPr>
              <w:lastRenderedPageBreak/>
              <w:t>3</w:t>
            </w:r>
            <w:r w:rsidR="009D6E07">
              <w:rPr>
                <w:rFonts w:ascii="Times New Roman" w:hAnsi="Times New Roman"/>
              </w:rPr>
              <w:t>00 Nos.</w:t>
            </w:r>
          </w:p>
        </w:tc>
        <w:tc>
          <w:tcPr>
            <w:tcW w:w="1980" w:type="dxa"/>
          </w:tcPr>
          <w:p w:rsidR="009D6E07" w:rsidRPr="005B5780" w:rsidRDefault="009D6E07" w:rsidP="009D6E07">
            <w:pPr>
              <w:autoSpaceDE w:val="0"/>
              <w:autoSpaceDN w:val="0"/>
              <w:adjustRightInd w:val="0"/>
              <w:spacing w:after="0"/>
              <w:jc w:val="center"/>
              <w:rPr>
                <w:rFonts w:ascii="Times New Roman" w:hAnsi="Times New Roman"/>
              </w:rPr>
            </w:pPr>
          </w:p>
        </w:tc>
        <w:tc>
          <w:tcPr>
            <w:tcW w:w="1170" w:type="dxa"/>
          </w:tcPr>
          <w:p w:rsidR="009D6E07" w:rsidRPr="005B5780" w:rsidRDefault="009D6E07" w:rsidP="009D6E07">
            <w:pPr>
              <w:autoSpaceDE w:val="0"/>
              <w:autoSpaceDN w:val="0"/>
              <w:adjustRightInd w:val="0"/>
              <w:spacing w:after="0"/>
              <w:jc w:val="center"/>
              <w:rPr>
                <w:rFonts w:ascii="Times New Roman" w:hAnsi="Times New Roman"/>
              </w:rPr>
            </w:pPr>
          </w:p>
        </w:tc>
      </w:tr>
    </w:tbl>
    <w:p w:rsidR="00AF3A18" w:rsidRPr="00AB1B34" w:rsidRDefault="00AF3A18" w:rsidP="00AF3A18">
      <w:pPr>
        <w:spacing w:after="0" w:line="240" w:lineRule="auto"/>
        <w:rPr>
          <w:rFonts w:ascii="Times New Roman" w:hAnsi="Times New Roman" w:cs="Times New Roman"/>
          <w:sz w:val="14"/>
          <w:szCs w:val="14"/>
        </w:rPr>
      </w:pPr>
    </w:p>
    <w:p w:rsidR="00AF3A18" w:rsidRDefault="00AF3A18" w:rsidP="00932A0B">
      <w:pPr>
        <w:pStyle w:val="ListParagraph"/>
        <w:numPr>
          <w:ilvl w:val="0"/>
          <w:numId w:val="17"/>
        </w:numPr>
        <w:spacing w:line="276" w:lineRule="auto"/>
        <w:jc w:val="both"/>
        <w:rPr>
          <w:rFonts w:ascii="Times New Roman" w:hAnsi="Times New Roman"/>
        </w:rPr>
      </w:pPr>
      <w:r w:rsidRPr="00666979">
        <w:rPr>
          <w:rFonts w:ascii="Times New Roman" w:hAnsi="Times New Roman"/>
        </w:rPr>
        <w:t xml:space="preserve">Bidders should provide sample </w:t>
      </w:r>
      <w:r w:rsidR="007B174E" w:rsidRPr="007B174E">
        <w:rPr>
          <w:rFonts w:ascii="Times New Roman" w:hAnsi="Times New Roman"/>
        </w:rPr>
        <w:t>Jute Bags, Jute Folders and Nylon backpack bags</w:t>
      </w:r>
      <w:r>
        <w:rPr>
          <w:rFonts w:ascii="Times New Roman" w:hAnsi="Times New Roman"/>
        </w:rPr>
        <w:t xml:space="preserve">(along with material samples which is </w:t>
      </w:r>
      <w:r w:rsidR="00D52AEA">
        <w:rPr>
          <w:rFonts w:ascii="Times New Roman" w:hAnsi="Times New Roman"/>
        </w:rPr>
        <w:t>being used</w:t>
      </w:r>
      <w:r>
        <w:rPr>
          <w:rFonts w:ascii="Times New Roman" w:hAnsi="Times New Roman"/>
        </w:rPr>
        <w:t xml:space="preserve"> for making the </w:t>
      </w:r>
      <w:r w:rsidR="007B174E" w:rsidRPr="007B174E">
        <w:rPr>
          <w:rFonts w:ascii="Times New Roman" w:hAnsi="Times New Roman"/>
        </w:rPr>
        <w:t>Jute Bags, Jute Folders and Nylon backpack bags</w:t>
      </w:r>
      <w:r>
        <w:rPr>
          <w:rFonts w:ascii="Times New Roman" w:hAnsi="Times New Roman"/>
        </w:rPr>
        <w:t xml:space="preserve">) </w:t>
      </w:r>
      <w:r w:rsidRPr="00666979">
        <w:rPr>
          <w:rFonts w:ascii="Times New Roman" w:hAnsi="Times New Roman"/>
        </w:rPr>
        <w:t>as per above specifications</w:t>
      </w:r>
      <w:r>
        <w:rPr>
          <w:rFonts w:ascii="Times New Roman" w:hAnsi="Times New Roman"/>
        </w:rPr>
        <w:t xml:space="preserve"> under a delivery challan</w:t>
      </w:r>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AF3A18" w:rsidRPr="005B055D" w:rsidRDefault="00AF3A18" w:rsidP="00932A0B">
      <w:pPr>
        <w:pStyle w:val="ListParagraph"/>
        <w:numPr>
          <w:ilvl w:val="0"/>
          <w:numId w:val="17"/>
        </w:numPr>
        <w:spacing w:line="276" w:lineRule="auto"/>
        <w:jc w:val="both"/>
        <w:rPr>
          <w:rFonts w:ascii="Times New Roman" w:hAnsi="Times New Roman"/>
          <w:color w:val="000000" w:themeColor="text1"/>
        </w:rPr>
      </w:pPr>
      <w:r w:rsidRPr="005B055D">
        <w:rPr>
          <w:rFonts w:ascii="Times New Roman" w:hAnsi="Times New Roman"/>
          <w:color w:val="000000" w:themeColor="text1"/>
        </w:rPr>
        <w:t xml:space="preserve">The brand/make of the materials used for making the </w:t>
      </w:r>
      <w:r w:rsidR="007B174E" w:rsidRPr="007B174E">
        <w:rPr>
          <w:rFonts w:ascii="Times New Roman" w:hAnsi="Times New Roman"/>
        </w:rPr>
        <w:t>Jute Bags, Jute Folders and Nylon backpack bags</w:t>
      </w:r>
      <w:r w:rsidRPr="005B055D">
        <w:rPr>
          <w:rFonts w:ascii="Times New Roman" w:hAnsi="Times New Roman"/>
          <w:color w:val="000000" w:themeColor="text1"/>
        </w:rPr>
        <w:t xml:space="preserve"> should be printed legibly on a label/tag and stitched in</w:t>
      </w:r>
      <w:r w:rsidR="008B4077">
        <w:rPr>
          <w:rFonts w:ascii="Times New Roman" w:hAnsi="Times New Roman"/>
          <w:color w:val="000000" w:themeColor="text1"/>
        </w:rPr>
        <w:t xml:space="preserve">side </w:t>
      </w:r>
      <w:r w:rsidRPr="005B055D">
        <w:rPr>
          <w:rFonts w:ascii="Times New Roman" w:hAnsi="Times New Roman"/>
          <w:color w:val="000000" w:themeColor="text1"/>
        </w:rPr>
        <w:t xml:space="preserve">the </w:t>
      </w:r>
      <w:r w:rsidR="007B174E" w:rsidRPr="007B174E">
        <w:rPr>
          <w:rFonts w:ascii="Times New Roman" w:hAnsi="Times New Roman"/>
        </w:rPr>
        <w:t>Jute Bags, Jute Folders and Nylon backpack bags</w:t>
      </w:r>
      <w:r w:rsidRPr="005B055D">
        <w:rPr>
          <w:rFonts w:ascii="Times New Roman" w:hAnsi="Times New Roman"/>
          <w:color w:val="000000" w:themeColor="text1"/>
        </w:rPr>
        <w:t xml:space="preserve">. Any deviation from the stated brand/make used in the bag supplied will invoke penalty charges besides taking legal action against the firm. </w:t>
      </w:r>
    </w:p>
    <w:p w:rsidR="00AF3A18" w:rsidRPr="005B055D" w:rsidRDefault="00AF3A18" w:rsidP="00932A0B">
      <w:pPr>
        <w:pStyle w:val="ListParagraph"/>
        <w:numPr>
          <w:ilvl w:val="0"/>
          <w:numId w:val="17"/>
        </w:numPr>
        <w:spacing w:line="276" w:lineRule="auto"/>
        <w:jc w:val="both"/>
        <w:rPr>
          <w:rFonts w:ascii="Times New Roman" w:hAnsi="Times New Roman"/>
          <w:color w:val="000000" w:themeColor="text1"/>
        </w:rPr>
      </w:pPr>
      <w:r w:rsidRPr="005B055D">
        <w:rPr>
          <w:rFonts w:ascii="Times New Roman" w:hAnsi="Times New Roman"/>
          <w:color w:val="000000" w:themeColor="text1"/>
        </w:rPr>
        <w:t xml:space="preserve">The weight of the sample </w:t>
      </w:r>
      <w:r w:rsidR="007B174E" w:rsidRPr="007B174E">
        <w:rPr>
          <w:rFonts w:ascii="Times New Roman" w:hAnsi="Times New Roman"/>
        </w:rPr>
        <w:t>Jute Bags, Jute Folders and Nylon backpack bags</w:t>
      </w:r>
      <w:r w:rsidRPr="005B055D">
        <w:rPr>
          <w:rFonts w:ascii="Times New Roman" w:hAnsi="Times New Roman"/>
          <w:color w:val="000000" w:themeColor="text1"/>
        </w:rPr>
        <w:t>offered should be mentioned  in technical bid</w:t>
      </w:r>
    </w:p>
    <w:p w:rsidR="00AF3A18" w:rsidRDefault="00AF3A18" w:rsidP="00932A0B">
      <w:pPr>
        <w:pStyle w:val="ListParagraph"/>
        <w:numPr>
          <w:ilvl w:val="0"/>
          <w:numId w:val="17"/>
        </w:numPr>
        <w:spacing w:line="276" w:lineRule="auto"/>
        <w:jc w:val="both"/>
        <w:rPr>
          <w:rFonts w:ascii="Times New Roman" w:hAnsi="Times New Roman"/>
        </w:rPr>
      </w:pPr>
      <w:r w:rsidRPr="009C6311">
        <w:rPr>
          <w:rFonts w:ascii="Times New Roman" w:hAnsi="Times New Roman"/>
        </w:rPr>
        <w:t>Guarantee/warranty periodbeing offered for</w:t>
      </w:r>
      <w:r>
        <w:rPr>
          <w:rFonts w:ascii="Times New Roman" w:hAnsi="Times New Roman"/>
        </w:rPr>
        <w:t xml:space="preserve"> the </w:t>
      </w:r>
      <w:r w:rsidR="007B174E" w:rsidRPr="007B174E">
        <w:rPr>
          <w:rFonts w:ascii="Times New Roman" w:hAnsi="Times New Roman"/>
        </w:rPr>
        <w:t>Jute Bags, Jute Folders and Nylon backpack bags</w:t>
      </w:r>
      <w:r>
        <w:rPr>
          <w:rFonts w:ascii="Times New Roman" w:hAnsi="Times New Roman"/>
        </w:rPr>
        <w:t>should not be less than 6 months</w:t>
      </w:r>
      <w:r w:rsidRPr="009C6311">
        <w:rPr>
          <w:rFonts w:ascii="Times New Roman" w:hAnsi="Times New Roman"/>
        </w:rPr>
        <w:t>.</w:t>
      </w:r>
    </w:p>
    <w:p w:rsidR="00AF3A18" w:rsidRDefault="00AF3A18" w:rsidP="00932A0B">
      <w:pPr>
        <w:pStyle w:val="ListParagraph"/>
        <w:numPr>
          <w:ilvl w:val="0"/>
          <w:numId w:val="17"/>
        </w:numPr>
        <w:spacing w:line="276" w:lineRule="auto"/>
        <w:jc w:val="both"/>
        <w:rPr>
          <w:rFonts w:ascii="Times New Roman" w:hAnsi="Times New Roman"/>
        </w:rPr>
      </w:pPr>
      <w:r>
        <w:rPr>
          <w:rFonts w:ascii="Times New Roman" w:hAnsi="Times New Roman"/>
        </w:rPr>
        <w:t xml:space="preserve">The Offered bags should be identical to the Sample </w:t>
      </w:r>
      <w:r w:rsidR="008B4077">
        <w:rPr>
          <w:rFonts w:ascii="Times New Roman" w:hAnsi="Times New Roman"/>
        </w:rPr>
        <w:t xml:space="preserve">Jute </w:t>
      </w:r>
      <w:r w:rsidR="00F50076">
        <w:rPr>
          <w:rFonts w:ascii="Times New Roman" w:hAnsi="Times New Roman"/>
        </w:rPr>
        <w:t>bag</w:t>
      </w:r>
      <w:r w:rsidR="008B4077">
        <w:rPr>
          <w:rFonts w:ascii="Times New Roman" w:hAnsi="Times New Roman"/>
        </w:rPr>
        <w:t xml:space="preserve"> and </w:t>
      </w:r>
      <w:r w:rsidR="00F50076">
        <w:rPr>
          <w:rFonts w:ascii="Times New Roman" w:hAnsi="Times New Roman"/>
        </w:rPr>
        <w:t xml:space="preserve">Jute </w:t>
      </w:r>
      <w:r w:rsidR="008B4077">
        <w:rPr>
          <w:rFonts w:ascii="Times New Roman" w:hAnsi="Times New Roman"/>
        </w:rPr>
        <w:t>Folder</w:t>
      </w:r>
      <w:r>
        <w:rPr>
          <w:rFonts w:ascii="Times New Roman" w:hAnsi="Times New Roman"/>
        </w:rPr>
        <w:t xml:space="preserve"> approved by  NIPHM</w:t>
      </w:r>
    </w:p>
    <w:p w:rsidR="00AF3A18" w:rsidRPr="009C6311" w:rsidRDefault="00AF3A18" w:rsidP="00932A0B">
      <w:pPr>
        <w:pStyle w:val="ListParagraph"/>
        <w:numPr>
          <w:ilvl w:val="0"/>
          <w:numId w:val="17"/>
        </w:numPr>
        <w:spacing w:line="276" w:lineRule="auto"/>
        <w:jc w:val="both"/>
        <w:rPr>
          <w:rFonts w:ascii="Times New Roman" w:hAnsi="Times New Roman"/>
        </w:rPr>
      </w:pPr>
      <w:r>
        <w:rPr>
          <w:rFonts w:ascii="Times New Roman" w:hAnsi="Times New Roman"/>
        </w:rPr>
        <w:t xml:space="preserve">The quantity may </w:t>
      </w:r>
      <w:r w:rsidR="00D52AEA">
        <w:rPr>
          <w:rFonts w:ascii="Times New Roman" w:hAnsi="Times New Roman"/>
        </w:rPr>
        <w:t xml:space="preserve">be increased or decreased </w:t>
      </w:r>
      <w:r>
        <w:rPr>
          <w:rFonts w:ascii="Times New Roman" w:hAnsi="Times New Roman"/>
        </w:rPr>
        <w:t xml:space="preserve">of </w:t>
      </w:r>
      <w:r w:rsidR="007B174E" w:rsidRPr="007B174E">
        <w:rPr>
          <w:rFonts w:ascii="Times New Roman" w:hAnsi="Times New Roman"/>
        </w:rPr>
        <w:t>Jute Bags, Jute Folders and Nylon backpack bags</w:t>
      </w:r>
      <w:r>
        <w:rPr>
          <w:rFonts w:ascii="Times New Roman" w:hAnsi="Times New Roman"/>
        </w:rPr>
        <w:t xml:space="preserve"> on the quantity given above</w:t>
      </w:r>
      <w:r w:rsidR="009D1EF1">
        <w:rPr>
          <w:rFonts w:ascii="Times New Roman" w:hAnsi="Times New Roman"/>
        </w:rPr>
        <w:t xml:space="preserve"> as per the actual need or requirement of NIPHM</w:t>
      </w:r>
      <w:r>
        <w:rPr>
          <w:rFonts w:ascii="Times New Roman" w:hAnsi="Times New Roman"/>
        </w:rPr>
        <w:t>.</w:t>
      </w:r>
    </w:p>
    <w:p w:rsidR="00AF3A18" w:rsidRPr="00960604" w:rsidRDefault="00AF3A18" w:rsidP="00AF3A18">
      <w:pPr>
        <w:spacing w:after="0" w:line="240" w:lineRule="auto"/>
        <w:jc w:val="center"/>
        <w:rPr>
          <w:rFonts w:ascii="Times New Roman" w:hAnsi="Times New Roman" w:cs="Times New Roman"/>
          <w:sz w:val="24"/>
          <w:szCs w:val="24"/>
        </w:rPr>
      </w:pPr>
    </w:p>
    <w:p w:rsidR="009D6E07" w:rsidRDefault="009D6E07">
      <w:pPr>
        <w:spacing w:after="0" w:line="240" w:lineRule="auto"/>
        <w:rPr>
          <w:rFonts w:ascii="Times New Roman" w:hAnsi="Times New Roman"/>
          <w:b/>
          <w:color w:val="000000"/>
          <w:sz w:val="24"/>
          <w:szCs w:val="24"/>
          <w:lang w:val="en-GB" w:eastAsia="ar-SA" w:bidi="hi-IN"/>
        </w:rPr>
      </w:pPr>
      <w:r>
        <w:rPr>
          <w:rFonts w:ascii="Times New Roman" w:hAnsi="Times New Roman"/>
          <w:sz w:val="24"/>
          <w:szCs w:val="24"/>
        </w:rPr>
        <w:br w:type="page"/>
      </w: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firstLine="0"/>
        <w:rPr>
          <w:rFonts w:ascii="Times New Roman" w:hAnsi="Times New Roman"/>
          <w:b/>
          <w:bCs/>
          <w:szCs w:val="24"/>
          <w:u w:val="single"/>
        </w:rPr>
      </w:pPr>
      <w:r w:rsidRPr="00A72237">
        <w:rPr>
          <w:rFonts w:ascii="Times New Roman" w:hAnsi="Times New Roman"/>
          <w:b/>
          <w:bCs/>
          <w:szCs w:val="24"/>
        </w:rPr>
        <w:t>1</w:t>
      </w:r>
      <w:r w:rsidR="00A72237" w:rsidRPr="00A72237">
        <w:rPr>
          <w:rFonts w:ascii="Times New Roman" w:hAnsi="Times New Roman"/>
          <w:b/>
          <w:bCs/>
          <w:szCs w:val="24"/>
        </w:rPr>
        <w:t>7</w:t>
      </w:r>
      <w:r w:rsidRPr="00A72237">
        <w:rPr>
          <w:rFonts w:ascii="Times New Roman" w:hAnsi="Times New Roman"/>
          <w:b/>
          <w:bCs/>
          <w:szCs w:val="24"/>
        </w:rPr>
        <w:t>.</w:t>
      </w:r>
      <w:r>
        <w:rPr>
          <w:rFonts w:ascii="Times New Roman" w:hAnsi="Times New Roman"/>
          <w:b/>
          <w:bCs/>
          <w:szCs w:val="24"/>
          <w:u w:val="single"/>
        </w:rPr>
        <w:t xml:space="preserve"> PRICE BID (PART-B)</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jc w:val="center"/>
        <w:rPr>
          <w:rFonts w:ascii="Times New Roman" w:hAnsi="Times New Roman"/>
          <w:b/>
          <w:bCs/>
          <w:szCs w:val="24"/>
          <w:u w:val="single"/>
        </w:rPr>
      </w:pPr>
      <w:r>
        <w:rPr>
          <w:rFonts w:ascii="Times New Roman" w:hAnsi="Times New Roman"/>
          <w:b/>
          <w:bCs/>
          <w:szCs w:val="24"/>
          <w:u w:val="single"/>
        </w:rPr>
        <w:t>Financial Bid Annexure III</w:t>
      </w:r>
    </w:p>
    <w:p w:rsidR="00AF3A18" w:rsidRDefault="00AF3A18" w:rsidP="00AF3A18">
      <w:pPr>
        <w:pStyle w:val="Hangingindent"/>
        <w:ind w:left="0" w:hanging="142"/>
        <w:rPr>
          <w:rFonts w:ascii="Times New Roman" w:hAnsi="Times New Roman"/>
          <w:b/>
          <w:bCs/>
          <w:szCs w:val="24"/>
          <w:u w:val="single"/>
        </w:rPr>
      </w:pPr>
    </w:p>
    <w:tbl>
      <w:tblPr>
        <w:tblStyle w:val="TableGrid"/>
        <w:tblW w:w="9918" w:type="dxa"/>
        <w:tblLook w:val="04A0"/>
      </w:tblPr>
      <w:tblGrid>
        <w:gridCol w:w="558"/>
        <w:gridCol w:w="1620"/>
        <w:gridCol w:w="1170"/>
        <w:gridCol w:w="1440"/>
        <w:gridCol w:w="1350"/>
        <w:gridCol w:w="990"/>
        <w:gridCol w:w="1260"/>
        <w:gridCol w:w="1530"/>
      </w:tblGrid>
      <w:tr w:rsidR="002B75F4" w:rsidRPr="00E9738F" w:rsidTr="002B75F4">
        <w:tc>
          <w:tcPr>
            <w:tcW w:w="558" w:type="dxa"/>
            <w:vAlign w:val="center"/>
          </w:tcPr>
          <w:p w:rsidR="00AF3A18" w:rsidRPr="00E9738F" w:rsidRDefault="00AF3A18" w:rsidP="00485ED3">
            <w:pPr>
              <w:spacing w:after="0" w:line="240" w:lineRule="auto"/>
              <w:rPr>
                <w:rFonts w:ascii="Times New Roman" w:hAnsi="Times New Roman"/>
                <w:b/>
                <w:bCs/>
              </w:rPr>
            </w:pPr>
          </w:p>
          <w:p w:rsidR="00AF3A18" w:rsidRPr="00E9738F" w:rsidRDefault="00AF3A18" w:rsidP="00485ED3">
            <w:pPr>
              <w:spacing w:after="0" w:line="240" w:lineRule="auto"/>
              <w:rPr>
                <w:rFonts w:ascii="Times New Roman" w:hAnsi="Times New Roman"/>
                <w:b/>
                <w:bCs/>
              </w:rPr>
            </w:pPr>
            <w:r w:rsidRPr="00E9738F">
              <w:rPr>
                <w:rFonts w:ascii="Times New Roman" w:hAnsi="Times New Roman"/>
                <w:b/>
                <w:bCs/>
              </w:rPr>
              <w:t>Sl</w:t>
            </w:r>
            <w:r w:rsidR="00AB1B34" w:rsidRPr="00E9738F">
              <w:rPr>
                <w:rFonts w:ascii="Times New Roman" w:hAnsi="Times New Roman"/>
                <w:b/>
                <w:bCs/>
              </w:rPr>
              <w:t>.</w:t>
            </w:r>
            <w:r w:rsidRPr="00E9738F">
              <w:rPr>
                <w:rFonts w:ascii="Times New Roman" w:hAnsi="Times New Roman"/>
                <w:b/>
                <w:bCs/>
              </w:rPr>
              <w:t xml:space="preserve"> No</w:t>
            </w:r>
          </w:p>
        </w:tc>
        <w:tc>
          <w:tcPr>
            <w:tcW w:w="1620" w:type="dxa"/>
            <w:vAlign w:val="center"/>
          </w:tcPr>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rPr>
              <w:t>Name of the item</w:t>
            </w:r>
          </w:p>
        </w:tc>
        <w:tc>
          <w:tcPr>
            <w:tcW w:w="1170" w:type="dxa"/>
            <w:vAlign w:val="center"/>
          </w:tcPr>
          <w:p w:rsidR="00AF3A18" w:rsidRPr="00E9738F" w:rsidRDefault="009441CC" w:rsidP="00485ED3">
            <w:pPr>
              <w:spacing w:after="0" w:line="240" w:lineRule="auto"/>
              <w:jc w:val="center"/>
              <w:rPr>
                <w:rFonts w:ascii="Times New Roman" w:hAnsi="Times New Roman"/>
                <w:b/>
                <w:bCs/>
              </w:rPr>
            </w:pPr>
            <w:r w:rsidRPr="00E9738F">
              <w:rPr>
                <w:rFonts w:ascii="Times New Roman" w:hAnsi="Times New Roman"/>
                <w:b/>
                <w:bCs/>
              </w:rPr>
              <w:t xml:space="preserve">Tentative </w:t>
            </w:r>
            <w:r w:rsidR="00AF3A18" w:rsidRPr="00E9738F">
              <w:rPr>
                <w:rFonts w:ascii="Times New Roman" w:hAnsi="Times New Roman"/>
                <w:b/>
                <w:bCs/>
              </w:rPr>
              <w:t>Quantity</w:t>
            </w:r>
          </w:p>
        </w:tc>
        <w:tc>
          <w:tcPr>
            <w:tcW w:w="1440" w:type="dxa"/>
            <w:vAlign w:val="center"/>
          </w:tcPr>
          <w:p w:rsidR="00AF3A18" w:rsidRPr="002B75F4" w:rsidRDefault="00AF3A18" w:rsidP="00485ED3">
            <w:pPr>
              <w:spacing w:after="0" w:line="240" w:lineRule="auto"/>
              <w:rPr>
                <w:rFonts w:ascii="Times New Roman" w:hAnsi="Times New Roman"/>
                <w:b/>
                <w:bCs/>
                <w:sz w:val="20"/>
                <w:szCs w:val="20"/>
              </w:rPr>
            </w:pPr>
            <w:r w:rsidRPr="002B75F4">
              <w:rPr>
                <w:rFonts w:ascii="Times New Roman" w:hAnsi="Times New Roman"/>
                <w:b/>
                <w:bCs/>
                <w:sz w:val="20"/>
                <w:szCs w:val="20"/>
              </w:rPr>
              <w:t>Make/Brand</w:t>
            </w:r>
          </w:p>
          <w:p w:rsidR="00AF3A18" w:rsidRPr="00E9738F" w:rsidRDefault="00AF3A18" w:rsidP="00485ED3">
            <w:pPr>
              <w:spacing w:after="0" w:line="240" w:lineRule="auto"/>
              <w:rPr>
                <w:rFonts w:ascii="Times New Roman" w:hAnsi="Times New Roman"/>
                <w:b/>
                <w:bCs/>
              </w:rPr>
            </w:pPr>
            <w:r w:rsidRPr="002B75F4">
              <w:rPr>
                <w:rFonts w:ascii="Times New Roman" w:hAnsi="Times New Roman"/>
                <w:b/>
                <w:bCs/>
                <w:sz w:val="20"/>
                <w:szCs w:val="20"/>
              </w:rPr>
              <w:t>Offered if applicable</w:t>
            </w:r>
          </w:p>
        </w:tc>
        <w:tc>
          <w:tcPr>
            <w:tcW w:w="1350" w:type="dxa"/>
            <w:vAlign w:val="center"/>
          </w:tcPr>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rPr>
              <w:t>Unit  Rate</w:t>
            </w:r>
          </w:p>
          <w:p w:rsidR="00E9738F" w:rsidRDefault="00AF3A18" w:rsidP="00485ED3">
            <w:pPr>
              <w:spacing w:after="0" w:line="240" w:lineRule="auto"/>
              <w:jc w:val="center"/>
              <w:rPr>
                <w:rFonts w:ascii="Times New Roman" w:hAnsi="Times New Roman"/>
                <w:b/>
                <w:bCs/>
              </w:rPr>
            </w:pPr>
            <w:r w:rsidRPr="00E9738F">
              <w:rPr>
                <w:rFonts w:ascii="Times New Roman" w:hAnsi="Times New Roman"/>
                <w:b/>
                <w:bCs/>
              </w:rPr>
              <w:t>In Rs</w:t>
            </w:r>
            <w:r w:rsidR="00AB1B34" w:rsidRPr="00E9738F">
              <w:rPr>
                <w:rFonts w:ascii="Times New Roman" w:hAnsi="Times New Roman"/>
                <w:b/>
                <w:bCs/>
              </w:rPr>
              <w:t>.</w:t>
            </w:r>
          </w:p>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sz w:val="20"/>
                <w:szCs w:val="20"/>
              </w:rPr>
              <w:t>(Excl. taxes)</w:t>
            </w:r>
          </w:p>
        </w:tc>
        <w:tc>
          <w:tcPr>
            <w:tcW w:w="990" w:type="dxa"/>
          </w:tcPr>
          <w:p w:rsidR="00AF3A18" w:rsidRPr="00E9738F" w:rsidRDefault="002B75F4" w:rsidP="002B75F4">
            <w:pPr>
              <w:spacing w:after="0" w:line="240" w:lineRule="auto"/>
              <w:jc w:val="center"/>
              <w:rPr>
                <w:rFonts w:ascii="Times New Roman" w:hAnsi="Times New Roman"/>
                <w:b/>
                <w:bCs/>
              </w:rPr>
            </w:pPr>
            <w:r>
              <w:rPr>
                <w:rFonts w:ascii="Times New Roman" w:hAnsi="Times New Roman"/>
                <w:b/>
                <w:bCs/>
              </w:rPr>
              <w:t xml:space="preserve">HSN Code &amp; GST% </w:t>
            </w:r>
          </w:p>
        </w:tc>
        <w:tc>
          <w:tcPr>
            <w:tcW w:w="1260" w:type="dxa"/>
          </w:tcPr>
          <w:p w:rsidR="002B75F4" w:rsidRDefault="00AF3A18" w:rsidP="00E9738F">
            <w:pPr>
              <w:spacing w:after="0" w:line="240" w:lineRule="auto"/>
              <w:jc w:val="center"/>
              <w:rPr>
                <w:rFonts w:ascii="Times New Roman" w:hAnsi="Times New Roman"/>
                <w:b/>
                <w:bCs/>
              </w:rPr>
            </w:pPr>
            <w:r w:rsidRPr="00E9738F">
              <w:rPr>
                <w:rFonts w:ascii="Times New Roman" w:hAnsi="Times New Roman"/>
                <w:b/>
                <w:bCs/>
              </w:rPr>
              <w:t xml:space="preserve">Unit Rate </w:t>
            </w:r>
          </w:p>
          <w:p w:rsidR="00AF3A18" w:rsidRPr="00E9738F" w:rsidRDefault="00AF3A18" w:rsidP="00E9738F">
            <w:pPr>
              <w:spacing w:after="0" w:line="240" w:lineRule="auto"/>
              <w:jc w:val="center"/>
              <w:rPr>
                <w:rFonts w:ascii="Times New Roman" w:hAnsi="Times New Roman"/>
                <w:b/>
                <w:bCs/>
              </w:rPr>
            </w:pPr>
            <w:r w:rsidRPr="002B75F4">
              <w:rPr>
                <w:rFonts w:ascii="Times New Roman" w:hAnsi="Times New Roman"/>
                <w:b/>
                <w:bCs/>
                <w:sz w:val="20"/>
                <w:szCs w:val="20"/>
              </w:rPr>
              <w:t xml:space="preserve">(Incl. </w:t>
            </w:r>
            <w:r w:rsidR="00E9738F" w:rsidRPr="002B75F4">
              <w:rPr>
                <w:rFonts w:ascii="Times New Roman" w:hAnsi="Times New Roman"/>
                <w:b/>
                <w:bCs/>
                <w:sz w:val="20"/>
                <w:szCs w:val="20"/>
              </w:rPr>
              <w:t>GST</w:t>
            </w:r>
            <w:r w:rsidRPr="002B75F4">
              <w:rPr>
                <w:rFonts w:ascii="Times New Roman" w:hAnsi="Times New Roman"/>
                <w:b/>
                <w:bCs/>
                <w:sz w:val="20"/>
                <w:szCs w:val="20"/>
              </w:rPr>
              <w:t>)</w:t>
            </w:r>
          </w:p>
        </w:tc>
        <w:tc>
          <w:tcPr>
            <w:tcW w:w="1530" w:type="dxa"/>
          </w:tcPr>
          <w:p w:rsidR="00AF3A18" w:rsidRPr="002B75F4" w:rsidRDefault="00AF3A18" w:rsidP="00485ED3">
            <w:pPr>
              <w:spacing w:after="0" w:line="240" w:lineRule="auto"/>
              <w:jc w:val="center"/>
              <w:rPr>
                <w:rFonts w:ascii="Times New Roman" w:hAnsi="Times New Roman"/>
                <w:b/>
                <w:bCs/>
                <w:sz w:val="20"/>
                <w:szCs w:val="20"/>
              </w:rPr>
            </w:pPr>
            <w:r w:rsidRPr="002B75F4">
              <w:rPr>
                <w:rFonts w:ascii="Times New Roman" w:hAnsi="Times New Roman"/>
                <w:b/>
                <w:bCs/>
                <w:sz w:val="20"/>
                <w:szCs w:val="20"/>
              </w:rPr>
              <w:t>Total Amount</w:t>
            </w:r>
          </w:p>
          <w:p w:rsidR="00AF3A18" w:rsidRPr="002B75F4" w:rsidRDefault="00AF3A18" w:rsidP="00485ED3">
            <w:pPr>
              <w:spacing w:after="0" w:line="240" w:lineRule="auto"/>
              <w:jc w:val="center"/>
              <w:rPr>
                <w:rFonts w:ascii="Times New Roman" w:hAnsi="Times New Roman"/>
                <w:b/>
                <w:bCs/>
                <w:sz w:val="20"/>
                <w:szCs w:val="20"/>
              </w:rPr>
            </w:pPr>
            <w:r w:rsidRPr="002B75F4">
              <w:rPr>
                <w:rFonts w:ascii="Times New Roman" w:hAnsi="Times New Roman"/>
                <w:b/>
                <w:bCs/>
                <w:sz w:val="20"/>
                <w:szCs w:val="20"/>
              </w:rPr>
              <w:t>In Rs.</w:t>
            </w:r>
          </w:p>
          <w:p w:rsidR="00AF3A18" w:rsidRPr="00E9738F" w:rsidRDefault="00AF3A18" w:rsidP="00E9738F">
            <w:pPr>
              <w:spacing w:after="0" w:line="240" w:lineRule="auto"/>
              <w:jc w:val="center"/>
              <w:rPr>
                <w:rFonts w:ascii="Times New Roman" w:hAnsi="Times New Roman"/>
                <w:b/>
                <w:bCs/>
              </w:rPr>
            </w:pPr>
            <w:r w:rsidRPr="00E9738F">
              <w:rPr>
                <w:rFonts w:ascii="Times New Roman" w:hAnsi="Times New Roman"/>
                <w:b/>
                <w:bCs/>
              </w:rPr>
              <w:t xml:space="preserve">(Incl. </w:t>
            </w:r>
            <w:r w:rsidR="00E9738F" w:rsidRPr="00E9738F">
              <w:rPr>
                <w:rFonts w:ascii="Times New Roman" w:hAnsi="Times New Roman"/>
                <w:b/>
                <w:bCs/>
              </w:rPr>
              <w:t>GST</w:t>
            </w:r>
            <w:r w:rsidRPr="00E9738F">
              <w:rPr>
                <w:rFonts w:ascii="Times New Roman" w:hAnsi="Times New Roman"/>
                <w:b/>
                <w:bCs/>
              </w:rPr>
              <w:t>)</w:t>
            </w:r>
          </w:p>
        </w:tc>
      </w:tr>
      <w:tr w:rsidR="002B75F4" w:rsidRPr="00E9738F" w:rsidTr="002B75F4">
        <w:trPr>
          <w:trHeight w:val="881"/>
        </w:trPr>
        <w:tc>
          <w:tcPr>
            <w:tcW w:w="558" w:type="dxa"/>
            <w:vAlign w:val="center"/>
          </w:tcPr>
          <w:p w:rsidR="00532272" w:rsidRPr="00E9738F" w:rsidRDefault="00532272" w:rsidP="00485ED3">
            <w:pPr>
              <w:spacing w:after="0" w:line="240" w:lineRule="auto"/>
              <w:jc w:val="center"/>
              <w:rPr>
                <w:rFonts w:ascii="Times New Roman" w:hAnsi="Times New Roman"/>
                <w:bCs/>
              </w:rPr>
            </w:pPr>
            <w:r w:rsidRPr="00E9738F">
              <w:rPr>
                <w:rFonts w:ascii="Times New Roman" w:hAnsi="Times New Roman"/>
                <w:bCs/>
              </w:rPr>
              <w:t>1</w:t>
            </w:r>
          </w:p>
        </w:tc>
        <w:tc>
          <w:tcPr>
            <w:tcW w:w="1620" w:type="dxa"/>
            <w:vAlign w:val="center"/>
          </w:tcPr>
          <w:p w:rsidR="00532272" w:rsidRPr="00E9738F" w:rsidRDefault="00532272" w:rsidP="00AB1B34">
            <w:pPr>
              <w:spacing w:after="0" w:line="240" w:lineRule="auto"/>
              <w:rPr>
                <w:rFonts w:ascii="Times New Roman" w:hAnsi="Times New Roman"/>
                <w:bCs/>
              </w:rPr>
            </w:pPr>
            <w:r w:rsidRPr="00E9738F">
              <w:rPr>
                <w:rFonts w:ascii="Times New Roman" w:hAnsi="Times New Roman"/>
                <w:bCs/>
              </w:rPr>
              <w:t>Jute bag (As per sample)</w:t>
            </w:r>
          </w:p>
        </w:tc>
        <w:tc>
          <w:tcPr>
            <w:tcW w:w="1170" w:type="dxa"/>
            <w:vAlign w:val="center"/>
          </w:tcPr>
          <w:p w:rsidR="00532272" w:rsidRPr="00E9738F" w:rsidRDefault="00543BD8" w:rsidP="009D6E07">
            <w:pPr>
              <w:autoSpaceDE w:val="0"/>
              <w:autoSpaceDN w:val="0"/>
              <w:adjustRightInd w:val="0"/>
              <w:spacing w:after="0"/>
              <w:jc w:val="center"/>
              <w:rPr>
                <w:rFonts w:ascii="Times New Roman" w:hAnsi="Times New Roman"/>
              </w:rPr>
            </w:pPr>
            <w:r>
              <w:rPr>
                <w:rFonts w:ascii="Times New Roman" w:hAnsi="Times New Roman"/>
              </w:rPr>
              <w:t>3500</w:t>
            </w:r>
            <w:r w:rsidR="00532272" w:rsidRPr="00E9738F">
              <w:rPr>
                <w:rFonts w:ascii="Times New Roman" w:hAnsi="Times New Roman"/>
              </w:rPr>
              <w:t xml:space="preserve"> Nos.</w:t>
            </w:r>
          </w:p>
          <w:p w:rsidR="00532272" w:rsidRPr="00E9738F" w:rsidRDefault="00532272" w:rsidP="009D6E07">
            <w:pPr>
              <w:autoSpaceDE w:val="0"/>
              <w:autoSpaceDN w:val="0"/>
              <w:adjustRightInd w:val="0"/>
              <w:spacing w:after="0"/>
              <w:jc w:val="center"/>
              <w:rPr>
                <w:rFonts w:ascii="Times New Roman" w:hAnsi="Times New Roman"/>
              </w:rPr>
            </w:pPr>
          </w:p>
          <w:p w:rsidR="00532272" w:rsidRPr="00E9738F" w:rsidRDefault="00532272" w:rsidP="009D6E07">
            <w:pPr>
              <w:autoSpaceDE w:val="0"/>
              <w:autoSpaceDN w:val="0"/>
              <w:adjustRightInd w:val="0"/>
              <w:spacing w:after="0"/>
              <w:jc w:val="center"/>
              <w:rPr>
                <w:rFonts w:ascii="Times New Roman" w:hAnsi="Times New Roman"/>
              </w:rPr>
            </w:pPr>
          </w:p>
        </w:tc>
        <w:tc>
          <w:tcPr>
            <w:tcW w:w="1440" w:type="dxa"/>
          </w:tcPr>
          <w:p w:rsidR="00532272" w:rsidRPr="00E9738F" w:rsidRDefault="00532272" w:rsidP="00485ED3">
            <w:pPr>
              <w:spacing w:after="0" w:line="240" w:lineRule="auto"/>
              <w:jc w:val="center"/>
              <w:rPr>
                <w:rFonts w:ascii="Times New Roman" w:hAnsi="Times New Roman"/>
                <w:bCs/>
              </w:rPr>
            </w:pPr>
          </w:p>
        </w:tc>
        <w:tc>
          <w:tcPr>
            <w:tcW w:w="1350" w:type="dxa"/>
          </w:tcPr>
          <w:p w:rsidR="00532272" w:rsidRPr="00E9738F" w:rsidRDefault="00532272" w:rsidP="00485ED3">
            <w:pPr>
              <w:spacing w:after="0" w:line="240" w:lineRule="auto"/>
              <w:jc w:val="center"/>
              <w:rPr>
                <w:rFonts w:ascii="Times New Roman" w:hAnsi="Times New Roman"/>
                <w:bCs/>
              </w:rPr>
            </w:pPr>
          </w:p>
        </w:tc>
        <w:tc>
          <w:tcPr>
            <w:tcW w:w="990" w:type="dxa"/>
          </w:tcPr>
          <w:p w:rsidR="00532272" w:rsidRPr="00E9738F" w:rsidRDefault="00532272" w:rsidP="00485ED3">
            <w:pPr>
              <w:spacing w:after="0" w:line="240" w:lineRule="auto"/>
              <w:jc w:val="center"/>
              <w:rPr>
                <w:rFonts w:ascii="Times New Roman" w:hAnsi="Times New Roman"/>
                <w:bCs/>
              </w:rPr>
            </w:pPr>
          </w:p>
        </w:tc>
        <w:tc>
          <w:tcPr>
            <w:tcW w:w="1260" w:type="dxa"/>
          </w:tcPr>
          <w:p w:rsidR="00532272" w:rsidRPr="00E9738F" w:rsidRDefault="00532272" w:rsidP="00485ED3">
            <w:pPr>
              <w:spacing w:after="0" w:line="240" w:lineRule="auto"/>
              <w:jc w:val="center"/>
              <w:rPr>
                <w:rFonts w:ascii="Times New Roman" w:hAnsi="Times New Roman"/>
                <w:bCs/>
              </w:rPr>
            </w:pPr>
          </w:p>
        </w:tc>
        <w:tc>
          <w:tcPr>
            <w:tcW w:w="1530" w:type="dxa"/>
          </w:tcPr>
          <w:p w:rsidR="00532272" w:rsidRPr="00E9738F" w:rsidRDefault="00532272" w:rsidP="00485ED3">
            <w:pPr>
              <w:spacing w:after="0" w:line="240" w:lineRule="auto"/>
              <w:jc w:val="center"/>
              <w:rPr>
                <w:rFonts w:ascii="Times New Roman" w:hAnsi="Times New Roman"/>
                <w:bCs/>
              </w:rPr>
            </w:pPr>
          </w:p>
        </w:tc>
      </w:tr>
      <w:tr w:rsidR="002B75F4" w:rsidRPr="00E9738F" w:rsidTr="002B75F4">
        <w:trPr>
          <w:trHeight w:val="899"/>
        </w:trPr>
        <w:tc>
          <w:tcPr>
            <w:tcW w:w="558" w:type="dxa"/>
            <w:vAlign w:val="center"/>
          </w:tcPr>
          <w:p w:rsidR="00532272" w:rsidRPr="00E9738F" w:rsidRDefault="00532272" w:rsidP="00485ED3">
            <w:pPr>
              <w:spacing w:after="0" w:line="240" w:lineRule="auto"/>
              <w:jc w:val="center"/>
              <w:rPr>
                <w:rFonts w:ascii="Times New Roman" w:hAnsi="Times New Roman"/>
                <w:bCs/>
              </w:rPr>
            </w:pPr>
            <w:r w:rsidRPr="00E9738F">
              <w:rPr>
                <w:rFonts w:ascii="Times New Roman" w:hAnsi="Times New Roman"/>
                <w:bCs/>
              </w:rPr>
              <w:t>2</w:t>
            </w:r>
          </w:p>
        </w:tc>
        <w:tc>
          <w:tcPr>
            <w:tcW w:w="1620" w:type="dxa"/>
            <w:vAlign w:val="center"/>
          </w:tcPr>
          <w:p w:rsidR="00532272" w:rsidRPr="00E9738F" w:rsidRDefault="00532272" w:rsidP="00485ED3">
            <w:pPr>
              <w:spacing w:after="0" w:line="240" w:lineRule="auto"/>
              <w:rPr>
                <w:rFonts w:ascii="Times New Roman" w:hAnsi="Times New Roman"/>
                <w:bCs/>
              </w:rPr>
            </w:pPr>
            <w:r w:rsidRPr="00E9738F">
              <w:rPr>
                <w:rFonts w:ascii="Times New Roman" w:hAnsi="Times New Roman"/>
                <w:bCs/>
              </w:rPr>
              <w:t>Jute Folder (As per sample)</w:t>
            </w:r>
          </w:p>
        </w:tc>
        <w:tc>
          <w:tcPr>
            <w:tcW w:w="1170" w:type="dxa"/>
            <w:vAlign w:val="center"/>
          </w:tcPr>
          <w:p w:rsidR="00532272" w:rsidRPr="00E9738F" w:rsidRDefault="00543BD8" w:rsidP="009D6E07">
            <w:pPr>
              <w:autoSpaceDE w:val="0"/>
              <w:autoSpaceDN w:val="0"/>
              <w:adjustRightInd w:val="0"/>
              <w:spacing w:after="0"/>
              <w:jc w:val="center"/>
              <w:rPr>
                <w:rFonts w:ascii="Times New Roman" w:hAnsi="Times New Roman"/>
              </w:rPr>
            </w:pPr>
            <w:r>
              <w:rPr>
                <w:rFonts w:ascii="Times New Roman" w:hAnsi="Times New Roman"/>
              </w:rPr>
              <w:t>3</w:t>
            </w:r>
            <w:r w:rsidR="00532272" w:rsidRPr="00E9738F">
              <w:rPr>
                <w:rFonts w:ascii="Times New Roman" w:hAnsi="Times New Roman"/>
              </w:rPr>
              <w:t>00 Nos.</w:t>
            </w:r>
          </w:p>
        </w:tc>
        <w:tc>
          <w:tcPr>
            <w:tcW w:w="1440" w:type="dxa"/>
          </w:tcPr>
          <w:p w:rsidR="00532272" w:rsidRPr="00E9738F" w:rsidRDefault="00532272" w:rsidP="00485ED3">
            <w:pPr>
              <w:spacing w:after="0" w:line="240" w:lineRule="auto"/>
              <w:jc w:val="center"/>
              <w:rPr>
                <w:rFonts w:ascii="Times New Roman" w:hAnsi="Times New Roman"/>
                <w:bCs/>
              </w:rPr>
            </w:pPr>
          </w:p>
        </w:tc>
        <w:tc>
          <w:tcPr>
            <w:tcW w:w="1350" w:type="dxa"/>
          </w:tcPr>
          <w:p w:rsidR="00532272" w:rsidRPr="00E9738F" w:rsidRDefault="00532272" w:rsidP="00485ED3">
            <w:pPr>
              <w:spacing w:after="0" w:line="240" w:lineRule="auto"/>
              <w:jc w:val="center"/>
              <w:rPr>
                <w:rFonts w:ascii="Times New Roman" w:hAnsi="Times New Roman"/>
                <w:bCs/>
              </w:rPr>
            </w:pPr>
          </w:p>
        </w:tc>
        <w:tc>
          <w:tcPr>
            <w:tcW w:w="990" w:type="dxa"/>
          </w:tcPr>
          <w:p w:rsidR="00532272" w:rsidRPr="00E9738F" w:rsidRDefault="00532272" w:rsidP="00485ED3">
            <w:pPr>
              <w:spacing w:after="0" w:line="240" w:lineRule="auto"/>
              <w:jc w:val="center"/>
              <w:rPr>
                <w:rFonts w:ascii="Times New Roman" w:hAnsi="Times New Roman"/>
                <w:bCs/>
              </w:rPr>
            </w:pPr>
          </w:p>
        </w:tc>
        <w:tc>
          <w:tcPr>
            <w:tcW w:w="1260" w:type="dxa"/>
          </w:tcPr>
          <w:p w:rsidR="00532272" w:rsidRPr="00E9738F" w:rsidRDefault="00532272" w:rsidP="00485ED3">
            <w:pPr>
              <w:spacing w:after="0" w:line="240" w:lineRule="auto"/>
              <w:jc w:val="center"/>
              <w:rPr>
                <w:rFonts w:ascii="Times New Roman" w:hAnsi="Times New Roman"/>
                <w:bCs/>
              </w:rPr>
            </w:pPr>
          </w:p>
        </w:tc>
        <w:tc>
          <w:tcPr>
            <w:tcW w:w="1530" w:type="dxa"/>
          </w:tcPr>
          <w:p w:rsidR="00532272" w:rsidRPr="00E9738F" w:rsidRDefault="00532272" w:rsidP="00485ED3">
            <w:pPr>
              <w:spacing w:after="0" w:line="240" w:lineRule="auto"/>
              <w:jc w:val="center"/>
              <w:rPr>
                <w:rFonts w:ascii="Times New Roman" w:hAnsi="Times New Roman"/>
                <w:bCs/>
              </w:rPr>
            </w:pPr>
          </w:p>
        </w:tc>
      </w:tr>
      <w:tr w:rsidR="007B174E" w:rsidRPr="00E9738F" w:rsidTr="002B75F4">
        <w:trPr>
          <w:trHeight w:val="899"/>
        </w:trPr>
        <w:tc>
          <w:tcPr>
            <w:tcW w:w="558" w:type="dxa"/>
            <w:vAlign w:val="center"/>
          </w:tcPr>
          <w:p w:rsidR="007B174E" w:rsidRPr="00E9738F" w:rsidRDefault="007B174E" w:rsidP="00485ED3">
            <w:pPr>
              <w:spacing w:after="0" w:line="240" w:lineRule="auto"/>
              <w:jc w:val="center"/>
              <w:rPr>
                <w:rFonts w:ascii="Times New Roman" w:hAnsi="Times New Roman"/>
                <w:bCs/>
              </w:rPr>
            </w:pPr>
            <w:r>
              <w:rPr>
                <w:rFonts w:ascii="Times New Roman" w:hAnsi="Times New Roman"/>
                <w:bCs/>
              </w:rPr>
              <w:t>3</w:t>
            </w:r>
          </w:p>
        </w:tc>
        <w:tc>
          <w:tcPr>
            <w:tcW w:w="1620" w:type="dxa"/>
            <w:vAlign w:val="center"/>
          </w:tcPr>
          <w:p w:rsidR="007B174E" w:rsidRPr="00E9738F" w:rsidRDefault="007B174E" w:rsidP="00485ED3">
            <w:pPr>
              <w:spacing w:after="0" w:line="240" w:lineRule="auto"/>
              <w:rPr>
                <w:rFonts w:ascii="Times New Roman" w:hAnsi="Times New Roman"/>
                <w:bCs/>
              </w:rPr>
            </w:pPr>
            <w:r>
              <w:rPr>
                <w:rFonts w:ascii="Times New Roman" w:hAnsi="Times New Roman"/>
                <w:bCs/>
              </w:rPr>
              <w:t>Nylon Backpack Bags (As per sample)</w:t>
            </w:r>
          </w:p>
        </w:tc>
        <w:tc>
          <w:tcPr>
            <w:tcW w:w="1170" w:type="dxa"/>
            <w:vAlign w:val="center"/>
          </w:tcPr>
          <w:p w:rsidR="007B174E" w:rsidRPr="00E9738F" w:rsidRDefault="00543BD8" w:rsidP="009D6E07">
            <w:pPr>
              <w:autoSpaceDE w:val="0"/>
              <w:autoSpaceDN w:val="0"/>
              <w:adjustRightInd w:val="0"/>
              <w:spacing w:after="0"/>
              <w:jc w:val="center"/>
              <w:rPr>
                <w:rFonts w:ascii="Times New Roman" w:hAnsi="Times New Roman"/>
              </w:rPr>
            </w:pPr>
            <w:r>
              <w:rPr>
                <w:rFonts w:ascii="Times New Roman" w:hAnsi="Times New Roman"/>
              </w:rPr>
              <w:t>3</w:t>
            </w:r>
            <w:r w:rsidR="007B174E">
              <w:rPr>
                <w:rFonts w:ascii="Times New Roman" w:hAnsi="Times New Roman"/>
              </w:rPr>
              <w:t>00 Nos.</w:t>
            </w:r>
          </w:p>
        </w:tc>
        <w:tc>
          <w:tcPr>
            <w:tcW w:w="1440" w:type="dxa"/>
          </w:tcPr>
          <w:p w:rsidR="007B174E" w:rsidRPr="00E9738F" w:rsidRDefault="007B174E" w:rsidP="00485ED3">
            <w:pPr>
              <w:spacing w:after="0" w:line="240" w:lineRule="auto"/>
              <w:jc w:val="center"/>
              <w:rPr>
                <w:rFonts w:ascii="Times New Roman" w:hAnsi="Times New Roman"/>
                <w:bCs/>
              </w:rPr>
            </w:pPr>
          </w:p>
        </w:tc>
        <w:tc>
          <w:tcPr>
            <w:tcW w:w="1350" w:type="dxa"/>
          </w:tcPr>
          <w:p w:rsidR="007B174E" w:rsidRPr="00E9738F" w:rsidRDefault="007B174E" w:rsidP="00485ED3">
            <w:pPr>
              <w:spacing w:after="0" w:line="240" w:lineRule="auto"/>
              <w:jc w:val="center"/>
              <w:rPr>
                <w:rFonts w:ascii="Times New Roman" w:hAnsi="Times New Roman"/>
                <w:bCs/>
              </w:rPr>
            </w:pPr>
          </w:p>
        </w:tc>
        <w:tc>
          <w:tcPr>
            <w:tcW w:w="990" w:type="dxa"/>
          </w:tcPr>
          <w:p w:rsidR="007B174E" w:rsidRPr="00E9738F" w:rsidRDefault="007B174E" w:rsidP="00485ED3">
            <w:pPr>
              <w:spacing w:after="0" w:line="240" w:lineRule="auto"/>
              <w:jc w:val="center"/>
              <w:rPr>
                <w:rFonts w:ascii="Times New Roman" w:hAnsi="Times New Roman"/>
                <w:bCs/>
              </w:rPr>
            </w:pPr>
          </w:p>
        </w:tc>
        <w:tc>
          <w:tcPr>
            <w:tcW w:w="1260" w:type="dxa"/>
          </w:tcPr>
          <w:p w:rsidR="007B174E" w:rsidRPr="00E9738F" w:rsidRDefault="007B174E" w:rsidP="00485ED3">
            <w:pPr>
              <w:spacing w:after="0" w:line="240" w:lineRule="auto"/>
              <w:jc w:val="center"/>
              <w:rPr>
                <w:rFonts w:ascii="Times New Roman" w:hAnsi="Times New Roman"/>
                <w:bCs/>
              </w:rPr>
            </w:pPr>
          </w:p>
        </w:tc>
        <w:tc>
          <w:tcPr>
            <w:tcW w:w="1530" w:type="dxa"/>
          </w:tcPr>
          <w:p w:rsidR="007B174E" w:rsidRPr="00E9738F" w:rsidRDefault="007B174E" w:rsidP="00485ED3">
            <w:pPr>
              <w:spacing w:after="0" w:line="240" w:lineRule="auto"/>
              <w:jc w:val="center"/>
              <w:rPr>
                <w:rFonts w:ascii="Times New Roman" w:hAnsi="Times New Roman"/>
                <w:bCs/>
              </w:rPr>
            </w:pPr>
          </w:p>
        </w:tc>
      </w:tr>
    </w:tbl>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AF3A18" w:rsidRPr="00600455" w:rsidRDefault="00893196" w:rsidP="006F05D3">
      <w:pPr>
        <w:pStyle w:val="ListParagraph"/>
        <w:ind w:left="990" w:hanging="270"/>
        <w:jc w:val="both"/>
        <w:rPr>
          <w:rFonts w:ascii="Times New Roman" w:hAnsi="Times New Roman"/>
        </w:rPr>
      </w:pPr>
      <w:r>
        <w:rPr>
          <w:rFonts w:ascii="Times New Roman" w:hAnsi="Times New Roman"/>
          <w:bCs/>
        </w:rPr>
        <w:t>2</w:t>
      </w:r>
      <w:r w:rsidR="00AF3A18" w:rsidRPr="00156DE4">
        <w:rPr>
          <w:rFonts w:ascii="Times New Roman" w:hAnsi="Times New Roman"/>
          <w:bCs/>
        </w:rPr>
        <w:t>.</w:t>
      </w:r>
      <w:r w:rsidR="008B4077">
        <w:rPr>
          <w:rFonts w:ascii="Times New Roman" w:hAnsi="Times New Roman"/>
        </w:rPr>
        <w:t>GST</w:t>
      </w:r>
      <w:r w:rsidR="00AF3A18" w:rsidRPr="00920923">
        <w:rPr>
          <w:rFonts w:ascii="Times New Roman" w:hAnsi="Times New Roman"/>
        </w:rPr>
        <w:t xml:space="preserve"> should be indicated clearly.</w:t>
      </w:r>
      <w:r w:rsidR="00AF3A18" w:rsidRPr="00920923">
        <w:rPr>
          <w:rFonts w:ascii="Times New Roman" w:hAnsi="Times New Roman"/>
          <w:bCs/>
        </w:rPr>
        <w:t xml:space="preserve"> The </w:t>
      </w:r>
      <w:r w:rsidR="00AF3A18" w:rsidRPr="00920923">
        <w:rPr>
          <w:rFonts w:ascii="Times New Roman" w:hAnsi="Times New Roman"/>
        </w:rPr>
        <w:t xml:space="preserve">Bidders should enclose proof </w:t>
      </w:r>
      <w:r w:rsidR="008B4077">
        <w:rPr>
          <w:rFonts w:ascii="Times New Roman" w:hAnsi="Times New Roman"/>
        </w:rPr>
        <w:t xml:space="preserve">of </w:t>
      </w:r>
      <w:r w:rsidR="00AF3A18" w:rsidRPr="00600455">
        <w:rPr>
          <w:rFonts w:ascii="Times New Roman" w:hAnsi="Times New Roman"/>
        </w:rPr>
        <w:t xml:space="preserve">relevant tax registration certificate along with their bids. </w:t>
      </w:r>
    </w:p>
    <w:p w:rsidR="00AF3A18" w:rsidRPr="00960604" w:rsidRDefault="00893196"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3</w:t>
      </w:r>
      <w:r w:rsidR="00AF3A18" w:rsidRPr="00960604">
        <w:rPr>
          <w:rFonts w:ascii="Times New Roman" w:hAnsi="Times New Roman"/>
          <w:b w:val="0"/>
          <w:sz w:val="24"/>
          <w:szCs w:val="24"/>
          <w:u w:val="none"/>
        </w:rPr>
        <w:t>. Prices should be quoted only in Indian rupees.</w:t>
      </w:r>
    </w:p>
    <w:p w:rsidR="00AF3A18" w:rsidRPr="006F05D3" w:rsidRDefault="00893196" w:rsidP="006F05D3">
      <w:pPr>
        <w:pStyle w:val="StyleHeading2NotBoldBlackUnderlineCentered"/>
        <w:ind w:left="990" w:hanging="270"/>
        <w:jc w:val="both"/>
        <w:rPr>
          <w:rFonts w:ascii="Times New Roman" w:hAnsi="Times New Roman"/>
          <w:b w:val="0"/>
          <w:sz w:val="24"/>
          <w:szCs w:val="24"/>
          <w:u w:val="none"/>
        </w:rPr>
      </w:pPr>
      <w:r>
        <w:rPr>
          <w:rFonts w:ascii="Times New Roman" w:hAnsi="Times New Roman"/>
          <w:b w:val="0"/>
          <w:sz w:val="24"/>
          <w:szCs w:val="24"/>
          <w:u w:val="none"/>
        </w:rPr>
        <w:t>4</w:t>
      </w:r>
      <w:r w:rsidR="00AF3A18">
        <w:rPr>
          <w:rFonts w:ascii="Times New Roman" w:hAnsi="Times New Roman"/>
          <w:b w:val="0"/>
          <w:sz w:val="24"/>
          <w:szCs w:val="24"/>
          <w:u w:val="none"/>
        </w:rPr>
        <w:t xml:space="preserve">. </w:t>
      </w:r>
      <w:r w:rsidR="00AF3A18" w:rsidRPr="00920923">
        <w:rPr>
          <w:rFonts w:ascii="Times New Roman" w:hAnsi="Times New Roman"/>
          <w:b w:val="0"/>
          <w:sz w:val="24"/>
          <w:szCs w:val="24"/>
          <w:u w:val="none"/>
        </w:rPr>
        <w:t xml:space="preserve">Quantity may </w:t>
      </w:r>
      <w:r w:rsidR="00285ED5">
        <w:rPr>
          <w:rFonts w:ascii="Times New Roman" w:hAnsi="Times New Roman"/>
          <w:b w:val="0"/>
          <w:sz w:val="24"/>
          <w:szCs w:val="24"/>
          <w:u w:val="none"/>
        </w:rPr>
        <w:t>be</w:t>
      </w:r>
      <w:r w:rsidR="00600455">
        <w:rPr>
          <w:rFonts w:ascii="Times New Roman" w:hAnsi="Times New Roman"/>
          <w:b w:val="0"/>
          <w:sz w:val="24"/>
          <w:szCs w:val="24"/>
          <w:u w:val="none"/>
        </w:rPr>
        <w:t>increase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or decrease</w:t>
      </w:r>
      <w:r w:rsidR="00285ED5">
        <w:rPr>
          <w:rFonts w:ascii="Times New Roman" w:hAnsi="Times New Roman"/>
          <w:b w:val="0"/>
          <w:sz w:val="24"/>
          <w:szCs w:val="24"/>
          <w:u w:val="none"/>
        </w:rPr>
        <w:t>d</w:t>
      </w:r>
      <w:r w:rsidR="00AF3A18" w:rsidRPr="00920923">
        <w:rPr>
          <w:rFonts w:ascii="Times New Roman" w:hAnsi="Times New Roman"/>
          <w:b w:val="0"/>
          <w:sz w:val="24"/>
          <w:szCs w:val="24"/>
          <w:u w:val="none"/>
        </w:rPr>
        <w:t xml:space="preserve">of </w:t>
      </w:r>
      <w:r w:rsidR="008B4077">
        <w:rPr>
          <w:rFonts w:ascii="Times New Roman" w:hAnsi="Times New Roman"/>
          <w:b w:val="0"/>
          <w:sz w:val="24"/>
          <w:szCs w:val="24"/>
          <w:u w:val="none"/>
        </w:rPr>
        <w:t xml:space="preserve">Jute </w:t>
      </w:r>
      <w:r w:rsidR="00AF3A18" w:rsidRPr="00920923">
        <w:rPr>
          <w:rFonts w:ascii="Times New Roman" w:hAnsi="Times New Roman"/>
          <w:b w:val="0"/>
          <w:sz w:val="24"/>
          <w:szCs w:val="24"/>
          <w:u w:val="none"/>
        </w:rPr>
        <w:t>bags</w:t>
      </w:r>
      <w:r w:rsidR="007B174E">
        <w:rPr>
          <w:rFonts w:ascii="Times New Roman" w:hAnsi="Times New Roman"/>
          <w:b w:val="0"/>
          <w:sz w:val="24"/>
          <w:szCs w:val="24"/>
          <w:u w:val="none"/>
        </w:rPr>
        <w:t xml:space="preserve">, </w:t>
      </w:r>
      <w:r w:rsidR="005A2FCB">
        <w:rPr>
          <w:rFonts w:ascii="Times New Roman" w:hAnsi="Times New Roman"/>
          <w:b w:val="0"/>
          <w:sz w:val="24"/>
          <w:szCs w:val="24"/>
          <w:u w:val="none"/>
        </w:rPr>
        <w:t xml:space="preserve">Jute </w:t>
      </w:r>
      <w:r w:rsidR="008B4077">
        <w:rPr>
          <w:rFonts w:ascii="Times New Roman" w:hAnsi="Times New Roman"/>
          <w:b w:val="0"/>
          <w:sz w:val="24"/>
          <w:szCs w:val="24"/>
          <w:u w:val="none"/>
        </w:rPr>
        <w:t>Folders</w:t>
      </w:r>
      <w:r w:rsidR="007B174E">
        <w:rPr>
          <w:rFonts w:ascii="Times New Roman" w:hAnsi="Times New Roman"/>
          <w:b w:val="0"/>
          <w:sz w:val="24"/>
          <w:szCs w:val="24"/>
          <w:u w:val="none"/>
        </w:rPr>
        <w:t xml:space="preserve"> and Nylon Backpack Bag</w:t>
      </w:r>
      <w:r w:rsidR="00AF3A18" w:rsidRPr="00920923">
        <w:rPr>
          <w:rFonts w:ascii="Times New Roman" w:hAnsi="Times New Roman"/>
          <w:b w:val="0"/>
          <w:sz w:val="24"/>
          <w:szCs w:val="24"/>
          <w:u w:val="none"/>
        </w:rPr>
        <w:t>, on quantity given above</w:t>
      </w:r>
      <w:r w:rsidR="008B4077">
        <w:rPr>
          <w:rFonts w:ascii="Times New Roman" w:hAnsi="Times New Roman"/>
          <w:b w:val="0"/>
          <w:bCs/>
          <w:sz w:val="24"/>
          <w:szCs w:val="24"/>
          <w:u w:val="none"/>
        </w:rPr>
        <w:t xml:space="preserve">as </w:t>
      </w:r>
      <w:r w:rsidR="00285ED5" w:rsidRPr="00285ED5">
        <w:rPr>
          <w:rFonts w:ascii="Times New Roman" w:hAnsi="Times New Roman"/>
          <w:b w:val="0"/>
          <w:bCs/>
          <w:sz w:val="24"/>
          <w:szCs w:val="24"/>
          <w:u w:val="none"/>
        </w:rPr>
        <w:t>per the actual need or requirement of NIPHM</w:t>
      </w:r>
      <w:r w:rsidR="00EB1CA3">
        <w:rPr>
          <w:rFonts w:ascii="Times New Roman" w:hAnsi="Times New Roman"/>
          <w:b w:val="0"/>
          <w:bCs/>
          <w:sz w:val="24"/>
          <w:szCs w:val="24"/>
          <w:u w:val="none"/>
        </w:rPr>
        <w:t xml:space="preserve"> (</w:t>
      </w:r>
      <w:r w:rsidR="00EB1CA3">
        <w:rPr>
          <w:rFonts w:ascii="Times New Roman" w:hAnsi="Times New Roman" w:cs="Times New Roman"/>
          <w:b w:val="0"/>
          <w:bCs/>
          <w:sz w:val="24"/>
          <w:szCs w:val="24"/>
          <w:u w:val="none"/>
        </w:rPr>
        <w:t>±</w:t>
      </w:r>
      <w:r w:rsidR="00EB1CA3">
        <w:rPr>
          <w:rFonts w:ascii="Times New Roman" w:hAnsi="Times New Roman"/>
          <w:b w:val="0"/>
          <w:bCs/>
          <w:sz w:val="24"/>
          <w:szCs w:val="24"/>
          <w:u w:val="none"/>
        </w:rPr>
        <w:t>100)</w:t>
      </w:r>
      <w:r w:rsidR="00AF3A18" w:rsidRPr="006F05D3">
        <w:rPr>
          <w:rFonts w:ascii="Times New Roman" w:hAnsi="Times New Roman"/>
          <w:b w:val="0"/>
          <w:sz w:val="24"/>
          <w:szCs w:val="24"/>
          <w:u w:val="none"/>
        </w:rPr>
        <w:t xml:space="preserve">. The quoted prices should be </w:t>
      </w:r>
      <w:r w:rsidR="00156DE4" w:rsidRPr="006F05D3">
        <w:rPr>
          <w:rFonts w:ascii="Times New Roman" w:hAnsi="Times New Roman"/>
          <w:b w:val="0"/>
          <w:sz w:val="24"/>
          <w:szCs w:val="24"/>
          <w:u w:val="none"/>
        </w:rPr>
        <w:t>valid</w:t>
      </w:r>
      <w:r w:rsidR="006F05D3">
        <w:rPr>
          <w:rFonts w:ascii="Times New Roman" w:hAnsi="Times New Roman"/>
          <w:b w:val="0"/>
          <w:sz w:val="24"/>
          <w:szCs w:val="24"/>
          <w:u w:val="none"/>
        </w:rPr>
        <w:t xml:space="preserve"> initially</w:t>
      </w:r>
      <w:r w:rsidR="00156DE4" w:rsidRPr="006F05D3">
        <w:rPr>
          <w:rFonts w:ascii="Times New Roman" w:hAnsi="Times New Roman"/>
          <w:b w:val="0"/>
          <w:sz w:val="24"/>
          <w:szCs w:val="24"/>
          <w:u w:val="none"/>
        </w:rPr>
        <w:t xml:space="preserve"> for one year from the date of award of contract.</w:t>
      </w:r>
    </w:p>
    <w:p w:rsidR="00AF3A18" w:rsidRPr="00EA62F7" w:rsidRDefault="00AF3A18" w:rsidP="00AF3A18">
      <w:pPr>
        <w:pStyle w:val="StyleHeading2NotBoldBlackUnderlineCentered"/>
        <w:jc w:val="left"/>
        <w:rPr>
          <w:rFonts w:ascii="Times New Roman" w:hAnsi="Times New Roman"/>
          <w:bCs/>
          <w:sz w:val="24"/>
          <w:szCs w:val="24"/>
          <w:u w:val="none"/>
        </w:rPr>
      </w:pPr>
    </w:p>
    <w:p w:rsidR="00AF3A18" w:rsidRDefault="00AF3A18" w:rsidP="00156DE4">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156DE4" w:rsidRPr="00960604" w:rsidRDefault="00156DE4" w:rsidP="00156DE4">
      <w:pPr>
        <w:pStyle w:val="StyleHeading2NotBoldBlackUnderlineCentered"/>
        <w:ind w:firstLine="720"/>
        <w:jc w:val="both"/>
        <w:rPr>
          <w:rFonts w:ascii="Times New Roman" w:hAnsi="Times New Roman"/>
          <w:b w:val="0"/>
          <w:sz w:val="24"/>
          <w:szCs w:val="24"/>
          <w:u w:val="none"/>
        </w:rPr>
      </w:pPr>
    </w:p>
    <w:p w:rsidR="00AF3A18" w:rsidRPr="00960604" w:rsidRDefault="00AF3A18" w:rsidP="00AF3A18">
      <w:pPr>
        <w:pStyle w:val="StyleHeading2NotBoldBlackUnderlineCentered"/>
        <w:jc w:val="lef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AF3A18" w:rsidRPr="00960604" w:rsidRDefault="00AF3A18" w:rsidP="00AF3A18">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465443" w:rsidRDefault="00465443" w:rsidP="00DA7EE7">
      <w:pPr>
        <w:spacing w:after="0" w:line="240" w:lineRule="auto"/>
        <w:rPr>
          <w:rFonts w:ascii="Times New Roman" w:hAnsi="Times New Roman"/>
          <w:b/>
          <w:color w:val="000000"/>
          <w:sz w:val="28"/>
          <w:szCs w:val="24"/>
          <w:lang w:val="en-GB" w:eastAsia="ar-SA" w:bidi="hi-IN"/>
        </w:rPr>
        <w:sectPr w:rsidR="00465443" w:rsidSect="00AB1B34">
          <w:footerReference w:type="default" r:id="rId22"/>
          <w:pgSz w:w="11909" w:h="16834" w:code="9"/>
          <w:pgMar w:top="360" w:right="929" w:bottom="810" w:left="1440" w:header="720" w:footer="720" w:gutter="0"/>
          <w:pgNumType w:start="1"/>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932A0B">
      <w:pPr>
        <w:pStyle w:val="StyleHeading2NotBoldBlackUnderlineCentered"/>
        <w:numPr>
          <w:ilvl w:val="2"/>
          <w:numId w:val="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4018FA" w:rsidRPr="002B54DC" w:rsidRDefault="004018FA" w:rsidP="004018FA">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sidRPr="002B54DC">
        <w:rPr>
          <w:rFonts w:ascii="Times New Roman" w:hAnsi="Times New Roman"/>
          <w:szCs w:val="24"/>
          <w:u w:val="none"/>
        </w:rPr>
        <w:t xml:space="preserve">ANNEXURE – </w:t>
      </w:r>
      <w:r>
        <w:rPr>
          <w:rFonts w:ascii="Times New Roman" w:hAnsi="Times New Roman"/>
          <w:szCs w:val="24"/>
          <w:u w:val="none"/>
        </w:rPr>
        <w:t>V</w:t>
      </w:r>
    </w:p>
    <w:p w:rsidR="004018FA" w:rsidRPr="00300A21" w:rsidRDefault="004018FA" w:rsidP="004018FA">
      <w:pPr>
        <w:pStyle w:val="StyleHeading2NotBoldBlackUnderlineCentered"/>
        <w:jc w:val="left"/>
        <w:rPr>
          <w:rFonts w:ascii="Times New Roman" w:hAnsi="Times New Roman"/>
          <w:sz w:val="24"/>
          <w:szCs w:val="24"/>
        </w:rPr>
      </w:pPr>
    </w:p>
    <w:p w:rsidR="004018FA" w:rsidRPr="00EB2564" w:rsidRDefault="004018FA" w:rsidP="004018FA">
      <w:pPr>
        <w:pStyle w:val="StyleHeading2NotBoldBlackUnderlineCentered"/>
        <w:numPr>
          <w:ilvl w:val="2"/>
          <w:numId w:val="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4018FA" w:rsidRDefault="004018FA" w:rsidP="004018FA">
      <w:pPr>
        <w:jc w:val="center"/>
        <w:rPr>
          <w:rFonts w:ascii="Times New Roman" w:hAnsi="Times New Roman"/>
          <w:b/>
          <w:i/>
        </w:rPr>
      </w:pPr>
    </w:p>
    <w:p w:rsidR="004018FA" w:rsidRPr="00716AFE" w:rsidRDefault="004018FA" w:rsidP="004018FA">
      <w:pPr>
        <w:jc w:val="center"/>
        <w:rPr>
          <w:rFonts w:ascii="Times New Roman" w:hAnsi="Times New Roman"/>
          <w:b/>
          <w:i/>
        </w:rPr>
      </w:pPr>
      <w:r w:rsidRPr="002B54DC">
        <w:rPr>
          <w:rFonts w:ascii="Times New Roman" w:hAnsi="Times New Roman"/>
          <w:b/>
          <w:i/>
          <w:sz w:val="28"/>
        </w:rPr>
        <w:t>UNDERTAKING</w:t>
      </w:r>
    </w:p>
    <w:p w:rsidR="004018FA" w:rsidRPr="00B065AF" w:rsidRDefault="004018FA" w:rsidP="004018FA">
      <w:pPr>
        <w:pStyle w:val="ListParagraph"/>
        <w:numPr>
          <w:ilvl w:val="0"/>
          <w:numId w:val="11"/>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4018FA" w:rsidRDefault="004018FA" w:rsidP="004018FA">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4018FA" w:rsidRPr="00B065AF" w:rsidRDefault="004018FA" w:rsidP="004018FA">
      <w:pPr>
        <w:pStyle w:val="ListParagraph"/>
        <w:numPr>
          <w:ilvl w:val="0"/>
          <w:numId w:val="11"/>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4018FA" w:rsidRDefault="004018FA" w:rsidP="004018FA">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4018FA" w:rsidRPr="00A3692C" w:rsidRDefault="004018FA" w:rsidP="004018FA">
      <w:pPr>
        <w:pStyle w:val="ListParagraph"/>
        <w:numPr>
          <w:ilvl w:val="0"/>
          <w:numId w:val="11"/>
        </w:numPr>
        <w:shd w:val="clear" w:color="auto" w:fill="FFFFFF"/>
        <w:spacing w:line="276" w:lineRule="auto"/>
        <w:ind w:left="720"/>
        <w:jc w:val="both"/>
        <w:rPr>
          <w:rFonts w:ascii="inherit" w:hAnsi="inherit" w:cs="Courier New"/>
          <w:color w:val="212121"/>
          <w:sz w:val="20"/>
          <w:szCs w:val="20"/>
        </w:rPr>
      </w:pP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हमआगेयहभीवचनदेताहूं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हमइसकेप्रतिपूरीजिम्‍मेदारीलेताहूं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लेतेहैं।</w:t>
      </w:r>
      <w:r w:rsidRPr="00A3692C">
        <w:rPr>
          <w:rFonts w:ascii="Times New Roman" w:hAnsi="Times New Roman" w:cs="Mangal" w:hint="cs"/>
          <w:b/>
          <w:i/>
          <w:cs/>
          <w:lang w:bidi="hi-IN"/>
        </w:rPr>
        <w:t>तथा</w:t>
      </w:r>
      <w:r w:rsidRPr="00A3692C">
        <w:rPr>
          <w:rFonts w:asciiTheme="minorBidi" w:hAnsiTheme="minorBidi" w:cstheme="minorBidi" w:hint="cs"/>
          <w:b/>
          <w:i/>
          <w:cs/>
          <w:lang w:bidi="hi-IN"/>
        </w:rPr>
        <w:t>फर्म</w:t>
      </w:r>
      <w:r w:rsidRPr="00A3692C">
        <w:rPr>
          <w:rFonts w:asciiTheme="minorBidi" w:hAnsiTheme="minorBidi" w:cstheme="minorBidi"/>
          <w:b/>
          <w:i/>
          <w:lang w:val="en-US" w:bidi="hi-IN"/>
        </w:rPr>
        <w:t>/</w:t>
      </w:r>
      <w:r w:rsidRPr="00A3692C">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A3692C">
        <w:rPr>
          <w:rFonts w:asciiTheme="minorBidi" w:hAnsiTheme="minorBidi" w:cstheme="minorBidi" w:hint="cs"/>
          <w:i/>
          <w:cs/>
          <w:lang w:bidi="hi-IN"/>
        </w:rPr>
        <w:t xml:space="preserve">द्वारा </w:t>
      </w:r>
      <w:r w:rsidRPr="00A3692C">
        <w:rPr>
          <w:rFonts w:asciiTheme="minorBidi" w:hAnsiTheme="minorBidi" w:cstheme="minorBidi"/>
          <w:i/>
          <w:lang w:bidi="hi-IN"/>
        </w:rPr>
        <w:t> </w:t>
      </w:r>
      <w:hyperlink r:id="rId23" w:history="1">
        <w:r w:rsidRPr="00A3692C">
          <w:rPr>
            <w:rFonts w:asciiTheme="minorBidi" w:hAnsiTheme="minorBidi" w:cs="Mangal"/>
            <w:cs/>
            <w:lang w:bidi="hi-IN"/>
          </w:rPr>
          <w:t>काली सूची</w:t>
        </w:r>
      </w:hyperlink>
      <w:r w:rsidRPr="00A3692C">
        <w:rPr>
          <w:rFonts w:asciiTheme="minorBidi" w:hAnsiTheme="minorBidi" w:cstheme="minorBidi" w:hint="cs"/>
          <w:cs/>
          <w:lang w:bidi="hi-IN"/>
        </w:rPr>
        <w:t xml:space="preserve"> में सूची</w:t>
      </w:r>
      <w:r w:rsidRPr="00A3692C">
        <w:rPr>
          <w:rFonts w:asciiTheme="minorBidi" w:hAnsiTheme="minorBidi" w:cstheme="minorBidi" w:hint="cs"/>
          <w:b/>
          <w:i/>
          <w:cs/>
          <w:lang w:bidi="hi-IN"/>
        </w:rPr>
        <w:t>बद्ध नहीं किया गया है।</w:t>
      </w:r>
    </w:p>
    <w:p w:rsidR="004018FA" w:rsidRPr="0065214A" w:rsidRDefault="004018FA" w:rsidP="004018FA">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4018FA" w:rsidRPr="00716AFE" w:rsidRDefault="004018FA" w:rsidP="004018FA">
      <w:pPr>
        <w:jc w:val="both"/>
        <w:rPr>
          <w:rFonts w:ascii="Times New Roman" w:hAnsi="Times New Roman"/>
          <w:b/>
          <w:i/>
        </w:rPr>
      </w:pPr>
    </w:p>
    <w:p w:rsidR="004018FA" w:rsidRPr="00716AFE" w:rsidRDefault="004018FA" w:rsidP="004018FA">
      <w:pPr>
        <w:jc w:val="both"/>
        <w:rPr>
          <w:rFonts w:ascii="Times New Roman" w:hAnsi="Times New Roman"/>
          <w:b/>
          <w:i/>
        </w:rPr>
      </w:pPr>
    </w:p>
    <w:p w:rsidR="004018FA" w:rsidRPr="00720AF4" w:rsidRDefault="001B366A" w:rsidP="004018FA">
      <w:pPr>
        <w:ind w:firstLine="720"/>
        <w:jc w:val="both"/>
        <w:rPr>
          <w:rFonts w:ascii="Times New Roman" w:hAnsi="Times New Roman" w:cstheme="minorBidi"/>
          <w:bCs/>
          <w:i/>
          <w:cs/>
          <w:lang w:bidi="hi-IN"/>
        </w:rPr>
      </w:pPr>
      <w:r>
        <w:rPr>
          <w:rFonts w:ascii="Times New Roman" w:hAnsi="Times New Roman" w:cstheme="minorBidi" w:hint="cs"/>
          <w:bCs/>
          <w:i/>
          <w:cs/>
          <w:lang w:bidi="hi-IN"/>
        </w:rPr>
        <w:t xml:space="preserve">दिनांक :                   </w:t>
      </w:r>
      <w:r w:rsidR="004018FA" w:rsidRPr="00720AF4">
        <w:rPr>
          <w:rFonts w:ascii="Times New Roman" w:hAnsi="Times New Roman" w:cstheme="minorBidi" w:hint="cs"/>
          <w:bCs/>
          <w:i/>
          <w:cs/>
          <w:lang w:bidi="hi-IN"/>
        </w:rPr>
        <w:t xml:space="preserve">(कंपनी के </w:t>
      </w:r>
      <w:r w:rsidR="004018FA">
        <w:rPr>
          <w:rFonts w:ascii="Times New Roman" w:hAnsi="Times New Roman" w:cstheme="minorBidi" w:hint="cs"/>
          <w:bCs/>
          <w:i/>
          <w:cs/>
          <w:lang w:bidi="hi-IN"/>
        </w:rPr>
        <w:t xml:space="preserve">मोहर </w:t>
      </w:r>
      <w:r w:rsidR="004018FA" w:rsidRPr="00720AF4">
        <w:rPr>
          <w:rFonts w:ascii="Times New Roman" w:hAnsi="Times New Roman" w:cstheme="minorBidi" w:hint="cs"/>
          <w:bCs/>
          <w:i/>
          <w:cs/>
          <w:lang w:bidi="hi-IN"/>
        </w:rPr>
        <w:t xml:space="preserve">सहित निविदाकार के हस्‍ताक्षर एवं दिनांक) </w:t>
      </w:r>
    </w:p>
    <w:p w:rsidR="004018FA" w:rsidRPr="007106A9" w:rsidRDefault="004018FA" w:rsidP="004018FA">
      <w:pPr>
        <w:jc w:val="right"/>
        <w:rPr>
          <w:rFonts w:ascii="Times New Roman" w:hAnsi="Times New Roman"/>
          <w:bCs/>
          <w:i/>
        </w:rPr>
      </w:pPr>
      <w:r>
        <w:rPr>
          <w:rFonts w:ascii="Times New Roman" w:hAnsi="Times New Roman"/>
          <w:bCs/>
          <w:i/>
        </w:rPr>
        <w:t>Dated at</w:t>
      </w:r>
      <w:r w:rsidRPr="00720AF4">
        <w:rPr>
          <w:rFonts w:ascii="Times New Roman" w:hAnsi="Times New Roman"/>
          <w:bCs/>
          <w:i/>
        </w:rPr>
        <w:t xml:space="preserve"> (Dated signature of Bidder with stamp of the firm)</w:t>
      </w:r>
    </w:p>
    <w:p w:rsidR="001B366A" w:rsidRDefault="001B366A" w:rsidP="00AA4BD1">
      <w:pPr>
        <w:autoSpaceDE w:val="0"/>
        <w:autoSpaceDN w:val="0"/>
        <w:adjustRightInd w:val="0"/>
        <w:jc w:val="both"/>
        <w:rPr>
          <w:rFonts w:cs="Arial"/>
          <w:b/>
          <w:bCs/>
          <w:u w:val="single"/>
        </w:rPr>
      </w:pPr>
    </w:p>
    <w:p w:rsidR="001B366A" w:rsidRDefault="001B366A" w:rsidP="00AA4BD1">
      <w:pPr>
        <w:autoSpaceDE w:val="0"/>
        <w:autoSpaceDN w:val="0"/>
        <w:adjustRightInd w:val="0"/>
        <w:jc w:val="both"/>
        <w:rPr>
          <w:rFonts w:cs="Arial"/>
          <w:b/>
          <w:bCs/>
          <w:u w:val="single"/>
        </w:rPr>
      </w:pPr>
    </w:p>
    <w:p w:rsidR="00AA4BD1" w:rsidRPr="003D3CC3" w:rsidRDefault="00AA4BD1" w:rsidP="00AA4BD1">
      <w:pPr>
        <w:autoSpaceDE w:val="0"/>
        <w:autoSpaceDN w:val="0"/>
        <w:adjustRightInd w:val="0"/>
        <w:jc w:val="both"/>
        <w:rPr>
          <w:rFonts w:cs="Arial"/>
          <w:b/>
          <w:bCs/>
          <w:u w:val="single"/>
        </w:rPr>
      </w:pPr>
      <w:r w:rsidRPr="003D3CC3">
        <w:rPr>
          <w:rFonts w:cs="Arial"/>
          <w:b/>
          <w:bCs/>
          <w:u w:val="single"/>
        </w:rPr>
        <w:lastRenderedPageBreak/>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Default="00AA4BD1" w:rsidP="00AA4BD1">
      <w:pPr>
        <w:autoSpaceDE w:val="0"/>
        <w:autoSpaceDN w:val="0"/>
        <w:adjustRightInd w:val="0"/>
        <w:jc w:val="both"/>
        <w:rPr>
          <w:rFonts w:cs="Arial"/>
        </w:rPr>
      </w:pPr>
      <w:r w:rsidRPr="003D3CC3">
        <w:rPr>
          <w:rFonts w:cs="Arial"/>
          <w:b/>
          <w:bCs/>
          <w:u w:val="single"/>
        </w:rPr>
        <w:t>PREPARATION OF BIDS :</w:t>
      </w: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582679">
        <w:rPr>
          <w:rFonts w:cs="Arial"/>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 xml:space="preserve">7) All the documents being submitted by the bidders would be encrypted using PKI encryption techniques to ensure the secrecy of the data. The data entered cannot be viewed by unauthorized persons until the </w:t>
      </w:r>
      <w:r w:rsidRPr="003D3CC3">
        <w:rPr>
          <w:rFonts w:cs="Arial"/>
        </w:rPr>
        <w:lastRenderedPageBreak/>
        <w:t>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634984">
      <w:pgSz w:w="11909" w:h="16834" w:code="9"/>
      <w:pgMar w:top="1080" w:right="936"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86E" w:rsidRDefault="008E586E" w:rsidP="003A7CC6">
      <w:pPr>
        <w:spacing w:after="0" w:line="240" w:lineRule="auto"/>
      </w:pPr>
      <w:r>
        <w:separator/>
      </w:r>
    </w:p>
  </w:endnote>
  <w:endnote w:type="continuationSeparator" w:id="1">
    <w:p w:rsidR="008E586E" w:rsidRDefault="008E586E"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6A" w:rsidRDefault="001B366A">
    <w:pPr>
      <w:pStyle w:val="Footer"/>
      <w:jc w:val="right"/>
    </w:pPr>
    <w:r>
      <w:tab/>
    </w:r>
  </w:p>
  <w:p w:rsidR="001B366A" w:rsidRDefault="001E7EDF" w:rsidP="00612302">
    <w:pPr>
      <w:pStyle w:val="Footer"/>
      <w:tabs>
        <w:tab w:val="clear" w:pos="4320"/>
        <w:tab w:val="clear" w:pos="8640"/>
      </w:tabs>
      <w:jc w:val="right"/>
    </w:pPr>
    <w:r>
      <w:fldChar w:fldCharType="begin"/>
    </w:r>
    <w:r w:rsidR="001B366A">
      <w:instrText xml:space="preserve"> PAGE   \* MERGEFORMAT </w:instrText>
    </w:r>
    <w:r>
      <w:fldChar w:fldCharType="separate"/>
    </w:r>
    <w:r w:rsidR="004410F5">
      <w:rPr>
        <w:noProof/>
      </w:rPr>
      <w:t>1</w:t>
    </w:r>
    <w:r>
      <w:rPr>
        <w:noProof/>
      </w:rPr>
      <w:fldChar w:fldCharType="end"/>
    </w:r>
  </w:p>
  <w:p w:rsidR="001B366A" w:rsidRDefault="001B366A"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86E" w:rsidRDefault="008E586E" w:rsidP="003A7CC6">
      <w:pPr>
        <w:spacing w:after="0" w:line="240" w:lineRule="auto"/>
      </w:pPr>
      <w:r>
        <w:separator/>
      </w:r>
    </w:p>
  </w:footnote>
  <w:footnote w:type="continuationSeparator" w:id="1">
    <w:p w:rsidR="008E586E" w:rsidRDefault="008E586E"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7E1"/>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2460481"/>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E1999"/>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4397"/>
    <w:multiLevelType w:val="hybridMultilevel"/>
    <w:tmpl w:val="41A24718"/>
    <w:lvl w:ilvl="0" w:tplc="04090019">
      <w:start w:val="1"/>
      <w:numFmt w:val="lowerLetter"/>
      <w:lvlText w:val="%1."/>
      <w:lvlJc w:val="left"/>
      <w:pPr>
        <w:ind w:left="720" w:hanging="360"/>
      </w:pPr>
    </w:lvl>
    <w:lvl w:ilvl="1" w:tplc="C67AB3F0">
      <w:start w:val="1"/>
      <w:numFmt w:val="decimal"/>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694215"/>
    <w:multiLevelType w:val="hybridMultilevel"/>
    <w:tmpl w:val="104C7716"/>
    <w:lvl w:ilvl="0" w:tplc="28E0A868">
      <w:start w:val="14"/>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4431FB"/>
    <w:multiLevelType w:val="hybridMultilevel"/>
    <w:tmpl w:val="36B2C2F2"/>
    <w:lvl w:ilvl="0" w:tplc="4CD2A828">
      <w:start w:val="1"/>
      <w:numFmt w:val="decimal"/>
      <w:lvlText w:val="%1."/>
      <w:lvlJc w:val="left"/>
      <w:pPr>
        <w:ind w:left="720" w:hanging="360"/>
      </w:pPr>
      <w:rPr>
        <w:rFonts w:hint="default"/>
        <w:b w:val="0"/>
        <w:bCs/>
      </w:rPr>
    </w:lvl>
    <w:lvl w:ilvl="1" w:tplc="51300360">
      <w:start w:val="1"/>
      <w:numFmt w:val="lowerLetter"/>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23"/>
  </w:num>
  <w:num w:numId="5">
    <w:abstractNumId w:val="6"/>
  </w:num>
  <w:num w:numId="6">
    <w:abstractNumId w:val="14"/>
  </w:num>
  <w:num w:numId="7">
    <w:abstractNumId w:val="1"/>
  </w:num>
  <w:num w:numId="8">
    <w:abstractNumId w:val="18"/>
  </w:num>
  <w:num w:numId="9">
    <w:abstractNumId w:val="2"/>
  </w:num>
  <w:num w:numId="10">
    <w:abstractNumId w:val="19"/>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4"/>
  </w:num>
  <w:num w:numId="16">
    <w:abstractNumId w:val="10"/>
  </w:num>
  <w:num w:numId="17">
    <w:abstractNumId w:val="17"/>
  </w:num>
  <w:num w:numId="18">
    <w:abstractNumId w:val="11"/>
  </w:num>
  <w:num w:numId="19">
    <w:abstractNumId w:val="0"/>
  </w:num>
  <w:num w:numId="20">
    <w:abstractNumId w:val="8"/>
  </w:num>
  <w:num w:numId="21">
    <w:abstractNumId w:val="22"/>
  </w:num>
  <w:num w:numId="22">
    <w:abstractNumId w:val="3"/>
  </w:num>
  <w:num w:numId="23">
    <w:abstractNumId w:val="13"/>
  </w:num>
  <w:num w:numId="24">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043F"/>
    <w:rsid w:val="000018A8"/>
    <w:rsid w:val="00003384"/>
    <w:rsid w:val="00005EAC"/>
    <w:rsid w:val="00007E80"/>
    <w:rsid w:val="00017E88"/>
    <w:rsid w:val="000236D5"/>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2DFE"/>
    <w:rsid w:val="0008390F"/>
    <w:rsid w:val="00085B33"/>
    <w:rsid w:val="00091461"/>
    <w:rsid w:val="00094E17"/>
    <w:rsid w:val="000B56DA"/>
    <w:rsid w:val="000C52C6"/>
    <w:rsid w:val="000D229A"/>
    <w:rsid w:val="000D4989"/>
    <w:rsid w:val="000D4D43"/>
    <w:rsid w:val="000D4E76"/>
    <w:rsid w:val="000D57D9"/>
    <w:rsid w:val="000D688D"/>
    <w:rsid w:val="000D6964"/>
    <w:rsid w:val="000D7F6B"/>
    <w:rsid w:val="000E26FE"/>
    <w:rsid w:val="000E47BF"/>
    <w:rsid w:val="000E4C4B"/>
    <w:rsid w:val="000E53AA"/>
    <w:rsid w:val="000E6DE0"/>
    <w:rsid w:val="000E799E"/>
    <w:rsid w:val="000F32C3"/>
    <w:rsid w:val="000F7A3C"/>
    <w:rsid w:val="001017DE"/>
    <w:rsid w:val="00101BFE"/>
    <w:rsid w:val="00105341"/>
    <w:rsid w:val="001077E8"/>
    <w:rsid w:val="00110FE0"/>
    <w:rsid w:val="001124D8"/>
    <w:rsid w:val="0011498E"/>
    <w:rsid w:val="00117A2F"/>
    <w:rsid w:val="00120D2F"/>
    <w:rsid w:val="00122E22"/>
    <w:rsid w:val="0012382E"/>
    <w:rsid w:val="00125002"/>
    <w:rsid w:val="00125CDD"/>
    <w:rsid w:val="00126C72"/>
    <w:rsid w:val="001326E7"/>
    <w:rsid w:val="0013750A"/>
    <w:rsid w:val="0014148F"/>
    <w:rsid w:val="00141DBD"/>
    <w:rsid w:val="00142C5E"/>
    <w:rsid w:val="00146DD2"/>
    <w:rsid w:val="00147345"/>
    <w:rsid w:val="00153A77"/>
    <w:rsid w:val="0015493F"/>
    <w:rsid w:val="00156DE4"/>
    <w:rsid w:val="00164BFC"/>
    <w:rsid w:val="0016740E"/>
    <w:rsid w:val="00173EED"/>
    <w:rsid w:val="00174505"/>
    <w:rsid w:val="001809E1"/>
    <w:rsid w:val="0018138E"/>
    <w:rsid w:val="00181579"/>
    <w:rsid w:val="001836CD"/>
    <w:rsid w:val="00191852"/>
    <w:rsid w:val="00192CE9"/>
    <w:rsid w:val="0019449E"/>
    <w:rsid w:val="00196898"/>
    <w:rsid w:val="001A440A"/>
    <w:rsid w:val="001A5E65"/>
    <w:rsid w:val="001A6D9A"/>
    <w:rsid w:val="001B09CB"/>
    <w:rsid w:val="001B275F"/>
    <w:rsid w:val="001B298A"/>
    <w:rsid w:val="001B366A"/>
    <w:rsid w:val="001B3C81"/>
    <w:rsid w:val="001B543E"/>
    <w:rsid w:val="001B6464"/>
    <w:rsid w:val="001B7C41"/>
    <w:rsid w:val="001C1FC9"/>
    <w:rsid w:val="001C5442"/>
    <w:rsid w:val="001D3569"/>
    <w:rsid w:val="001D3BA6"/>
    <w:rsid w:val="001D45CE"/>
    <w:rsid w:val="001D5FDF"/>
    <w:rsid w:val="001D71D7"/>
    <w:rsid w:val="001D73D2"/>
    <w:rsid w:val="001E110A"/>
    <w:rsid w:val="001E2F84"/>
    <w:rsid w:val="001E4305"/>
    <w:rsid w:val="001E7EDF"/>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1522"/>
    <w:rsid w:val="0022272E"/>
    <w:rsid w:val="00225763"/>
    <w:rsid w:val="00226AC2"/>
    <w:rsid w:val="002275C3"/>
    <w:rsid w:val="00227971"/>
    <w:rsid w:val="002316D1"/>
    <w:rsid w:val="00231BCC"/>
    <w:rsid w:val="00232525"/>
    <w:rsid w:val="00233072"/>
    <w:rsid w:val="00234071"/>
    <w:rsid w:val="002366EC"/>
    <w:rsid w:val="002409E5"/>
    <w:rsid w:val="00246669"/>
    <w:rsid w:val="00251564"/>
    <w:rsid w:val="00252F89"/>
    <w:rsid w:val="00260837"/>
    <w:rsid w:val="0026097F"/>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B75F4"/>
    <w:rsid w:val="002C1F01"/>
    <w:rsid w:val="002C2EFD"/>
    <w:rsid w:val="002C40CB"/>
    <w:rsid w:val="002C43FA"/>
    <w:rsid w:val="002C5324"/>
    <w:rsid w:val="002D0E03"/>
    <w:rsid w:val="002D1C41"/>
    <w:rsid w:val="002D2B69"/>
    <w:rsid w:val="002D45E5"/>
    <w:rsid w:val="002D7DA0"/>
    <w:rsid w:val="002E2A08"/>
    <w:rsid w:val="002E3595"/>
    <w:rsid w:val="002E4651"/>
    <w:rsid w:val="002E4CF4"/>
    <w:rsid w:val="002E58D1"/>
    <w:rsid w:val="002E6506"/>
    <w:rsid w:val="002F020D"/>
    <w:rsid w:val="002F051B"/>
    <w:rsid w:val="002F05DE"/>
    <w:rsid w:val="002F4D10"/>
    <w:rsid w:val="002F4DFE"/>
    <w:rsid w:val="002F6E7F"/>
    <w:rsid w:val="00300A21"/>
    <w:rsid w:val="0030605B"/>
    <w:rsid w:val="00306209"/>
    <w:rsid w:val="00313A03"/>
    <w:rsid w:val="00314243"/>
    <w:rsid w:val="0031755C"/>
    <w:rsid w:val="00323D82"/>
    <w:rsid w:val="00323D83"/>
    <w:rsid w:val="003246D7"/>
    <w:rsid w:val="0032642D"/>
    <w:rsid w:val="00330C83"/>
    <w:rsid w:val="00334EAB"/>
    <w:rsid w:val="00335FE6"/>
    <w:rsid w:val="00340B94"/>
    <w:rsid w:val="00340DAB"/>
    <w:rsid w:val="00343278"/>
    <w:rsid w:val="00345292"/>
    <w:rsid w:val="003469CC"/>
    <w:rsid w:val="00350692"/>
    <w:rsid w:val="00350EAF"/>
    <w:rsid w:val="00355595"/>
    <w:rsid w:val="003606BF"/>
    <w:rsid w:val="00361B8B"/>
    <w:rsid w:val="00362530"/>
    <w:rsid w:val="00363518"/>
    <w:rsid w:val="0036638F"/>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C5F1E"/>
    <w:rsid w:val="003D06AE"/>
    <w:rsid w:val="003D4D45"/>
    <w:rsid w:val="003D57C6"/>
    <w:rsid w:val="003D70DB"/>
    <w:rsid w:val="003E0B2C"/>
    <w:rsid w:val="003E2ED0"/>
    <w:rsid w:val="003E3FAE"/>
    <w:rsid w:val="003F0596"/>
    <w:rsid w:val="003F1D79"/>
    <w:rsid w:val="003F3154"/>
    <w:rsid w:val="003F3850"/>
    <w:rsid w:val="003F4D37"/>
    <w:rsid w:val="003F67CA"/>
    <w:rsid w:val="003F7156"/>
    <w:rsid w:val="004007D3"/>
    <w:rsid w:val="004018FA"/>
    <w:rsid w:val="00402A87"/>
    <w:rsid w:val="004031DB"/>
    <w:rsid w:val="00403C57"/>
    <w:rsid w:val="00405D6C"/>
    <w:rsid w:val="004121BC"/>
    <w:rsid w:val="00412ECC"/>
    <w:rsid w:val="00420609"/>
    <w:rsid w:val="004213EA"/>
    <w:rsid w:val="0042172E"/>
    <w:rsid w:val="0042315F"/>
    <w:rsid w:val="00427FE8"/>
    <w:rsid w:val="00437F79"/>
    <w:rsid w:val="00440C65"/>
    <w:rsid w:val="00440F7F"/>
    <w:rsid w:val="004410F5"/>
    <w:rsid w:val="00441646"/>
    <w:rsid w:val="004418B4"/>
    <w:rsid w:val="00441B3A"/>
    <w:rsid w:val="00446686"/>
    <w:rsid w:val="00446C31"/>
    <w:rsid w:val="00452FD1"/>
    <w:rsid w:val="0045558F"/>
    <w:rsid w:val="00456647"/>
    <w:rsid w:val="004603B6"/>
    <w:rsid w:val="00460F29"/>
    <w:rsid w:val="004616A2"/>
    <w:rsid w:val="00462CD8"/>
    <w:rsid w:val="00464A77"/>
    <w:rsid w:val="00465443"/>
    <w:rsid w:val="00475246"/>
    <w:rsid w:val="00475D8F"/>
    <w:rsid w:val="0047673D"/>
    <w:rsid w:val="00477080"/>
    <w:rsid w:val="00480892"/>
    <w:rsid w:val="004854AD"/>
    <w:rsid w:val="004857A4"/>
    <w:rsid w:val="00485ED3"/>
    <w:rsid w:val="00485F12"/>
    <w:rsid w:val="00486659"/>
    <w:rsid w:val="00490627"/>
    <w:rsid w:val="004912C3"/>
    <w:rsid w:val="0049138A"/>
    <w:rsid w:val="00493DB4"/>
    <w:rsid w:val="004977F9"/>
    <w:rsid w:val="004A3932"/>
    <w:rsid w:val="004A68AE"/>
    <w:rsid w:val="004B177E"/>
    <w:rsid w:val="004B2DFB"/>
    <w:rsid w:val="004B4B2C"/>
    <w:rsid w:val="004B7246"/>
    <w:rsid w:val="004B76FB"/>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0662B"/>
    <w:rsid w:val="005105CC"/>
    <w:rsid w:val="00512DF7"/>
    <w:rsid w:val="00513FDB"/>
    <w:rsid w:val="00515986"/>
    <w:rsid w:val="00516B6B"/>
    <w:rsid w:val="00520520"/>
    <w:rsid w:val="005222F5"/>
    <w:rsid w:val="00524D4A"/>
    <w:rsid w:val="00526A7A"/>
    <w:rsid w:val="00530FC2"/>
    <w:rsid w:val="00532272"/>
    <w:rsid w:val="005354BF"/>
    <w:rsid w:val="00540746"/>
    <w:rsid w:val="0054318A"/>
    <w:rsid w:val="00543BD8"/>
    <w:rsid w:val="005443D2"/>
    <w:rsid w:val="005465BD"/>
    <w:rsid w:val="00546AAA"/>
    <w:rsid w:val="00551DDA"/>
    <w:rsid w:val="0055651A"/>
    <w:rsid w:val="00557C4E"/>
    <w:rsid w:val="00562D8C"/>
    <w:rsid w:val="00570F92"/>
    <w:rsid w:val="005753AD"/>
    <w:rsid w:val="005822EF"/>
    <w:rsid w:val="00582679"/>
    <w:rsid w:val="00583129"/>
    <w:rsid w:val="00590EB4"/>
    <w:rsid w:val="00592D6E"/>
    <w:rsid w:val="00593AEA"/>
    <w:rsid w:val="00596AEB"/>
    <w:rsid w:val="00596D77"/>
    <w:rsid w:val="00597687"/>
    <w:rsid w:val="005A18DD"/>
    <w:rsid w:val="005A214C"/>
    <w:rsid w:val="005A2FCB"/>
    <w:rsid w:val="005A31F1"/>
    <w:rsid w:val="005A4C04"/>
    <w:rsid w:val="005A5E13"/>
    <w:rsid w:val="005A78DB"/>
    <w:rsid w:val="005A7BE8"/>
    <w:rsid w:val="005B04CD"/>
    <w:rsid w:val="005B1703"/>
    <w:rsid w:val="005B2DE6"/>
    <w:rsid w:val="005B5780"/>
    <w:rsid w:val="005B5CD5"/>
    <w:rsid w:val="005B66EC"/>
    <w:rsid w:val="005B7136"/>
    <w:rsid w:val="005C2B21"/>
    <w:rsid w:val="005C3D72"/>
    <w:rsid w:val="005D0E4D"/>
    <w:rsid w:val="005D2915"/>
    <w:rsid w:val="005D2DDB"/>
    <w:rsid w:val="005D5A4A"/>
    <w:rsid w:val="005D77A0"/>
    <w:rsid w:val="005D7BA5"/>
    <w:rsid w:val="005E205C"/>
    <w:rsid w:val="005E56A3"/>
    <w:rsid w:val="005F0EE1"/>
    <w:rsid w:val="005F148F"/>
    <w:rsid w:val="005F1D7E"/>
    <w:rsid w:val="005F3B3F"/>
    <w:rsid w:val="005F3C0E"/>
    <w:rsid w:val="005F4BC9"/>
    <w:rsid w:val="005F5A51"/>
    <w:rsid w:val="005F6905"/>
    <w:rsid w:val="00600455"/>
    <w:rsid w:val="00603A6A"/>
    <w:rsid w:val="0060737B"/>
    <w:rsid w:val="006074E7"/>
    <w:rsid w:val="00611CCD"/>
    <w:rsid w:val="00612302"/>
    <w:rsid w:val="0061295E"/>
    <w:rsid w:val="00615126"/>
    <w:rsid w:val="0061521A"/>
    <w:rsid w:val="006152C7"/>
    <w:rsid w:val="006162D2"/>
    <w:rsid w:val="006216BF"/>
    <w:rsid w:val="00621FF2"/>
    <w:rsid w:val="00624C01"/>
    <w:rsid w:val="00630E41"/>
    <w:rsid w:val="00631454"/>
    <w:rsid w:val="00631B99"/>
    <w:rsid w:val="00634984"/>
    <w:rsid w:val="00634F8F"/>
    <w:rsid w:val="00635E12"/>
    <w:rsid w:val="00636EC0"/>
    <w:rsid w:val="006401DA"/>
    <w:rsid w:val="00640D34"/>
    <w:rsid w:val="006415FB"/>
    <w:rsid w:val="0064652B"/>
    <w:rsid w:val="0065166F"/>
    <w:rsid w:val="0065214A"/>
    <w:rsid w:val="00655031"/>
    <w:rsid w:val="0065666A"/>
    <w:rsid w:val="00660D83"/>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5531"/>
    <w:rsid w:val="006963A8"/>
    <w:rsid w:val="006A1796"/>
    <w:rsid w:val="006A1E88"/>
    <w:rsid w:val="006A4163"/>
    <w:rsid w:val="006A46A8"/>
    <w:rsid w:val="006A6492"/>
    <w:rsid w:val="006A6E69"/>
    <w:rsid w:val="006A7599"/>
    <w:rsid w:val="006B20C4"/>
    <w:rsid w:val="006B2520"/>
    <w:rsid w:val="006B729E"/>
    <w:rsid w:val="006B74D0"/>
    <w:rsid w:val="006C019A"/>
    <w:rsid w:val="006C64C2"/>
    <w:rsid w:val="006C6584"/>
    <w:rsid w:val="006C7A0A"/>
    <w:rsid w:val="006D16AF"/>
    <w:rsid w:val="006D524A"/>
    <w:rsid w:val="006D69BC"/>
    <w:rsid w:val="006D7516"/>
    <w:rsid w:val="006E0409"/>
    <w:rsid w:val="006E1B7B"/>
    <w:rsid w:val="006E1C23"/>
    <w:rsid w:val="006E3357"/>
    <w:rsid w:val="006E53AC"/>
    <w:rsid w:val="006F05D3"/>
    <w:rsid w:val="006F0E50"/>
    <w:rsid w:val="006F25A4"/>
    <w:rsid w:val="006F2841"/>
    <w:rsid w:val="006F2F69"/>
    <w:rsid w:val="006F46A1"/>
    <w:rsid w:val="006F4B04"/>
    <w:rsid w:val="006F563A"/>
    <w:rsid w:val="006F5910"/>
    <w:rsid w:val="006F72BA"/>
    <w:rsid w:val="00702EB2"/>
    <w:rsid w:val="00703305"/>
    <w:rsid w:val="007033F4"/>
    <w:rsid w:val="00703DBE"/>
    <w:rsid w:val="007079B7"/>
    <w:rsid w:val="00707F33"/>
    <w:rsid w:val="007106A9"/>
    <w:rsid w:val="00711373"/>
    <w:rsid w:val="007120F3"/>
    <w:rsid w:val="0071512C"/>
    <w:rsid w:val="00716DCE"/>
    <w:rsid w:val="00732E89"/>
    <w:rsid w:val="007331B2"/>
    <w:rsid w:val="00736800"/>
    <w:rsid w:val="00740839"/>
    <w:rsid w:val="00740E9C"/>
    <w:rsid w:val="00741CB1"/>
    <w:rsid w:val="00742A09"/>
    <w:rsid w:val="0074637E"/>
    <w:rsid w:val="00750F3C"/>
    <w:rsid w:val="00755EFB"/>
    <w:rsid w:val="00756EE9"/>
    <w:rsid w:val="007617C3"/>
    <w:rsid w:val="00764D64"/>
    <w:rsid w:val="007656B9"/>
    <w:rsid w:val="00772A41"/>
    <w:rsid w:val="007738A7"/>
    <w:rsid w:val="007753AD"/>
    <w:rsid w:val="00776769"/>
    <w:rsid w:val="0078021F"/>
    <w:rsid w:val="007831E2"/>
    <w:rsid w:val="007921B8"/>
    <w:rsid w:val="00793023"/>
    <w:rsid w:val="0079366F"/>
    <w:rsid w:val="007937FA"/>
    <w:rsid w:val="007A0C2E"/>
    <w:rsid w:val="007A0F93"/>
    <w:rsid w:val="007A2076"/>
    <w:rsid w:val="007A39A2"/>
    <w:rsid w:val="007A5DC9"/>
    <w:rsid w:val="007B174E"/>
    <w:rsid w:val="007B5358"/>
    <w:rsid w:val="007B57E0"/>
    <w:rsid w:val="007B7D76"/>
    <w:rsid w:val="007C0019"/>
    <w:rsid w:val="007C06CE"/>
    <w:rsid w:val="007C5286"/>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4005"/>
    <w:rsid w:val="0081597C"/>
    <w:rsid w:val="00815B63"/>
    <w:rsid w:val="00815D5F"/>
    <w:rsid w:val="008220E2"/>
    <w:rsid w:val="00822BAE"/>
    <w:rsid w:val="00832203"/>
    <w:rsid w:val="008368A8"/>
    <w:rsid w:val="00840C7F"/>
    <w:rsid w:val="00842E4F"/>
    <w:rsid w:val="00843B17"/>
    <w:rsid w:val="00846507"/>
    <w:rsid w:val="008472BF"/>
    <w:rsid w:val="008512B0"/>
    <w:rsid w:val="00851822"/>
    <w:rsid w:val="00852065"/>
    <w:rsid w:val="00855385"/>
    <w:rsid w:val="00856043"/>
    <w:rsid w:val="00856A41"/>
    <w:rsid w:val="00860E51"/>
    <w:rsid w:val="00863EE9"/>
    <w:rsid w:val="0086466D"/>
    <w:rsid w:val="0086595F"/>
    <w:rsid w:val="00871C22"/>
    <w:rsid w:val="008735BE"/>
    <w:rsid w:val="00874813"/>
    <w:rsid w:val="00876834"/>
    <w:rsid w:val="0088165A"/>
    <w:rsid w:val="00884F7A"/>
    <w:rsid w:val="00885DB6"/>
    <w:rsid w:val="00893196"/>
    <w:rsid w:val="00893827"/>
    <w:rsid w:val="00894415"/>
    <w:rsid w:val="008963F2"/>
    <w:rsid w:val="008A020F"/>
    <w:rsid w:val="008A6B21"/>
    <w:rsid w:val="008B10F4"/>
    <w:rsid w:val="008B1B9A"/>
    <w:rsid w:val="008B398D"/>
    <w:rsid w:val="008B4077"/>
    <w:rsid w:val="008B5A7A"/>
    <w:rsid w:val="008B6978"/>
    <w:rsid w:val="008C0F8E"/>
    <w:rsid w:val="008C25B3"/>
    <w:rsid w:val="008C341D"/>
    <w:rsid w:val="008C53CF"/>
    <w:rsid w:val="008C55AC"/>
    <w:rsid w:val="008C7FE7"/>
    <w:rsid w:val="008D686F"/>
    <w:rsid w:val="008E1D28"/>
    <w:rsid w:val="008E1E52"/>
    <w:rsid w:val="008E586E"/>
    <w:rsid w:val="008E6239"/>
    <w:rsid w:val="008F03F0"/>
    <w:rsid w:val="008F271D"/>
    <w:rsid w:val="008F2A7B"/>
    <w:rsid w:val="008F76F8"/>
    <w:rsid w:val="00901FC4"/>
    <w:rsid w:val="00902BCC"/>
    <w:rsid w:val="00903161"/>
    <w:rsid w:val="009038A0"/>
    <w:rsid w:val="00905C7B"/>
    <w:rsid w:val="00910739"/>
    <w:rsid w:val="00912707"/>
    <w:rsid w:val="00912F11"/>
    <w:rsid w:val="00914363"/>
    <w:rsid w:val="00915E43"/>
    <w:rsid w:val="00917F2F"/>
    <w:rsid w:val="009215FD"/>
    <w:rsid w:val="0092312E"/>
    <w:rsid w:val="009243AE"/>
    <w:rsid w:val="00924D7C"/>
    <w:rsid w:val="00925110"/>
    <w:rsid w:val="009277E0"/>
    <w:rsid w:val="00927C69"/>
    <w:rsid w:val="0093137C"/>
    <w:rsid w:val="00932A0B"/>
    <w:rsid w:val="0093407B"/>
    <w:rsid w:val="009357F5"/>
    <w:rsid w:val="009360F6"/>
    <w:rsid w:val="00940745"/>
    <w:rsid w:val="00942D0D"/>
    <w:rsid w:val="00943EAE"/>
    <w:rsid w:val="009441CC"/>
    <w:rsid w:val="00947A37"/>
    <w:rsid w:val="0095342D"/>
    <w:rsid w:val="00953875"/>
    <w:rsid w:val="00956791"/>
    <w:rsid w:val="009672C6"/>
    <w:rsid w:val="009729D7"/>
    <w:rsid w:val="00973399"/>
    <w:rsid w:val="00974566"/>
    <w:rsid w:val="0097673E"/>
    <w:rsid w:val="00976AE6"/>
    <w:rsid w:val="00981367"/>
    <w:rsid w:val="00982791"/>
    <w:rsid w:val="00983ED8"/>
    <w:rsid w:val="009841D1"/>
    <w:rsid w:val="0098764D"/>
    <w:rsid w:val="009926ED"/>
    <w:rsid w:val="00994A46"/>
    <w:rsid w:val="00996B85"/>
    <w:rsid w:val="009A1089"/>
    <w:rsid w:val="009A2FA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D6E07"/>
    <w:rsid w:val="009E0720"/>
    <w:rsid w:val="009E39AB"/>
    <w:rsid w:val="009E47AD"/>
    <w:rsid w:val="009E5972"/>
    <w:rsid w:val="009F4C1E"/>
    <w:rsid w:val="009F5952"/>
    <w:rsid w:val="009F5F4C"/>
    <w:rsid w:val="009F7A9F"/>
    <w:rsid w:val="00A01B10"/>
    <w:rsid w:val="00A01D91"/>
    <w:rsid w:val="00A038D0"/>
    <w:rsid w:val="00A039DE"/>
    <w:rsid w:val="00A04612"/>
    <w:rsid w:val="00A05A86"/>
    <w:rsid w:val="00A100DD"/>
    <w:rsid w:val="00A10F94"/>
    <w:rsid w:val="00A11921"/>
    <w:rsid w:val="00A16467"/>
    <w:rsid w:val="00A16553"/>
    <w:rsid w:val="00A175B2"/>
    <w:rsid w:val="00A221A7"/>
    <w:rsid w:val="00A24CED"/>
    <w:rsid w:val="00A254B1"/>
    <w:rsid w:val="00A3339C"/>
    <w:rsid w:val="00A34754"/>
    <w:rsid w:val="00A34951"/>
    <w:rsid w:val="00A41268"/>
    <w:rsid w:val="00A42A01"/>
    <w:rsid w:val="00A42E75"/>
    <w:rsid w:val="00A43327"/>
    <w:rsid w:val="00A457EC"/>
    <w:rsid w:val="00A46FE1"/>
    <w:rsid w:val="00A50132"/>
    <w:rsid w:val="00A54A83"/>
    <w:rsid w:val="00A54FA7"/>
    <w:rsid w:val="00A55326"/>
    <w:rsid w:val="00A5678A"/>
    <w:rsid w:val="00A60AF7"/>
    <w:rsid w:val="00A61DAB"/>
    <w:rsid w:val="00A62955"/>
    <w:rsid w:val="00A63365"/>
    <w:rsid w:val="00A6379D"/>
    <w:rsid w:val="00A65DD6"/>
    <w:rsid w:val="00A66E7B"/>
    <w:rsid w:val="00A67FEB"/>
    <w:rsid w:val="00A710A8"/>
    <w:rsid w:val="00A72237"/>
    <w:rsid w:val="00A75FD0"/>
    <w:rsid w:val="00A77E93"/>
    <w:rsid w:val="00A77F09"/>
    <w:rsid w:val="00A83B9B"/>
    <w:rsid w:val="00A86342"/>
    <w:rsid w:val="00A90069"/>
    <w:rsid w:val="00A90CB0"/>
    <w:rsid w:val="00A9348D"/>
    <w:rsid w:val="00A94AEC"/>
    <w:rsid w:val="00A9744D"/>
    <w:rsid w:val="00AA3819"/>
    <w:rsid w:val="00AA3A16"/>
    <w:rsid w:val="00AA4A9A"/>
    <w:rsid w:val="00AA4BD1"/>
    <w:rsid w:val="00AA7A86"/>
    <w:rsid w:val="00AB1A6B"/>
    <w:rsid w:val="00AB1B34"/>
    <w:rsid w:val="00AB5CFF"/>
    <w:rsid w:val="00AC0282"/>
    <w:rsid w:val="00AC3F80"/>
    <w:rsid w:val="00AC4195"/>
    <w:rsid w:val="00AC602B"/>
    <w:rsid w:val="00AC6272"/>
    <w:rsid w:val="00AC7351"/>
    <w:rsid w:val="00AD0811"/>
    <w:rsid w:val="00AD1FDE"/>
    <w:rsid w:val="00AD2669"/>
    <w:rsid w:val="00AD32DC"/>
    <w:rsid w:val="00AD3444"/>
    <w:rsid w:val="00AD3BF4"/>
    <w:rsid w:val="00AE299D"/>
    <w:rsid w:val="00AE2B80"/>
    <w:rsid w:val="00AE46BD"/>
    <w:rsid w:val="00AE5F71"/>
    <w:rsid w:val="00AF3892"/>
    <w:rsid w:val="00AF3A18"/>
    <w:rsid w:val="00AF3C5A"/>
    <w:rsid w:val="00AF541D"/>
    <w:rsid w:val="00B007C7"/>
    <w:rsid w:val="00B016DD"/>
    <w:rsid w:val="00B01DD9"/>
    <w:rsid w:val="00B04F56"/>
    <w:rsid w:val="00B050BC"/>
    <w:rsid w:val="00B062D4"/>
    <w:rsid w:val="00B07044"/>
    <w:rsid w:val="00B07AB6"/>
    <w:rsid w:val="00B07CA7"/>
    <w:rsid w:val="00B07CCA"/>
    <w:rsid w:val="00B10624"/>
    <w:rsid w:val="00B108E1"/>
    <w:rsid w:val="00B15C8A"/>
    <w:rsid w:val="00B17675"/>
    <w:rsid w:val="00B208FE"/>
    <w:rsid w:val="00B23DD3"/>
    <w:rsid w:val="00B26E1F"/>
    <w:rsid w:val="00B2789E"/>
    <w:rsid w:val="00B316F3"/>
    <w:rsid w:val="00B34C5F"/>
    <w:rsid w:val="00B34CD2"/>
    <w:rsid w:val="00B35B41"/>
    <w:rsid w:val="00B4181B"/>
    <w:rsid w:val="00B429D3"/>
    <w:rsid w:val="00B432BD"/>
    <w:rsid w:val="00B433E9"/>
    <w:rsid w:val="00B439C0"/>
    <w:rsid w:val="00B44B1C"/>
    <w:rsid w:val="00B478E1"/>
    <w:rsid w:val="00B47934"/>
    <w:rsid w:val="00B51C25"/>
    <w:rsid w:val="00B542E2"/>
    <w:rsid w:val="00B56712"/>
    <w:rsid w:val="00B60E31"/>
    <w:rsid w:val="00B641DD"/>
    <w:rsid w:val="00B64B07"/>
    <w:rsid w:val="00B73835"/>
    <w:rsid w:val="00B770CB"/>
    <w:rsid w:val="00B81D97"/>
    <w:rsid w:val="00B91293"/>
    <w:rsid w:val="00B93AF1"/>
    <w:rsid w:val="00B93E89"/>
    <w:rsid w:val="00B9459E"/>
    <w:rsid w:val="00BA2372"/>
    <w:rsid w:val="00BA3930"/>
    <w:rsid w:val="00BA585C"/>
    <w:rsid w:val="00BB1C4D"/>
    <w:rsid w:val="00BB2FEC"/>
    <w:rsid w:val="00BB39E5"/>
    <w:rsid w:val="00BB645B"/>
    <w:rsid w:val="00BB69E5"/>
    <w:rsid w:val="00BB6C8A"/>
    <w:rsid w:val="00BB7EF3"/>
    <w:rsid w:val="00BC0261"/>
    <w:rsid w:val="00BC5849"/>
    <w:rsid w:val="00BC6A01"/>
    <w:rsid w:val="00BD05EF"/>
    <w:rsid w:val="00BD1F59"/>
    <w:rsid w:val="00BD21CC"/>
    <w:rsid w:val="00BD596F"/>
    <w:rsid w:val="00BD614A"/>
    <w:rsid w:val="00BD6330"/>
    <w:rsid w:val="00BE0D0B"/>
    <w:rsid w:val="00BE2929"/>
    <w:rsid w:val="00BE7D2F"/>
    <w:rsid w:val="00BF0C1A"/>
    <w:rsid w:val="00BF4E26"/>
    <w:rsid w:val="00BF4F45"/>
    <w:rsid w:val="00BF5156"/>
    <w:rsid w:val="00BF65AD"/>
    <w:rsid w:val="00BF782E"/>
    <w:rsid w:val="00BF7CB9"/>
    <w:rsid w:val="00C014A7"/>
    <w:rsid w:val="00C016E0"/>
    <w:rsid w:val="00C02D25"/>
    <w:rsid w:val="00C0360F"/>
    <w:rsid w:val="00C03A70"/>
    <w:rsid w:val="00C03AB3"/>
    <w:rsid w:val="00C0484B"/>
    <w:rsid w:val="00C10D1A"/>
    <w:rsid w:val="00C140B0"/>
    <w:rsid w:val="00C224F6"/>
    <w:rsid w:val="00C263BB"/>
    <w:rsid w:val="00C26BF3"/>
    <w:rsid w:val="00C27DBE"/>
    <w:rsid w:val="00C32FEB"/>
    <w:rsid w:val="00C352AA"/>
    <w:rsid w:val="00C36525"/>
    <w:rsid w:val="00C37C76"/>
    <w:rsid w:val="00C41441"/>
    <w:rsid w:val="00C50038"/>
    <w:rsid w:val="00C520C6"/>
    <w:rsid w:val="00C53C3B"/>
    <w:rsid w:val="00C55107"/>
    <w:rsid w:val="00C55297"/>
    <w:rsid w:val="00C60643"/>
    <w:rsid w:val="00C71B4B"/>
    <w:rsid w:val="00C73943"/>
    <w:rsid w:val="00C74643"/>
    <w:rsid w:val="00C81F29"/>
    <w:rsid w:val="00C82A4B"/>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7CA1"/>
    <w:rsid w:val="00CD079F"/>
    <w:rsid w:val="00CD3168"/>
    <w:rsid w:val="00CD48D5"/>
    <w:rsid w:val="00CD48F6"/>
    <w:rsid w:val="00CD524E"/>
    <w:rsid w:val="00CD5897"/>
    <w:rsid w:val="00CD5DD3"/>
    <w:rsid w:val="00CE3C25"/>
    <w:rsid w:val="00CF0954"/>
    <w:rsid w:val="00CF20FB"/>
    <w:rsid w:val="00CF2D94"/>
    <w:rsid w:val="00CF4F97"/>
    <w:rsid w:val="00CF5E10"/>
    <w:rsid w:val="00D02C6D"/>
    <w:rsid w:val="00D05DDB"/>
    <w:rsid w:val="00D108ED"/>
    <w:rsid w:val="00D124C3"/>
    <w:rsid w:val="00D203BD"/>
    <w:rsid w:val="00D207BA"/>
    <w:rsid w:val="00D27304"/>
    <w:rsid w:val="00D33313"/>
    <w:rsid w:val="00D35737"/>
    <w:rsid w:val="00D359B3"/>
    <w:rsid w:val="00D401EB"/>
    <w:rsid w:val="00D416B3"/>
    <w:rsid w:val="00D42E3B"/>
    <w:rsid w:val="00D433F5"/>
    <w:rsid w:val="00D44347"/>
    <w:rsid w:val="00D4501B"/>
    <w:rsid w:val="00D45461"/>
    <w:rsid w:val="00D52AEA"/>
    <w:rsid w:val="00D52F27"/>
    <w:rsid w:val="00D60437"/>
    <w:rsid w:val="00D66AC4"/>
    <w:rsid w:val="00D724C1"/>
    <w:rsid w:val="00D80C66"/>
    <w:rsid w:val="00D80F2E"/>
    <w:rsid w:val="00D81326"/>
    <w:rsid w:val="00D816E1"/>
    <w:rsid w:val="00D83C1B"/>
    <w:rsid w:val="00D84B5E"/>
    <w:rsid w:val="00D94A0B"/>
    <w:rsid w:val="00D95E28"/>
    <w:rsid w:val="00D96E30"/>
    <w:rsid w:val="00DA056D"/>
    <w:rsid w:val="00DA194E"/>
    <w:rsid w:val="00DA223E"/>
    <w:rsid w:val="00DA314D"/>
    <w:rsid w:val="00DA3B0D"/>
    <w:rsid w:val="00DA43DF"/>
    <w:rsid w:val="00DA5DFD"/>
    <w:rsid w:val="00DA6AAD"/>
    <w:rsid w:val="00DA7EE7"/>
    <w:rsid w:val="00DB212D"/>
    <w:rsid w:val="00DB25F2"/>
    <w:rsid w:val="00DB4B1C"/>
    <w:rsid w:val="00DB5D0F"/>
    <w:rsid w:val="00DC010A"/>
    <w:rsid w:val="00DC3D44"/>
    <w:rsid w:val="00DC6749"/>
    <w:rsid w:val="00DC7B1E"/>
    <w:rsid w:val="00DD0A98"/>
    <w:rsid w:val="00DD6A0D"/>
    <w:rsid w:val="00DE012B"/>
    <w:rsid w:val="00DE1D32"/>
    <w:rsid w:val="00DE2ED3"/>
    <w:rsid w:val="00DE3B02"/>
    <w:rsid w:val="00DE7E72"/>
    <w:rsid w:val="00DF1E70"/>
    <w:rsid w:val="00DF21CB"/>
    <w:rsid w:val="00DF292A"/>
    <w:rsid w:val="00DF61EB"/>
    <w:rsid w:val="00DF66EC"/>
    <w:rsid w:val="00DF7D40"/>
    <w:rsid w:val="00DF7F12"/>
    <w:rsid w:val="00E0244E"/>
    <w:rsid w:val="00E05185"/>
    <w:rsid w:val="00E05D7E"/>
    <w:rsid w:val="00E10D9F"/>
    <w:rsid w:val="00E12EBE"/>
    <w:rsid w:val="00E13D1E"/>
    <w:rsid w:val="00E1574B"/>
    <w:rsid w:val="00E16A20"/>
    <w:rsid w:val="00E16D49"/>
    <w:rsid w:val="00E2274A"/>
    <w:rsid w:val="00E2727C"/>
    <w:rsid w:val="00E3139E"/>
    <w:rsid w:val="00E3151F"/>
    <w:rsid w:val="00E317EC"/>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1F0F"/>
    <w:rsid w:val="00E82492"/>
    <w:rsid w:val="00E82F64"/>
    <w:rsid w:val="00E84271"/>
    <w:rsid w:val="00E84BEC"/>
    <w:rsid w:val="00E84E5E"/>
    <w:rsid w:val="00E85CFB"/>
    <w:rsid w:val="00E918AD"/>
    <w:rsid w:val="00E91E3E"/>
    <w:rsid w:val="00E92C28"/>
    <w:rsid w:val="00E96274"/>
    <w:rsid w:val="00E96627"/>
    <w:rsid w:val="00E96894"/>
    <w:rsid w:val="00E96B94"/>
    <w:rsid w:val="00E96F28"/>
    <w:rsid w:val="00E9738F"/>
    <w:rsid w:val="00EA1BA1"/>
    <w:rsid w:val="00EA2EA9"/>
    <w:rsid w:val="00EA48DE"/>
    <w:rsid w:val="00EA4A14"/>
    <w:rsid w:val="00EA5BAA"/>
    <w:rsid w:val="00EB1CA3"/>
    <w:rsid w:val="00EB2564"/>
    <w:rsid w:val="00EB5424"/>
    <w:rsid w:val="00EB7241"/>
    <w:rsid w:val="00EB78C3"/>
    <w:rsid w:val="00EC0613"/>
    <w:rsid w:val="00EC0E28"/>
    <w:rsid w:val="00EC5433"/>
    <w:rsid w:val="00EC7915"/>
    <w:rsid w:val="00ED389B"/>
    <w:rsid w:val="00ED5DC0"/>
    <w:rsid w:val="00ED5F91"/>
    <w:rsid w:val="00ED79C3"/>
    <w:rsid w:val="00EE13F0"/>
    <w:rsid w:val="00EE34F3"/>
    <w:rsid w:val="00EE4A77"/>
    <w:rsid w:val="00EF001D"/>
    <w:rsid w:val="00EF1AEF"/>
    <w:rsid w:val="00EF2B6C"/>
    <w:rsid w:val="00EF648C"/>
    <w:rsid w:val="00F01980"/>
    <w:rsid w:val="00F076F1"/>
    <w:rsid w:val="00F21E60"/>
    <w:rsid w:val="00F22264"/>
    <w:rsid w:val="00F23E6B"/>
    <w:rsid w:val="00F256D3"/>
    <w:rsid w:val="00F26F57"/>
    <w:rsid w:val="00F27397"/>
    <w:rsid w:val="00F27B2B"/>
    <w:rsid w:val="00F3672C"/>
    <w:rsid w:val="00F36D60"/>
    <w:rsid w:val="00F40A55"/>
    <w:rsid w:val="00F41259"/>
    <w:rsid w:val="00F42394"/>
    <w:rsid w:val="00F43048"/>
    <w:rsid w:val="00F433A5"/>
    <w:rsid w:val="00F466B2"/>
    <w:rsid w:val="00F50076"/>
    <w:rsid w:val="00F56B27"/>
    <w:rsid w:val="00F6673C"/>
    <w:rsid w:val="00F66F70"/>
    <w:rsid w:val="00F717DA"/>
    <w:rsid w:val="00F71AFD"/>
    <w:rsid w:val="00F74C37"/>
    <w:rsid w:val="00F772DD"/>
    <w:rsid w:val="00F801C4"/>
    <w:rsid w:val="00F81FE7"/>
    <w:rsid w:val="00F82631"/>
    <w:rsid w:val="00F8296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D0AEF"/>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r="http://schemas.openxmlformats.org/officeDocument/2006/relationships" xmlns:w="http://schemas.openxmlformats.org/wordprocessingml/2006/main">
  <w:divs>
    <w:div w:id="284700589">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in/url?q=http://aajtak.intoday.in/khabare-ab-tak.html&amp;sa=U&amp;ved=0ahUKEwjliOzFx-zLAhUDCY4KHcvgCDkQ0gIIGigBMAA&amp;usg=AFQjCNHjR7wEsO_O4KvM6AH8uNa4z_nP-w"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E4BD-78A2-4752-9BD2-65EE8AA2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2019-01-22T11:27:00Z</cp:lastPrinted>
  <dcterms:created xsi:type="dcterms:W3CDTF">2019-02-22T11:59:00Z</dcterms:created>
  <dcterms:modified xsi:type="dcterms:W3CDTF">2019-02-22T11:59:00Z</dcterms:modified>
</cp:coreProperties>
</file>