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A90FB1" w:rsidTr="00141DBD">
        <w:trPr>
          <w:trHeight w:val="1080"/>
        </w:trPr>
        <w:tc>
          <w:tcPr>
            <w:tcW w:w="1116" w:type="dxa"/>
            <w:hideMark/>
          </w:tcPr>
          <w:p w:rsidR="00FE2E33" w:rsidRPr="00A90FB1" w:rsidRDefault="00B208FE" w:rsidP="00141DBD">
            <w:pPr>
              <w:spacing w:after="0" w:line="240" w:lineRule="auto"/>
              <w:rPr>
                <w:rFonts w:ascii="Times New Roman" w:hAnsi="Times New Roman"/>
                <w:sz w:val="18"/>
                <w:szCs w:val="18"/>
              </w:rPr>
            </w:pPr>
            <w:bookmarkStart w:id="0" w:name="_GoBack"/>
            <w:bookmarkEnd w:id="0"/>
            <w:r>
              <w:rPr>
                <w:rFonts w:ascii="Times New Roman" w:hAnsi="Times New Roman"/>
                <w:noProof/>
                <w:sz w:val="18"/>
                <w:szCs w:val="18"/>
                <w:lang w:bidi="hi-IN"/>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0368D5" w:rsidRDefault="00FE2E33" w:rsidP="00141DBD">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FE2E33" w:rsidRPr="000368D5" w:rsidRDefault="00FE2E33" w:rsidP="00141DBD">
            <w:pPr>
              <w:pStyle w:val="Heading1"/>
              <w:tabs>
                <w:tab w:val="clear" w:pos="0"/>
              </w:tabs>
              <w:ind w:left="18"/>
              <w:jc w:val="center"/>
              <w:rPr>
                <w:sz w:val="28"/>
                <w:szCs w:val="28"/>
              </w:rPr>
            </w:pPr>
            <w:r w:rsidRPr="000368D5">
              <w:rPr>
                <w:sz w:val="28"/>
                <w:szCs w:val="28"/>
              </w:rPr>
              <w:t>National Institute of Plant Health Management</w:t>
            </w:r>
          </w:p>
          <w:p w:rsidR="00FE2E33" w:rsidRDefault="00FE2E33" w:rsidP="00141DBD">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FE2E33" w:rsidRDefault="00FE2E33" w:rsidP="00141DBD">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FE2E33" w:rsidRPr="009A6E2E" w:rsidRDefault="00FE2E33" w:rsidP="00141DBD">
            <w:pPr>
              <w:spacing w:after="0" w:line="240" w:lineRule="auto"/>
              <w:ind w:left="18"/>
              <w:jc w:val="center"/>
            </w:pPr>
            <w:r>
              <w:rPr>
                <w:rFonts w:ascii="Arial" w:hAnsi="Arial"/>
                <w:lang w:val="en-GB" w:eastAsia="ar-SA" w:bidi="hi-IN"/>
              </w:rPr>
              <w:t>Ministry of Agriculture</w:t>
            </w:r>
            <w:r w:rsidR="00B72FFC">
              <w:rPr>
                <w:rFonts w:ascii="Arial" w:hAnsi="Arial"/>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FE2E33" w:rsidRPr="00A90FB1" w:rsidRDefault="00FE2E33" w:rsidP="00141DBD">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A90FB1" w:rsidTr="00141DBD">
        <w:trPr>
          <w:trHeight w:val="766"/>
        </w:trPr>
        <w:tc>
          <w:tcPr>
            <w:tcW w:w="8722" w:type="dxa"/>
            <w:gridSpan w:val="2"/>
            <w:tcBorders>
              <w:bottom w:val="single" w:sz="4" w:space="0" w:color="auto"/>
            </w:tcBorders>
            <w:hideMark/>
          </w:tcPr>
          <w:p w:rsidR="00FE2E33" w:rsidRPr="00A90FB1" w:rsidRDefault="00FE2E33" w:rsidP="00141DBD">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FE2E33" w:rsidRPr="00A90FB1" w:rsidRDefault="00FE2E33" w:rsidP="00141DBD">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FE2E33" w:rsidRPr="00A90FB1" w:rsidRDefault="00FE2E33" w:rsidP="00141DBD">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FE2E33" w:rsidRPr="00A90FB1" w:rsidRDefault="008B2D8E" w:rsidP="00141DBD">
            <w:pPr>
              <w:spacing w:after="0" w:line="240" w:lineRule="auto"/>
              <w:ind w:right="-18"/>
              <w:jc w:val="center"/>
              <w:outlineLvl w:val="0"/>
              <w:rPr>
                <w:rFonts w:ascii="Times New Roman" w:hAnsi="Times New Roman"/>
                <w:sz w:val="18"/>
                <w:szCs w:val="18"/>
              </w:rPr>
            </w:pPr>
            <w:hyperlink r:id="rId11" w:history="1">
              <w:r w:rsidR="00FE2E33" w:rsidRPr="000E6762">
                <w:rPr>
                  <w:rStyle w:val="Hyperlink"/>
                  <w:rFonts w:ascii="Times New Roman" w:hAnsi="Times New Roman"/>
                  <w:i/>
                  <w:sz w:val="20"/>
                  <w:szCs w:val="20"/>
                </w:rPr>
                <w:t>http://niphm.gov.in</w:t>
              </w:r>
            </w:hyperlink>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B52B24" w:rsidRPr="00300A21">
        <w:rPr>
          <w:rFonts w:ascii="Times New Roman" w:hAnsi="Times New Roman" w:cs="Times New Roman"/>
          <w:bCs/>
          <w:color w:val="000000"/>
          <w:sz w:val="24"/>
          <w:szCs w:val="24"/>
        </w:rPr>
        <w:t>4(2)/F</w:t>
      </w:r>
      <w:r w:rsidR="00B52B24">
        <w:rPr>
          <w:rFonts w:ascii="Times New Roman" w:hAnsi="Times New Roman" w:cs="Times New Roman"/>
          <w:bCs/>
          <w:color w:val="000000"/>
          <w:sz w:val="24"/>
          <w:szCs w:val="24"/>
        </w:rPr>
        <w:t>urniture/NIPHM/NFB/201</w:t>
      </w:r>
      <w:r w:rsidR="005108B7">
        <w:rPr>
          <w:rFonts w:ascii="Times New Roman" w:hAnsi="Times New Roman" w:cs="Times New Roman"/>
          <w:bCs/>
          <w:color w:val="000000"/>
          <w:sz w:val="24"/>
          <w:szCs w:val="24"/>
        </w:rPr>
        <w:t>5</w:t>
      </w:r>
      <w:r w:rsidR="00B52B24">
        <w:rPr>
          <w:rFonts w:ascii="Times New Roman" w:hAnsi="Times New Roman" w:cs="Times New Roman"/>
          <w:bCs/>
          <w:color w:val="000000"/>
          <w:sz w:val="24"/>
          <w:szCs w:val="24"/>
        </w:rPr>
        <w:t>-1</w:t>
      </w:r>
      <w:r w:rsidR="005108B7">
        <w:rPr>
          <w:rFonts w:ascii="Times New Roman" w:hAnsi="Times New Roman" w:cs="Times New Roman"/>
          <w:bCs/>
          <w:color w:val="000000"/>
          <w:sz w:val="24"/>
          <w:szCs w:val="24"/>
        </w:rPr>
        <w:t>6</w:t>
      </w:r>
      <w:r w:rsidR="00DE655A">
        <w:rPr>
          <w:rFonts w:ascii="Times New Roman" w:hAnsi="Times New Roman" w:cs="Times New Roman"/>
          <w:bCs/>
          <w:color w:val="000000"/>
          <w:sz w:val="24"/>
          <w:szCs w:val="24"/>
        </w:rPr>
        <w:t>/</w:t>
      </w:r>
      <w:r w:rsidR="00594149">
        <w:rPr>
          <w:rFonts w:ascii="Times New Roman" w:hAnsi="Times New Roman" w:cs="Times New Roman"/>
          <w:bCs/>
          <w:color w:val="000000"/>
          <w:sz w:val="24"/>
          <w:szCs w:val="24"/>
        </w:rPr>
        <w:t>08</w:t>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004939DB">
        <w:rPr>
          <w:rFonts w:ascii="Book Antiqua" w:hAnsi="Book Antiqua" w:cs="Calibri"/>
          <w:bCs/>
          <w:szCs w:val="20"/>
        </w:rPr>
        <w:t xml:space="preserve">                           </w:t>
      </w:r>
      <w:r w:rsidRPr="00FA3B46">
        <w:rPr>
          <w:rFonts w:ascii="Book Antiqua" w:hAnsi="Book Antiqua" w:cs="Calibri"/>
          <w:bCs/>
          <w:szCs w:val="20"/>
        </w:rPr>
        <w:t>Date:</w:t>
      </w:r>
      <w:r w:rsidR="004939DB">
        <w:rPr>
          <w:rFonts w:ascii="Book Antiqua" w:hAnsi="Book Antiqua" w:cs="Calibri"/>
          <w:bCs/>
          <w:szCs w:val="20"/>
        </w:rPr>
        <w:t xml:space="preserve"> </w:t>
      </w:r>
      <w:r w:rsidR="00107407">
        <w:rPr>
          <w:rFonts w:ascii="Book Antiqua" w:hAnsi="Book Antiqua" w:cs="Calibri"/>
          <w:bCs/>
          <w:szCs w:val="20"/>
        </w:rPr>
        <w:t>09</w:t>
      </w:r>
      <w:r w:rsidR="00514EEB">
        <w:rPr>
          <w:rFonts w:ascii="Book Antiqua" w:hAnsi="Book Antiqua" w:cs="Calibri"/>
          <w:bCs/>
          <w:szCs w:val="20"/>
        </w:rPr>
        <w:t>.05</w:t>
      </w:r>
      <w:r w:rsidR="004939DB">
        <w:rPr>
          <w:rFonts w:ascii="Book Antiqua" w:hAnsi="Book Antiqua" w:cs="Calibri"/>
          <w:bCs/>
          <w:szCs w:val="20"/>
        </w:rPr>
        <w:t>.2016</w:t>
      </w:r>
    </w:p>
    <w:p w:rsidR="00D80C66" w:rsidRPr="005B4A56" w:rsidRDefault="00D80C66" w:rsidP="004F119B">
      <w:pPr>
        <w:autoSpaceDE w:val="0"/>
        <w:autoSpaceDN w:val="0"/>
        <w:adjustRightInd w:val="0"/>
        <w:spacing w:after="0" w:line="240" w:lineRule="auto"/>
        <w:rPr>
          <w:rFonts w:ascii="Book Antiqua" w:hAnsi="Book Antiqua"/>
        </w:rPr>
      </w:pPr>
    </w:p>
    <w:p w:rsidR="00F3672C" w:rsidRPr="00C34324" w:rsidRDefault="008B2D8E" w:rsidP="00C34324">
      <w:pPr>
        <w:pStyle w:val="NoSpacing"/>
        <w:jc w:val="center"/>
        <w:rPr>
          <w:rFonts w:asciiTheme="majorBidi" w:hAnsiTheme="majorBidi" w:cstheme="majorBidi"/>
          <w:sz w:val="28"/>
          <w:szCs w:val="28"/>
          <w:lang w:bidi="hi-IN"/>
        </w:rPr>
      </w:pPr>
      <w:hyperlink r:id="rId12" w:history="1">
        <w:r w:rsidR="006F6191" w:rsidRPr="00C34324">
          <w:rPr>
            <w:rStyle w:val="Hyperlink"/>
            <w:rFonts w:asciiTheme="majorBidi" w:hAnsiTheme="majorBidi" w:cstheme="majorBidi"/>
            <w:color w:val="000000" w:themeColor="text1"/>
            <w:sz w:val="28"/>
            <w:szCs w:val="28"/>
            <w:u w:val="none"/>
            <w:cs/>
            <w:lang w:bidi="hi-IN"/>
          </w:rPr>
          <w:t>लागू</w:t>
        </w:r>
      </w:hyperlink>
      <w:r w:rsidR="006F6191" w:rsidRPr="00C34324">
        <w:rPr>
          <w:rFonts w:asciiTheme="majorBidi" w:hAnsiTheme="majorBidi" w:cstheme="majorBidi"/>
          <w:sz w:val="28"/>
          <w:szCs w:val="28"/>
          <w:lang w:bidi="hi-IN"/>
        </w:rPr>
        <w:t xml:space="preserve"> </w:t>
      </w:r>
      <w:r w:rsidR="000E6DE0" w:rsidRPr="00C34324">
        <w:rPr>
          <w:rFonts w:asciiTheme="majorBidi" w:hAnsiTheme="majorBidi" w:cstheme="majorBidi"/>
          <w:sz w:val="28"/>
          <w:szCs w:val="28"/>
          <w:cs/>
          <w:lang w:bidi="hi-IN"/>
        </w:rPr>
        <w:t>इ–</w:t>
      </w:r>
      <w:r w:rsidR="00F3672C" w:rsidRPr="00C34324">
        <w:rPr>
          <w:rFonts w:asciiTheme="majorBidi" w:hAnsiTheme="majorBidi" w:cstheme="majorBidi"/>
          <w:sz w:val="28"/>
          <w:szCs w:val="28"/>
          <w:cs/>
          <w:lang w:bidi="hi-IN"/>
        </w:rPr>
        <w:t>निविदा सूचना</w:t>
      </w:r>
    </w:p>
    <w:p w:rsidR="00EE4365" w:rsidRPr="00C34324" w:rsidRDefault="00EE4365" w:rsidP="00C34324">
      <w:pPr>
        <w:pStyle w:val="NoSpacing"/>
        <w:jc w:val="center"/>
        <w:rPr>
          <w:rFonts w:ascii="Book Antiqua" w:hAnsi="Book Antiqua"/>
          <w:bCs/>
          <w:sz w:val="28"/>
          <w:szCs w:val="28"/>
        </w:rPr>
      </w:pPr>
      <w:r w:rsidRPr="00C34324">
        <w:rPr>
          <w:rFonts w:ascii="Book Antiqua" w:hAnsi="Book Antiqua"/>
          <w:bCs/>
          <w:sz w:val="28"/>
          <w:szCs w:val="28"/>
        </w:rPr>
        <w:t xml:space="preserve">SHORT </w:t>
      </w:r>
      <w:r w:rsidR="000E6DE0" w:rsidRPr="00C34324">
        <w:rPr>
          <w:rFonts w:ascii="Book Antiqua" w:hAnsi="Book Antiqua"/>
          <w:bCs/>
          <w:sz w:val="28"/>
          <w:szCs w:val="28"/>
        </w:rPr>
        <w:t>e-</w:t>
      </w:r>
      <w:r w:rsidR="00F3672C" w:rsidRPr="00C34324">
        <w:rPr>
          <w:rFonts w:ascii="Book Antiqua" w:hAnsi="Book Antiqua"/>
          <w:bCs/>
          <w:sz w:val="28"/>
          <w:szCs w:val="28"/>
        </w:rPr>
        <w:t>TENDER NOTICE</w:t>
      </w:r>
    </w:p>
    <w:p w:rsidR="00C34324" w:rsidRDefault="00C34324" w:rsidP="00C34324">
      <w:pPr>
        <w:pStyle w:val="NoSpacing"/>
        <w:jc w:val="center"/>
        <w:rPr>
          <w:rFonts w:ascii="Book Antiqua" w:hAnsi="Book Antiqua"/>
          <w:bCs/>
        </w:rPr>
      </w:pPr>
    </w:p>
    <w:p w:rsidR="00D80C66" w:rsidRPr="00800372" w:rsidRDefault="00D80C66" w:rsidP="00E6470B">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r>
      <w:r w:rsidR="00BF4F45" w:rsidRPr="00800372">
        <w:rPr>
          <w:rFonts w:ascii="Book Antiqua" w:hAnsi="Book Antiqua"/>
          <w:sz w:val="24"/>
          <w:szCs w:val="24"/>
        </w:rPr>
        <w:t>Invitation</w:t>
      </w:r>
      <w:r w:rsidR="00D724C1">
        <w:rPr>
          <w:rFonts w:ascii="Book Antiqua" w:hAnsi="Book Antiqua"/>
          <w:sz w:val="24"/>
          <w:szCs w:val="24"/>
        </w:rPr>
        <w:t xml:space="preserve"> of</w:t>
      </w:r>
      <w:r w:rsidR="001E4B48">
        <w:rPr>
          <w:rFonts w:ascii="Book Antiqua" w:hAnsi="Book Antiqua"/>
          <w:sz w:val="24"/>
          <w:szCs w:val="24"/>
        </w:rPr>
        <w:t xml:space="preserve"> </w:t>
      </w:r>
      <w:r w:rsidR="00C41441" w:rsidRPr="00C41441">
        <w:rPr>
          <w:rFonts w:ascii="Book Antiqua" w:hAnsi="Book Antiqua"/>
          <w:b/>
          <w:bCs/>
          <w:sz w:val="24"/>
          <w:szCs w:val="24"/>
        </w:rPr>
        <w:t>Online bids through e-procurement system</w:t>
      </w:r>
      <w:r w:rsidR="004939DB">
        <w:rPr>
          <w:rFonts w:ascii="Book Antiqua" w:hAnsi="Book Antiqua"/>
          <w:b/>
          <w:bCs/>
          <w:sz w:val="24"/>
          <w:szCs w:val="24"/>
        </w:rPr>
        <w:t xml:space="preserve"> </w:t>
      </w:r>
      <w:r w:rsidR="004616A2" w:rsidRPr="004616A2">
        <w:rPr>
          <w:rFonts w:ascii="Book Antiqua" w:hAnsi="Book Antiqua"/>
          <w:b/>
          <w:bCs/>
          <w:sz w:val="24"/>
          <w:szCs w:val="24"/>
        </w:rPr>
        <w:t xml:space="preserve">in Two bid </w:t>
      </w:r>
      <w:r w:rsidR="00BF4F45" w:rsidRPr="00800372">
        <w:rPr>
          <w:rFonts w:ascii="Book Antiqua" w:hAnsi="Book Antiqua"/>
          <w:sz w:val="24"/>
          <w:szCs w:val="24"/>
        </w:rPr>
        <w:t xml:space="preserve">for supply of </w:t>
      </w:r>
      <w:r w:rsidR="00B52B24">
        <w:rPr>
          <w:rFonts w:ascii="Book Antiqua" w:hAnsi="Book Antiqua"/>
          <w:b/>
          <w:bCs/>
          <w:sz w:val="24"/>
          <w:szCs w:val="24"/>
        </w:rPr>
        <w:t>Furniture</w:t>
      </w:r>
      <w:r w:rsidR="00B75C24">
        <w:rPr>
          <w:rFonts w:ascii="Book Antiqua" w:hAnsi="Book Antiqua"/>
          <w:b/>
          <w:bCs/>
          <w:sz w:val="24"/>
          <w:szCs w:val="24"/>
        </w:rPr>
        <w:t xml:space="preserve"> (Tables</w:t>
      </w:r>
      <w:r w:rsidR="006F36D4">
        <w:rPr>
          <w:rFonts w:ascii="Book Antiqua" w:hAnsi="Book Antiqua"/>
          <w:b/>
          <w:bCs/>
          <w:sz w:val="24"/>
          <w:szCs w:val="24"/>
        </w:rPr>
        <w:t>, Book Shelves</w:t>
      </w:r>
      <w:r w:rsidR="00B75C24">
        <w:rPr>
          <w:rFonts w:ascii="Book Antiqua" w:hAnsi="Book Antiqua"/>
          <w:b/>
          <w:bCs/>
          <w:sz w:val="24"/>
          <w:szCs w:val="24"/>
        </w:rPr>
        <w:t xml:space="preserve"> and Laboratory Chairs) </w:t>
      </w:r>
      <w:r w:rsidR="00BF4F45" w:rsidRPr="00800372">
        <w:rPr>
          <w:rFonts w:ascii="Book Antiqua" w:hAnsi="Book Antiqua"/>
          <w:sz w:val="24"/>
          <w:szCs w:val="24"/>
        </w:rPr>
        <w:t>– Reg</w:t>
      </w:r>
      <w:r w:rsidRPr="00800372">
        <w:rPr>
          <w:rFonts w:ascii="Book Antiqua" w:hAnsi="Book Antiqua"/>
          <w:sz w:val="24"/>
          <w:szCs w:val="24"/>
        </w:rPr>
        <w:t>.</w:t>
      </w:r>
    </w:p>
    <w:p w:rsidR="004F119B" w:rsidRPr="00800372" w:rsidRDefault="004F119B" w:rsidP="004F119B">
      <w:pPr>
        <w:autoSpaceDE w:val="0"/>
        <w:autoSpaceDN w:val="0"/>
        <w:adjustRightInd w:val="0"/>
        <w:spacing w:after="0" w:line="240" w:lineRule="auto"/>
        <w:jc w:val="center"/>
        <w:rPr>
          <w:rFonts w:ascii="Book Antiqua" w:hAnsi="Book Antiqua"/>
          <w:sz w:val="24"/>
          <w:szCs w:val="24"/>
        </w:rPr>
      </w:pPr>
    </w:p>
    <w:p w:rsidR="00D80C66" w:rsidRPr="00800372" w:rsidRDefault="00D80C66" w:rsidP="004F119B">
      <w:pPr>
        <w:autoSpaceDE w:val="0"/>
        <w:autoSpaceDN w:val="0"/>
        <w:adjustRightInd w:val="0"/>
        <w:spacing w:after="0" w:line="240" w:lineRule="auto"/>
        <w:jc w:val="center"/>
        <w:rPr>
          <w:rFonts w:ascii="Book Antiqua" w:hAnsi="Book Antiqua"/>
          <w:sz w:val="24"/>
          <w:szCs w:val="24"/>
        </w:rPr>
      </w:pPr>
      <w:r w:rsidRPr="00800372">
        <w:rPr>
          <w:rFonts w:ascii="Book Antiqua" w:hAnsi="Book Antiqua"/>
          <w:sz w:val="24"/>
          <w:szCs w:val="24"/>
        </w:rPr>
        <w:t>* * *</w:t>
      </w:r>
    </w:p>
    <w:p w:rsidR="00D80C66" w:rsidRPr="00800372" w:rsidRDefault="00D80C66" w:rsidP="004F119B">
      <w:pPr>
        <w:autoSpaceDE w:val="0"/>
        <w:autoSpaceDN w:val="0"/>
        <w:adjustRightInd w:val="0"/>
        <w:spacing w:after="0" w:line="240" w:lineRule="auto"/>
        <w:rPr>
          <w:rFonts w:ascii="Book Antiqua" w:hAnsi="Book Antiqua"/>
          <w:sz w:val="24"/>
          <w:szCs w:val="24"/>
        </w:rPr>
      </w:pPr>
      <w:r w:rsidRPr="00800372">
        <w:rPr>
          <w:rFonts w:ascii="Book Antiqua" w:hAnsi="Book Antiqua"/>
          <w:sz w:val="24"/>
          <w:szCs w:val="24"/>
        </w:rPr>
        <w:t>Sir/Madam,</w:t>
      </w:r>
    </w:p>
    <w:p w:rsidR="00D80C66" w:rsidRPr="00800372" w:rsidRDefault="00D80C66" w:rsidP="004F119B">
      <w:pPr>
        <w:spacing w:after="0" w:line="240" w:lineRule="auto"/>
        <w:rPr>
          <w:rFonts w:ascii="Book Antiqua" w:hAnsi="Book Antiqua"/>
          <w:sz w:val="24"/>
          <w:szCs w:val="24"/>
        </w:rPr>
      </w:pPr>
    </w:p>
    <w:p w:rsidR="00E96B94" w:rsidRPr="00800372" w:rsidRDefault="00E96B94" w:rsidP="00800372">
      <w:pPr>
        <w:spacing w:after="0" w:line="240" w:lineRule="auto"/>
        <w:ind w:firstLine="720"/>
        <w:jc w:val="both"/>
        <w:rPr>
          <w:rFonts w:ascii="Book Antiqua" w:hAnsi="Book Antiqua"/>
          <w:sz w:val="24"/>
          <w:szCs w:val="24"/>
        </w:rPr>
      </w:pPr>
      <w:r w:rsidRPr="00800372">
        <w:rPr>
          <w:rFonts w:ascii="Book Antiqua" w:hAnsi="Book Antiqua"/>
          <w:sz w:val="24"/>
          <w:szCs w:val="24"/>
        </w:rPr>
        <w:t xml:space="preserve">National Institute of Plant Health Management (NIPHM) </w:t>
      </w:r>
      <w:r w:rsidR="00843B17" w:rsidRPr="00843B17">
        <w:rPr>
          <w:rFonts w:ascii="Book Antiqua" w:hAnsi="Book Antiqua"/>
          <w:sz w:val="24"/>
          <w:szCs w:val="24"/>
        </w:rPr>
        <w:t>an autonomous Institute under Ministry of Agriculture &amp; Farmers Welfare, Govt. of India</w:t>
      </w:r>
      <w:r w:rsidR="004939DB">
        <w:rPr>
          <w:rFonts w:ascii="Book Antiqua" w:hAnsi="Book Antiqua"/>
          <w:sz w:val="24"/>
          <w:szCs w:val="24"/>
        </w:rPr>
        <w:t xml:space="preserve"> </w:t>
      </w:r>
      <w:r w:rsidRPr="00800372">
        <w:rPr>
          <w:rFonts w:ascii="Book Antiqua" w:hAnsi="Book Antiqua"/>
          <w:sz w:val="24"/>
          <w:szCs w:val="24"/>
        </w:rPr>
        <w:t xml:space="preserve">invites </w:t>
      </w:r>
      <w:r w:rsidRPr="00800372">
        <w:rPr>
          <w:rFonts w:ascii="Book Antiqua" w:hAnsi="Book Antiqua"/>
          <w:b/>
          <w:bCs/>
          <w:sz w:val="24"/>
          <w:szCs w:val="24"/>
        </w:rPr>
        <w:t>‘</w:t>
      </w:r>
      <w:r w:rsidR="00E6470B" w:rsidRPr="00800372">
        <w:rPr>
          <w:rFonts w:ascii="Book Antiqua" w:hAnsi="Book Antiqua"/>
          <w:b/>
          <w:bCs/>
          <w:sz w:val="24"/>
          <w:szCs w:val="24"/>
        </w:rPr>
        <w:t>Online bids through e</w:t>
      </w:r>
      <w:r w:rsidR="00E6470B" w:rsidRPr="00800372">
        <w:rPr>
          <w:rFonts w:ascii="Book Antiqua" w:hAnsi="Book Antiqua"/>
          <w:b/>
          <w:bCs/>
          <w:sz w:val="24"/>
          <w:szCs w:val="24"/>
        </w:rPr>
        <w:noBreakHyphen/>
        <w:t>procurement system (https://eprocure.gov.in/eprocure/)</w:t>
      </w:r>
      <w:r w:rsidRPr="00800372">
        <w:rPr>
          <w:rFonts w:ascii="Book Antiqua" w:hAnsi="Book Antiqua"/>
          <w:b/>
          <w:bCs/>
          <w:sz w:val="24"/>
          <w:szCs w:val="24"/>
        </w:rPr>
        <w:t xml:space="preserve"> for </w:t>
      </w:r>
      <w:r w:rsidR="00583129" w:rsidRPr="00800372">
        <w:rPr>
          <w:rFonts w:ascii="Book Antiqua" w:hAnsi="Book Antiqua"/>
          <w:b/>
          <w:bCs/>
          <w:sz w:val="24"/>
          <w:szCs w:val="24"/>
        </w:rPr>
        <w:t xml:space="preserve">supply of </w:t>
      </w:r>
      <w:r w:rsidR="00B52B24">
        <w:rPr>
          <w:rFonts w:ascii="Book Antiqua" w:hAnsi="Book Antiqua"/>
          <w:b/>
          <w:bCs/>
          <w:sz w:val="24"/>
          <w:szCs w:val="24"/>
        </w:rPr>
        <w:t>Furniture</w:t>
      </w:r>
      <w:r w:rsidR="005F2F8F">
        <w:rPr>
          <w:rFonts w:ascii="Book Antiqua" w:hAnsi="Book Antiqua"/>
          <w:b/>
          <w:bCs/>
          <w:sz w:val="24"/>
          <w:szCs w:val="24"/>
        </w:rPr>
        <w:t xml:space="preserve"> (Tables, Book Shelves and Laboratory Chairs) </w:t>
      </w:r>
      <w:r w:rsidR="005F2F8F">
        <w:rPr>
          <w:rFonts w:ascii="Book Antiqua" w:hAnsi="Book Antiqua"/>
          <w:sz w:val="24"/>
          <w:szCs w:val="24"/>
        </w:rPr>
        <w:t>’</w:t>
      </w:r>
      <w:r w:rsidR="00E6470B" w:rsidRPr="00800372">
        <w:rPr>
          <w:rFonts w:ascii="Book Antiqua" w:hAnsi="Book Antiqua"/>
          <w:sz w:val="24"/>
          <w:szCs w:val="24"/>
        </w:rPr>
        <w:t xml:space="preserve">in </w:t>
      </w:r>
      <w:r w:rsidR="00C03A70" w:rsidRPr="00800372">
        <w:rPr>
          <w:rFonts w:ascii="Book Antiqua" w:hAnsi="Book Antiqua"/>
          <w:b/>
          <w:bCs/>
          <w:sz w:val="24"/>
          <w:szCs w:val="24"/>
        </w:rPr>
        <w:t xml:space="preserve">‘Two </w:t>
      </w:r>
      <w:r w:rsidR="00E6470B" w:rsidRPr="00800372">
        <w:rPr>
          <w:rFonts w:ascii="Book Antiqua" w:hAnsi="Book Antiqua"/>
          <w:b/>
          <w:bCs/>
          <w:sz w:val="24"/>
          <w:szCs w:val="24"/>
        </w:rPr>
        <w:t>bid</w:t>
      </w:r>
      <w:r w:rsidR="00C03A70" w:rsidRPr="00800372">
        <w:rPr>
          <w:rFonts w:ascii="Book Antiqua" w:hAnsi="Book Antiqua"/>
          <w:b/>
          <w:bCs/>
          <w:sz w:val="24"/>
          <w:szCs w:val="24"/>
        </w:rPr>
        <w:t>’</w:t>
      </w:r>
      <w:r w:rsidR="004939DB">
        <w:rPr>
          <w:rFonts w:ascii="Book Antiqua" w:hAnsi="Book Antiqua"/>
          <w:b/>
          <w:bCs/>
          <w:sz w:val="24"/>
          <w:szCs w:val="24"/>
        </w:rPr>
        <w:t xml:space="preserve"> </w:t>
      </w:r>
      <w:r w:rsidR="00E6470B" w:rsidRPr="00800372">
        <w:rPr>
          <w:rFonts w:ascii="Book Antiqua" w:hAnsi="Book Antiqua"/>
          <w:sz w:val="24"/>
          <w:szCs w:val="24"/>
        </w:rPr>
        <w:t xml:space="preserve">system </w:t>
      </w:r>
      <w:r w:rsidRPr="00800372">
        <w:rPr>
          <w:rFonts w:ascii="Book Antiqua" w:hAnsi="Book Antiqua"/>
          <w:sz w:val="24"/>
          <w:szCs w:val="24"/>
        </w:rPr>
        <w:t>from the reputed manufacturers/authorized distributors/dealers.  The list of items &amp;</w:t>
      </w:r>
      <w:r w:rsidR="00452FD1" w:rsidRPr="00800372">
        <w:rPr>
          <w:rFonts w:ascii="Book Antiqua" w:hAnsi="Book Antiqua"/>
          <w:sz w:val="24"/>
          <w:szCs w:val="24"/>
        </w:rPr>
        <w:t xml:space="preserve">tentative </w:t>
      </w:r>
      <w:r w:rsidRPr="00800372">
        <w:rPr>
          <w:rFonts w:ascii="Book Antiqua" w:hAnsi="Book Antiqua"/>
          <w:sz w:val="24"/>
          <w:szCs w:val="24"/>
        </w:rPr>
        <w:t xml:space="preserve">quantities mentioned </w:t>
      </w:r>
      <w:r w:rsidR="005108B7">
        <w:rPr>
          <w:rFonts w:ascii="Book Antiqua" w:hAnsi="Book Antiqua"/>
          <w:sz w:val="24"/>
          <w:szCs w:val="24"/>
        </w:rPr>
        <w:t>at Sl. No. 1</w:t>
      </w:r>
      <w:r w:rsidR="00157253">
        <w:rPr>
          <w:rFonts w:ascii="Book Antiqua" w:hAnsi="Book Antiqua"/>
          <w:sz w:val="24"/>
          <w:szCs w:val="24"/>
        </w:rPr>
        <w:t>3</w:t>
      </w:r>
      <w:r w:rsidRPr="00800372">
        <w:rPr>
          <w:rFonts w:ascii="Book Antiqua" w:hAnsi="Book Antiqua"/>
          <w:sz w:val="24"/>
          <w:szCs w:val="24"/>
        </w:rPr>
        <w:t xml:space="preserve">.  The quantity of items may increase or decrease at the time of award of purchase order depending on the actual need/requirement of NIPHM to </w:t>
      </w:r>
      <w:r w:rsidR="00B52B24">
        <w:rPr>
          <w:rFonts w:ascii="Book Antiqua" w:hAnsi="Book Antiqua"/>
          <w:sz w:val="24"/>
          <w:szCs w:val="24"/>
        </w:rPr>
        <w:t>an</w:t>
      </w:r>
      <w:r w:rsidRPr="00800372">
        <w:rPr>
          <w:rFonts w:ascii="Book Antiqua" w:hAnsi="Book Antiqua"/>
          <w:sz w:val="24"/>
          <w:szCs w:val="24"/>
        </w:rPr>
        <w:t xml:space="preserve"> extent of ±50%.</w:t>
      </w:r>
    </w:p>
    <w:p w:rsidR="00800372" w:rsidRPr="00800372" w:rsidRDefault="00800372" w:rsidP="00800372">
      <w:pPr>
        <w:spacing w:after="0" w:line="240" w:lineRule="auto"/>
        <w:ind w:firstLine="720"/>
        <w:jc w:val="both"/>
        <w:rPr>
          <w:rFonts w:ascii="Book Antiqua" w:hAnsi="Book Antiqua"/>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800372" w:rsidRPr="00800372" w:rsidTr="00800372">
        <w:tc>
          <w:tcPr>
            <w:tcW w:w="9608" w:type="dxa"/>
            <w:gridSpan w:val="3"/>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800372" w:rsidRPr="00843B17" w:rsidRDefault="00800372" w:rsidP="001F0834">
            <w:pPr>
              <w:spacing w:after="0" w:line="240" w:lineRule="auto"/>
              <w:jc w:val="center"/>
              <w:rPr>
                <w:rFonts w:ascii="Book Antiqua" w:hAnsi="Book Antiqua"/>
                <w:b/>
                <w:bCs/>
                <w:sz w:val="24"/>
                <w:szCs w:val="24"/>
              </w:rPr>
            </w:pPr>
            <w:r w:rsidRPr="00843B17">
              <w:rPr>
                <w:rFonts w:ascii="Book Antiqua" w:hAnsi="Book Antiqua"/>
                <w:b/>
                <w:bCs/>
                <w:sz w:val="24"/>
                <w:szCs w:val="24"/>
              </w:rPr>
              <w:t>1</w:t>
            </w:r>
            <w:r w:rsidR="001F0834">
              <w:rPr>
                <w:rFonts w:ascii="Book Antiqua" w:hAnsi="Book Antiqua"/>
                <w:b/>
                <w:bCs/>
                <w:sz w:val="24"/>
                <w:szCs w:val="24"/>
              </w:rPr>
              <w:t>5</w:t>
            </w:r>
            <w:r w:rsidRPr="00843B17">
              <w:rPr>
                <w:rFonts w:ascii="Book Antiqua" w:hAnsi="Book Antiqua"/>
                <w:b/>
                <w:bCs/>
                <w:sz w:val="24"/>
                <w:szCs w:val="24"/>
              </w:rPr>
              <w:t>:00 hrs on</w:t>
            </w:r>
            <w:r w:rsidR="00107407">
              <w:rPr>
                <w:rFonts w:ascii="Book Antiqua" w:hAnsi="Book Antiqua"/>
                <w:b/>
                <w:bCs/>
                <w:sz w:val="24"/>
                <w:szCs w:val="24"/>
              </w:rPr>
              <w:t xml:space="preserve"> 23.05.2016</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800372" w:rsidRPr="00843B17" w:rsidRDefault="00FE0BEB" w:rsidP="00107407">
            <w:pPr>
              <w:spacing w:after="0" w:line="240" w:lineRule="auto"/>
              <w:jc w:val="center"/>
              <w:rPr>
                <w:rFonts w:ascii="Book Antiqua" w:hAnsi="Book Antiqua"/>
                <w:b/>
                <w:bCs/>
                <w:sz w:val="24"/>
                <w:szCs w:val="24"/>
              </w:rPr>
            </w:pPr>
            <w:r>
              <w:rPr>
                <w:rFonts w:ascii="Book Antiqua" w:hAnsi="Book Antiqua"/>
                <w:b/>
                <w:bCs/>
                <w:sz w:val="24"/>
                <w:szCs w:val="24"/>
              </w:rPr>
              <w:t>1</w:t>
            </w:r>
            <w:r w:rsidR="001F0834">
              <w:rPr>
                <w:rFonts w:ascii="Book Antiqua" w:hAnsi="Book Antiqua"/>
                <w:b/>
                <w:bCs/>
                <w:sz w:val="24"/>
                <w:szCs w:val="24"/>
              </w:rPr>
              <w:t>6</w:t>
            </w:r>
            <w:r w:rsidR="00800372" w:rsidRPr="00843B17">
              <w:rPr>
                <w:rFonts w:ascii="Book Antiqua" w:hAnsi="Book Antiqua"/>
                <w:b/>
                <w:bCs/>
                <w:sz w:val="24"/>
                <w:szCs w:val="24"/>
              </w:rPr>
              <w:t>:00 hrs on</w:t>
            </w:r>
            <w:r>
              <w:rPr>
                <w:rFonts w:ascii="Book Antiqua" w:hAnsi="Book Antiqua"/>
                <w:b/>
                <w:bCs/>
                <w:sz w:val="24"/>
                <w:szCs w:val="24"/>
              </w:rPr>
              <w:t xml:space="preserve"> </w:t>
            </w:r>
            <w:r w:rsidR="00107407">
              <w:rPr>
                <w:rFonts w:ascii="Book Antiqua" w:hAnsi="Book Antiqua"/>
                <w:b/>
                <w:bCs/>
                <w:sz w:val="24"/>
                <w:szCs w:val="24"/>
              </w:rPr>
              <w:t>23.05.2016</w:t>
            </w:r>
          </w:p>
        </w:tc>
      </w:tr>
    </w:tbl>
    <w:p w:rsidR="00800372" w:rsidRPr="00800372" w:rsidRDefault="00800372" w:rsidP="00E96B94">
      <w:pPr>
        <w:spacing w:line="240" w:lineRule="auto"/>
        <w:jc w:val="both"/>
        <w:rPr>
          <w:rFonts w:ascii="Book Antiqua" w:hAnsi="Book Antiqua"/>
          <w:b/>
          <w:bCs/>
          <w:sz w:val="24"/>
          <w:szCs w:val="24"/>
        </w:rPr>
      </w:pPr>
    </w:p>
    <w:p w:rsidR="00E6470B" w:rsidRPr="00800372" w:rsidRDefault="00E6470B" w:rsidP="00E96B94">
      <w:pPr>
        <w:spacing w:line="240" w:lineRule="auto"/>
        <w:jc w:val="both"/>
        <w:rPr>
          <w:rFonts w:ascii="Book Antiqua" w:hAnsi="Book Antiqua"/>
        </w:rPr>
      </w:pPr>
      <w:r w:rsidRPr="00800372">
        <w:rPr>
          <w:rFonts w:ascii="Book Antiqua" w:hAnsi="Book Antiqua"/>
        </w:rPr>
        <w:t>Note:</w:t>
      </w:r>
    </w:p>
    <w:p w:rsidR="00E6470B" w:rsidRPr="00800372" w:rsidRDefault="00E6470B" w:rsidP="00C26BF3">
      <w:pPr>
        <w:pStyle w:val="ListParagraph"/>
        <w:numPr>
          <w:ilvl w:val="0"/>
          <w:numId w:val="22"/>
        </w:numPr>
        <w:jc w:val="both"/>
        <w:rPr>
          <w:rFonts w:ascii="Book Antiqua" w:hAnsi="Book Antiqua"/>
        </w:rPr>
      </w:pPr>
      <w:r w:rsidRPr="00800372">
        <w:rPr>
          <w:rFonts w:ascii="Book Antiqua" w:hAnsi="Book Antiqua"/>
        </w:rPr>
        <w:t>Copy of Tender document is available in CPP Portal (URL: </w:t>
      </w:r>
      <w:hyperlink r:id="rId13" w:history="1">
        <w:r w:rsidRPr="00800372">
          <w:rPr>
            <w:rStyle w:val="Hyperlink"/>
            <w:rFonts w:ascii="Book Antiqua" w:hAnsi="Book Antiqua"/>
            <w:b/>
            <w:bCs/>
          </w:rPr>
          <w:t>https://eprocure.gov.in/eprocure/</w:t>
        </w:r>
      </w:hyperlink>
      <w:r w:rsidRPr="00800372">
        <w:rPr>
          <w:rFonts w:ascii="Book Antiqua" w:hAnsi="Book Antiqua"/>
        </w:rPr>
        <w:t>)</w:t>
      </w:r>
      <w:r w:rsidR="008D244E">
        <w:rPr>
          <w:rFonts w:ascii="Book Antiqua" w:hAnsi="Book Antiqua"/>
        </w:rPr>
        <w:t xml:space="preserve"> </w:t>
      </w:r>
      <w:r w:rsidRPr="00800372">
        <w:rPr>
          <w:rFonts w:ascii="Book Antiqua" w:hAnsi="Book Antiqua"/>
        </w:rPr>
        <w:t>and NIPHM, Hyderabad websit</w:t>
      </w:r>
      <w:r w:rsidR="00FE0BEB">
        <w:rPr>
          <w:rFonts w:ascii="Book Antiqua" w:hAnsi="Book Antiqua"/>
        </w:rPr>
        <w:t>e</w:t>
      </w:r>
      <w:r w:rsidR="008D244E">
        <w:rPr>
          <w:rFonts w:ascii="Book Antiqua" w:hAnsi="Book Antiqua"/>
        </w:rPr>
        <w:t xml:space="preserve"> </w:t>
      </w:r>
      <w:r w:rsidRPr="00800372">
        <w:rPr>
          <w:rFonts w:ascii="Book Antiqua" w:hAnsi="Book Antiqua"/>
        </w:rPr>
        <w:t>(URL: </w:t>
      </w:r>
      <w:hyperlink r:id="rId14" w:history="1">
        <w:r w:rsidRPr="00800372">
          <w:rPr>
            <w:rStyle w:val="Hyperlink"/>
            <w:rFonts w:ascii="Book Antiqua" w:hAnsi="Book Antiqua"/>
            <w:b/>
            <w:bCs/>
          </w:rPr>
          <w:t>https://niphm.gov.in</w:t>
        </w:r>
      </w:hyperlink>
      <w:r w:rsidRPr="00800372">
        <w:rPr>
          <w:rFonts w:ascii="Book Antiqua" w:hAnsi="Book Antiqua"/>
        </w:rPr>
        <w:t>). Corrigendum/addendum, if any, will be published only in the website and separate communication will not be sent for the same.</w:t>
      </w:r>
    </w:p>
    <w:p w:rsidR="00E6470B" w:rsidRPr="00800372" w:rsidRDefault="00E6470B" w:rsidP="00C26BF3">
      <w:pPr>
        <w:pStyle w:val="ListParagraph"/>
        <w:numPr>
          <w:ilvl w:val="0"/>
          <w:numId w:val="22"/>
        </w:numPr>
        <w:jc w:val="both"/>
        <w:rPr>
          <w:rFonts w:ascii="Book Antiqua" w:hAnsi="Book Antiqua"/>
        </w:rPr>
      </w:pPr>
      <w:r w:rsidRPr="00800372">
        <w:rPr>
          <w:rFonts w:ascii="Book Antiqua" w:hAnsi="Book Antiqua"/>
        </w:rPr>
        <w:t>Instructions regarding submission of online bids are available at URL: </w:t>
      </w:r>
      <w:hyperlink r:id="rId15" w:history="1">
        <w:r w:rsidRPr="00800372">
          <w:rPr>
            <w:rStyle w:val="Hyperlink"/>
            <w:rFonts w:ascii="Book Antiqua" w:hAnsi="Book Antiqua"/>
            <w:b/>
            <w:bCs/>
          </w:rPr>
          <w:t>https://eprocure.gov.in/eprocure/</w:t>
        </w:r>
      </w:hyperlink>
    </w:p>
    <w:p w:rsidR="00E6470B" w:rsidRPr="00800372" w:rsidRDefault="00E6470B" w:rsidP="00C26BF3">
      <w:pPr>
        <w:pStyle w:val="ListParagraph"/>
        <w:numPr>
          <w:ilvl w:val="0"/>
          <w:numId w:val="22"/>
        </w:numPr>
        <w:jc w:val="both"/>
        <w:rPr>
          <w:rFonts w:ascii="Book Antiqua" w:hAnsi="Book Antiqua"/>
        </w:rPr>
      </w:pPr>
      <w:r w:rsidRPr="00800372">
        <w:rPr>
          <w:rFonts w:ascii="Book Antiqua" w:hAnsi="Book Antiqua"/>
          <w:b/>
          <w:bCs/>
        </w:rPr>
        <w:t>Bids should be submitted through online only. Manual / physical bids will not be accepted.</w:t>
      </w:r>
    </w:p>
    <w:p w:rsidR="00E6470B" w:rsidRPr="00800372" w:rsidRDefault="00E6470B" w:rsidP="00C26BF3">
      <w:pPr>
        <w:pStyle w:val="ListParagraph"/>
        <w:numPr>
          <w:ilvl w:val="0"/>
          <w:numId w:val="22"/>
        </w:numPr>
        <w:jc w:val="both"/>
        <w:rPr>
          <w:rFonts w:ascii="Book Antiqua" w:hAnsi="Book Antiqua"/>
        </w:rPr>
      </w:pPr>
      <w:r w:rsidRPr="00800372">
        <w:rPr>
          <w:rFonts w:ascii="Book Antiqua" w:hAnsi="Book Antiqua"/>
        </w:rPr>
        <w:t xml:space="preserve">On submission of online bid, please intimated the same to the e-mail ID: </w:t>
      </w:r>
      <w:hyperlink r:id="rId16" w:history="1">
        <w:r w:rsidR="00800372" w:rsidRPr="00800372">
          <w:rPr>
            <w:rStyle w:val="Hyperlink"/>
            <w:rFonts w:ascii="Book Antiqua" w:hAnsi="Book Antiqua"/>
          </w:rPr>
          <w:t>niphm@nic.in</w:t>
        </w:r>
      </w:hyperlink>
    </w:p>
    <w:p w:rsidR="00FE0BEB" w:rsidRDefault="00D80C66" w:rsidP="002A2E81">
      <w:pPr>
        <w:tabs>
          <w:tab w:val="left" w:pos="7230"/>
        </w:tabs>
        <w:spacing w:line="240" w:lineRule="auto"/>
        <w:rPr>
          <w:rFonts w:asciiTheme="minorHAnsi" w:hAnsiTheme="minorHAnsi"/>
          <w:b/>
        </w:rPr>
      </w:pPr>
      <w:r w:rsidRPr="003B5526">
        <w:rPr>
          <w:rFonts w:asciiTheme="minorHAnsi" w:hAnsiTheme="minorHAnsi"/>
          <w:b/>
        </w:rPr>
        <w:tab/>
      </w:r>
    </w:p>
    <w:p w:rsidR="00D80C66" w:rsidRPr="002A2E81" w:rsidRDefault="00F3672C" w:rsidP="00FE0BEB">
      <w:pPr>
        <w:tabs>
          <w:tab w:val="left" w:pos="7230"/>
        </w:tabs>
        <w:spacing w:line="240" w:lineRule="auto"/>
        <w:jc w:val="right"/>
        <w:rPr>
          <w:rFonts w:asciiTheme="minorHAnsi" w:hAnsiTheme="minorHAnsi"/>
          <w:b/>
        </w:rPr>
      </w:pPr>
      <w:r w:rsidRPr="003B5526">
        <w:rPr>
          <w:rFonts w:asciiTheme="minorHAnsi" w:hAnsiTheme="minorHAnsi" w:cs="Arial"/>
          <w:b/>
          <w:bCs/>
        </w:rPr>
        <w:t xml:space="preserve">REGISTRAR </w:t>
      </w:r>
      <w:r w:rsidR="00D80C66" w:rsidRPr="003B5526">
        <w:rPr>
          <w:rFonts w:asciiTheme="minorHAnsi" w:hAnsiTheme="minorHAnsi" w:cs="Arial"/>
          <w:b/>
          <w:bCs/>
        </w:rPr>
        <w:t>I/c.</w:t>
      </w:r>
    </w:p>
    <w:p w:rsidR="00612302" w:rsidRDefault="00612302" w:rsidP="00612302">
      <w:pPr>
        <w:pStyle w:val="BodyText2"/>
        <w:spacing w:after="0" w:line="240" w:lineRule="auto"/>
        <w:ind w:left="720"/>
        <w:jc w:val="both"/>
        <w:rPr>
          <w:rFonts w:ascii="Times New Roman" w:hAnsi="Times New Roman"/>
          <w:b/>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1739"/>
        <w:gridCol w:w="387"/>
        <w:gridCol w:w="6257"/>
      </w:tblGrid>
      <w:tr w:rsidR="00A254B1" w:rsidRPr="00A254B1" w:rsidTr="005F1CA9">
        <w:trPr>
          <w:trHeight w:val="605"/>
          <w:jc w:val="center"/>
        </w:trPr>
        <w:tc>
          <w:tcPr>
            <w:tcW w:w="438"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3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7"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257"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5F1CA9">
        <w:trPr>
          <w:trHeight w:val="1535"/>
          <w:jc w:val="center"/>
        </w:trPr>
        <w:tc>
          <w:tcPr>
            <w:tcW w:w="438" w:type="dxa"/>
          </w:tcPr>
          <w:p w:rsidR="00A254B1" w:rsidRPr="00A254B1" w:rsidRDefault="00A254B1" w:rsidP="00612302">
            <w:pPr>
              <w:pStyle w:val="BodyText2"/>
              <w:spacing w:after="0" w:line="240" w:lineRule="auto"/>
              <w:jc w:val="right"/>
              <w:rPr>
                <w:rFonts w:ascii="Times New Roman" w:hAnsi="Times New Roman"/>
                <w:b/>
              </w:rPr>
            </w:pPr>
          </w:p>
        </w:tc>
        <w:tc>
          <w:tcPr>
            <w:tcW w:w="173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7"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257"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A254B1" w:rsidRPr="00A254B1" w:rsidTr="005F1CA9">
        <w:trPr>
          <w:trHeight w:val="915"/>
          <w:jc w:val="center"/>
        </w:trPr>
        <w:tc>
          <w:tcPr>
            <w:tcW w:w="438" w:type="dxa"/>
          </w:tcPr>
          <w:p w:rsidR="00A254B1" w:rsidRPr="00A254B1" w:rsidRDefault="00A254B1" w:rsidP="00612302">
            <w:pPr>
              <w:pStyle w:val="BodyText2"/>
              <w:spacing w:after="0" w:line="240" w:lineRule="auto"/>
              <w:jc w:val="right"/>
              <w:rPr>
                <w:rFonts w:ascii="Times New Roman" w:hAnsi="Times New Roman"/>
                <w:b/>
              </w:rPr>
            </w:pPr>
          </w:p>
        </w:tc>
        <w:tc>
          <w:tcPr>
            <w:tcW w:w="173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File-2</w:t>
            </w:r>
          </w:p>
        </w:tc>
        <w:tc>
          <w:tcPr>
            <w:tcW w:w="387"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257"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A254B1" w:rsidRPr="00A254B1" w:rsidTr="005F1CA9">
        <w:trPr>
          <w:trHeight w:val="620"/>
          <w:jc w:val="center"/>
        </w:trPr>
        <w:tc>
          <w:tcPr>
            <w:tcW w:w="438" w:type="dxa"/>
          </w:tcPr>
          <w:p w:rsidR="00A254B1" w:rsidRPr="00A254B1" w:rsidRDefault="00A254B1" w:rsidP="00612302">
            <w:pPr>
              <w:pStyle w:val="BodyText2"/>
              <w:spacing w:after="0" w:line="240" w:lineRule="auto"/>
              <w:jc w:val="right"/>
              <w:rPr>
                <w:rFonts w:ascii="Times New Roman" w:hAnsi="Times New Roman"/>
                <w:b/>
              </w:rPr>
            </w:pPr>
          </w:p>
        </w:tc>
        <w:tc>
          <w:tcPr>
            <w:tcW w:w="173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File-3</w:t>
            </w:r>
          </w:p>
        </w:tc>
        <w:tc>
          <w:tcPr>
            <w:tcW w:w="387"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257" w:type="dxa"/>
          </w:tcPr>
          <w:p w:rsidR="005F1CA9" w:rsidRPr="00A254B1" w:rsidRDefault="00A254B1" w:rsidP="00DE655A">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as per </w:t>
            </w:r>
            <w:r w:rsidR="00C13D5C">
              <w:rPr>
                <w:rFonts w:ascii="Times New Roman" w:hAnsi="Times New Roman"/>
                <w:bCs/>
              </w:rPr>
              <w:t>Sl. No. 1</w:t>
            </w:r>
            <w:r w:rsidR="00DE655A">
              <w:rPr>
                <w:rFonts w:ascii="Times New Roman" w:hAnsi="Times New Roman"/>
                <w:bCs/>
              </w:rPr>
              <w:t>3</w:t>
            </w:r>
            <w:r w:rsidR="006E0B28">
              <w:rPr>
                <w:rFonts w:ascii="Times New Roman" w:hAnsi="Times New Roman"/>
                <w:bCs/>
              </w:rPr>
              <w:t>.</w:t>
            </w:r>
          </w:p>
        </w:tc>
      </w:tr>
      <w:tr w:rsidR="005F1CA9" w:rsidRPr="00A254B1" w:rsidTr="005F1CA9">
        <w:trPr>
          <w:trHeight w:val="620"/>
          <w:jc w:val="center"/>
        </w:trPr>
        <w:tc>
          <w:tcPr>
            <w:tcW w:w="438" w:type="dxa"/>
          </w:tcPr>
          <w:p w:rsidR="005F1CA9" w:rsidRPr="00A254B1" w:rsidRDefault="005F1CA9" w:rsidP="00612302">
            <w:pPr>
              <w:pStyle w:val="BodyText2"/>
              <w:spacing w:after="0" w:line="240" w:lineRule="auto"/>
              <w:jc w:val="right"/>
              <w:rPr>
                <w:rFonts w:ascii="Times New Roman" w:hAnsi="Times New Roman"/>
                <w:b/>
              </w:rPr>
            </w:pPr>
          </w:p>
        </w:tc>
        <w:tc>
          <w:tcPr>
            <w:tcW w:w="1739" w:type="dxa"/>
          </w:tcPr>
          <w:p w:rsidR="005F1CA9" w:rsidRPr="00A254B1" w:rsidRDefault="005F1CA9" w:rsidP="00612302">
            <w:pPr>
              <w:pStyle w:val="BodyText2"/>
              <w:spacing w:after="0" w:line="240" w:lineRule="auto"/>
              <w:jc w:val="right"/>
              <w:rPr>
                <w:rFonts w:ascii="Times New Roman" w:hAnsi="Times New Roman"/>
                <w:b/>
              </w:rPr>
            </w:pPr>
            <w:r>
              <w:rPr>
                <w:rFonts w:ascii="Times New Roman" w:hAnsi="Times New Roman"/>
                <w:b/>
              </w:rPr>
              <w:t>File-4</w:t>
            </w:r>
          </w:p>
        </w:tc>
        <w:tc>
          <w:tcPr>
            <w:tcW w:w="387" w:type="dxa"/>
          </w:tcPr>
          <w:p w:rsidR="005F1CA9" w:rsidRPr="00A254B1" w:rsidRDefault="005F1CA9" w:rsidP="00612302">
            <w:pPr>
              <w:pStyle w:val="BodyText2"/>
              <w:spacing w:after="0" w:line="240" w:lineRule="auto"/>
              <w:jc w:val="center"/>
              <w:rPr>
                <w:rFonts w:ascii="Times New Roman" w:hAnsi="Times New Roman"/>
              </w:rPr>
            </w:pPr>
            <w:r>
              <w:rPr>
                <w:rFonts w:ascii="Times New Roman" w:hAnsi="Times New Roman"/>
              </w:rPr>
              <w:t>:</w:t>
            </w:r>
          </w:p>
        </w:tc>
        <w:tc>
          <w:tcPr>
            <w:tcW w:w="6257" w:type="dxa"/>
          </w:tcPr>
          <w:p w:rsidR="005F1CA9" w:rsidRPr="00A254B1" w:rsidRDefault="005F1CA9" w:rsidP="005F1CA9">
            <w:pPr>
              <w:pStyle w:val="BodyText2"/>
              <w:spacing w:after="0" w:line="240" w:lineRule="auto"/>
              <w:jc w:val="both"/>
              <w:rPr>
                <w:rFonts w:ascii="Times New Roman" w:hAnsi="Times New Roman"/>
                <w:bCs/>
              </w:rPr>
            </w:pPr>
            <w:r>
              <w:rPr>
                <w:rFonts w:ascii="Times New Roman" w:hAnsi="Times New Roman"/>
                <w:bCs/>
              </w:rPr>
              <w:t>Scanned copy of EMD amount in the form of DD/FDR/BC/BG.</w:t>
            </w:r>
          </w:p>
        </w:tc>
      </w:tr>
      <w:tr w:rsidR="00A254B1" w:rsidRPr="00A254B1" w:rsidTr="005F1CA9">
        <w:trPr>
          <w:trHeight w:val="2140"/>
          <w:jc w:val="center"/>
        </w:trPr>
        <w:tc>
          <w:tcPr>
            <w:tcW w:w="438" w:type="dxa"/>
          </w:tcPr>
          <w:p w:rsidR="00A254B1" w:rsidRPr="00A254B1" w:rsidRDefault="00A254B1" w:rsidP="00612302">
            <w:pPr>
              <w:pStyle w:val="BodyText2"/>
              <w:spacing w:after="0" w:line="240" w:lineRule="auto"/>
              <w:jc w:val="right"/>
              <w:rPr>
                <w:rFonts w:ascii="Times New Roman" w:hAnsi="Times New Roman"/>
                <w:b/>
              </w:rPr>
            </w:pPr>
          </w:p>
        </w:tc>
        <w:tc>
          <w:tcPr>
            <w:tcW w:w="1739" w:type="dxa"/>
          </w:tcPr>
          <w:p w:rsidR="00A254B1" w:rsidRPr="00A254B1" w:rsidRDefault="00A254B1" w:rsidP="005F1CA9">
            <w:pPr>
              <w:pStyle w:val="BodyText2"/>
              <w:spacing w:after="0" w:line="240" w:lineRule="auto"/>
              <w:jc w:val="right"/>
              <w:rPr>
                <w:rFonts w:ascii="Times New Roman" w:hAnsi="Times New Roman"/>
              </w:rPr>
            </w:pPr>
            <w:r w:rsidRPr="00A254B1">
              <w:rPr>
                <w:rFonts w:ascii="Times New Roman" w:hAnsi="Times New Roman"/>
                <w:b/>
              </w:rPr>
              <w:t>File-</w:t>
            </w:r>
            <w:r w:rsidR="009240B6">
              <w:rPr>
                <w:rFonts w:ascii="Times New Roman" w:hAnsi="Times New Roman"/>
                <w:b/>
              </w:rPr>
              <w:t>5</w:t>
            </w:r>
          </w:p>
        </w:tc>
        <w:tc>
          <w:tcPr>
            <w:tcW w:w="387"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257"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w:t>
            </w:r>
            <w:r w:rsidR="00C13D5C">
              <w:rPr>
                <w:rFonts w:ascii="Times New Roman" w:hAnsi="Times New Roman"/>
              </w:rPr>
              <w:t>II</w:t>
            </w:r>
            <w:r w:rsidRPr="00A254B1">
              <w:rPr>
                <w:rFonts w:ascii="Times New Roman" w:hAnsi="Times New Roman"/>
              </w:rPr>
              <w:t xml:space="preserve"> and Annexure-</w:t>
            </w:r>
            <w:r w:rsidR="00C13D5C">
              <w:rPr>
                <w:rFonts w:ascii="Times New Roman" w:hAnsi="Times New Roman"/>
              </w:rPr>
              <w:t>I</w:t>
            </w:r>
            <w:r w:rsidRPr="00A254B1">
              <w:rPr>
                <w:rFonts w:ascii="Times New Roman" w:hAnsi="Times New Roman"/>
              </w:rPr>
              <w:t>V) from the Competent Authority of the Company to sign this Tender document.  Documents received without such authorization will not be considered for further processing. This is not applicable if the proprietor signs himself as competent authority.</w:t>
            </w:r>
          </w:p>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Cs/>
              </w:rPr>
              <w:t>Scanned copy of letters (filled &amp; signed) as per Annexure –</w:t>
            </w:r>
            <w:r w:rsidR="005F1CA9">
              <w:rPr>
                <w:rFonts w:ascii="Times New Roman" w:hAnsi="Times New Roman"/>
                <w:bCs/>
              </w:rPr>
              <w:t xml:space="preserve"> IV &amp; V</w:t>
            </w:r>
          </w:p>
        </w:tc>
      </w:tr>
    </w:tbl>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A254B1">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Pr="00FB6BE9"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Default="00E41272" w:rsidP="00AA4BD1">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p>
    <w:p w:rsidR="008058AD" w:rsidRPr="00211A0C" w:rsidRDefault="008058AD" w:rsidP="00AA4BD1">
      <w:pPr>
        <w:pStyle w:val="ListParagraph"/>
        <w:numPr>
          <w:ilvl w:val="0"/>
          <w:numId w:val="17"/>
        </w:numPr>
        <w:ind w:left="36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D52F27" w:rsidRPr="00D52F27" w:rsidRDefault="00D52F27" w:rsidP="00AA4BD1">
      <w:pPr>
        <w:pStyle w:val="ListParagraph"/>
        <w:numPr>
          <w:ilvl w:val="0"/>
          <w:numId w:val="17"/>
        </w:numPr>
        <w:ind w:left="360"/>
        <w:jc w:val="both"/>
        <w:rPr>
          <w:rFonts w:ascii="Times New Roman" w:hAnsi="Times New Roman"/>
        </w:rPr>
      </w:pPr>
      <w:r w:rsidRPr="00EA5BAA">
        <w:rPr>
          <w:rFonts w:ascii="Times New Roman" w:hAnsi="Times New Roman"/>
        </w:rPr>
        <w:t>Tenderer is exempted from Earnest Money Deposit.</w:t>
      </w:r>
    </w:p>
    <w:p w:rsidR="008058AD" w:rsidRPr="006C3070" w:rsidRDefault="008058AD" w:rsidP="00AA4BD1">
      <w:pPr>
        <w:pStyle w:val="ListParagraph"/>
        <w:numPr>
          <w:ilvl w:val="0"/>
          <w:numId w:val="17"/>
        </w:numPr>
        <w:ind w:left="360"/>
        <w:jc w:val="both"/>
        <w:rPr>
          <w:rFonts w:ascii="Times New Roman" w:hAnsi="Times New Roman"/>
          <w:sz w:val="22"/>
          <w:szCs w:val="22"/>
        </w:rPr>
      </w:pPr>
      <w:r w:rsidRPr="006C3070">
        <w:rPr>
          <w:rFonts w:ascii="Times New Roman" w:hAnsi="Times New Roman"/>
          <w:sz w:val="22"/>
          <w:szCs w:val="22"/>
        </w:rPr>
        <w:t xml:space="preserve">The Contract shall be interpreted under Indian laws and all disputes will be resolved </w:t>
      </w:r>
      <w:r w:rsidRPr="006C3070">
        <w:rPr>
          <w:rFonts w:ascii="Times New Roman" w:hAnsi="Times New Roman"/>
          <w:b/>
          <w:sz w:val="22"/>
          <w:szCs w:val="22"/>
        </w:rPr>
        <w:t>within Hyderabad Jurisdictions.</w:t>
      </w:r>
      <w:r w:rsidRPr="006C3070">
        <w:rPr>
          <w:rFonts w:ascii="Times New Roman" w:hAnsi="Times New Roman"/>
          <w:sz w:val="22"/>
          <w:szCs w:val="22"/>
        </w:rPr>
        <w:t xml:space="preserve"> In case of any dispute, the decision of NIPHM, Hyderabad shall be final and binding.</w:t>
      </w:r>
    </w:p>
    <w:p w:rsidR="008058AD" w:rsidRPr="006C3070" w:rsidRDefault="008058AD" w:rsidP="00AA4BD1">
      <w:pPr>
        <w:numPr>
          <w:ilvl w:val="0"/>
          <w:numId w:val="17"/>
        </w:numPr>
        <w:spacing w:after="0" w:line="240" w:lineRule="auto"/>
        <w:ind w:left="360"/>
        <w:jc w:val="both"/>
        <w:rPr>
          <w:rFonts w:ascii="Times New Roman" w:hAnsi="Times New Roman" w:cs="Times New Roman"/>
        </w:rPr>
      </w:pPr>
      <w:r w:rsidRPr="006C3070">
        <w:rPr>
          <w:rFonts w:ascii="Times New Roman" w:hAnsi="Times New Roman" w:cs="Times New Roman"/>
        </w:rPr>
        <w:t xml:space="preserve">The supplier will be fully responsible for any loss in transit and will also be responsible for safe delivery of the goods/stores in good conditions at NIPHM. </w:t>
      </w:r>
    </w:p>
    <w:p w:rsidR="008058AD" w:rsidRPr="006C3070" w:rsidRDefault="008058AD" w:rsidP="00AA4BD1">
      <w:pPr>
        <w:numPr>
          <w:ilvl w:val="0"/>
          <w:numId w:val="17"/>
        </w:numPr>
        <w:spacing w:after="0" w:line="240" w:lineRule="auto"/>
        <w:ind w:left="360"/>
        <w:jc w:val="both"/>
        <w:rPr>
          <w:rFonts w:ascii="Times New Roman" w:hAnsi="Times New Roman" w:cs="Times New Roman"/>
        </w:rPr>
      </w:pPr>
      <w:r w:rsidRPr="006C3070">
        <w:rPr>
          <w:rFonts w:ascii="Times New Roman" w:hAnsi="Times New Roman" w:cs="Times New Roman"/>
        </w:rPr>
        <w:t>The quantity of items may increase or decrease at the time of award of purchase order depending on the actual need/requirement of NIPHM to an extent of ±50%.</w:t>
      </w:r>
    </w:p>
    <w:p w:rsidR="008058AD" w:rsidRPr="006C3070" w:rsidRDefault="00D52F27" w:rsidP="00AA4BD1">
      <w:pPr>
        <w:numPr>
          <w:ilvl w:val="0"/>
          <w:numId w:val="17"/>
        </w:numPr>
        <w:spacing w:after="0" w:line="240" w:lineRule="auto"/>
        <w:ind w:left="360"/>
        <w:jc w:val="both"/>
        <w:rPr>
          <w:rFonts w:ascii="Times New Roman" w:hAnsi="Times New Roman" w:cs="Times New Roman"/>
        </w:rPr>
      </w:pPr>
      <w:r w:rsidRPr="006C3070">
        <w:rPr>
          <w:rFonts w:ascii="Times New Roman" w:hAnsi="Times New Roman" w:cs="Times New Roman"/>
        </w:rPr>
        <w:t xml:space="preserve">Quotation should be valid for a minimum period of </w:t>
      </w:r>
      <w:r w:rsidR="00A55326" w:rsidRPr="006C3070">
        <w:rPr>
          <w:rFonts w:ascii="Times New Roman" w:hAnsi="Times New Roman" w:cs="Times New Roman"/>
        </w:rPr>
        <w:t>90</w:t>
      </w:r>
      <w:r w:rsidRPr="006C3070">
        <w:rPr>
          <w:rFonts w:ascii="Times New Roman" w:hAnsi="Times New Roman" w:cs="Times New Roman"/>
        </w:rPr>
        <w:t xml:space="preserve"> DAYS from opening of tender.</w:t>
      </w:r>
      <w:r w:rsidR="008058AD" w:rsidRPr="006C3070">
        <w:rPr>
          <w:rFonts w:ascii="Times New Roman" w:hAnsi="Times New Roman" w:cs="Times New Roman"/>
        </w:rPr>
        <w:t>The NIPHM reserves the right to accept or reject any part/full of the quotation without assigning any reasons whatsoever.</w:t>
      </w:r>
    </w:p>
    <w:p w:rsidR="008058AD" w:rsidRPr="006C3070" w:rsidRDefault="008058AD" w:rsidP="00AA4BD1">
      <w:pPr>
        <w:numPr>
          <w:ilvl w:val="0"/>
          <w:numId w:val="17"/>
        </w:numPr>
        <w:spacing w:after="0" w:line="240" w:lineRule="auto"/>
        <w:ind w:left="360"/>
        <w:jc w:val="both"/>
        <w:rPr>
          <w:rFonts w:ascii="Times New Roman" w:hAnsi="Times New Roman" w:cs="Times New Roman"/>
        </w:rPr>
      </w:pPr>
      <w:r w:rsidRPr="006C3070">
        <w:rPr>
          <w:rFonts w:ascii="Times New Roman" w:hAnsi="Times New Roman" w:cs="Times New Roman"/>
        </w:rPr>
        <w:t>The rates quoted should be inclusive of all charges such as Octroi, packing, forwarding, insurance and loading, unloading, freight and clearance etc. and bidder should undertake to supply goods at NIPHM at his cost.</w:t>
      </w:r>
    </w:p>
    <w:p w:rsidR="008058AD" w:rsidRPr="006C3070" w:rsidRDefault="008058AD" w:rsidP="00AA4BD1">
      <w:pPr>
        <w:numPr>
          <w:ilvl w:val="0"/>
          <w:numId w:val="17"/>
        </w:numPr>
        <w:spacing w:after="0" w:line="240" w:lineRule="auto"/>
        <w:ind w:left="360"/>
        <w:jc w:val="both"/>
        <w:rPr>
          <w:rFonts w:ascii="Times New Roman" w:hAnsi="Times New Roman" w:cs="Times New Roman"/>
        </w:rPr>
      </w:pPr>
      <w:r w:rsidRPr="006C3070">
        <w:rPr>
          <w:rFonts w:ascii="Times New Roman" w:hAnsi="Times New Roman" w:cs="Times New Roman"/>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etc. in the quotation (attested copies to be enclosed). </w:t>
      </w:r>
    </w:p>
    <w:p w:rsidR="008058AD" w:rsidRPr="006C3070" w:rsidRDefault="008058AD" w:rsidP="00AA4BD1">
      <w:pPr>
        <w:numPr>
          <w:ilvl w:val="0"/>
          <w:numId w:val="17"/>
        </w:numPr>
        <w:spacing w:after="0" w:line="240" w:lineRule="auto"/>
        <w:ind w:left="360"/>
        <w:jc w:val="both"/>
        <w:rPr>
          <w:rFonts w:ascii="Times New Roman" w:hAnsi="Times New Roman" w:cs="Times New Roman"/>
        </w:rPr>
      </w:pPr>
      <w:r w:rsidRPr="006C3070">
        <w:rPr>
          <w:rFonts w:ascii="Times New Roman" w:hAnsi="Times New Roman" w:cs="Times New Roman"/>
        </w:rPr>
        <w:t>The rates should be mentioned clearly in both figures and words for each item in the quotation.  If there is any variation in figures and words</w:t>
      </w:r>
      <w:r w:rsidR="00125CDD" w:rsidRPr="006C3070">
        <w:rPr>
          <w:rFonts w:ascii="Times New Roman" w:hAnsi="Times New Roman" w:cs="Times New Roman"/>
        </w:rPr>
        <w:t>,</w:t>
      </w:r>
      <w:r w:rsidRPr="006C3070">
        <w:rPr>
          <w:rFonts w:ascii="Times New Roman" w:hAnsi="Times New Roman" w:cs="Times New Roman"/>
        </w:rPr>
        <w:t xml:space="preserve"> rates quoted in words will be taken in to consideration. The overwriting, cutting, erasing, if any should clearly be indicated duly attested.</w:t>
      </w:r>
    </w:p>
    <w:p w:rsidR="00672C21" w:rsidRPr="00474845" w:rsidRDefault="00672C21" w:rsidP="00672C21">
      <w:pPr>
        <w:spacing w:after="0" w:line="240" w:lineRule="auto"/>
        <w:ind w:left="1131"/>
        <w:jc w:val="both"/>
        <w:rPr>
          <w:rFonts w:ascii="Times New Roman" w:hAnsi="Times New Roman" w:cs="Times New Roman"/>
          <w:sz w:val="6"/>
          <w:szCs w:val="24"/>
        </w:rPr>
      </w:pPr>
    </w:p>
    <w:p w:rsidR="00E41272" w:rsidRPr="00AA4BD1" w:rsidRDefault="00512DF7" w:rsidP="00AA4BD1">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FB6BE9" w:rsidRPr="00141DBD"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w:t>
      </w:r>
      <w:r w:rsidR="0051657C">
        <w:rPr>
          <w:rFonts w:ascii="Times New Roman" w:hAnsi="Times New Roman"/>
        </w:rPr>
        <w:t>through online</w:t>
      </w:r>
      <w:r w:rsidR="006C3070">
        <w:rPr>
          <w:rFonts w:ascii="Times New Roman" w:hAnsi="Times New Roman"/>
        </w:rPr>
        <w:t xml:space="preserve"> </w:t>
      </w:r>
      <w:r w:rsidRPr="00141DBD">
        <w:rPr>
          <w:rFonts w:ascii="Times New Roman" w:hAnsi="Times New Roman"/>
        </w:rPr>
        <w:t>upto</w:t>
      </w:r>
      <w:r w:rsidR="006C3070">
        <w:rPr>
          <w:rFonts w:ascii="Times New Roman" w:hAnsi="Times New Roman"/>
        </w:rPr>
        <w:t xml:space="preserve"> </w:t>
      </w:r>
      <w:r w:rsidR="00125002" w:rsidRPr="00141DBD">
        <w:rPr>
          <w:rFonts w:ascii="Times New Roman" w:hAnsi="Times New Roman"/>
        </w:rPr>
        <w:t xml:space="preserve">6 days </w:t>
      </w:r>
      <w:r w:rsidRPr="00141DBD">
        <w:rPr>
          <w:rFonts w:ascii="Times New Roman" w:hAnsi="Times New Roman"/>
        </w:rPr>
        <w:t>prior to the last date. NIPHM will respond in writing to any request for clarification in the Tender.</w:t>
      </w:r>
    </w:p>
    <w:p w:rsidR="00E41272" w:rsidRPr="00141DBD"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The responses to the clarifications will also  be notified on NIPHM’s website </w:t>
      </w:r>
      <w:hyperlink r:id="rId17" w:history="1">
        <w:r w:rsidRPr="00141DBD">
          <w:rPr>
            <w:rStyle w:val="Hyperlink"/>
            <w:rFonts w:ascii="Times New Roman" w:hAnsi="Times New Roman"/>
            <w:color w:val="auto"/>
          </w:rPr>
          <w:t>http://niphm.gov.in</w:t>
        </w:r>
      </w:hyperlink>
      <w:r w:rsidR="00D724C1" w:rsidRPr="00D724C1">
        <w:rPr>
          <w:rFonts w:ascii="Times New Roman" w:hAnsi="Times New Roman"/>
        </w:rPr>
        <w:t>and</w:t>
      </w:r>
      <w:hyperlink r:id="rId18" w:history="1">
        <w:r w:rsidR="00D724C1" w:rsidRPr="00D724C1">
          <w:rPr>
            <w:rStyle w:val="Hyperlink"/>
            <w:rFonts w:ascii="Times New Roman" w:hAnsi="Times New Roman"/>
            <w:color w:val="auto"/>
          </w:rPr>
          <w:t>https://eprocure.gov.in/eprocure/</w:t>
        </w:r>
      </w:hyperlink>
    </w:p>
    <w:p w:rsidR="00674710" w:rsidRPr="00141DBD"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A55326" w:rsidRPr="00141DBD">
        <w:rPr>
          <w:rFonts w:ascii="Times New Roman" w:hAnsi="Times New Roman"/>
        </w:rPr>
        <w:t>5</w:t>
      </w:r>
      <w:r w:rsidRPr="00141DBD">
        <w:rPr>
          <w:rFonts w:ascii="Times New Roman" w:hAnsi="Times New Roman"/>
        </w:rPr>
        <w:t xml:space="preserve"> days prior to the time fixed for receipt of the Tender.</w:t>
      </w:r>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9" w:history="1">
        <w:r w:rsidR="001D73D2" w:rsidRPr="00141DBD">
          <w:rPr>
            <w:rStyle w:val="Hyperlink"/>
            <w:rFonts w:ascii="Times New Roman" w:hAnsi="Times New Roman"/>
            <w:color w:val="auto"/>
          </w:rPr>
          <w:t>https://eprocure.gov.in/eprocure/</w:t>
        </w:r>
      </w:hyperlink>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hyperlink r:id="rId20" w:history="1">
        <w:r w:rsidR="001D73D2" w:rsidRPr="00141DBD">
          <w:rPr>
            <w:rStyle w:val="Hyperlink"/>
            <w:rFonts w:ascii="Times New Roman" w:hAnsi="Times New Roman"/>
            <w:color w:val="auto"/>
          </w:rPr>
          <w:t>https://eprocure.gov.in/eprocure/</w:t>
        </w:r>
      </w:hyperlink>
    </w:p>
    <w:p w:rsidR="00E41272"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21" w:history="1">
        <w:r w:rsidRPr="00141DBD">
          <w:rPr>
            <w:rStyle w:val="Hyperlink"/>
            <w:rFonts w:ascii="Times New Roman" w:hAnsi="Times New Roman"/>
            <w:color w:val="auto"/>
          </w:rPr>
          <w:t>http://niphm.gov.in</w:t>
        </w:r>
      </w:hyperlink>
      <w:r w:rsidR="001D73D2" w:rsidRPr="00141DBD">
        <w:rPr>
          <w:rFonts w:ascii="Times New Roman" w:hAnsi="Times New Roman"/>
        </w:rPr>
        <w:t xml:space="preserve">and CPP Portal </w:t>
      </w:r>
      <w:hyperlink r:id="rId22" w:history="1">
        <w:r w:rsidR="001D73D2" w:rsidRPr="00141DBD">
          <w:rPr>
            <w:rStyle w:val="Hyperlink"/>
            <w:rFonts w:ascii="Times New Roman" w:hAnsi="Times New Roman"/>
            <w:color w:val="auto"/>
          </w:rPr>
          <w:t>https://eprocure.gov.in/eprocure/</w:t>
        </w:r>
      </w:hyperlink>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 xml:space="preserve">s’ failure to update the bid documents based on changes announced through the website. </w:t>
      </w: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 xml:space="preserve">The agency shall not transfer or assign sub-contract to any other party.  </w:t>
      </w:r>
    </w:p>
    <w:p w:rsidR="00674710"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lang w:bidi="hi-IN"/>
        </w:rPr>
        <w:t>The Price should be quoted only in Indian Rupees.</w:t>
      </w:r>
    </w:p>
    <w:p w:rsidR="003B4AFD"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474845" w:rsidRDefault="003B4AFD" w:rsidP="003B4AFD">
      <w:pPr>
        <w:spacing w:after="0" w:line="240" w:lineRule="auto"/>
        <w:ind w:left="90"/>
        <w:jc w:val="both"/>
        <w:rPr>
          <w:rFonts w:ascii="Times New Roman" w:hAnsi="Times New Roman" w:cs="Times New Roman"/>
          <w:sz w:val="6"/>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Pr="00474845" w:rsidRDefault="003B4AFD" w:rsidP="003B4AFD">
      <w:pPr>
        <w:spacing w:after="0" w:line="240" w:lineRule="auto"/>
        <w:ind w:left="90"/>
        <w:jc w:val="both"/>
        <w:rPr>
          <w:rFonts w:ascii="Times New Roman" w:hAnsi="Times New Roman" w:cs="Times New Roman"/>
          <w:szCs w:val="24"/>
          <w:lang w:bidi="hi-IN"/>
        </w:rPr>
      </w:pPr>
      <w:r w:rsidRPr="00211A0C">
        <w:rPr>
          <w:rFonts w:ascii="Times New Roman" w:hAnsi="Times New Roman" w:cs="Times New Roman"/>
          <w:sz w:val="24"/>
          <w:szCs w:val="24"/>
          <w:lang w:bidi="hi-IN"/>
        </w:rPr>
        <w:tab/>
      </w:r>
      <w:r w:rsidRPr="00474845">
        <w:rPr>
          <w:rFonts w:ascii="Times New Roman" w:hAnsi="Times New Roman" w:cs="Times New Roman"/>
          <w:szCs w:val="24"/>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2A2E81" w:rsidRDefault="003B4AFD" w:rsidP="003B4AFD">
      <w:pPr>
        <w:spacing w:after="0" w:line="240" w:lineRule="auto"/>
        <w:ind w:left="90"/>
        <w:jc w:val="both"/>
        <w:rPr>
          <w:rFonts w:ascii="Times New Roman" w:hAnsi="Times New Roman" w:cs="Times New Roman"/>
          <w:szCs w:val="24"/>
          <w:lang w:bidi="hi-IN"/>
        </w:rPr>
      </w:pPr>
      <w:r w:rsidRPr="00474845">
        <w:rPr>
          <w:rFonts w:ascii="Times New Roman" w:hAnsi="Times New Roman" w:cs="Times New Roman"/>
          <w:szCs w:val="24"/>
          <w:lang w:bidi="hi-IN"/>
        </w:rPr>
        <w:tab/>
        <w:t>NIPHM will reject a proposal for award if it is found that the Bidder recommended for award has engaged in corrupt or fraudulent practices in competing for the contract in question.</w:t>
      </w:r>
    </w:p>
    <w:p w:rsidR="002A2E81" w:rsidRDefault="002A2E81">
      <w:pPr>
        <w:spacing w:after="0" w:line="240" w:lineRule="auto"/>
        <w:rPr>
          <w:rFonts w:ascii="Times New Roman" w:hAnsi="Times New Roman" w:cs="Times New Roman"/>
          <w:szCs w:val="24"/>
          <w:lang w:bidi="hi-IN"/>
        </w:rPr>
      </w:pPr>
      <w:r>
        <w:rPr>
          <w:rFonts w:ascii="Times New Roman" w:hAnsi="Times New Roman" w:cs="Times New Roman"/>
          <w:szCs w:val="24"/>
          <w:lang w:bidi="hi-IN"/>
        </w:rPr>
        <w:br w:type="page"/>
      </w:r>
    </w:p>
    <w:p w:rsidR="003B4AFD" w:rsidRPr="00474845" w:rsidRDefault="003B4AFD" w:rsidP="003B4AFD">
      <w:pPr>
        <w:spacing w:after="0" w:line="240" w:lineRule="auto"/>
        <w:ind w:left="90"/>
        <w:jc w:val="both"/>
        <w:rPr>
          <w:rFonts w:ascii="Times New Roman" w:hAnsi="Times New Roman" w:cs="Times New Roman"/>
          <w:szCs w:val="24"/>
          <w:lang w:bidi="hi-IN"/>
        </w:rPr>
      </w:pPr>
    </w:p>
    <w:p w:rsidR="003B4AFD" w:rsidRPr="00060852" w:rsidRDefault="000D4D43" w:rsidP="00C26BF3">
      <w:pPr>
        <w:pStyle w:val="ListParagraph"/>
        <w:numPr>
          <w:ilvl w:val="0"/>
          <w:numId w:val="9"/>
        </w:numPr>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612302" w:rsidRPr="00CC44D2" w:rsidTr="00EC7915">
        <w:trPr>
          <w:trHeight w:val="582"/>
        </w:trPr>
        <w:tc>
          <w:tcPr>
            <w:tcW w:w="558" w:type="dxa"/>
            <w:vAlign w:val="center"/>
          </w:tcPr>
          <w:p w:rsidR="00612302" w:rsidRPr="00CC44D2" w:rsidRDefault="00612302" w:rsidP="00EC7915">
            <w:pPr>
              <w:tabs>
                <w:tab w:val="left" w:pos="-1440"/>
              </w:tabs>
              <w:snapToGrid w:val="0"/>
              <w:spacing w:after="0" w:line="240" w:lineRule="auto"/>
              <w:jc w:val="center"/>
              <w:rPr>
                <w:rFonts w:ascii="Times New Roman" w:hAnsi="Times New Roman" w:cs="Times New Roman"/>
                <w:b/>
                <w:spacing w:val="-2"/>
                <w:sz w:val="20"/>
                <w:szCs w:val="20"/>
              </w:rPr>
            </w:pPr>
            <w:r w:rsidRPr="00CC44D2">
              <w:rPr>
                <w:rFonts w:ascii="Times New Roman" w:hAnsi="Times New Roman" w:cs="Times New Roman"/>
                <w:b/>
                <w:spacing w:val="-2"/>
                <w:sz w:val="20"/>
                <w:szCs w:val="20"/>
              </w:rPr>
              <w:t>Sl. No</w:t>
            </w:r>
          </w:p>
        </w:tc>
        <w:tc>
          <w:tcPr>
            <w:tcW w:w="5222" w:type="dxa"/>
            <w:vAlign w:val="center"/>
          </w:tcPr>
          <w:p w:rsidR="00612302" w:rsidRPr="00CC44D2" w:rsidRDefault="00612302" w:rsidP="00EC7915">
            <w:pPr>
              <w:snapToGrid w:val="0"/>
              <w:spacing w:after="0" w:line="240" w:lineRule="auto"/>
              <w:jc w:val="center"/>
              <w:rPr>
                <w:rFonts w:ascii="Times New Roman" w:hAnsi="Times New Roman" w:cs="Times New Roman"/>
                <w:b/>
                <w:spacing w:val="-2"/>
                <w:sz w:val="20"/>
                <w:szCs w:val="20"/>
              </w:rPr>
            </w:pPr>
            <w:r w:rsidRPr="00CC44D2">
              <w:rPr>
                <w:rFonts w:ascii="Times New Roman" w:hAnsi="Times New Roman" w:cs="Times New Roman"/>
                <w:b/>
                <w:spacing w:val="-2"/>
                <w:sz w:val="20"/>
                <w:szCs w:val="20"/>
              </w:rPr>
              <w:t>Minimum Eligibility Criteria</w:t>
            </w:r>
          </w:p>
        </w:tc>
        <w:tc>
          <w:tcPr>
            <w:tcW w:w="4684" w:type="dxa"/>
            <w:vAlign w:val="center"/>
          </w:tcPr>
          <w:p w:rsidR="00612302" w:rsidRPr="00CC44D2" w:rsidRDefault="00612302" w:rsidP="00EC7915">
            <w:pPr>
              <w:snapToGrid w:val="0"/>
              <w:spacing w:after="0" w:line="240" w:lineRule="auto"/>
              <w:jc w:val="center"/>
              <w:rPr>
                <w:rFonts w:ascii="Times New Roman" w:hAnsi="Times New Roman" w:cs="Times New Roman"/>
                <w:b/>
                <w:spacing w:val="-2"/>
                <w:sz w:val="20"/>
                <w:szCs w:val="20"/>
              </w:rPr>
            </w:pPr>
            <w:r w:rsidRPr="00CC44D2">
              <w:rPr>
                <w:rFonts w:ascii="Times New Roman" w:hAnsi="Times New Roman" w:cs="Times New Roman"/>
                <w:b/>
                <w:spacing w:val="-2"/>
                <w:sz w:val="20"/>
                <w:szCs w:val="20"/>
              </w:rPr>
              <w:t>Proof to be submitted for fulfilling the Eligibility</w:t>
            </w:r>
          </w:p>
        </w:tc>
      </w:tr>
      <w:tr w:rsidR="00612302" w:rsidRPr="00CC44D2" w:rsidTr="00EC7915">
        <w:trPr>
          <w:trHeight w:val="609"/>
        </w:trPr>
        <w:tc>
          <w:tcPr>
            <w:tcW w:w="558" w:type="dxa"/>
            <w:vAlign w:val="center"/>
          </w:tcPr>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CC44D2">
              <w:rPr>
                <w:rFonts w:ascii="Times New Roman" w:hAnsi="Times New Roman" w:cs="Times New Roman"/>
                <w:spacing w:val="-2"/>
                <w:sz w:val="20"/>
                <w:szCs w:val="20"/>
              </w:rPr>
              <w:t>1</w:t>
            </w:r>
          </w:p>
        </w:tc>
        <w:tc>
          <w:tcPr>
            <w:tcW w:w="5222" w:type="dxa"/>
            <w:vAlign w:val="center"/>
          </w:tcPr>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CC44D2">
              <w:rPr>
                <w:rFonts w:ascii="Times New Roman" w:hAnsi="Times New Roman" w:cstheme="minorBidi" w:hint="cs"/>
                <w:sz w:val="20"/>
                <w:szCs w:val="20"/>
                <w:cs/>
                <w:lang w:bidi="hi-IN"/>
              </w:rPr>
              <w:t xml:space="preserve">बोली लगाने वाला मद का विनिर्माता या प्राधिकृत डीलर/एजेंट होगा। </w:t>
            </w:r>
          </w:p>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CC44D2">
              <w:rPr>
                <w:rFonts w:ascii="Times New Roman" w:hAnsi="Times New Roman" w:cs="Times New Roman"/>
                <w:sz w:val="20"/>
                <w:szCs w:val="20"/>
              </w:rPr>
              <w:t>The Bidder shall be a manufacturer of the  items or an Authorized Dealer/Agent</w:t>
            </w:r>
          </w:p>
        </w:tc>
        <w:tc>
          <w:tcPr>
            <w:tcW w:w="4684" w:type="dxa"/>
            <w:vAlign w:val="center"/>
          </w:tcPr>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CC44D2">
              <w:rPr>
                <w:rFonts w:ascii="Times New Roman" w:hAnsi="Times New Roman" w:cstheme="minorBidi" w:hint="cs"/>
                <w:sz w:val="20"/>
                <w:szCs w:val="20"/>
                <w:cs/>
                <w:lang w:bidi="hi-IN"/>
              </w:rPr>
              <w:t xml:space="preserve">कंपनी या डीलर का पंजीकरण प्रमाणपत्र/एजेंट प्रमाणपत्र </w:t>
            </w:r>
          </w:p>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CC44D2">
              <w:rPr>
                <w:rFonts w:ascii="Times New Roman" w:hAnsi="Times New Roman" w:cs="Times New Roman"/>
                <w:sz w:val="20"/>
                <w:szCs w:val="20"/>
              </w:rPr>
              <w:t>Registration Certificate of the Company or Dealer/Agent Certificate</w:t>
            </w:r>
          </w:p>
        </w:tc>
      </w:tr>
      <w:tr w:rsidR="00612302" w:rsidRPr="00CC44D2" w:rsidTr="00EC7915">
        <w:trPr>
          <w:trHeight w:val="1957"/>
        </w:trPr>
        <w:tc>
          <w:tcPr>
            <w:tcW w:w="558" w:type="dxa"/>
            <w:vAlign w:val="center"/>
          </w:tcPr>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CC44D2">
              <w:rPr>
                <w:rFonts w:ascii="Times New Roman" w:hAnsi="Times New Roman" w:cs="Times New Roman"/>
                <w:spacing w:val="-2"/>
                <w:sz w:val="20"/>
                <w:szCs w:val="20"/>
              </w:rPr>
              <w:t>2</w:t>
            </w:r>
          </w:p>
        </w:tc>
        <w:tc>
          <w:tcPr>
            <w:tcW w:w="5222" w:type="dxa"/>
            <w:vAlign w:val="center"/>
          </w:tcPr>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CC44D2">
              <w:rPr>
                <w:rFonts w:ascii="Times New Roman" w:hAnsi="Times New Roman" w:cstheme="minorBidi" w:hint="cs"/>
                <w:sz w:val="20"/>
                <w:szCs w:val="20"/>
                <w:cs/>
                <w:lang w:bidi="hi-IN"/>
              </w:rPr>
              <w:t xml:space="preserve">कंपनी/प्रतिष्‍ठान को ऐसे तरह की मदों की व्‍यवसाय/आपूर्ति करने से संबंधित दिनांक </w:t>
            </w:r>
            <w:r w:rsidR="00983442">
              <w:rPr>
                <w:rFonts w:ascii="Times New Roman" w:hAnsi="Times New Roman" w:cstheme="minorBidi"/>
                <w:sz w:val="20"/>
                <w:szCs w:val="20"/>
                <w:lang w:bidi="hi-IN"/>
              </w:rPr>
              <w:t>31.03.2016</w:t>
            </w:r>
            <w:r w:rsidRPr="00CC44D2">
              <w:rPr>
                <w:rFonts w:ascii="Times New Roman" w:hAnsi="Times New Roman" w:cstheme="minorBidi" w:hint="cs"/>
                <w:sz w:val="20"/>
                <w:szCs w:val="20"/>
                <w:cs/>
                <w:lang w:bidi="hi-IN"/>
              </w:rPr>
              <w:t xml:space="preserve"> तक कम से कम 03 वर्षों का अनुभव होना चाहिए। </w:t>
            </w:r>
          </w:p>
          <w:p w:rsidR="00612302" w:rsidRPr="00CC44D2" w:rsidRDefault="00612302" w:rsidP="0098344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CC44D2">
              <w:rPr>
                <w:rFonts w:ascii="Times New Roman" w:hAnsi="Times New Roman" w:cs="Times New Roman"/>
                <w:sz w:val="20"/>
                <w:szCs w:val="20"/>
              </w:rPr>
              <w:t xml:space="preserve">The firm should have at least 3 year experience in dealing/supplying such items as on </w:t>
            </w:r>
            <w:r w:rsidR="00983442">
              <w:rPr>
                <w:rFonts w:ascii="Times New Roman" w:hAnsi="Times New Roman" w:cs="Times New Roman"/>
                <w:sz w:val="20"/>
                <w:szCs w:val="20"/>
              </w:rPr>
              <w:t>31.03.2016</w:t>
            </w:r>
            <w:r w:rsidRPr="00CC44D2">
              <w:rPr>
                <w:rFonts w:ascii="Times New Roman" w:hAnsi="Times New Roman" w:cs="Times New Roman"/>
                <w:b/>
                <w:sz w:val="20"/>
                <w:szCs w:val="20"/>
              </w:rPr>
              <w:t xml:space="preserve">.  </w:t>
            </w:r>
          </w:p>
        </w:tc>
        <w:tc>
          <w:tcPr>
            <w:tcW w:w="4684" w:type="dxa"/>
            <w:vAlign w:val="center"/>
          </w:tcPr>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CC44D2">
              <w:rPr>
                <w:rFonts w:ascii="Times New Roman" w:hAnsi="Times New Roman" w:cstheme="minorBidi" w:hint="cs"/>
                <w:sz w:val="20"/>
                <w:szCs w:val="20"/>
                <w:cs/>
                <w:lang w:bidi="hi-IN"/>
              </w:rPr>
              <w:t>ऐसे दस्‍तावेज (कार्य आदेश) प्रमाणित करता हो</w:t>
            </w:r>
            <w:r w:rsidRPr="00CC44D2">
              <w:rPr>
                <w:rFonts w:ascii="Times New Roman" w:hAnsi="Times New Roman" w:cstheme="minorBidi" w:hint="cs"/>
                <w:sz w:val="20"/>
                <w:szCs w:val="20"/>
                <w:lang w:bidi="hi-IN"/>
              </w:rPr>
              <w:t>,</w:t>
            </w:r>
            <w:r w:rsidRPr="00CC44D2">
              <w:rPr>
                <w:rFonts w:ascii="Times New Roman" w:hAnsi="Times New Roman" w:cstheme="minorBidi" w:hint="cs"/>
                <w:sz w:val="20"/>
                <w:szCs w:val="20"/>
                <w:cs/>
                <w:lang w:bidi="hi-IN"/>
              </w:rPr>
              <w:t xml:space="preserve"> कि कंपनी/प्रतिष्‍ठान के पास इस तरह की मदों की आपूर्ति करने से संबंधित 03 वर्षों का अनुभव है।   </w:t>
            </w:r>
          </w:p>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CC44D2">
              <w:rPr>
                <w:rFonts w:ascii="Times New Roman" w:hAnsi="Times New Roman" w:cs="Times New Roman"/>
                <w:sz w:val="20"/>
                <w:szCs w:val="20"/>
              </w:rPr>
              <w:t>Documents (work orders) to prove that the company / firm has supplied such items in their business for 3 years.</w:t>
            </w:r>
          </w:p>
        </w:tc>
      </w:tr>
      <w:tr w:rsidR="00B66507" w:rsidRPr="00CC44D2" w:rsidTr="00EC7915">
        <w:trPr>
          <w:trHeight w:val="2479"/>
        </w:trPr>
        <w:tc>
          <w:tcPr>
            <w:tcW w:w="558" w:type="dxa"/>
            <w:vAlign w:val="center"/>
          </w:tcPr>
          <w:p w:rsidR="00B66507" w:rsidRPr="00CC44D2" w:rsidRDefault="00B66507" w:rsidP="00B6650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CC44D2">
              <w:rPr>
                <w:rFonts w:ascii="Times New Roman" w:hAnsi="Times New Roman" w:cs="Times New Roman"/>
                <w:spacing w:val="-2"/>
                <w:sz w:val="20"/>
                <w:szCs w:val="20"/>
              </w:rPr>
              <w:t>3</w:t>
            </w:r>
          </w:p>
        </w:tc>
        <w:tc>
          <w:tcPr>
            <w:tcW w:w="5222" w:type="dxa"/>
            <w:vAlign w:val="center"/>
          </w:tcPr>
          <w:p w:rsidR="00B66507" w:rsidRPr="00CC44D2" w:rsidRDefault="00B66507" w:rsidP="00B6650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sidRPr="00CC44D2">
              <w:rPr>
                <w:rFonts w:ascii="Times New Roman" w:hAnsi="Times New Roman" w:cstheme="minorBidi" w:hint="cs"/>
                <w:spacing w:val="-2"/>
                <w:sz w:val="20"/>
                <w:szCs w:val="20"/>
                <w:cs/>
                <w:lang w:bidi="hi-IN"/>
              </w:rPr>
              <w:t>पिछले 03 वर्षो के दौरान कम से कम 01 वर्ष के लिए</w:t>
            </w:r>
            <w:r w:rsidRPr="00CC44D2">
              <w:rPr>
                <w:rFonts w:ascii="Times New Roman" w:hAnsi="Times New Roman" w:cstheme="minorBidi"/>
                <w:spacing w:val="-2"/>
                <w:sz w:val="20"/>
                <w:szCs w:val="20"/>
                <w:lang w:bidi="hi-IN"/>
              </w:rPr>
              <w:t xml:space="preserve"> </w:t>
            </w:r>
            <w:r w:rsidRPr="00CC44D2">
              <w:rPr>
                <w:rStyle w:val="nobr1"/>
                <w:rFonts w:ascii="Arial" w:hAnsi="Arial"/>
                <w:sz w:val="20"/>
                <w:szCs w:val="20"/>
                <w:cs/>
                <w:lang w:bidi="hi-IN"/>
              </w:rPr>
              <w:t>मार्च</w:t>
            </w:r>
            <w:r w:rsidRPr="00CC44D2">
              <w:rPr>
                <w:rStyle w:val="nobr1"/>
                <w:rFonts w:ascii="Arial" w:hAnsi="Arial"/>
                <w:sz w:val="20"/>
                <w:szCs w:val="20"/>
              </w:rPr>
              <w:t xml:space="preserve"> 2015  </w:t>
            </w:r>
            <w:hyperlink r:id="rId23" w:history="1">
              <w:r w:rsidRPr="00CC44D2">
                <w:rPr>
                  <w:rFonts w:asciiTheme="majorBidi" w:hAnsiTheme="majorBidi" w:cstheme="majorBidi"/>
                  <w:color w:val="000000" w:themeColor="text1"/>
                  <w:sz w:val="20"/>
                  <w:szCs w:val="20"/>
                  <w:cs/>
                  <w:lang w:bidi="hi-IN"/>
                </w:rPr>
                <w:t>तक</w:t>
              </w:r>
            </w:hyperlink>
            <w:r w:rsidRPr="00CC44D2">
              <w:rPr>
                <w:rFonts w:asciiTheme="majorBidi" w:hAnsiTheme="majorBidi" w:cstheme="majorBidi"/>
                <w:color w:val="000000" w:themeColor="text1"/>
                <w:sz w:val="20"/>
                <w:szCs w:val="20"/>
              </w:rPr>
              <w:t xml:space="preserve"> </w:t>
            </w:r>
            <w:r w:rsidRPr="00CC44D2">
              <w:rPr>
                <w:rFonts w:ascii="Times New Roman" w:hAnsi="Times New Roman" w:cstheme="minorBidi" w:hint="cs"/>
                <w:spacing w:val="-2"/>
                <w:sz w:val="20"/>
                <w:szCs w:val="20"/>
                <w:cs/>
                <w:lang w:bidi="hi-IN"/>
              </w:rPr>
              <w:t xml:space="preserve">सकल वार्षिक टर्नओवर रू. </w:t>
            </w:r>
            <w:r w:rsidRPr="00CC44D2">
              <w:rPr>
                <w:rFonts w:ascii="Times New Roman" w:hAnsi="Times New Roman" w:cstheme="minorBidi"/>
                <w:spacing w:val="-2"/>
                <w:sz w:val="20"/>
                <w:szCs w:val="20"/>
                <w:lang w:bidi="hi-IN"/>
              </w:rPr>
              <w:t>2</w:t>
            </w:r>
            <w:r w:rsidRPr="00CC44D2">
              <w:rPr>
                <w:rFonts w:ascii="Times New Roman" w:hAnsi="Times New Roman" w:cstheme="minorBidi" w:hint="cs"/>
                <w:spacing w:val="-2"/>
                <w:sz w:val="20"/>
                <w:szCs w:val="20"/>
                <w:cs/>
                <w:lang w:bidi="hi-IN"/>
              </w:rPr>
              <w:t>5 लाख का होना चाहिए।</w:t>
            </w:r>
          </w:p>
          <w:p w:rsidR="00B66507" w:rsidRPr="00CC44D2" w:rsidRDefault="00B66507" w:rsidP="00B6650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CC44D2">
              <w:rPr>
                <w:rFonts w:ascii="Times New Roman" w:hAnsi="Times New Roman" w:cs="Times New Roman"/>
                <w:spacing w:val="-2"/>
                <w:sz w:val="20"/>
                <w:szCs w:val="20"/>
              </w:rPr>
              <w:t>The gross annual turnover should be of Rs. 25.00 lakhs at least for one year during last three years ended March, 2015</w:t>
            </w:r>
          </w:p>
          <w:p w:rsidR="00B66507" w:rsidRPr="00CC44D2" w:rsidRDefault="00B66507" w:rsidP="00B6650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CC44D2">
              <w:rPr>
                <w:rFonts w:ascii="Mangal" w:hAnsi="Mangal"/>
                <w:spacing w:val="-2"/>
                <w:sz w:val="20"/>
                <w:szCs w:val="20"/>
                <w:cs/>
                <w:lang w:bidi="hi-IN"/>
              </w:rPr>
              <w:t>एनआईपीएचएम/डीजीएस</w:t>
            </w:r>
            <w:r w:rsidRPr="00CC44D2">
              <w:rPr>
                <w:rFonts w:ascii="Mangal" w:hAnsi="Mangal" w:hint="cs"/>
                <w:spacing w:val="-2"/>
                <w:sz w:val="20"/>
                <w:szCs w:val="20"/>
                <w:cs/>
                <w:lang w:bidi="hi-IN"/>
              </w:rPr>
              <w:t xml:space="preserve"> एवं डी/ क्रीडा-आईसीएआर </w:t>
            </w:r>
            <w:r w:rsidRPr="00CC44D2">
              <w:rPr>
                <w:rFonts w:ascii="Mangal" w:hAnsi="Mangal"/>
                <w:spacing w:val="-2"/>
                <w:sz w:val="20"/>
                <w:szCs w:val="20"/>
                <w:lang w:bidi="hi-IN"/>
              </w:rPr>
              <w:t xml:space="preserve">/ </w:t>
            </w:r>
            <w:r w:rsidRPr="00CC44D2">
              <w:rPr>
                <w:rFonts w:ascii="Mangal" w:hAnsi="Mangal" w:hint="cs"/>
                <w:spacing w:val="-2"/>
                <w:sz w:val="20"/>
                <w:szCs w:val="20"/>
                <w:cs/>
                <w:lang w:bidi="hi-IN"/>
              </w:rPr>
              <w:t xml:space="preserve">एनएसआईसी इकाईयों के साथ पंजीकृत आपूर्तिकर्ताओं के लिए टर्नओवर लागू नहीं है। </w:t>
            </w:r>
          </w:p>
          <w:p w:rsidR="00B66507" w:rsidRPr="00CC44D2" w:rsidRDefault="00B66507" w:rsidP="00B6650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CC44D2">
              <w:rPr>
                <w:rFonts w:ascii="Times New Roman" w:hAnsi="Times New Roman" w:cs="Times New Roman"/>
                <w:spacing w:val="-2"/>
                <w:sz w:val="20"/>
                <w:szCs w:val="20"/>
              </w:rPr>
              <w:t xml:space="preserve">Turnover is not applicable to registered suppliers with NIPHM / DGS&amp;D / CRIDA-ICAR / NSIC Units </w:t>
            </w:r>
          </w:p>
        </w:tc>
        <w:tc>
          <w:tcPr>
            <w:tcW w:w="4684" w:type="dxa"/>
            <w:vAlign w:val="center"/>
          </w:tcPr>
          <w:p w:rsidR="00B66507" w:rsidRPr="00CC44D2" w:rsidRDefault="00B66507" w:rsidP="00B6650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sidRPr="00CC44D2">
              <w:rPr>
                <w:rFonts w:ascii="Times New Roman" w:hAnsi="Times New Roman" w:cstheme="minorBidi" w:hint="cs"/>
                <w:spacing w:val="-2"/>
                <w:sz w:val="20"/>
                <w:szCs w:val="20"/>
                <w:cs/>
                <w:lang w:bidi="hi-IN"/>
              </w:rPr>
              <w:t xml:space="preserve">विधिवत तौर पर हस्‍ताक्षरित वार्षिक लेखा की प्रति/सनद लेखाकार द्वारा प्रमाणित </w:t>
            </w:r>
          </w:p>
          <w:p w:rsidR="00B66507" w:rsidRPr="00CC44D2" w:rsidRDefault="00B66507" w:rsidP="00B6650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CC44D2">
              <w:rPr>
                <w:rFonts w:ascii="Times New Roman" w:hAnsi="Times New Roman" w:cs="Times New Roman"/>
                <w:spacing w:val="-2"/>
                <w:sz w:val="20"/>
                <w:szCs w:val="20"/>
              </w:rPr>
              <w:t xml:space="preserve">Copy of Annual Accounts duly signed / certified by the Chartered accountant. </w:t>
            </w:r>
          </w:p>
        </w:tc>
      </w:tr>
      <w:tr w:rsidR="00BC28BF" w:rsidRPr="00CC44D2" w:rsidTr="00CC44D2">
        <w:trPr>
          <w:trHeight w:val="1700"/>
        </w:trPr>
        <w:tc>
          <w:tcPr>
            <w:tcW w:w="558" w:type="dxa"/>
            <w:vAlign w:val="center"/>
          </w:tcPr>
          <w:p w:rsidR="00BC28BF" w:rsidRPr="00CC44D2" w:rsidRDefault="00BC28BF" w:rsidP="00BC28B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CC44D2">
              <w:rPr>
                <w:rFonts w:ascii="Times New Roman" w:hAnsi="Times New Roman" w:cs="Times New Roman"/>
                <w:spacing w:val="-2"/>
                <w:sz w:val="20"/>
                <w:szCs w:val="20"/>
              </w:rPr>
              <w:t>4</w:t>
            </w:r>
          </w:p>
        </w:tc>
        <w:tc>
          <w:tcPr>
            <w:tcW w:w="5222" w:type="dxa"/>
            <w:vAlign w:val="center"/>
          </w:tcPr>
          <w:p w:rsidR="00BC28BF" w:rsidRPr="00CC44D2" w:rsidRDefault="00BC28BF" w:rsidP="00BC28B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CC44D2">
              <w:rPr>
                <w:rFonts w:ascii="Mangal" w:hAnsi="Mangal"/>
                <w:sz w:val="20"/>
                <w:cs/>
              </w:rPr>
              <w:t>कंपनी</w:t>
            </w:r>
            <w:r w:rsidRPr="00CC44D2">
              <w:rPr>
                <w:rFonts w:ascii="Mangal" w:hAnsi="Mangal" w:hint="cs"/>
                <w:sz w:val="20"/>
                <w:cs/>
              </w:rPr>
              <w:t xml:space="preserve"> का आयकर निर्धारण कम से कम पिछले 03 वर्षो की अवधि का होना चाहिए।</w:t>
            </w:r>
            <w:r w:rsidRPr="00CC44D2">
              <w:rPr>
                <w:rFonts w:ascii="Mangal" w:hAnsi="Mangal"/>
                <w:sz w:val="20"/>
              </w:rPr>
              <w:t xml:space="preserve"> (</w:t>
            </w:r>
            <w:r w:rsidRPr="00CC44D2">
              <w:rPr>
                <w:rStyle w:val="nobr1"/>
                <w:sz w:val="20"/>
                <w:cs/>
              </w:rPr>
              <w:t>मार्च</w:t>
            </w:r>
            <w:r w:rsidRPr="00CC44D2">
              <w:rPr>
                <w:rStyle w:val="nobr1"/>
                <w:sz w:val="20"/>
              </w:rPr>
              <w:t xml:space="preserve"> 2015  </w:t>
            </w:r>
            <w:hyperlink r:id="rId24" w:history="1">
              <w:r w:rsidRPr="00CC44D2">
                <w:rPr>
                  <w:rFonts w:asciiTheme="majorBidi" w:hAnsiTheme="majorBidi" w:cstheme="majorBidi"/>
                  <w:color w:val="000000" w:themeColor="text1"/>
                  <w:sz w:val="20"/>
                  <w:cs/>
                </w:rPr>
                <w:t>तक</w:t>
              </w:r>
            </w:hyperlink>
            <w:r w:rsidRPr="00CC44D2">
              <w:rPr>
                <w:rFonts w:asciiTheme="majorBidi" w:hAnsiTheme="majorBidi" w:cstheme="majorBidi"/>
                <w:color w:val="000000" w:themeColor="text1"/>
                <w:sz w:val="20"/>
              </w:rPr>
              <w:t>)</w:t>
            </w:r>
            <w:r w:rsidRPr="00CC44D2">
              <w:rPr>
                <w:rFonts w:ascii="Mangal" w:hAnsi="Mangal" w:hint="cs"/>
                <w:sz w:val="20"/>
                <w:cs/>
              </w:rPr>
              <w:t xml:space="preserve">  </w:t>
            </w:r>
          </w:p>
          <w:p w:rsidR="00BC28BF" w:rsidRPr="00CC44D2" w:rsidRDefault="00BC28BF" w:rsidP="00BC28B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0"/>
              </w:rPr>
            </w:pPr>
          </w:p>
          <w:p w:rsidR="00BC28BF" w:rsidRPr="00CC44D2" w:rsidRDefault="00BC28BF" w:rsidP="00BC28B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CC44D2">
              <w:rPr>
                <w:rFonts w:ascii="Times New Roman" w:hAnsi="Times New Roman" w:cs="Times New Roman"/>
                <w:sz w:val="20"/>
                <w:lang w:bidi="ar-SA"/>
              </w:rPr>
              <w:t>The firm should be income tax assessee at least for a period of three years upto March, 2015.</w:t>
            </w:r>
          </w:p>
        </w:tc>
        <w:tc>
          <w:tcPr>
            <w:tcW w:w="4684" w:type="dxa"/>
            <w:vAlign w:val="center"/>
          </w:tcPr>
          <w:p w:rsidR="00BC28BF" w:rsidRPr="00CC44D2" w:rsidRDefault="00BC28BF" w:rsidP="00BC28B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sidRPr="00CC44D2">
              <w:rPr>
                <w:rFonts w:ascii="Mangal" w:hAnsi="Mangal"/>
                <w:spacing w:val="-2"/>
                <w:sz w:val="20"/>
                <w:szCs w:val="20"/>
                <w:cs/>
                <w:lang w:bidi="hi-IN"/>
              </w:rPr>
              <w:t>आयकर</w:t>
            </w:r>
            <w:r w:rsidRPr="00CC44D2">
              <w:rPr>
                <w:rFonts w:ascii="Mangal" w:hAnsi="Mangal" w:hint="cs"/>
                <w:spacing w:val="-2"/>
                <w:sz w:val="20"/>
                <w:szCs w:val="20"/>
                <w:cs/>
                <w:lang w:bidi="hi-IN"/>
              </w:rPr>
              <w:t xml:space="preserve"> विवरणी की पावती की प्रतियां स्‍व अनुप्रमाणित एवं कंपनी का पैन कार्ड संलग्‍न होना चाहिए।</w:t>
            </w:r>
          </w:p>
          <w:p w:rsidR="00BC28BF" w:rsidRPr="00CC44D2" w:rsidRDefault="00BC28BF" w:rsidP="00BC28B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CC44D2">
              <w:rPr>
                <w:rFonts w:ascii="Times New Roman" w:hAnsi="Times New Roman" w:cs="Times New Roman"/>
                <w:spacing w:val="-2"/>
                <w:sz w:val="20"/>
                <w:szCs w:val="20"/>
              </w:rPr>
              <w:t>Self attested copies of the acknowledgments of Income tax returns or PAN Card of the firm should be enclosed.</w:t>
            </w:r>
          </w:p>
        </w:tc>
      </w:tr>
      <w:tr w:rsidR="00612302" w:rsidRPr="00CC44D2" w:rsidTr="00EC7915">
        <w:trPr>
          <w:trHeight w:val="536"/>
        </w:trPr>
        <w:tc>
          <w:tcPr>
            <w:tcW w:w="558" w:type="dxa"/>
            <w:vAlign w:val="center"/>
          </w:tcPr>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CC44D2">
              <w:rPr>
                <w:rFonts w:ascii="Times New Roman" w:hAnsi="Times New Roman" w:cs="Times New Roman"/>
                <w:spacing w:val="-2"/>
                <w:sz w:val="20"/>
                <w:szCs w:val="20"/>
              </w:rPr>
              <w:t>5</w:t>
            </w:r>
          </w:p>
        </w:tc>
        <w:tc>
          <w:tcPr>
            <w:tcW w:w="5222" w:type="dxa"/>
            <w:vAlign w:val="center"/>
          </w:tcPr>
          <w:p w:rsidR="00612302" w:rsidRPr="00CC44D2"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CC44D2">
              <w:rPr>
                <w:rFonts w:ascii="Mangal" w:hAnsi="Mangal" w:hint="cs"/>
                <w:sz w:val="20"/>
                <w:cs/>
              </w:rPr>
              <w:t xml:space="preserve">कंपनी/प्रतिष्‍ठान वैट के तहत् पंजीकृत होना चाहिए। </w:t>
            </w:r>
          </w:p>
          <w:p w:rsidR="00612302" w:rsidRPr="00CC44D2"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CC44D2">
              <w:rPr>
                <w:rFonts w:ascii="Times New Roman" w:hAnsi="Times New Roman" w:cs="Times New Roman"/>
                <w:sz w:val="20"/>
                <w:lang w:bidi="ar-SA"/>
              </w:rPr>
              <w:t>The firm should be registered under VAT.</w:t>
            </w:r>
          </w:p>
        </w:tc>
        <w:tc>
          <w:tcPr>
            <w:tcW w:w="4684" w:type="dxa"/>
            <w:vAlign w:val="center"/>
          </w:tcPr>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20"/>
                <w:szCs w:val="20"/>
                <w:lang w:bidi="hi-IN"/>
              </w:rPr>
            </w:pPr>
            <w:r w:rsidRPr="00CC44D2">
              <w:rPr>
                <w:rFonts w:ascii="Times New Roman" w:hAnsi="Times New Roman" w:cstheme="minorBidi" w:hint="cs"/>
                <w:spacing w:val="-2"/>
                <w:sz w:val="20"/>
                <w:szCs w:val="20"/>
                <w:cs/>
                <w:lang w:bidi="hi-IN"/>
              </w:rPr>
              <w:t xml:space="preserve">प्रमाणपत्रों की स्‍व अनुप्रमाणित प्रतियां </w:t>
            </w:r>
          </w:p>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CC44D2">
              <w:rPr>
                <w:rFonts w:ascii="Times New Roman" w:hAnsi="Times New Roman" w:cs="Times New Roman"/>
                <w:spacing w:val="-2"/>
                <w:sz w:val="20"/>
                <w:szCs w:val="20"/>
              </w:rPr>
              <w:t>Self attested copy of the certificate.</w:t>
            </w:r>
          </w:p>
        </w:tc>
      </w:tr>
      <w:tr w:rsidR="00612302" w:rsidRPr="00CC44D2" w:rsidTr="00EC7915">
        <w:trPr>
          <w:trHeight w:val="366"/>
        </w:trPr>
        <w:tc>
          <w:tcPr>
            <w:tcW w:w="558" w:type="dxa"/>
            <w:vAlign w:val="center"/>
          </w:tcPr>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CC44D2">
              <w:rPr>
                <w:rFonts w:ascii="Times New Roman" w:hAnsi="Times New Roman" w:cs="Times New Roman"/>
                <w:spacing w:val="-2"/>
                <w:sz w:val="20"/>
                <w:szCs w:val="20"/>
              </w:rPr>
              <w:t>6</w:t>
            </w:r>
          </w:p>
        </w:tc>
        <w:tc>
          <w:tcPr>
            <w:tcW w:w="5222" w:type="dxa"/>
            <w:tcBorders>
              <w:bottom w:val="double" w:sz="4" w:space="0" w:color="auto"/>
            </w:tcBorders>
            <w:vAlign w:val="center"/>
          </w:tcPr>
          <w:p w:rsidR="00612302" w:rsidRPr="00CC44D2"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0"/>
              </w:rPr>
            </w:pPr>
            <w:r w:rsidRPr="00CC44D2">
              <w:rPr>
                <w:rFonts w:ascii="Mangal" w:hAnsi="Mangal" w:hint="cs"/>
                <w:sz w:val="20"/>
                <w:cs/>
              </w:rPr>
              <w:t>यदि कोई  बोली लगाने वाला विभिन्‍न मदों के लिए एक या अधिक विनिर्माता की ओर से बोली लगाता है</w:t>
            </w:r>
            <w:r w:rsidRPr="00CC44D2">
              <w:rPr>
                <w:rFonts w:ascii="Mangal" w:hAnsi="Mangal" w:hint="cs"/>
                <w:sz w:val="20"/>
              </w:rPr>
              <w:t>,</w:t>
            </w:r>
            <w:r w:rsidRPr="00CC44D2">
              <w:rPr>
                <w:rFonts w:ascii="Mangal" w:hAnsi="Mangal" w:hint="cs"/>
                <w:sz w:val="20"/>
                <w:cs/>
              </w:rPr>
              <w:t xml:space="preserve"> तो उसे उन विनिर्माताओं के प्राधिकृत डीलर/एजेंट होना चाहिए। </w:t>
            </w:r>
          </w:p>
          <w:p w:rsidR="00612302" w:rsidRPr="00CC44D2"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0"/>
                <w:lang w:bidi="ar-SA"/>
              </w:rPr>
            </w:pPr>
            <w:r w:rsidRPr="00CC44D2">
              <w:rPr>
                <w:rFonts w:ascii="Times New Roman" w:hAnsi="Times New Roman" w:cs="Times New Roman"/>
                <w:sz w:val="20"/>
                <w:lang w:bidi="ar-SA"/>
              </w:rPr>
              <w:t>In case a bidder bids on behalf of more than one Manufacturer for different items, he should be an Authorized Dealer/Agent for those manufacturers.</w:t>
            </w:r>
          </w:p>
        </w:tc>
        <w:tc>
          <w:tcPr>
            <w:tcW w:w="4684" w:type="dxa"/>
            <w:vAlign w:val="center"/>
          </w:tcPr>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20"/>
                <w:szCs w:val="20"/>
                <w:lang w:bidi="hi-IN"/>
              </w:rPr>
            </w:pPr>
            <w:r w:rsidRPr="00CC44D2">
              <w:rPr>
                <w:rFonts w:ascii="Times New Roman" w:hAnsi="Times New Roman" w:cstheme="minorBidi" w:hint="cs"/>
                <w:spacing w:val="-2"/>
                <w:sz w:val="20"/>
                <w:szCs w:val="20"/>
                <w:cs/>
                <w:lang w:bidi="hi-IN"/>
              </w:rPr>
              <w:t xml:space="preserve">प्रत्‍येक विनिर्माता से डीलरशीप/एजेंट प्रमाणपत्र </w:t>
            </w:r>
          </w:p>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CC44D2">
              <w:rPr>
                <w:rFonts w:ascii="Times New Roman" w:hAnsi="Times New Roman" w:cs="Times New Roman"/>
                <w:spacing w:val="-2"/>
                <w:sz w:val="20"/>
                <w:szCs w:val="20"/>
              </w:rPr>
              <w:t>Dealership/Agent Certificate from each manufacturer.</w:t>
            </w:r>
          </w:p>
        </w:tc>
      </w:tr>
      <w:tr w:rsidR="00CC44D2" w:rsidRPr="00CC44D2" w:rsidTr="00EA75D6">
        <w:trPr>
          <w:trHeight w:val="909"/>
        </w:trPr>
        <w:tc>
          <w:tcPr>
            <w:tcW w:w="558" w:type="dxa"/>
            <w:vAlign w:val="center"/>
          </w:tcPr>
          <w:p w:rsidR="00CC44D2" w:rsidRPr="00CC44D2" w:rsidRDefault="00CC44D2" w:rsidP="00CC44D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CC44D2">
              <w:rPr>
                <w:rFonts w:ascii="Times New Roman" w:hAnsi="Times New Roman" w:cs="Times New Roman"/>
                <w:spacing w:val="-2"/>
                <w:sz w:val="20"/>
                <w:szCs w:val="20"/>
              </w:rPr>
              <w:t>7</w:t>
            </w:r>
          </w:p>
        </w:tc>
        <w:tc>
          <w:tcPr>
            <w:tcW w:w="5222" w:type="dxa"/>
            <w:vAlign w:val="center"/>
          </w:tcPr>
          <w:p w:rsidR="00CC44D2" w:rsidRPr="00CC44D2" w:rsidRDefault="00CC44D2" w:rsidP="00CC44D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Mangal" w:hAnsi="Mangal"/>
                <w:sz w:val="20"/>
              </w:rPr>
            </w:pPr>
            <w:r w:rsidRPr="00CC44D2">
              <w:rPr>
                <w:rFonts w:ascii="Mangal" w:hAnsi="Mangal"/>
                <w:sz w:val="20"/>
                <w:cs/>
              </w:rPr>
              <w:t>बयाना</w:t>
            </w:r>
            <w:r w:rsidRPr="00CC44D2">
              <w:rPr>
                <w:rFonts w:ascii="Mangal" w:hAnsi="Mangal" w:hint="cs"/>
                <w:sz w:val="20"/>
                <w:cs/>
              </w:rPr>
              <w:t xml:space="preserve"> जमा राशि </w:t>
            </w:r>
          </w:p>
          <w:p w:rsidR="00CC44D2" w:rsidRPr="00CC44D2" w:rsidRDefault="00CC44D2" w:rsidP="00CC44D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lang w:bidi="ar-SA"/>
              </w:rPr>
            </w:pPr>
            <w:r w:rsidRPr="00CC44D2">
              <w:rPr>
                <w:rFonts w:ascii="Times New Roman" w:hAnsi="Times New Roman" w:cs="Times New Roman"/>
                <w:sz w:val="20"/>
                <w:lang w:bidi="ar-SA"/>
              </w:rPr>
              <w:t>Earnest Money Deposit</w:t>
            </w:r>
          </w:p>
        </w:tc>
        <w:tc>
          <w:tcPr>
            <w:tcW w:w="4684" w:type="dxa"/>
            <w:vAlign w:val="center"/>
          </w:tcPr>
          <w:p w:rsidR="00CC44D2" w:rsidRPr="00CC44D2" w:rsidRDefault="00CC44D2" w:rsidP="006C307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color w:val="FF0000"/>
                <w:spacing w:val="-2"/>
                <w:sz w:val="20"/>
                <w:szCs w:val="20"/>
              </w:rPr>
            </w:pPr>
            <w:r w:rsidRPr="00CC44D2">
              <w:rPr>
                <w:rFonts w:ascii="Times New Roman" w:hAnsi="Times New Roman"/>
                <w:b/>
                <w:i/>
                <w:sz w:val="20"/>
                <w:szCs w:val="20"/>
              </w:rPr>
              <w:t xml:space="preserve">Rs. </w:t>
            </w:r>
            <w:r w:rsidR="006C3070">
              <w:rPr>
                <w:rFonts w:ascii="Times New Roman" w:hAnsi="Times New Roman"/>
                <w:b/>
                <w:i/>
                <w:sz w:val="20"/>
                <w:szCs w:val="20"/>
              </w:rPr>
              <w:t>8,</w:t>
            </w:r>
            <w:r w:rsidRPr="00CC44D2">
              <w:rPr>
                <w:rFonts w:ascii="Times New Roman" w:hAnsi="Times New Roman"/>
                <w:b/>
                <w:i/>
                <w:sz w:val="20"/>
                <w:szCs w:val="20"/>
              </w:rPr>
              <w:t>000/-</w:t>
            </w:r>
            <w:r w:rsidRPr="00CC44D2">
              <w:rPr>
                <w:rFonts w:ascii="Times New Roman" w:hAnsi="Times New Roman"/>
                <w:i/>
                <w:sz w:val="20"/>
                <w:szCs w:val="20"/>
              </w:rPr>
              <w:t xml:space="preserve"> (Rupees </w:t>
            </w:r>
            <w:r w:rsidR="006C3070">
              <w:rPr>
                <w:rFonts w:ascii="Times New Roman" w:hAnsi="Times New Roman"/>
                <w:i/>
                <w:sz w:val="20"/>
                <w:szCs w:val="20"/>
              </w:rPr>
              <w:t>eight</w:t>
            </w:r>
            <w:r w:rsidRPr="00CC44D2">
              <w:rPr>
                <w:rFonts w:ascii="Times New Roman" w:hAnsi="Times New Roman"/>
                <w:i/>
                <w:sz w:val="20"/>
                <w:szCs w:val="20"/>
              </w:rPr>
              <w:t xml:space="preserve"> thousand only).  The demand draft from a Nationalized bank/Scheduled Bank should be drawn in favour of </w:t>
            </w:r>
            <w:r w:rsidRPr="00CC44D2">
              <w:rPr>
                <w:rFonts w:ascii="Times New Roman" w:hAnsi="Times New Roman"/>
                <w:i/>
                <w:color w:val="000000"/>
                <w:sz w:val="20"/>
                <w:szCs w:val="20"/>
              </w:rPr>
              <w:t xml:space="preserve">“NATIONAL INSTITUTE OF PLANT HEALTH MANAGEMENT”, payable at Hyderabad-500 030 or it can be in the form of a FDR or Bankers Cheque or Irrevocable Bank Guarantee from any of the </w:t>
            </w:r>
            <w:r w:rsidRPr="00CC44D2">
              <w:rPr>
                <w:rFonts w:ascii="Times New Roman" w:hAnsi="Times New Roman"/>
                <w:i/>
                <w:sz w:val="20"/>
                <w:szCs w:val="20"/>
              </w:rPr>
              <w:t>Nationalized bank/Scheduled Bank</w:t>
            </w:r>
            <w:r w:rsidRPr="00CC44D2">
              <w:rPr>
                <w:rFonts w:ascii="Times New Roman" w:hAnsi="Times New Roman"/>
                <w:i/>
                <w:color w:val="000000"/>
                <w:sz w:val="20"/>
                <w:szCs w:val="20"/>
              </w:rPr>
              <w:t xml:space="preserve">  in an acceptable form.</w:t>
            </w: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Pr="00DA43DF" w:rsidRDefault="003B4AFD" w:rsidP="00C26BF3">
      <w:pPr>
        <w:pStyle w:val="StyleHeading2NotBoldBlackUnderlineCentered"/>
        <w:numPr>
          <w:ilvl w:val="0"/>
          <w:numId w:val="9"/>
        </w:numPr>
        <w:ind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1077E8"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 xml:space="preserve">To supply quality products which substantially match the specifications </w:t>
      </w:r>
      <w:r w:rsidR="00624C01">
        <w:rPr>
          <w:rFonts w:ascii="Times New Roman" w:hAnsi="Times New Roman"/>
        </w:rPr>
        <w:t>laid</w:t>
      </w:r>
      <w:r w:rsidRPr="00060852">
        <w:rPr>
          <w:rFonts w:ascii="Times New Roman" w:hAnsi="Times New Roman"/>
        </w:rPr>
        <w:t xml:space="preserve"> down by NIPHM.  The specifications of </w:t>
      </w:r>
      <w:r w:rsidR="00203C6D" w:rsidRPr="00060852">
        <w:rPr>
          <w:rFonts w:ascii="Times New Roman" w:hAnsi="Times New Roman"/>
        </w:rPr>
        <w:t>items shall</w:t>
      </w:r>
      <w:r w:rsidRPr="00060852">
        <w:rPr>
          <w:rFonts w:ascii="Times New Roman" w:hAnsi="Times New Roman"/>
        </w:rPr>
        <w:t xml:space="preserve"> be mentioned </w:t>
      </w:r>
      <w:r w:rsidR="00AE7129">
        <w:rPr>
          <w:rFonts w:ascii="Times New Roman" w:hAnsi="Times New Roman"/>
        </w:rPr>
        <w:t>at clause no. 1</w:t>
      </w:r>
      <w:r w:rsidR="00983442">
        <w:rPr>
          <w:rFonts w:ascii="Times New Roman" w:hAnsi="Times New Roman"/>
        </w:rPr>
        <w:t>3</w:t>
      </w:r>
      <w:r w:rsidR="00AE7129">
        <w:rPr>
          <w:rFonts w:ascii="Times New Roman" w:hAnsi="Times New Roman"/>
        </w:rPr>
        <w:t>.</w:t>
      </w:r>
    </w:p>
    <w:p w:rsidR="00674D48" w:rsidRPr="00674D48" w:rsidRDefault="003B4AFD" w:rsidP="00C26BF3">
      <w:pPr>
        <w:pStyle w:val="ListParagraph"/>
        <w:numPr>
          <w:ilvl w:val="0"/>
          <w:numId w:val="4"/>
        </w:numPr>
        <w:jc w:val="both"/>
        <w:rPr>
          <w:rFonts w:ascii="Times New Roman" w:hAnsi="Times New Roman"/>
          <w:color w:val="FF0000"/>
        </w:rPr>
      </w:pPr>
      <w:r w:rsidRPr="00674D48">
        <w:rPr>
          <w:rFonts w:ascii="Times New Roman" w:hAnsi="Times New Roman"/>
        </w:rPr>
        <w:t xml:space="preserve">The </w:t>
      </w:r>
      <w:r w:rsidR="00674D48">
        <w:rPr>
          <w:rFonts w:ascii="Times New Roman" w:hAnsi="Times New Roman"/>
        </w:rPr>
        <w:t xml:space="preserve">items </w:t>
      </w:r>
      <w:r w:rsidRPr="00674D48">
        <w:rPr>
          <w:rFonts w:ascii="Times New Roman" w:hAnsi="Times New Roman"/>
        </w:rPr>
        <w:t>to be supplied should be of standard quality.</w:t>
      </w:r>
    </w:p>
    <w:p w:rsidR="00060852" w:rsidRPr="00060852" w:rsidRDefault="003B4AFD" w:rsidP="00C26BF3">
      <w:pPr>
        <w:pStyle w:val="ListParagraph"/>
        <w:numPr>
          <w:ilvl w:val="0"/>
          <w:numId w:val="4"/>
        </w:numPr>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b/>
        </w:rPr>
        <w:t xml:space="preserve">Terms of </w:t>
      </w:r>
      <w:r w:rsidR="00EF1AEF" w:rsidRPr="00060852">
        <w:rPr>
          <w:rFonts w:ascii="Times New Roman" w:hAnsi="Times New Roman"/>
          <w:b/>
        </w:rPr>
        <w:t>Supply:</w:t>
      </w:r>
      <w:r w:rsidR="006F1F32">
        <w:rPr>
          <w:rFonts w:ascii="Times New Roman" w:hAnsi="Times New Roman"/>
          <w:b/>
        </w:rPr>
        <w:t xml:space="preserve"> </w:t>
      </w:r>
      <w:r w:rsidRPr="00060852">
        <w:rPr>
          <w:rFonts w:ascii="Times New Roman" w:hAnsi="Times New Roman"/>
        </w:rPr>
        <w:t xml:space="preserve">The firm should supply the items </w:t>
      </w:r>
      <w:r w:rsidRPr="00060852">
        <w:rPr>
          <w:rFonts w:ascii="Times New Roman" w:hAnsi="Times New Roman"/>
          <w:b/>
        </w:rPr>
        <w:t xml:space="preserve">within </w:t>
      </w:r>
      <w:r w:rsidR="00102DCE">
        <w:rPr>
          <w:rFonts w:ascii="Times New Roman" w:hAnsi="Times New Roman"/>
          <w:b/>
        </w:rPr>
        <w:t>15 days</w:t>
      </w:r>
      <w:r w:rsidR="008D244E">
        <w:rPr>
          <w:rFonts w:ascii="Times New Roman" w:hAnsi="Times New Roman"/>
          <w:b/>
        </w:rPr>
        <w:t xml:space="preserve"> </w:t>
      </w:r>
      <w:r w:rsidRPr="00060852">
        <w:rPr>
          <w:rFonts w:ascii="Times New Roman" w:hAnsi="Times New Roman"/>
        </w:rPr>
        <w:t xml:space="preserve">from the date of purchase order. </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b/>
        </w:rPr>
        <w:t>Price Bid Validity:</w:t>
      </w:r>
      <w:r w:rsidR="006F1F32">
        <w:rPr>
          <w:rFonts w:ascii="Times New Roman" w:hAnsi="Times New Roman"/>
          <w:b/>
        </w:rPr>
        <w:t xml:space="preserve"> </w:t>
      </w:r>
      <w:r w:rsidRPr="00060852">
        <w:rPr>
          <w:rFonts w:ascii="Times New Roman" w:hAnsi="Times New Roman"/>
          <w:b/>
        </w:rPr>
        <w:t xml:space="preserve">Bids shall remain valid </w:t>
      </w:r>
      <w:r w:rsidR="00D52F27">
        <w:rPr>
          <w:rFonts w:ascii="Times New Roman" w:hAnsi="Times New Roman"/>
          <w:b/>
        </w:rPr>
        <w:t xml:space="preserve">for </w:t>
      </w:r>
      <w:r w:rsidR="008F2A7B">
        <w:rPr>
          <w:rFonts w:ascii="Times New Roman" w:hAnsi="Times New Roman"/>
          <w:b/>
        </w:rPr>
        <w:t>90</w:t>
      </w:r>
      <w:r w:rsidR="00D52F27">
        <w:rPr>
          <w:rFonts w:ascii="Times New Roman" w:hAnsi="Times New Roman"/>
          <w:b/>
        </w:rPr>
        <w:t xml:space="preserve"> DAYS </w:t>
      </w:r>
      <w:r w:rsidR="00060852">
        <w:rPr>
          <w:rFonts w:ascii="Times New Roman" w:hAnsi="Times New Roman"/>
          <w:b/>
        </w:rPr>
        <w:t xml:space="preserve">from </w:t>
      </w:r>
      <w:r w:rsidRPr="00060852">
        <w:rPr>
          <w:rFonts w:ascii="Times New Roman" w:hAnsi="Times New Roman"/>
          <w:b/>
        </w:rPr>
        <w:t xml:space="preserve">the date </w:t>
      </w:r>
      <w:r w:rsidR="00D52F27">
        <w:rPr>
          <w:rFonts w:ascii="Times New Roman" w:hAnsi="Times New Roman"/>
          <w:b/>
        </w:rPr>
        <w:t xml:space="preserve">of opening of </w:t>
      </w:r>
      <w:r w:rsidRPr="00060852">
        <w:rPr>
          <w:rFonts w:ascii="Times New Roman" w:hAnsi="Times New Roman"/>
          <w:b/>
        </w:rPr>
        <w:t>bid</w:t>
      </w:r>
      <w:r w:rsidR="00AE7129">
        <w:rPr>
          <w:rFonts w:ascii="Times New Roman" w:hAnsi="Times New Roman"/>
          <w:b/>
        </w:rPr>
        <w:t>s</w:t>
      </w:r>
      <w:r w:rsidRPr="00060852">
        <w:rPr>
          <w:rFonts w:ascii="Times New Roman" w:hAnsi="Times New Roman"/>
          <w:b/>
        </w:rPr>
        <w:t xml:space="preserve">. </w:t>
      </w:r>
      <w:r w:rsidRPr="00060852">
        <w:rPr>
          <w:rFonts w:ascii="Times New Roman" w:hAnsi="Times New Roman"/>
        </w:rPr>
        <w:t xml:space="preserve"> However, the purchaser reserves the right to seek consent for an extension of the period of validity.</w:t>
      </w:r>
    </w:p>
    <w:p w:rsidR="00060852" w:rsidRPr="00060852" w:rsidRDefault="00246669" w:rsidP="00C26BF3">
      <w:pPr>
        <w:pStyle w:val="ListParagraph"/>
        <w:numPr>
          <w:ilvl w:val="0"/>
          <w:numId w:val="4"/>
        </w:numPr>
        <w:jc w:val="both"/>
        <w:rPr>
          <w:rFonts w:ascii="Times New Roman" w:hAnsi="Times New Roman"/>
          <w:color w:val="FF0000"/>
        </w:rPr>
      </w:pPr>
      <w:r w:rsidRPr="00060852">
        <w:rPr>
          <w:rFonts w:ascii="Times New Roman" w:hAnsi="Times New Roman"/>
          <w:b/>
        </w:rPr>
        <w:t>Rates and Prices</w:t>
      </w:r>
      <w:r w:rsidR="00102DCE">
        <w:rPr>
          <w:rFonts w:ascii="Times New Roman" w:hAnsi="Times New Roman"/>
          <w:b/>
        </w:rPr>
        <w:t xml:space="preserve">: </w:t>
      </w:r>
      <w:r w:rsidR="003B4AFD" w:rsidRPr="00060852">
        <w:rPr>
          <w:rFonts w:ascii="Times New Roman" w:hAnsi="Times New Roman"/>
        </w:rPr>
        <w:t xml:space="preserve">Bidders should quote the rates in the format given </w:t>
      </w:r>
      <w:r w:rsidR="00624C01">
        <w:rPr>
          <w:rFonts w:ascii="Times New Roman" w:hAnsi="Times New Roman"/>
        </w:rPr>
        <w:t xml:space="preserve">in </w:t>
      </w:r>
      <w:r w:rsidR="003B4AFD" w:rsidRPr="00060852">
        <w:rPr>
          <w:rFonts w:ascii="Times New Roman" w:hAnsi="Times New Roman"/>
        </w:rPr>
        <w:t xml:space="preserve">Price Bid </w:t>
      </w:r>
      <w:r w:rsidR="003B4AFD" w:rsidRPr="00060852">
        <w:rPr>
          <w:rFonts w:ascii="Times New Roman" w:hAnsi="Times New Roman"/>
          <w:color w:val="FF0000"/>
        </w:rPr>
        <w:t xml:space="preserve">- </w:t>
      </w:r>
      <w:r w:rsidR="003B4AFD" w:rsidRPr="00060852">
        <w:rPr>
          <w:rFonts w:ascii="Times New Roman" w:hAnsi="Times New Roman"/>
        </w:rPr>
        <w:t xml:space="preserve">Annexure – II.  Incomplete bids will summarily be rejected.  All corrections and alterations in the entries of tender papers will be signed in full by the Bidder with date.  No erasing or </w:t>
      </w:r>
      <w:r w:rsidR="00914363" w:rsidRPr="00060852">
        <w:rPr>
          <w:rFonts w:ascii="Times New Roman" w:hAnsi="Times New Roman"/>
        </w:rPr>
        <w:t xml:space="preserve">over writings are permissible. </w:t>
      </w:r>
      <w:r w:rsidR="003B4AFD" w:rsidRPr="00060852">
        <w:rPr>
          <w:rFonts w:ascii="Times New Roman" w:hAnsi="Times New Roman"/>
        </w:rPr>
        <w:t xml:space="preserve">Price quoted shall be firm and final. </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b/>
        </w:rPr>
        <w:t xml:space="preserve">Prices quoted should be </w:t>
      </w:r>
      <w:r w:rsidRPr="00060852">
        <w:rPr>
          <w:rFonts w:ascii="Times New Roman" w:hAnsi="Times New Roman"/>
          <w:b/>
          <w:color w:val="000000"/>
        </w:rPr>
        <w:t xml:space="preserve">for FREE DELIVERY at NIPHM, </w:t>
      </w:r>
      <w:r w:rsidR="00EF1AEF" w:rsidRPr="00060852">
        <w:rPr>
          <w:rFonts w:ascii="Times New Roman" w:hAnsi="Times New Roman"/>
          <w:b/>
          <w:color w:val="000000"/>
        </w:rPr>
        <w:t>Hyd</w:t>
      </w:r>
      <w:r w:rsidR="004F6C05" w:rsidRPr="00060852">
        <w:rPr>
          <w:rFonts w:ascii="Times New Roman" w:hAnsi="Times New Roman"/>
          <w:b/>
          <w:color w:val="000000"/>
        </w:rPr>
        <w:t>erabad</w:t>
      </w:r>
      <w:r w:rsidRPr="00060852">
        <w:rPr>
          <w:rFonts w:ascii="Times New Roman" w:hAnsi="Times New Roman"/>
          <w:b/>
          <w:color w:val="000000"/>
        </w:rPr>
        <w:t>-</w:t>
      </w:r>
      <w:r w:rsidR="004F6C05" w:rsidRPr="00060852">
        <w:rPr>
          <w:rFonts w:ascii="Times New Roman" w:hAnsi="Times New Roman"/>
          <w:b/>
          <w:color w:val="000000"/>
        </w:rPr>
        <w:t>500 0</w:t>
      </w:r>
      <w:r w:rsidRPr="00060852">
        <w:rPr>
          <w:rFonts w:ascii="Times New Roman" w:hAnsi="Times New Roman"/>
          <w:b/>
          <w:color w:val="000000"/>
        </w:rPr>
        <w:t>30.</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 xml:space="preserve">The percentage of sales tax/VAT, surcharge, if applicable and other levies legally leviable and intended to be claimed should be clearly indicated in the tender.   Where this is not done, no claim on these accounts would be admissible later. </w:t>
      </w:r>
    </w:p>
    <w:p w:rsidR="003B4AFD"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Sales tax /VAT should be indicated clearly.</w:t>
      </w:r>
    </w:p>
    <w:p w:rsidR="003B4AFD" w:rsidRPr="00300A21" w:rsidRDefault="003B4AFD" w:rsidP="003B4AFD">
      <w:pPr>
        <w:pStyle w:val="BodyText2"/>
        <w:spacing w:after="0" w:line="240" w:lineRule="auto"/>
        <w:ind w:left="180"/>
        <w:jc w:val="both"/>
        <w:rPr>
          <w:rFonts w:ascii="Times New Roman" w:hAnsi="Times New Roman"/>
          <w:b/>
          <w:color w:val="000000"/>
          <w:sz w:val="4"/>
          <w:szCs w:val="4"/>
          <w:u w:val="single"/>
        </w:rPr>
      </w:pPr>
    </w:p>
    <w:p w:rsidR="006B74D0" w:rsidRDefault="006B74D0" w:rsidP="006B74D0">
      <w:pPr>
        <w:pStyle w:val="BodyText2"/>
        <w:spacing w:after="0" w:line="240" w:lineRule="auto"/>
        <w:ind w:left="720"/>
        <w:jc w:val="both"/>
        <w:rPr>
          <w:rFonts w:ascii="Times New Roman" w:hAnsi="Times New Roman"/>
          <w:b/>
          <w:color w:val="000000"/>
        </w:rPr>
      </w:pPr>
    </w:p>
    <w:p w:rsidR="003B4AFD" w:rsidRPr="00C02D25" w:rsidRDefault="003B4AFD" w:rsidP="00C02D25">
      <w:pPr>
        <w:pStyle w:val="ListParagraph"/>
        <w:numPr>
          <w:ilvl w:val="0"/>
          <w:numId w:val="9"/>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Individual signing the tender or other documen</w:t>
      </w:r>
      <w:r w:rsidR="006F1F32">
        <w:rPr>
          <w:rFonts w:ascii="Times New Roman" w:hAnsi="Times New Roman"/>
          <w:b/>
          <w:i/>
          <w:color w:val="000000"/>
        </w:rPr>
        <w:t>ts connected with contract must</w:t>
      </w:r>
      <w:r w:rsidRPr="00FA4CBC">
        <w:rPr>
          <w:rFonts w:ascii="Times New Roman" w:hAnsi="Times New Roman"/>
          <w:b/>
          <w:i/>
          <w:color w:val="000000"/>
        </w:rPr>
        <w:t xml:space="preserve">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9F5952" w:rsidRDefault="003B4AFD" w:rsidP="00C26BF3">
      <w:pPr>
        <w:pStyle w:val="ListParagraph"/>
        <w:numPr>
          <w:ilvl w:val="0"/>
          <w:numId w:val="9"/>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C26BF3">
      <w:pPr>
        <w:pStyle w:val="ListParagraph"/>
        <w:numPr>
          <w:ilvl w:val="1"/>
          <w:numId w:val="2"/>
        </w:numPr>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3B4AFD" w:rsidP="00C26BF3">
      <w:pPr>
        <w:pStyle w:val="ListParagraph"/>
        <w:numPr>
          <w:ilvl w:val="1"/>
          <w:numId w:val="2"/>
        </w:numPr>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 xml:space="preserve">Prices payable to the Supplier as stated in the Contract shall be </w:t>
      </w:r>
      <w:r w:rsidR="00A9348D" w:rsidRPr="00A9348D">
        <w:rPr>
          <w:rFonts w:ascii="Times New Roman" w:hAnsi="Times New Roman"/>
          <w:b/>
        </w:rPr>
        <w:t xml:space="preserve">final </w:t>
      </w:r>
      <w:r w:rsidRPr="00A9348D">
        <w:rPr>
          <w:rFonts w:ascii="Times New Roman" w:hAnsi="Times New Roman"/>
          <w:b/>
        </w:rPr>
        <w:t>and not subject to any adjustment during performance of the Contract</w:t>
      </w:r>
      <w:r w:rsidR="00A46FE1" w:rsidRPr="00A9348D">
        <w:rPr>
          <w:rFonts w:ascii="Times New Roman" w:hAnsi="Times New Roman"/>
          <w:b/>
        </w:rPr>
        <w:t>.</w:t>
      </w:r>
    </w:p>
    <w:p w:rsidR="00670B3A" w:rsidRDefault="003B4AFD" w:rsidP="00C26BF3">
      <w:pPr>
        <w:pStyle w:val="ListParagraph"/>
        <w:numPr>
          <w:ilvl w:val="1"/>
          <w:numId w:val="2"/>
        </w:numPr>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6F0E50" w:rsidRPr="006F0E50" w:rsidRDefault="003B4AFD" w:rsidP="00C26BF3">
      <w:pPr>
        <w:pStyle w:val="ListParagraph"/>
        <w:numPr>
          <w:ilvl w:val="1"/>
          <w:numId w:val="2"/>
        </w:numPr>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6F0E50" w:rsidRDefault="006F0E50" w:rsidP="00C26BF3">
      <w:pPr>
        <w:pStyle w:val="ListParagraph"/>
        <w:numPr>
          <w:ilvl w:val="1"/>
          <w:numId w:val="2"/>
        </w:numPr>
        <w:jc w:val="both"/>
        <w:rPr>
          <w:rFonts w:ascii="Times New Roman" w:hAnsi="Times New Roman"/>
          <w:lang w:val="en-US" w:eastAsia="en-US"/>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6B2520">
        <w:rPr>
          <w:rFonts w:ascii="Times New Roman" w:hAnsi="Times New Roman"/>
          <w:lang w:val="en-US" w:eastAsia="en-US"/>
        </w:rPr>
        <w:t xml:space="preserve">penalty of </w:t>
      </w:r>
      <w:r w:rsidR="00441B3A" w:rsidRPr="006B2520">
        <w:rPr>
          <w:rFonts w:ascii="Times New Roman" w:hAnsi="Times New Roman"/>
          <w:lang w:val="en-US" w:eastAsia="en-US"/>
        </w:rPr>
        <w:t>5</w:t>
      </w:r>
      <w:r w:rsidR="00DC6749" w:rsidRPr="006B2520">
        <w:rPr>
          <w:rFonts w:ascii="Times New Roman" w:hAnsi="Times New Roman"/>
          <w:lang w:val="en-US" w:eastAsia="en-US"/>
        </w:rPr>
        <w:t>% of value of order shall be imposed/levied as liquidated damages</w:t>
      </w:r>
      <w:r w:rsidRPr="006F0E50">
        <w:rPr>
          <w:rFonts w:ascii="Times New Roman" w:hAnsi="Times New Roman"/>
          <w:lang w:val="en-US" w:eastAsia="en-US"/>
        </w:rPr>
        <w:t>.</w:t>
      </w:r>
    </w:p>
    <w:p w:rsidR="00AA4BD1" w:rsidRPr="00E54EC6" w:rsidRDefault="00AA4BD1" w:rsidP="00AA4BD1">
      <w:pPr>
        <w:pStyle w:val="ListParagraph"/>
        <w:ind w:left="1440"/>
        <w:jc w:val="both"/>
        <w:rPr>
          <w:rFonts w:ascii="Times New Roman" w:hAnsi="Times New Roman"/>
          <w:sz w:val="10"/>
          <w:lang w:val="en-US" w:eastAsia="en-US"/>
        </w:rPr>
      </w:pPr>
    </w:p>
    <w:p w:rsidR="00AA4BD1" w:rsidRPr="00F6673C" w:rsidRDefault="00AA4BD1" w:rsidP="00AA4BD1">
      <w:pPr>
        <w:pStyle w:val="ListParagraph"/>
        <w:numPr>
          <w:ilvl w:val="0"/>
          <w:numId w:val="9"/>
        </w:numPr>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3B4AFD" w:rsidRPr="009C06E1" w:rsidRDefault="006F0E50" w:rsidP="009C06E1">
      <w:pPr>
        <w:ind w:left="720"/>
        <w:jc w:val="both"/>
        <w:rPr>
          <w:rFonts w:ascii="Times New Roman" w:hAnsi="Times New Roman"/>
        </w:rPr>
      </w:pPr>
      <w:r w:rsidRPr="00AA4BD1">
        <w:rPr>
          <w:rFonts w:ascii="Times New Roman" w:hAnsi="Times New Roman"/>
        </w:rPr>
        <w:t xml:space="preserve">If the firm fails to deliver the goods within the stipulated delivery period as mentioned in the purchase order a penalty of </w:t>
      </w:r>
      <w:r w:rsidR="00441B3A" w:rsidRPr="00AA4BD1">
        <w:rPr>
          <w:rFonts w:ascii="Times New Roman" w:hAnsi="Times New Roman"/>
        </w:rPr>
        <w:t>5</w:t>
      </w:r>
      <w:r w:rsidRPr="00AA4BD1">
        <w:rPr>
          <w:rFonts w:ascii="Times New Roman" w:hAnsi="Times New Roman"/>
        </w:rPr>
        <w:t>% of value of purchase order shall be imposed/levied as liquidated damages.</w:t>
      </w:r>
    </w:p>
    <w:p w:rsidR="003B4AFD" w:rsidRPr="00F6673C" w:rsidRDefault="00DA43DF" w:rsidP="00C26BF3">
      <w:pPr>
        <w:pStyle w:val="ListParagraph"/>
        <w:numPr>
          <w:ilvl w:val="0"/>
          <w:numId w:val="9"/>
        </w:numPr>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1D1554" w:rsidRDefault="001D1554" w:rsidP="003B4AFD">
      <w:pPr>
        <w:spacing w:after="0" w:line="240" w:lineRule="auto"/>
        <w:ind w:left="810"/>
        <w:jc w:val="both"/>
        <w:rPr>
          <w:rFonts w:ascii="Times New Roman" w:hAnsi="Times New Roman" w:cs="Times New Roman"/>
          <w:color w:val="000000"/>
          <w:sz w:val="24"/>
          <w:szCs w:val="24"/>
        </w:rPr>
      </w:pPr>
    </w:p>
    <w:p w:rsidR="003B4AFD" w:rsidRPr="006511F7" w:rsidRDefault="003B4AFD" w:rsidP="003B4AFD">
      <w:pPr>
        <w:spacing w:after="0" w:line="240" w:lineRule="auto"/>
        <w:ind w:left="360"/>
        <w:jc w:val="both"/>
        <w:rPr>
          <w:rFonts w:ascii="Times New Roman" w:hAnsi="Times New Roman" w:cs="Times New Roman"/>
          <w:b/>
          <w:color w:val="000000"/>
          <w:sz w:val="8"/>
          <w:szCs w:val="8"/>
          <w:u w:val="single"/>
        </w:rPr>
      </w:pPr>
    </w:p>
    <w:p w:rsidR="003B4AFD" w:rsidRPr="001D1554" w:rsidRDefault="00DA43DF" w:rsidP="001D1554">
      <w:pPr>
        <w:pStyle w:val="ListParagraph"/>
        <w:numPr>
          <w:ilvl w:val="0"/>
          <w:numId w:val="9"/>
        </w:numPr>
        <w:jc w:val="both"/>
        <w:rPr>
          <w:rFonts w:ascii="Times New Roman" w:hAnsi="Times New Roman"/>
          <w:b/>
          <w:color w:val="000000"/>
        </w:rPr>
      </w:pPr>
      <w:r w:rsidRPr="001D1554">
        <w:rPr>
          <w:rFonts w:ascii="Times New Roman" w:hAnsi="Times New Roman"/>
          <w:b/>
          <w:color w:val="000000"/>
        </w:rPr>
        <w:t>TERMS OF   PAYMENT</w:t>
      </w:r>
      <w:r w:rsidR="003B4AFD" w:rsidRPr="001D1554">
        <w:rPr>
          <w:rFonts w:ascii="Times New Roman" w:hAnsi="Times New Roman"/>
          <w:b/>
          <w:color w:val="000000"/>
        </w:rPr>
        <w:t>:</w:t>
      </w:r>
    </w:p>
    <w:p w:rsidR="007331B2" w:rsidRPr="005D0095" w:rsidRDefault="003B4AFD" w:rsidP="007331B2">
      <w:pPr>
        <w:pStyle w:val="BodyText2"/>
        <w:spacing w:after="0" w:line="240" w:lineRule="auto"/>
        <w:ind w:left="720"/>
        <w:jc w:val="both"/>
        <w:rPr>
          <w:rFonts w:ascii="Times New Roman" w:hAnsi="Times New Roman"/>
          <w:sz w:val="22"/>
          <w:szCs w:val="22"/>
        </w:rPr>
      </w:pPr>
      <w:r w:rsidRPr="005D0095">
        <w:rPr>
          <w:rFonts w:ascii="Times New Roman" w:hAnsi="Times New Roman"/>
          <w:sz w:val="22"/>
          <w:szCs w:val="22"/>
        </w:rPr>
        <w:t xml:space="preserve">Payment will be released within 15 days after supply and final </w:t>
      </w:r>
      <w:r w:rsidR="007331B2" w:rsidRPr="005D0095">
        <w:rPr>
          <w:rFonts w:ascii="Times New Roman" w:hAnsi="Times New Roman"/>
          <w:sz w:val="22"/>
          <w:szCs w:val="22"/>
        </w:rPr>
        <w:t xml:space="preserve">acceptance </w:t>
      </w:r>
      <w:r w:rsidRPr="005D0095">
        <w:rPr>
          <w:rFonts w:ascii="Times New Roman" w:hAnsi="Times New Roman"/>
          <w:sz w:val="22"/>
          <w:szCs w:val="22"/>
        </w:rPr>
        <w:t>by the officer to that effect.</w:t>
      </w:r>
    </w:p>
    <w:p w:rsidR="003B4AFD" w:rsidRDefault="003B4AFD" w:rsidP="007331B2">
      <w:pPr>
        <w:pStyle w:val="BodyText2"/>
        <w:spacing w:after="0" w:line="240" w:lineRule="auto"/>
        <w:ind w:left="720"/>
        <w:jc w:val="both"/>
        <w:rPr>
          <w:rFonts w:ascii="Times New Roman" w:hAnsi="Times New Roman"/>
          <w:sz w:val="22"/>
          <w:szCs w:val="22"/>
        </w:rPr>
      </w:pPr>
      <w:r w:rsidRPr="005D0095">
        <w:rPr>
          <w:rFonts w:ascii="Times New Roman" w:hAnsi="Times New Roman"/>
          <w:sz w:val="22"/>
          <w:szCs w:val="22"/>
        </w:rPr>
        <w:t>The Supplier/firm should submit the invoice in triplicate.  The invoice should contain the Sales tax/VAT registration number and there should not be any overwriting/cuttings/corrections.  An advance stamped receipt should be enclosed along with invoice.</w:t>
      </w:r>
    </w:p>
    <w:p w:rsidR="00D628C8" w:rsidRDefault="00D628C8" w:rsidP="007331B2">
      <w:pPr>
        <w:pStyle w:val="BodyText2"/>
        <w:spacing w:after="0" w:line="240" w:lineRule="auto"/>
        <w:ind w:left="720"/>
        <w:jc w:val="both"/>
        <w:rPr>
          <w:rFonts w:ascii="Times New Roman" w:hAnsi="Times New Roman"/>
          <w:sz w:val="22"/>
          <w:szCs w:val="22"/>
        </w:rPr>
      </w:pPr>
    </w:p>
    <w:p w:rsidR="00D628C8" w:rsidRPr="007F60DD" w:rsidRDefault="00D628C8" w:rsidP="00D628C8">
      <w:pPr>
        <w:pStyle w:val="Heading1"/>
        <w:numPr>
          <w:ilvl w:val="0"/>
          <w:numId w:val="9"/>
        </w:numPr>
        <w:spacing w:line="276" w:lineRule="auto"/>
        <w:jc w:val="both"/>
        <w:rPr>
          <w:rFonts w:ascii="Times New Roman" w:hAnsi="Times New Roman"/>
          <w:szCs w:val="24"/>
        </w:rPr>
      </w:pPr>
      <w:r w:rsidRPr="00716AFE">
        <w:rPr>
          <w:rFonts w:ascii="Times New Roman" w:hAnsi="Times New Roman"/>
          <w:b/>
        </w:rPr>
        <w:t>EMD Amount and Mode of Submission:</w:t>
      </w:r>
    </w:p>
    <w:p w:rsidR="00D628C8" w:rsidRPr="00D950DA" w:rsidRDefault="00D628C8" w:rsidP="00EA75D6">
      <w:pPr>
        <w:ind w:left="900" w:firstLine="90"/>
        <w:jc w:val="both"/>
        <w:rPr>
          <w:rFonts w:ascii="Times New Roman" w:hAnsi="Times New Roman"/>
          <w:i/>
          <w:spacing w:val="-2"/>
          <w:sz w:val="20"/>
          <w:szCs w:val="20"/>
        </w:rPr>
      </w:pPr>
      <w:r w:rsidRPr="00D950DA">
        <w:rPr>
          <w:rFonts w:ascii="Times New Roman" w:hAnsi="Times New Roman"/>
          <w:b/>
          <w:i/>
          <w:sz w:val="20"/>
          <w:szCs w:val="20"/>
        </w:rPr>
        <w:t xml:space="preserve">Rs. </w:t>
      </w:r>
      <w:r w:rsidR="00DD1C21" w:rsidRPr="00D950DA">
        <w:rPr>
          <w:rFonts w:ascii="Times New Roman" w:hAnsi="Times New Roman"/>
          <w:b/>
          <w:i/>
          <w:sz w:val="20"/>
          <w:szCs w:val="20"/>
        </w:rPr>
        <w:t>8</w:t>
      </w:r>
      <w:r w:rsidRPr="00D950DA">
        <w:rPr>
          <w:rFonts w:ascii="Times New Roman" w:hAnsi="Times New Roman"/>
          <w:b/>
          <w:i/>
          <w:sz w:val="20"/>
          <w:szCs w:val="20"/>
        </w:rPr>
        <w:t>,000/-</w:t>
      </w:r>
      <w:r w:rsidRPr="00D950DA">
        <w:rPr>
          <w:rFonts w:ascii="Times New Roman" w:hAnsi="Times New Roman"/>
          <w:i/>
          <w:sz w:val="20"/>
          <w:szCs w:val="20"/>
        </w:rPr>
        <w:t xml:space="preserve"> (Rupees </w:t>
      </w:r>
      <w:r w:rsidR="00DD1C21" w:rsidRPr="00D950DA">
        <w:rPr>
          <w:rFonts w:ascii="Times New Roman" w:hAnsi="Times New Roman"/>
          <w:i/>
          <w:sz w:val="20"/>
          <w:szCs w:val="20"/>
        </w:rPr>
        <w:t xml:space="preserve">eight </w:t>
      </w:r>
      <w:r w:rsidRPr="00D950DA">
        <w:rPr>
          <w:rFonts w:ascii="Times New Roman" w:hAnsi="Times New Roman"/>
          <w:i/>
          <w:sz w:val="20"/>
          <w:szCs w:val="20"/>
        </w:rPr>
        <w:t xml:space="preserve">thousand only).  The demand draft from a Nationalized bank/Scheduled Bank should be drawn in favour of </w:t>
      </w:r>
      <w:r w:rsidRPr="00D950DA">
        <w:rPr>
          <w:rFonts w:ascii="Times New Roman" w:hAnsi="Times New Roman"/>
          <w:i/>
          <w:color w:val="000000"/>
          <w:sz w:val="20"/>
          <w:szCs w:val="20"/>
        </w:rPr>
        <w:t xml:space="preserve">“NATIONAL INSTITUTE OF PLANT HEALTH MANAGEMENT”, payable at Hyderabad-500 030 or it can be in the form of a FDR or Bankers Cheque or Irrevocable Bank Guarantee from any of the </w:t>
      </w:r>
      <w:r w:rsidRPr="00D950DA">
        <w:rPr>
          <w:rFonts w:ascii="Times New Roman" w:hAnsi="Times New Roman"/>
          <w:i/>
          <w:sz w:val="20"/>
          <w:szCs w:val="20"/>
        </w:rPr>
        <w:t>Nationalized bank/Scheduled Bank</w:t>
      </w:r>
      <w:r w:rsidRPr="00D950DA">
        <w:rPr>
          <w:rFonts w:ascii="Times New Roman" w:hAnsi="Times New Roman"/>
          <w:i/>
          <w:color w:val="000000"/>
          <w:sz w:val="20"/>
          <w:szCs w:val="20"/>
        </w:rPr>
        <w:t xml:space="preserve"> in an acceptable form should be submitted to the office on or before tender closing date &amp; time.  If EMD is not received by closing date &amp; time, tender should be rejected. </w:t>
      </w:r>
    </w:p>
    <w:p w:rsidR="00D628C8" w:rsidRPr="00D950DA" w:rsidRDefault="00D628C8" w:rsidP="00D628C8">
      <w:pPr>
        <w:numPr>
          <w:ilvl w:val="0"/>
          <w:numId w:val="32"/>
        </w:numPr>
        <w:tabs>
          <w:tab w:val="clear" w:pos="810"/>
        </w:tabs>
        <w:suppressAutoHyphens/>
        <w:spacing w:after="0" w:line="240" w:lineRule="auto"/>
        <w:ind w:left="1170" w:hanging="450"/>
        <w:jc w:val="both"/>
        <w:rPr>
          <w:rFonts w:ascii="Times New Roman" w:hAnsi="Times New Roman"/>
          <w:sz w:val="20"/>
          <w:szCs w:val="20"/>
        </w:rPr>
      </w:pPr>
      <w:r w:rsidRPr="00D950DA">
        <w:rPr>
          <w:rFonts w:ascii="Times New Roman" w:hAnsi="Times New Roman"/>
          <w:sz w:val="20"/>
          <w:szCs w:val="20"/>
        </w:rPr>
        <w:t>“The EMD amount of the unsuccessful Tenderers will be returned after the acceptance of the successful Tenders within a reasonable time.</w:t>
      </w:r>
    </w:p>
    <w:p w:rsidR="00D628C8" w:rsidRPr="00D950DA" w:rsidRDefault="00D628C8" w:rsidP="00D628C8">
      <w:pPr>
        <w:suppressAutoHyphens/>
        <w:spacing w:after="0" w:line="240" w:lineRule="auto"/>
        <w:ind w:left="1170"/>
        <w:jc w:val="both"/>
        <w:rPr>
          <w:rFonts w:ascii="Times New Roman" w:hAnsi="Times New Roman"/>
          <w:sz w:val="2"/>
          <w:szCs w:val="2"/>
        </w:rPr>
      </w:pPr>
    </w:p>
    <w:p w:rsidR="00D628C8" w:rsidRPr="00D950DA" w:rsidRDefault="00D628C8" w:rsidP="00D628C8">
      <w:pPr>
        <w:numPr>
          <w:ilvl w:val="0"/>
          <w:numId w:val="32"/>
        </w:numPr>
        <w:tabs>
          <w:tab w:val="clear" w:pos="810"/>
        </w:tabs>
        <w:suppressAutoHyphens/>
        <w:spacing w:after="0" w:line="240" w:lineRule="auto"/>
        <w:ind w:left="1170" w:hanging="450"/>
        <w:jc w:val="both"/>
        <w:rPr>
          <w:rFonts w:ascii="Times New Roman" w:hAnsi="Times New Roman"/>
          <w:sz w:val="20"/>
          <w:szCs w:val="20"/>
        </w:rPr>
      </w:pPr>
      <w:r w:rsidRPr="00D950DA">
        <w:rPr>
          <w:rFonts w:ascii="Times New Roman" w:hAnsi="Times New Roman"/>
          <w:sz w:val="20"/>
          <w:szCs w:val="20"/>
        </w:rPr>
        <w:t>The EMD amount held by NIPHM till it is returned to the unsuccessful Tenderers will not earn any interest thereof.</w:t>
      </w:r>
    </w:p>
    <w:p w:rsidR="00D628C8" w:rsidRPr="00D950DA" w:rsidRDefault="00D628C8" w:rsidP="00D628C8">
      <w:pPr>
        <w:suppressAutoHyphens/>
        <w:spacing w:after="0" w:line="240" w:lineRule="auto"/>
        <w:ind w:left="1170"/>
        <w:jc w:val="both"/>
        <w:rPr>
          <w:rFonts w:ascii="Times New Roman" w:hAnsi="Times New Roman"/>
          <w:sz w:val="8"/>
          <w:szCs w:val="8"/>
        </w:rPr>
      </w:pPr>
    </w:p>
    <w:p w:rsidR="00D628C8" w:rsidRPr="00D950DA" w:rsidRDefault="00D628C8" w:rsidP="00D628C8">
      <w:pPr>
        <w:numPr>
          <w:ilvl w:val="0"/>
          <w:numId w:val="32"/>
        </w:numPr>
        <w:tabs>
          <w:tab w:val="clear" w:pos="810"/>
        </w:tabs>
        <w:suppressAutoHyphens/>
        <w:spacing w:after="0" w:line="240" w:lineRule="auto"/>
        <w:ind w:left="1170" w:hanging="450"/>
        <w:jc w:val="both"/>
        <w:rPr>
          <w:rFonts w:ascii="Times New Roman" w:hAnsi="Times New Roman"/>
          <w:sz w:val="20"/>
          <w:szCs w:val="20"/>
        </w:rPr>
      </w:pPr>
      <w:r w:rsidRPr="00D950DA">
        <w:rPr>
          <w:rFonts w:ascii="Times New Roman" w:hAnsi="Times New Roman"/>
          <w:sz w:val="20"/>
          <w:szCs w:val="20"/>
        </w:rPr>
        <w:t>The EMD amount of Successful Tenderers will be adjusted as part of the Security Deposit (SD) due for successful execution of the contract.</w:t>
      </w:r>
    </w:p>
    <w:p w:rsidR="00D628C8" w:rsidRPr="00D950DA" w:rsidRDefault="00D628C8" w:rsidP="00D628C8">
      <w:pPr>
        <w:suppressAutoHyphens/>
        <w:spacing w:after="0" w:line="240" w:lineRule="auto"/>
        <w:ind w:left="1170"/>
        <w:jc w:val="both"/>
        <w:rPr>
          <w:rFonts w:ascii="Times New Roman" w:hAnsi="Times New Roman"/>
          <w:sz w:val="8"/>
          <w:szCs w:val="8"/>
        </w:rPr>
      </w:pPr>
    </w:p>
    <w:p w:rsidR="00D628C8" w:rsidRPr="00D950DA" w:rsidRDefault="00D628C8" w:rsidP="00D628C8">
      <w:pPr>
        <w:pStyle w:val="ListParagraph"/>
        <w:numPr>
          <w:ilvl w:val="0"/>
          <w:numId w:val="32"/>
        </w:numPr>
        <w:tabs>
          <w:tab w:val="clear" w:pos="810"/>
        </w:tabs>
        <w:ind w:left="1170" w:hanging="450"/>
        <w:jc w:val="both"/>
        <w:rPr>
          <w:rFonts w:ascii="Times New Roman" w:hAnsi="Times New Roman"/>
          <w:sz w:val="22"/>
          <w:szCs w:val="22"/>
        </w:rPr>
      </w:pPr>
      <w:r w:rsidRPr="00D950DA">
        <w:rPr>
          <w:rFonts w:ascii="Times New Roman" w:hAnsi="Times New Roman"/>
          <w:sz w:val="22"/>
          <w:szCs w:val="22"/>
        </w:rPr>
        <w:t xml:space="preserve">Tenders </w:t>
      </w:r>
      <w:r w:rsidRPr="00D950DA">
        <w:rPr>
          <w:rFonts w:ascii="Times New Roman" w:hAnsi="Times New Roman"/>
          <w:b/>
          <w:sz w:val="22"/>
          <w:szCs w:val="22"/>
        </w:rPr>
        <w:t xml:space="preserve">without </w:t>
      </w:r>
      <w:r w:rsidRPr="00D950DA">
        <w:rPr>
          <w:rFonts w:ascii="Times New Roman" w:hAnsi="Times New Roman"/>
          <w:sz w:val="22"/>
          <w:szCs w:val="22"/>
        </w:rPr>
        <w:t xml:space="preserve">EMD amount will be </w:t>
      </w:r>
      <w:r w:rsidRPr="00D950DA">
        <w:rPr>
          <w:rFonts w:ascii="Times New Roman" w:hAnsi="Times New Roman"/>
          <w:b/>
          <w:sz w:val="22"/>
          <w:szCs w:val="22"/>
        </w:rPr>
        <w:t xml:space="preserve">rejected </w:t>
      </w:r>
      <w:r w:rsidRPr="00D950DA">
        <w:rPr>
          <w:rFonts w:ascii="Times New Roman" w:hAnsi="Times New Roman"/>
          <w:sz w:val="22"/>
          <w:szCs w:val="22"/>
        </w:rPr>
        <w:t>by NIPHM as non-responsive.  If the tenderer is exempted from submission of EMD, he should enclose the copy of the supporting document / certificate issued by Government along with the Tender.</w:t>
      </w:r>
    </w:p>
    <w:p w:rsidR="00D628C8" w:rsidRPr="00D950DA" w:rsidRDefault="00D628C8" w:rsidP="00D628C8">
      <w:pPr>
        <w:pStyle w:val="ListParagraph"/>
        <w:ind w:left="1170"/>
        <w:jc w:val="both"/>
        <w:rPr>
          <w:rFonts w:ascii="Times New Roman" w:hAnsi="Times New Roman"/>
          <w:sz w:val="10"/>
          <w:szCs w:val="10"/>
        </w:rPr>
      </w:pPr>
    </w:p>
    <w:p w:rsidR="00D628C8" w:rsidRDefault="00D628C8" w:rsidP="00D628C8">
      <w:pPr>
        <w:pStyle w:val="ListParagraph"/>
        <w:numPr>
          <w:ilvl w:val="0"/>
          <w:numId w:val="32"/>
        </w:numPr>
        <w:tabs>
          <w:tab w:val="clear" w:pos="810"/>
        </w:tabs>
        <w:ind w:left="1170" w:hanging="450"/>
        <w:jc w:val="both"/>
        <w:rPr>
          <w:rFonts w:ascii="Times New Roman" w:hAnsi="Times New Roman"/>
          <w:sz w:val="22"/>
          <w:szCs w:val="22"/>
        </w:rPr>
      </w:pPr>
      <w:r w:rsidRPr="00D950DA">
        <w:rPr>
          <w:rFonts w:ascii="Times New Roman" w:hAnsi="Times New Roman"/>
          <w:sz w:val="22"/>
          <w:szCs w:val="22"/>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D950DA" w:rsidRPr="00D950DA" w:rsidRDefault="00D950DA" w:rsidP="00D950DA">
      <w:pPr>
        <w:jc w:val="both"/>
        <w:rPr>
          <w:rFonts w:ascii="Times New Roman" w:hAnsi="Times New Roman"/>
        </w:rPr>
      </w:pPr>
    </w:p>
    <w:p w:rsidR="00992BDF" w:rsidRPr="00300A21" w:rsidRDefault="00992BDF" w:rsidP="00992BDF">
      <w:pPr>
        <w:spacing w:after="0" w:line="240" w:lineRule="auto"/>
        <w:ind w:firstLine="360"/>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1</w:t>
      </w:r>
      <w:r w:rsidR="002833FB">
        <w:rPr>
          <w:rFonts w:ascii="Times New Roman" w:hAnsi="Times New Roman" w:cs="Times New Roman"/>
          <w:b/>
          <w:color w:val="000000"/>
          <w:sz w:val="24"/>
          <w:szCs w:val="24"/>
        </w:rPr>
        <w:t>2</w:t>
      </w: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u w:val="single"/>
        </w:rPr>
        <w:t>PAYMENT OF SECURITY DEPOSIT (SD):</w:t>
      </w:r>
    </w:p>
    <w:p w:rsidR="00992BDF" w:rsidRPr="00992BDF" w:rsidRDefault="00992BDF" w:rsidP="00992BDF">
      <w:pPr>
        <w:spacing w:after="0" w:line="240" w:lineRule="auto"/>
        <w:jc w:val="both"/>
        <w:rPr>
          <w:rFonts w:ascii="Times New Roman" w:hAnsi="Times New Roman" w:cs="Times New Roman"/>
          <w:b/>
          <w:color w:val="000000"/>
          <w:sz w:val="6"/>
          <w:szCs w:val="6"/>
          <w:u w:val="single"/>
        </w:rPr>
      </w:pPr>
    </w:p>
    <w:p w:rsidR="00992BDF" w:rsidRPr="00D950DA" w:rsidRDefault="00992BDF" w:rsidP="00992BDF">
      <w:pPr>
        <w:pStyle w:val="ListParagraph"/>
        <w:numPr>
          <w:ilvl w:val="0"/>
          <w:numId w:val="30"/>
        </w:numPr>
        <w:suppressAutoHyphens w:val="0"/>
        <w:autoSpaceDE w:val="0"/>
        <w:autoSpaceDN w:val="0"/>
        <w:adjustRightInd w:val="0"/>
        <w:spacing w:line="276" w:lineRule="auto"/>
        <w:contextualSpacing/>
        <w:jc w:val="both"/>
        <w:rPr>
          <w:rFonts w:ascii="Times New Roman" w:hAnsi="Times New Roman"/>
          <w:bCs/>
          <w:iCs/>
          <w:sz w:val="20"/>
          <w:szCs w:val="20"/>
          <w:lang w:val="en-US" w:eastAsia="en-US"/>
        </w:rPr>
      </w:pPr>
      <w:r w:rsidRPr="00D950DA">
        <w:rPr>
          <w:rFonts w:ascii="Times New Roman" w:hAnsi="Times New Roman"/>
          <w:bCs/>
          <w:iCs/>
          <w:sz w:val="20"/>
          <w:szCs w:val="20"/>
          <w:lang w:val="en-US" w:eastAsia="en-US"/>
        </w:rPr>
        <w:t>The Successful firm(s) shall require to deposit 10% of the order value as Security deposit/Performance Security either by means of demand draft or irrevocable Bank Guarantee obtained from any nationalized/commercial banks in favour of National Institute of Plant Health Management (NIPHM), Hyderabad which should be valid beyond 60 days beyond the date of completion of all contractual obligations of the supplier including warranty obligation. The security deposit will be released/discharged after 60 days of completion all contractual obligations of the supplier including warranty obligation</w:t>
      </w:r>
      <w:r w:rsidR="000A4FC2" w:rsidRPr="00D950DA">
        <w:rPr>
          <w:rFonts w:ascii="Times New Roman" w:hAnsi="Times New Roman"/>
          <w:bCs/>
          <w:iCs/>
          <w:sz w:val="20"/>
          <w:szCs w:val="20"/>
          <w:lang w:val="en-US" w:eastAsia="en-US"/>
        </w:rPr>
        <w:t>.</w:t>
      </w:r>
    </w:p>
    <w:p w:rsidR="000A4FC2" w:rsidRDefault="000A4FC2" w:rsidP="000A4FC2">
      <w:pPr>
        <w:pStyle w:val="ListParagraph"/>
        <w:suppressAutoHyphens w:val="0"/>
        <w:autoSpaceDE w:val="0"/>
        <w:autoSpaceDN w:val="0"/>
        <w:adjustRightInd w:val="0"/>
        <w:spacing w:line="276" w:lineRule="auto"/>
        <w:contextualSpacing/>
        <w:jc w:val="both"/>
        <w:rPr>
          <w:rFonts w:ascii="Times New Roman" w:hAnsi="Times New Roman"/>
          <w:bCs/>
          <w:iCs/>
          <w:sz w:val="22"/>
          <w:szCs w:val="22"/>
          <w:lang w:val="en-US" w:eastAsia="en-US"/>
        </w:rPr>
      </w:pPr>
    </w:p>
    <w:p w:rsidR="002833FB" w:rsidRDefault="002833FB" w:rsidP="000A4FC2">
      <w:pPr>
        <w:pStyle w:val="ListParagraph"/>
        <w:suppressAutoHyphens w:val="0"/>
        <w:autoSpaceDE w:val="0"/>
        <w:autoSpaceDN w:val="0"/>
        <w:adjustRightInd w:val="0"/>
        <w:spacing w:line="276" w:lineRule="auto"/>
        <w:contextualSpacing/>
        <w:jc w:val="both"/>
        <w:rPr>
          <w:rFonts w:ascii="Times New Roman" w:hAnsi="Times New Roman"/>
          <w:bCs/>
          <w:iCs/>
          <w:sz w:val="22"/>
          <w:szCs w:val="22"/>
          <w:lang w:val="en-US" w:eastAsia="en-US"/>
        </w:rPr>
      </w:pPr>
    </w:p>
    <w:p w:rsidR="002833FB" w:rsidRPr="005D0095" w:rsidRDefault="002833FB" w:rsidP="000A4FC2">
      <w:pPr>
        <w:pStyle w:val="ListParagraph"/>
        <w:suppressAutoHyphens w:val="0"/>
        <w:autoSpaceDE w:val="0"/>
        <w:autoSpaceDN w:val="0"/>
        <w:adjustRightInd w:val="0"/>
        <w:spacing w:line="276" w:lineRule="auto"/>
        <w:contextualSpacing/>
        <w:jc w:val="both"/>
        <w:rPr>
          <w:rFonts w:ascii="Times New Roman" w:hAnsi="Times New Roman"/>
          <w:bCs/>
          <w:iCs/>
          <w:sz w:val="22"/>
          <w:szCs w:val="22"/>
          <w:lang w:val="en-US" w:eastAsia="en-US"/>
        </w:rPr>
      </w:pPr>
    </w:p>
    <w:p w:rsidR="00992BDF" w:rsidRPr="00992BDF" w:rsidRDefault="00992BDF" w:rsidP="007331B2">
      <w:pPr>
        <w:pStyle w:val="BodyText2"/>
        <w:spacing w:after="0" w:line="240" w:lineRule="auto"/>
        <w:ind w:left="720"/>
        <w:jc w:val="both"/>
        <w:rPr>
          <w:rFonts w:ascii="Times New Roman" w:hAnsi="Times New Roman"/>
          <w:sz w:val="2"/>
          <w:szCs w:val="2"/>
        </w:rPr>
      </w:pPr>
    </w:p>
    <w:p w:rsidR="00943EAE" w:rsidRPr="006511F7" w:rsidRDefault="00943EAE" w:rsidP="00943EAE">
      <w:pPr>
        <w:pStyle w:val="ListParagraph"/>
        <w:autoSpaceDE w:val="0"/>
        <w:autoSpaceDN w:val="0"/>
        <w:adjustRightInd w:val="0"/>
        <w:contextualSpacing/>
        <w:jc w:val="both"/>
        <w:rPr>
          <w:rFonts w:ascii="Times New Roman" w:hAnsi="Times New Roman" w:cs="Mangal"/>
          <w:sz w:val="8"/>
          <w:szCs w:val="8"/>
          <w:lang w:bidi="hi-IN"/>
        </w:rPr>
      </w:pPr>
    </w:p>
    <w:p w:rsidR="00B542E2" w:rsidRPr="001D1554" w:rsidRDefault="001D1554" w:rsidP="001D1554">
      <w:pPr>
        <w:autoSpaceDE w:val="0"/>
        <w:autoSpaceDN w:val="0"/>
        <w:adjustRightInd w:val="0"/>
        <w:ind w:left="450"/>
        <w:contextualSpacing/>
        <w:jc w:val="both"/>
        <w:rPr>
          <w:rFonts w:ascii="Times New Roman" w:hAnsi="Times New Roman"/>
          <w:b/>
          <w:color w:val="000000"/>
          <w:lang w:bidi="hi-IN"/>
        </w:rPr>
      </w:pPr>
      <w:r>
        <w:rPr>
          <w:rFonts w:ascii="Times New Roman" w:hAnsi="Times New Roman"/>
          <w:b/>
          <w:color w:val="000000"/>
          <w:lang w:bidi="hi-IN"/>
        </w:rPr>
        <w:t>1</w:t>
      </w:r>
      <w:r w:rsidR="002833FB">
        <w:rPr>
          <w:rFonts w:ascii="Times New Roman" w:hAnsi="Times New Roman"/>
          <w:b/>
          <w:color w:val="000000"/>
          <w:lang w:bidi="hi-IN"/>
        </w:rPr>
        <w:t>3</w:t>
      </w:r>
      <w:r>
        <w:rPr>
          <w:rFonts w:ascii="Times New Roman" w:hAnsi="Times New Roman"/>
          <w:b/>
          <w:color w:val="000000"/>
          <w:lang w:bidi="hi-IN"/>
        </w:rPr>
        <w:t xml:space="preserve">. </w:t>
      </w:r>
      <w:r w:rsidR="00B542E2" w:rsidRPr="001D1554">
        <w:rPr>
          <w:rFonts w:ascii="Times New Roman" w:hAnsi="Times New Roman"/>
          <w:b/>
          <w:color w:val="000000"/>
          <w:lang w:bidi="hi-IN"/>
        </w:rPr>
        <w:t>TECHNICAL SPECIFICATIONS:</w:t>
      </w:r>
      <w:r w:rsidR="00792611" w:rsidRPr="001D1554">
        <w:rPr>
          <w:rFonts w:ascii="Times New Roman" w:hAnsi="Times New Roman"/>
          <w:b/>
          <w:color w:val="000000"/>
          <w:lang w:bidi="hi-IN"/>
        </w:rPr>
        <w:tab/>
      </w:r>
      <w:r w:rsidR="00792611" w:rsidRPr="001D1554">
        <w:rPr>
          <w:rFonts w:ascii="Times New Roman" w:hAnsi="Times New Roman"/>
          <w:b/>
          <w:color w:val="000000"/>
          <w:lang w:bidi="hi-IN"/>
        </w:rPr>
        <w:tab/>
      </w:r>
      <w:r w:rsidR="00792611" w:rsidRPr="001D1554">
        <w:rPr>
          <w:rFonts w:ascii="Times New Roman" w:hAnsi="Times New Roman"/>
          <w:b/>
          <w:color w:val="000000"/>
          <w:lang w:bidi="hi-IN"/>
        </w:rPr>
        <w:tab/>
      </w:r>
      <w:r w:rsidR="00792611" w:rsidRPr="001D1554">
        <w:rPr>
          <w:rFonts w:ascii="Times New Roman" w:hAnsi="Times New Roman"/>
          <w:b/>
          <w:color w:val="000000"/>
          <w:lang w:bidi="hi-IN"/>
        </w:rPr>
        <w:tab/>
      </w:r>
      <w:r w:rsidR="00792611" w:rsidRPr="001D1554">
        <w:rPr>
          <w:rFonts w:ascii="Times New Roman" w:hAnsi="Times New Roman"/>
          <w:b/>
          <w:color w:val="000000"/>
          <w:lang w:bidi="hi-IN"/>
        </w:rPr>
        <w:tab/>
      </w:r>
    </w:p>
    <w:p w:rsidR="00B542E2" w:rsidRPr="00992BDF" w:rsidRDefault="00B542E2" w:rsidP="00B542E2">
      <w:pPr>
        <w:autoSpaceDE w:val="0"/>
        <w:autoSpaceDN w:val="0"/>
        <w:adjustRightInd w:val="0"/>
        <w:ind w:left="450"/>
        <w:contextualSpacing/>
        <w:jc w:val="both"/>
        <w:rPr>
          <w:rFonts w:ascii="Times New Roman" w:hAnsi="Times New Roman"/>
          <w:sz w:val="2"/>
          <w:szCs w:val="2"/>
          <w:lang w:val="en-GB" w:eastAsia="ar-SA" w:bidi="hi-IN"/>
        </w:rPr>
      </w:pPr>
    </w:p>
    <w:tbl>
      <w:tblPr>
        <w:tblW w:w="11049" w:type="dxa"/>
        <w:jc w:val="center"/>
        <w:tblInd w:w="-4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6737"/>
        <w:gridCol w:w="1083"/>
        <w:gridCol w:w="1314"/>
        <w:gridCol w:w="1237"/>
      </w:tblGrid>
      <w:tr w:rsidR="00983442" w:rsidRPr="00561118" w:rsidTr="00983442">
        <w:trPr>
          <w:trHeight w:val="71"/>
          <w:jc w:val="center"/>
        </w:trPr>
        <w:tc>
          <w:tcPr>
            <w:tcW w:w="678" w:type="dxa"/>
            <w:tcBorders>
              <w:top w:val="single" w:sz="4" w:space="0" w:color="000000"/>
              <w:left w:val="single" w:sz="4" w:space="0" w:color="000000"/>
              <w:bottom w:val="single" w:sz="4" w:space="0" w:color="000000"/>
              <w:right w:val="single" w:sz="4" w:space="0" w:color="000000"/>
            </w:tcBorders>
            <w:vAlign w:val="center"/>
            <w:hideMark/>
          </w:tcPr>
          <w:p w:rsidR="00983442" w:rsidRPr="00561118" w:rsidRDefault="00983442" w:rsidP="009277E0">
            <w:pPr>
              <w:spacing w:line="240" w:lineRule="auto"/>
              <w:jc w:val="center"/>
              <w:rPr>
                <w:rFonts w:ascii="Times New Roman" w:hAnsi="Times New Roman"/>
                <w:b/>
                <w:bCs/>
                <w:sz w:val="20"/>
                <w:szCs w:val="20"/>
                <w:lang w:val="en-GB" w:eastAsia="ar-SA" w:bidi="hi-IN"/>
              </w:rPr>
            </w:pPr>
            <w:r w:rsidRPr="00561118">
              <w:rPr>
                <w:rFonts w:ascii="Times New Roman" w:hAnsi="Times New Roman"/>
                <w:b/>
                <w:bCs/>
                <w:sz w:val="20"/>
                <w:szCs w:val="20"/>
                <w:lang w:val="en-GB" w:eastAsia="ar-SA" w:bidi="hi-IN"/>
              </w:rPr>
              <w:t>S.No.</w:t>
            </w:r>
          </w:p>
        </w:tc>
        <w:tc>
          <w:tcPr>
            <w:tcW w:w="6955" w:type="dxa"/>
            <w:tcBorders>
              <w:top w:val="single" w:sz="4" w:space="0" w:color="000000"/>
              <w:left w:val="single" w:sz="4" w:space="0" w:color="000000"/>
              <w:bottom w:val="single" w:sz="4" w:space="0" w:color="000000"/>
              <w:right w:val="single" w:sz="4" w:space="0" w:color="000000"/>
            </w:tcBorders>
            <w:vAlign w:val="center"/>
            <w:hideMark/>
          </w:tcPr>
          <w:p w:rsidR="00983442" w:rsidRPr="00561118" w:rsidRDefault="00983442" w:rsidP="009277E0">
            <w:pPr>
              <w:spacing w:line="240" w:lineRule="auto"/>
              <w:jc w:val="center"/>
              <w:rPr>
                <w:rFonts w:ascii="Times New Roman" w:hAnsi="Times New Roman"/>
                <w:b/>
                <w:bCs/>
                <w:sz w:val="20"/>
                <w:szCs w:val="20"/>
                <w:lang w:val="en-GB" w:eastAsia="ar-SA" w:bidi="hi-IN"/>
              </w:rPr>
            </w:pPr>
            <w:r w:rsidRPr="00561118">
              <w:rPr>
                <w:rFonts w:ascii="Times New Roman" w:hAnsi="Times New Roman"/>
                <w:b/>
                <w:bCs/>
                <w:sz w:val="20"/>
                <w:szCs w:val="20"/>
                <w:lang w:val="en-GB" w:eastAsia="ar-SA" w:bidi="hi-IN"/>
              </w:rPr>
              <w:t>Item Description with Specifications</w:t>
            </w:r>
          </w:p>
        </w:tc>
        <w:tc>
          <w:tcPr>
            <w:tcW w:w="983" w:type="dxa"/>
            <w:tcBorders>
              <w:top w:val="single" w:sz="4" w:space="0" w:color="000000"/>
              <w:left w:val="single" w:sz="4" w:space="0" w:color="000000"/>
              <w:bottom w:val="single" w:sz="4" w:space="0" w:color="000000"/>
              <w:right w:val="single" w:sz="4" w:space="0" w:color="000000"/>
            </w:tcBorders>
            <w:vAlign w:val="center"/>
            <w:hideMark/>
          </w:tcPr>
          <w:p w:rsidR="00983442" w:rsidRPr="00561118" w:rsidRDefault="00CD2F41" w:rsidP="009277E0">
            <w:pPr>
              <w:spacing w:line="240" w:lineRule="auto"/>
              <w:jc w:val="center"/>
              <w:rPr>
                <w:rFonts w:ascii="Times New Roman" w:hAnsi="Times New Roman"/>
                <w:b/>
                <w:bCs/>
                <w:sz w:val="20"/>
                <w:szCs w:val="20"/>
                <w:lang w:val="en-GB" w:eastAsia="ar-SA" w:bidi="hi-IN"/>
              </w:rPr>
            </w:pPr>
            <w:r>
              <w:rPr>
                <w:rFonts w:ascii="Times New Roman" w:hAnsi="Times New Roman"/>
                <w:b/>
                <w:bCs/>
                <w:sz w:val="20"/>
                <w:szCs w:val="20"/>
                <w:lang w:val="en-GB" w:eastAsia="ar-SA" w:bidi="hi-IN"/>
              </w:rPr>
              <w:t>*</w:t>
            </w:r>
            <w:r w:rsidR="00983442" w:rsidRPr="00561118">
              <w:rPr>
                <w:rFonts w:ascii="Times New Roman" w:hAnsi="Times New Roman"/>
                <w:b/>
                <w:bCs/>
                <w:sz w:val="20"/>
                <w:szCs w:val="20"/>
                <w:lang w:val="en-GB" w:eastAsia="ar-SA" w:bidi="hi-IN"/>
              </w:rPr>
              <w:t>Quantity</w:t>
            </w:r>
          </w:p>
        </w:tc>
        <w:tc>
          <w:tcPr>
            <w:tcW w:w="1319" w:type="dxa"/>
            <w:tcBorders>
              <w:top w:val="single" w:sz="4" w:space="0" w:color="000000"/>
              <w:left w:val="single" w:sz="4" w:space="0" w:color="000000"/>
              <w:bottom w:val="single" w:sz="4" w:space="0" w:color="000000"/>
              <w:right w:val="single" w:sz="4" w:space="0" w:color="000000"/>
            </w:tcBorders>
          </w:tcPr>
          <w:p w:rsidR="00983442" w:rsidRPr="00983442" w:rsidRDefault="00983442" w:rsidP="00693EFB">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Model</w:t>
            </w:r>
            <w:r w:rsidRPr="00983442">
              <w:rPr>
                <w:rFonts w:ascii="Times New Roman" w:hAnsi="Times New Roman"/>
                <w:b/>
                <w:sz w:val="18"/>
                <w:szCs w:val="18"/>
              </w:rPr>
              <w:t>/Make</w:t>
            </w:r>
          </w:p>
          <w:p w:rsidR="00983442" w:rsidRPr="00561118" w:rsidRDefault="00693EFB" w:rsidP="00693EFB">
            <w:pPr>
              <w:spacing w:line="240" w:lineRule="auto"/>
              <w:jc w:val="center"/>
              <w:rPr>
                <w:rFonts w:ascii="Times New Roman" w:hAnsi="Times New Roman"/>
                <w:b/>
                <w:bCs/>
                <w:sz w:val="20"/>
                <w:szCs w:val="20"/>
                <w:lang w:val="en-GB" w:eastAsia="ar-SA" w:bidi="hi-IN"/>
              </w:rPr>
            </w:pPr>
            <w:r>
              <w:rPr>
                <w:rFonts w:ascii="Times New Roman" w:hAnsi="Times New Roman"/>
                <w:b/>
                <w:sz w:val="18"/>
                <w:szCs w:val="18"/>
              </w:rPr>
              <w:t>Offered</w:t>
            </w:r>
          </w:p>
        </w:tc>
        <w:tc>
          <w:tcPr>
            <w:tcW w:w="1114" w:type="dxa"/>
            <w:tcBorders>
              <w:top w:val="single" w:sz="4" w:space="0" w:color="000000"/>
              <w:left w:val="single" w:sz="4" w:space="0" w:color="000000"/>
              <w:bottom w:val="single" w:sz="4" w:space="0" w:color="000000"/>
              <w:right w:val="single" w:sz="4" w:space="0" w:color="000000"/>
            </w:tcBorders>
          </w:tcPr>
          <w:p w:rsidR="00983442" w:rsidRPr="00983442" w:rsidRDefault="00983442" w:rsidP="00983442">
            <w:pPr>
              <w:pStyle w:val="NoSpacing"/>
              <w:jc w:val="center"/>
              <w:rPr>
                <w:b/>
                <w:bCs/>
                <w:sz w:val="18"/>
                <w:szCs w:val="18"/>
                <w:lang w:bidi="hi-IN"/>
              </w:rPr>
            </w:pPr>
            <w:r w:rsidRPr="00983442">
              <w:rPr>
                <w:b/>
                <w:bCs/>
                <w:sz w:val="18"/>
                <w:szCs w:val="18"/>
                <w:lang w:bidi="hi-IN"/>
              </w:rPr>
              <w:t>Compliance</w:t>
            </w:r>
          </w:p>
          <w:p w:rsidR="00983442" w:rsidRPr="00561118" w:rsidRDefault="00983442" w:rsidP="00983442">
            <w:pPr>
              <w:pStyle w:val="NoSpacing"/>
              <w:jc w:val="center"/>
              <w:rPr>
                <w:lang w:bidi="hi-IN"/>
              </w:rPr>
            </w:pPr>
            <w:r w:rsidRPr="00983442">
              <w:rPr>
                <w:b/>
                <w:bCs/>
                <w:sz w:val="18"/>
                <w:szCs w:val="18"/>
                <w:lang w:bidi="hi-IN"/>
              </w:rPr>
              <w:t>(Yes/No</w:t>
            </w:r>
            <w:r w:rsidRPr="00983442">
              <w:rPr>
                <w:b/>
                <w:bCs/>
                <w:lang w:bidi="hi-IN"/>
              </w:rPr>
              <w:t>)</w:t>
            </w:r>
          </w:p>
        </w:tc>
      </w:tr>
      <w:tr w:rsidR="00983442" w:rsidRPr="00561118" w:rsidTr="00514EEB">
        <w:trPr>
          <w:trHeight w:val="5183"/>
          <w:jc w:val="center"/>
        </w:trPr>
        <w:tc>
          <w:tcPr>
            <w:tcW w:w="678" w:type="dxa"/>
            <w:tcBorders>
              <w:top w:val="single" w:sz="4" w:space="0" w:color="000000"/>
              <w:left w:val="single" w:sz="4" w:space="0" w:color="000000"/>
              <w:bottom w:val="single" w:sz="4" w:space="0" w:color="000000"/>
              <w:right w:val="single" w:sz="4" w:space="0" w:color="000000"/>
            </w:tcBorders>
            <w:vAlign w:val="center"/>
            <w:hideMark/>
          </w:tcPr>
          <w:p w:rsidR="00983442" w:rsidRPr="00B933EC" w:rsidRDefault="00983442" w:rsidP="009277E0">
            <w:pPr>
              <w:spacing w:line="240" w:lineRule="auto"/>
              <w:jc w:val="center"/>
              <w:rPr>
                <w:rFonts w:ascii="Times New Roman" w:hAnsi="Times New Roman"/>
                <w:sz w:val="20"/>
                <w:szCs w:val="20"/>
                <w:lang w:val="en-GB" w:eastAsia="ar-SA" w:bidi="hi-IN"/>
              </w:rPr>
            </w:pPr>
            <w:r w:rsidRPr="00B933EC">
              <w:rPr>
                <w:rFonts w:ascii="Times New Roman" w:hAnsi="Times New Roman"/>
                <w:sz w:val="20"/>
                <w:szCs w:val="20"/>
                <w:lang w:val="en-GB" w:eastAsia="ar-SA" w:bidi="hi-IN"/>
              </w:rPr>
              <w:t>1.</w:t>
            </w:r>
          </w:p>
        </w:tc>
        <w:tc>
          <w:tcPr>
            <w:tcW w:w="6955" w:type="dxa"/>
            <w:tcBorders>
              <w:top w:val="single" w:sz="4" w:space="0" w:color="000000"/>
              <w:left w:val="single" w:sz="4" w:space="0" w:color="000000"/>
              <w:bottom w:val="single" w:sz="4" w:space="0" w:color="000000"/>
              <w:right w:val="single" w:sz="4" w:space="0" w:color="000000"/>
            </w:tcBorders>
            <w:vAlign w:val="center"/>
            <w:hideMark/>
          </w:tcPr>
          <w:p w:rsidR="00983442" w:rsidRPr="00561118" w:rsidRDefault="00983442" w:rsidP="002013C5">
            <w:pPr>
              <w:pStyle w:val="NoSpacing"/>
              <w:rPr>
                <w:rFonts w:ascii="Times New Roman" w:hAnsi="Times New Roman"/>
                <w:b/>
                <w:bCs/>
                <w:sz w:val="20"/>
                <w:szCs w:val="20"/>
                <w:lang w:bidi="hi-IN"/>
              </w:rPr>
            </w:pPr>
            <w:r w:rsidRPr="00561118">
              <w:rPr>
                <w:rFonts w:ascii="Times New Roman" w:hAnsi="Times New Roman"/>
                <w:b/>
                <w:bCs/>
                <w:sz w:val="20"/>
                <w:szCs w:val="20"/>
                <w:lang w:bidi="hi-IN"/>
              </w:rPr>
              <w:t>Tables Specifications:</w:t>
            </w:r>
          </w:p>
          <w:p w:rsidR="00983442" w:rsidRPr="00561118" w:rsidRDefault="00983442" w:rsidP="002013C5">
            <w:pPr>
              <w:pStyle w:val="NoSpacing"/>
              <w:jc w:val="both"/>
              <w:rPr>
                <w:rFonts w:ascii="Times New Roman" w:hAnsi="Times New Roman"/>
                <w:sz w:val="20"/>
                <w:szCs w:val="20"/>
                <w:lang w:bidi="hi-IN"/>
              </w:rPr>
            </w:pPr>
            <w:r w:rsidRPr="00561118">
              <w:rPr>
                <w:rFonts w:ascii="Times New Roman" w:hAnsi="Times New Roman"/>
                <w:sz w:val="20"/>
                <w:szCs w:val="20"/>
                <w:lang w:bidi="hi-IN"/>
              </w:rPr>
              <w:t>a). All the table tops should be constructed with 18MM thick well-polished high quality black Granite.</w:t>
            </w:r>
          </w:p>
          <w:p w:rsidR="00983442" w:rsidRPr="00561118" w:rsidRDefault="00983442" w:rsidP="002013C5">
            <w:pPr>
              <w:pStyle w:val="NoSpacing"/>
              <w:jc w:val="both"/>
              <w:rPr>
                <w:rFonts w:ascii="Times New Roman" w:hAnsi="Times New Roman"/>
                <w:sz w:val="20"/>
                <w:szCs w:val="20"/>
                <w:lang w:bidi="hi-IN"/>
              </w:rPr>
            </w:pPr>
            <w:r w:rsidRPr="00561118">
              <w:rPr>
                <w:rFonts w:ascii="Times New Roman" w:hAnsi="Times New Roman"/>
                <w:sz w:val="20"/>
                <w:szCs w:val="20"/>
                <w:lang w:bidi="hi-IN"/>
              </w:rPr>
              <w:t>b). Material construction should be 20 gauge electro galvanised sheet with epoxy polyester powder coating.</w:t>
            </w:r>
          </w:p>
          <w:p w:rsidR="00983442" w:rsidRPr="00561118" w:rsidRDefault="00983442" w:rsidP="002013C5">
            <w:pPr>
              <w:pStyle w:val="NoSpacing"/>
              <w:jc w:val="both"/>
              <w:rPr>
                <w:rFonts w:ascii="Times New Roman" w:hAnsi="Times New Roman"/>
                <w:sz w:val="20"/>
                <w:szCs w:val="20"/>
                <w:lang w:bidi="hi-IN"/>
              </w:rPr>
            </w:pPr>
            <w:r w:rsidRPr="00561118">
              <w:rPr>
                <w:rFonts w:ascii="Times New Roman" w:hAnsi="Times New Roman"/>
                <w:sz w:val="20"/>
                <w:szCs w:val="20"/>
                <w:lang w:bidi="hi-IN"/>
              </w:rPr>
              <w:t>c).Under bench modular: should consist of alternate modular with top drawer and bottom cupboard-bottom cup board will have one inner horizontal partition.  All the drawers should be provided with locking arrangements.</w:t>
            </w:r>
          </w:p>
          <w:p w:rsidR="00983442" w:rsidRPr="00561118" w:rsidRDefault="00983442" w:rsidP="002013C5">
            <w:pPr>
              <w:pStyle w:val="NoSpacing"/>
              <w:jc w:val="both"/>
              <w:rPr>
                <w:rFonts w:ascii="Times New Roman" w:hAnsi="Times New Roman"/>
                <w:sz w:val="20"/>
                <w:szCs w:val="20"/>
                <w:lang w:bidi="hi-IN"/>
              </w:rPr>
            </w:pPr>
            <w:r w:rsidRPr="00561118">
              <w:rPr>
                <w:rFonts w:ascii="Times New Roman" w:hAnsi="Times New Roman"/>
                <w:sz w:val="20"/>
                <w:szCs w:val="20"/>
                <w:lang w:bidi="hi-IN"/>
              </w:rPr>
              <w:t>d). Keyboard trays with good quality sliders should be provided on each table as shown against each in the table.</w:t>
            </w:r>
          </w:p>
          <w:p w:rsidR="00983442" w:rsidRPr="00561118" w:rsidRDefault="00983442" w:rsidP="002013C5">
            <w:pPr>
              <w:pStyle w:val="NoSpacing"/>
              <w:jc w:val="both"/>
              <w:rPr>
                <w:rFonts w:ascii="Times New Roman" w:hAnsi="Times New Roman"/>
                <w:sz w:val="20"/>
                <w:szCs w:val="20"/>
                <w:lang w:bidi="hi-IN"/>
              </w:rPr>
            </w:pPr>
            <w:r w:rsidRPr="00561118">
              <w:rPr>
                <w:rFonts w:ascii="Times New Roman" w:hAnsi="Times New Roman"/>
                <w:sz w:val="20"/>
                <w:szCs w:val="20"/>
                <w:lang w:bidi="hi-IN"/>
              </w:rPr>
              <w:t>e). Ivory colour may be used for all the tables.</w:t>
            </w:r>
          </w:p>
          <w:p w:rsidR="00983442" w:rsidRPr="00F602DB" w:rsidRDefault="00983442" w:rsidP="00EA23A8">
            <w:pPr>
              <w:pStyle w:val="NoSpacing"/>
              <w:ind w:left="16"/>
              <w:jc w:val="both"/>
              <w:rPr>
                <w:rFonts w:ascii="Times New Roman" w:hAnsi="Times New Roman"/>
                <w:sz w:val="20"/>
                <w:szCs w:val="20"/>
                <w:u w:val="single"/>
                <w:lang w:bidi="hi-IN"/>
              </w:rPr>
            </w:pPr>
            <w:r w:rsidRPr="00F602DB">
              <w:rPr>
                <w:rFonts w:ascii="Times New Roman" w:hAnsi="Times New Roman"/>
                <w:b/>
                <w:bCs/>
                <w:sz w:val="20"/>
                <w:szCs w:val="20"/>
                <w:u w:val="single"/>
                <w:lang w:bidi="hi-IN"/>
              </w:rPr>
              <w:t>Name of the equipment&amp; Dimensions of the tables:</w:t>
            </w:r>
          </w:p>
          <w:p w:rsidR="00983442" w:rsidRPr="005D0095" w:rsidRDefault="00983442" w:rsidP="00EA23A8">
            <w:pPr>
              <w:pStyle w:val="NoSpacing"/>
              <w:ind w:left="16"/>
              <w:jc w:val="both"/>
              <w:rPr>
                <w:rFonts w:ascii="Times New Roman" w:hAnsi="Times New Roman"/>
                <w:sz w:val="8"/>
                <w:szCs w:val="8"/>
                <w:lang w:bidi="hi-IN"/>
              </w:rPr>
            </w:pPr>
          </w:p>
          <w:p w:rsidR="00983442" w:rsidRPr="00F602DB" w:rsidRDefault="00983442" w:rsidP="00EA23A8">
            <w:pPr>
              <w:pStyle w:val="NoSpacing"/>
              <w:ind w:left="16"/>
              <w:jc w:val="both"/>
              <w:rPr>
                <w:rFonts w:ascii="Times New Roman" w:hAnsi="Times New Roman"/>
                <w:sz w:val="18"/>
                <w:szCs w:val="18"/>
                <w:lang w:bidi="hi-IN"/>
              </w:rPr>
            </w:pPr>
            <w:r w:rsidRPr="00F602DB">
              <w:rPr>
                <w:rFonts w:ascii="Times New Roman" w:hAnsi="Times New Roman"/>
                <w:sz w:val="18"/>
                <w:szCs w:val="18"/>
                <w:lang w:bidi="hi-IN"/>
              </w:rPr>
              <w:t xml:space="preserve">1. </w:t>
            </w:r>
            <w:r w:rsidRPr="00F602DB">
              <w:rPr>
                <w:rFonts w:ascii="Times New Roman" w:hAnsi="Times New Roman"/>
                <w:b/>
                <w:bCs/>
                <w:sz w:val="18"/>
                <w:szCs w:val="18"/>
                <w:lang w:bidi="hi-IN"/>
              </w:rPr>
              <w:t>GC-TOF &amp; LC-TOF</w:t>
            </w:r>
            <w:r w:rsidRPr="00F602DB">
              <w:rPr>
                <w:rFonts w:ascii="Times New Roman" w:hAnsi="Times New Roman"/>
                <w:sz w:val="18"/>
                <w:szCs w:val="18"/>
                <w:lang w:bidi="hi-IN"/>
              </w:rPr>
              <w:t>: 3000L x 900W x 800H mm (No. Of Keyboards: 2 Nos. for each table)</w:t>
            </w:r>
          </w:p>
          <w:p w:rsidR="00983442" w:rsidRPr="005D0095" w:rsidRDefault="00983442" w:rsidP="00D82914">
            <w:pPr>
              <w:pStyle w:val="NoSpacing"/>
              <w:ind w:left="16"/>
              <w:jc w:val="both"/>
              <w:rPr>
                <w:rFonts w:ascii="Times New Roman" w:hAnsi="Times New Roman"/>
                <w:sz w:val="4"/>
                <w:szCs w:val="4"/>
                <w:lang w:bidi="hi-IN"/>
              </w:rPr>
            </w:pPr>
          </w:p>
          <w:p w:rsidR="00983442" w:rsidRPr="00F602DB" w:rsidRDefault="00983442" w:rsidP="00D82914">
            <w:pPr>
              <w:pStyle w:val="NoSpacing"/>
              <w:tabs>
                <w:tab w:val="num" w:pos="736"/>
              </w:tabs>
              <w:ind w:left="16"/>
              <w:jc w:val="both"/>
              <w:rPr>
                <w:rFonts w:ascii="Times New Roman" w:hAnsi="Times New Roman"/>
                <w:sz w:val="18"/>
                <w:szCs w:val="18"/>
                <w:lang w:bidi="hi-IN"/>
              </w:rPr>
            </w:pPr>
            <w:r w:rsidRPr="00F602DB">
              <w:rPr>
                <w:rFonts w:ascii="Times New Roman" w:hAnsi="Times New Roman"/>
                <w:sz w:val="18"/>
                <w:szCs w:val="18"/>
                <w:lang w:bidi="hi-IN"/>
              </w:rPr>
              <w:t xml:space="preserve">2. </w:t>
            </w:r>
            <w:r>
              <w:rPr>
                <w:rFonts w:ascii="Times New Roman" w:hAnsi="Times New Roman"/>
                <w:b/>
                <w:bCs/>
                <w:sz w:val="18"/>
                <w:szCs w:val="18"/>
                <w:lang w:bidi="hi-IN"/>
              </w:rPr>
              <w:t>ICPOES</w:t>
            </w:r>
            <w:r w:rsidRPr="00F602DB">
              <w:rPr>
                <w:rFonts w:ascii="Times New Roman" w:hAnsi="Times New Roman"/>
                <w:b/>
                <w:bCs/>
                <w:sz w:val="18"/>
                <w:szCs w:val="18"/>
                <w:lang w:bidi="hi-IN"/>
              </w:rPr>
              <w:t xml:space="preserve">: </w:t>
            </w:r>
            <w:r w:rsidRPr="00F602DB">
              <w:rPr>
                <w:rFonts w:ascii="Times New Roman" w:hAnsi="Times New Roman"/>
                <w:sz w:val="18"/>
                <w:szCs w:val="18"/>
                <w:lang w:bidi="hi-IN"/>
              </w:rPr>
              <w:t>3000L x 1050W x 800H mm (No. Of Keyboards: 2 Nos. To be provided)</w:t>
            </w:r>
          </w:p>
          <w:p w:rsidR="00983442" w:rsidRPr="005D0095" w:rsidRDefault="00983442" w:rsidP="00D82914">
            <w:pPr>
              <w:pStyle w:val="NoSpacing"/>
              <w:tabs>
                <w:tab w:val="num" w:pos="736"/>
              </w:tabs>
              <w:ind w:left="16"/>
              <w:jc w:val="both"/>
              <w:rPr>
                <w:rFonts w:ascii="Times New Roman" w:hAnsi="Times New Roman"/>
                <w:sz w:val="4"/>
                <w:szCs w:val="4"/>
                <w:lang w:bidi="hi-IN"/>
              </w:rPr>
            </w:pPr>
          </w:p>
          <w:p w:rsidR="00983442" w:rsidRPr="00F602DB" w:rsidRDefault="00983442" w:rsidP="00D82914">
            <w:pPr>
              <w:pStyle w:val="NoSpacing"/>
              <w:tabs>
                <w:tab w:val="num" w:pos="736"/>
              </w:tabs>
              <w:ind w:left="16"/>
              <w:jc w:val="both"/>
              <w:rPr>
                <w:rFonts w:ascii="Times New Roman" w:hAnsi="Times New Roman"/>
                <w:sz w:val="18"/>
                <w:szCs w:val="18"/>
                <w:lang w:bidi="hi-IN"/>
              </w:rPr>
            </w:pPr>
            <w:r w:rsidRPr="00F602DB">
              <w:rPr>
                <w:rFonts w:ascii="Times New Roman" w:hAnsi="Times New Roman"/>
                <w:sz w:val="18"/>
                <w:szCs w:val="18"/>
                <w:lang w:bidi="hi-IN"/>
              </w:rPr>
              <w:t xml:space="preserve">3. </w:t>
            </w:r>
            <w:r>
              <w:rPr>
                <w:rFonts w:ascii="Times New Roman" w:hAnsi="Times New Roman"/>
                <w:b/>
                <w:bCs/>
                <w:sz w:val="18"/>
                <w:szCs w:val="18"/>
                <w:lang w:bidi="hi-IN"/>
              </w:rPr>
              <w:t>Microwave Digester</w:t>
            </w:r>
            <w:r w:rsidRPr="00F602DB">
              <w:rPr>
                <w:rFonts w:ascii="Times New Roman" w:hAnsi="Times New Roman"/>
                <w:b/>
                <w:bCs/>
                <w:sz w:val="18"/>
                <w:szCs w:val="18"/>
                <w:lang w:bidi="hi-IN"/>
              </w:rPr>
              <w:t xml:space="preserve">: </w:t>
            </w:r>
            <w:r w:rsidRPr="00F602DB">
              <w:rPr>
                <w:rFonts w:ascii="Times New Roman" w:hAnsi="Times New Roman"/>
                <w:sz w:val="18"/>
                <w:szCs w:val="18"/>
                <w:lang w:bidi="hi-IN"/>
              </w:rPr>
              <w:t>1200L x 750 x 800 H mm (No. Of Keyboards: 01 No. To be provided)</w:t>
            </w:r>
          </w:p>
          <w:p w:rsidR="00983442" w:rsidRPr="005D0095" w:rsidRDefault="00983442" w:rsidP="00D82914">
            <w:pPr>
              <w:pStyle w:val="NoSpacing"/>
              <w:tabs>
                <w:tab w:val="num" w:pos="736"/>
              </w:tabs>
              <w:ind w:left="16"/>
              <w:jc w:val="both"/>
              <w:rPr>
                <w:rFonts w:ascii="Times New Roman" w:hAnsi="Times New Roman"/>
                <w:sz w:val="10"/>
                <w:szCs w:val="10"/>
                <w:lang w:bidi="hi-IN"/>
              </w:rPr>
            </w:pPr>
          </w:p>
          <w:p w:rsidR="00983442" w:rsidRPr="00F602DB" w:rsidRDefault="00983442" w:rsidP="00EA23A8">
            <w:pPr>
              <w:pStyle w:val="NoSpacing"/>
              <w:tabs>
                <w:tab w:val="num" w:pos="736"/>
              </w:tabs>
              <w:ind w:left="16"/>
              <w:jc w:val="both"/>
              <w:rPr>
                <w:rFonts w:ascii="Times New Roman" w:hAnsi="Times New Roman"/>
                <w:sz w:val="18"/>
                <w:szCs w:val="18"/>
                <w:lang w:bidi="hi-IN"/>
              </w:rPr>
            </w:pPr>
            <w:r w:rsidRPr="00F602DB">
              <w:rPr>
                <w:rFonts w:ascii="Times New Roman" w:hAnsi="Times New Roman"/>
                <w:sz w:val="18"/>
                <w:szCs w:val="18"/>
                <w:lang w:bidi="hi-IN"/>
              </w:rPr>
              <w:t xml:space="preserve">4. </w:t>
            </w:r>
            <w:r w:rsidRPr="00F602DB">
              <w:rPr>
                <w:rFonts w:ascii="Times New Roman" w:hAnsi="Times New Roman"/>
                <w:b/>
                <w:bCs/>
                <w:sz w:val="18"/>
                <w:szCs w:val="18"/>
                <w:lang w:bidi="hi-IN"/>
              </w:rPr>
              <w:t xml:space="preserve">GLC with FID &amp; HPLC: </w:t>
            </w:r>
            <w:r w:rsidRPr="00F602DB">
              <w:rPr>
                <w:rFonts w:ascii="Times New Roman" w:hAnsi="Times New Roman"/>
                <w:sz w:val="18"/>
                <w:szCs w:val="18"/>
                <w:lang w:bidi="hi-IN"/>
              </w:rPr>
              <w:t>1050L x 600W x 800H mm (No. Of Keyboards: 01 No. for  each table)</w:t>
            </w:r>
          </w:p>
          <w:p w:rsidR="00983442" w:rsidRPr="00561118" w:rsidRDefault="00983442" w:rsidP="00D82914">
            <w:pPr>
              <w:pStyle w:val="NoSpacing"/>
              <w:tabs>
                <w:tab w:val="num" w:pos="736"/>
              </w:tabs>
              <w:ind w:left="16"/>
              <w:jc w:val="both"/>
              <w:rPr>
                <w:rFonts w:ascii="Times New Roman" w:hAnsi="Times New Roman"/>
                <w:sz w:val="20"/>
                <w:szCs w:val="20"/>
                <w:lang w:bidi="hi-IN"/>
              </w:rPr>
            </w:pPr>
          </w:p>
        </w:tc>
        <w:tc>
          <w:tcPr>
            <w:tcW w:w="983" w:type="dxa"/>
            <w:tcBorders>
              <w:top w:val="single" w:sz="4" w:space="0" w:color="000000"/>
              <w:left w:val="single" w:sz="4" w:space="0" w:color="000000"/>
              <w:bottom w:val="single" w:sz="4" w:space="0" w:color="000000"/>
              <w:right w:val="single" w:sz="4" w:space="0" w:color="000000"/>
            </w:tcBorders>
            <w:hideMark/>
          </w:tcPr>
          <w:p w:rsidR="00983442" w:rsidRPr="00561118" w:rsidRDefault="00983442" w:rsidP="004A1B6C">
            <w:pPr>
              <w:pStyle w:val="NoSpacing"/>
              <w:rPr>
                <w:rFonts w:ascii="Times New Roman" w:hAnsi="Times New Roman"/>
                <w:sz w:val="20"/>
                <w:szCs w:val="20"/>
                <w:lang w:bidi="hi-IN"/>
              </w:rPr>
            </w:pPr>
          </w:p>
          <w:p w:rsidR="00983442" w:rsidRPr="00561118" w:rsidRDefault="00983442" w:rsidP="004A1B6C">
            <w:pPr>
              <w:pStyle w:val="NoSpacing"/>
              <w:rPr>
                <w:rFonts w:ascii="Times New Roman" w:hAnsi="Times New Roman"/>
                <w:sz w:val="20"/>
                <w:szCs w:val="20"/>
                <w:lang w:bidi="hi-IN"/>
              </w:rPr>
            </w:pPr>
          </w:p>
          <w:p w:rsidR="00983442" w:rsidRPr="00561118" w:rsidRDefault="00983442" w:rsidP="004A1B6C">
            <w:pPr>
              <w:pStyle w:val="NoSpacing"/>
              <w:rPr>
                <w:rFonts w:ascii="Times New Roman" w:hAnsi="Times New Roman"/>
                <w:sz w:val="20"/>
                <w:szCs w:val="20"/>
                <w:lang w:bidi="hi-IN"/>
              </w:rPr>
            </w:pPr>
          </w:p>
          <w:p w:rsidR="00983442" w:rsidRPr="00561118" w:rsidRDefault="00983442" w:rsidP="004A1B6C">
            <w:pPr>
              <w:pStyle w:val="NoSpacing"/>
              <w:rPr>
                <w:rFonts w:ascii="Times New Roman" w:hAnsi="Times New Roman"/>
                <w:sz w:val="20"/>
                <w:szCs w:val="20"/>
                <w:lang w:bidi="hi-IN"/>
              </w:rPr>
            </w:pPr>
          </w:p>
          <w:p w:rsidR="00983442" w:rsidRPr="00561118" w:rsidRDefault="00983442" w:rsidP="004A1B6C">
            <w:pPr>
              <w:pStyle w:val="NoSpacing"/>
              <w:rPr>
                <w:rFonts w:ascii="Times New Roman" w:hAnsi="Times New Roman"/>
                <w:sz w:val="20"/>
                <w:szCs w:val="20"/>
                <w:lang w:bidi="hi-IN"/>
              </w:rPr>
            </w:pPr>
          </w:p>
          <w:p w:rsidR="00983442" w:rsidRPr="00561118" w:rsidRDefault="00983442" w:rsidP="004A1B6C">
            <w:pPr>
              <w:pStyle w:val="NoSpacing"/>
              <w:rPr>
                <w:rFonts w:ascii="Times New Roman" w:hAnsi="Times New Roman"/>
                <w:sz w:val="20"/>
                <w:szCs w:val="20"/>
                <w:lang w:bidi="hi-IN"/>
              </w:rPr>
            </w:pPr>
          </w:p>
          <w:p w:rsidR="00983442" w:rsidRPr="00561118" w:rsidRDefault="00983442" w:rsidP="004A1B6C">
            <w:pPr>
              <w:pStyle w:val="NoSpacing"/>
              <w:rPr>
                <w:rFonts w:ascii="Times New Roman" w:hAnsi="Times New Roman"/>
                <w:sz w:val="20"/>
                <w:szCs w:val="20"/>
                <w:lang w:bidi="hi-IN"/>
              </w:rPr>
            </w:pPr>
          </w:p>
          <w:p w:rsidR="00983442" w:rsidRPr="00561118" w:rsidRDefault="00983442" w:rsidP="004A1B6C">
            <w:pPr>
              <w:spacing w:line="240" w:lineRule="auto"/>
              <w:rPr>
                <w:rFonts w:ascii="Times New Roman" w:hAnsi="Times New Roman"/>
                <w:b/>
                <w:bCs/>
                <w:sz w:val="20"/>
                <w:szCs w:val="20"/>
                <w:lang w:val="en-GB" w:eastAsia="ar-SA" w:bidi="hi-IN"/>
              </w:rPr>
            </w:pPr>
          </w:p>
          <w:p w:rsidR="00983442" w:rsidRPr="00561118" w:rsidRDefault="00983442" w:rsidP="004A1B6C">
            <w:pPr>
              <w:spacing w:line="240" w:lineRule="auto"/>
              <w:rPr>
                <w:rFonts w:ascii="Times New Roman" w:hAnsi="Times New Roman"/>
                <w:b/>
                <w:bCs/>
                <w:sz w:val="20"/>
                <w:szCs w:val="20"/>
                <w:lang w:val="en-GB" w:eastAsia="ar-SA" w:bidi="hi-IN"/>
              </w:rPr>
            </w:pPr>
          </w:p>
          <w:p w:rsidR="00983442" w:rsidRPr="005D0095" w:rsidRDefault="00983442" w:rsidP="004A1B6C">
            <w:pPr>
              <w:pStyle w:val="NoSpacing"/>
              <w:rPr>
                <w:rFonts w:ascii="Times New Roman" w:hAnsi="Times New Roman"/>
                <w:sz w:val="8"/>
                <w:szCs w:val="8"/>
                <w:lang w:bidi="hi-IN"/>
              </w:rPr>
            </w:pPr>
          </w:p>
          <w:p w:rsidR="00983442" w:rsidRPr="00514EEB" w:rsidRDefault="00983442" w:rsidP="004A1B6C">
            <w:pPr>
              <w:pStyle w:val="NoSpacing"/>
              <w:rPr>
                <w:rFonts w:ascii="Times New Roman" w:hAnsi="Times New Roman"/>
                <w:lang w:bidi="hi-IN"/>
              </w:rPr>
            </w:pPr>
          </w:p>
          <w:p w:rsidR="00514EEB" w:rsidRDefault="00514EEB" w:rsidP="004A1B6C">
            <w:pPr>
              <w:pStyle w:val="NoSpacing"/>
              <w:rPr>
                <w:rFonts w:ascii="Times New Roman" w:hAnsi="Times New Roman"/>
                <w:sz w:val="20"/>
                <w:szCs w:val="20"/>
                <w:lang w:bidi="hi-IN"/>
              </w:rPr>
            </w:pPr>
          </w:p>
          <w:p w:rsidR="00983442" w:rsidRPr="00561118" w:rsidRDefault="00983442" w:rsidP="004A1B6C">
            <w:pPr>
              <w:pStyle w:val="NoSpacing"/>
              <w:rPr>
                <w:rFonts w:ascii="Times New Roman" w:hAnsi="Times New Roman"/>
                <w:sz w:val="20"/>
                <w:szCs w:val="20"/>
                <w:lang w:bidi="hi-IN"/>
              </w:rPr>
            </w:pPr>
            <w:r w:rsidRPr="00561118">
              <w:rPr>
                <w:rFonts w:ascii="Times New Roman" w:hAnsi="Times New Roman"/>
                <w:sz w:val="20"/>
                <w:szCs w:val="20"/>
                <w:lang w:bidi="hi-IN"/>
              </w:rPr>
              <w:t>02 Nos.</w:t>
            </w:r>
          </w:p>
          <w:p w:rsidR="00983442" w:rsidRPr="004A1B6C" w:rsidRDefault="00983442" w:rsidP="004A1B6C">
            <w:pPr>
              <w:pStyle w:val="NoSpacing"/>
              <w:rPr>
                <w:rFonts w:ascii="Times New Roman" w:hAnsi="Times New Roman"/>
                <w:sz w:val="12"/>
                <w:szCs w:val="12"/>
                <w:lang w:bidi="hi-IN"/>
              </w:rPr>
            </w:pPr>
          </w:p>
          <w:p w:rsidR="00514EEB" w:rsidRPr="00514EEB" w:rsidRDefault="00514EEB" w:rsidP="004A1B6C">
            <w:pPr>
              <w:pStyle w:val="NoSpacing"/>
              <w:rPr>
                <w:rFonts w:ascii="Times New Roman" w:hAnsi="Times New Roman"/>
                <w:sz w:val="12"/>
                <w:szCs w:val="12"/>
                <w:lang w:bidi="hi-IN"/>
              </w:rPr>
            </w:pPr>
          </w:p>
          <w:p w:rsidR="00983442" w:rsidRPr="00561118" w:rsidRDefault="00983442" w:rsidP="004A1B6C">
            <w:pPr>
              <w:pStyle w:val="NoSpacing"/>
              <w:rPr>
                <w:rFonts w:ascii="Times New Roman" w:hAnsi="Times New Roman"/>
                <w:sz w:val="20"/>
                <w:szCs w:val="20"/>
                <w:lang w:bidi="hi-IN"/>
              </w:rPr>
            </w:pPr>
            <w:r w:rsidRPr="00561118">
              <w:rPr>
                <w:rFonts w:ascii="Times New Roman" w:hAnsi="Times New Roman"/>
                <w:sz w:val="20"/>
                <w:szCs w:val="20"/>
                <w:lang w:bidi="hi-IN"/>
              </w:rPr>
              <w:t>01 No.</w:t>
            </w:r>
          </w:p>
          <w:p w:rsidR="00983442" w:rsidRPr="004A1B6C" w:rsidRDefault="00983442" w:rsidP="004A1B6C">
            <w:pPr>
              <w:pStyle w:val="NoSpacing"/>
              <w:rPr>
                <w:rFonts w:ascii="Times New Roman" w:hAnsi="Times New Roman"/>
                <w:sz w:val="14"/>
                <w:szCs w:val="14"/>
                <w:lang w:bidi="hi-IN"/>
              </w:rPr>
            </w:pPr>
          </w:p>
          <w:p w:rsidR="00983442" w:rsidRPr="00561118" w:rsidRDefault="00983442" w:rsidP="004A1B6C">
            <w:pPr>
              <w:pStyle w:val="NoSpacing"/>
              <w:rPr>
                <w:rFonts w:ascii="Times New Roman" w:hAnsi="Times New Roman"/>
                <w:sz w:val="20"/>
                <w:szCs w:val="20"/>
                <w:lang w:bidi="hi-IN"/>
              </w:rPr>
            </w:pPr>
            <w:r w:rsidRPr="00561118">
              <w:rPr>
                <w:rFonts w:ascii="Times New Roman" w:hAnsi="Times New Roman"/>
                <w:sz w:val="20"/>
                <w:szCs w:val="20"/>
                <w:lang w:bidi="hi-IN"/>
              </w:rPr>
              <w:t>01 No.</w:t>
            </w:r>
          </w:p>
          <w:p w:rsidR="00983442" w:rsidRPr="005D0095" w:rsidRDefault="00983442" w:rsidP="004A1B6C">
            <w:pPr>
              <w:pStyle w:val="NoSpacing"/>
              <w:rPr>
                <w:rFonts w:ascii="Times New Roman" w:hAnsi="Times New Roman"/>
                <w:sz w:val="6"/>
                <w:szCs w:val="6"/>
                <w:lang w:bidi="hi-IN"/>
              </w:rPr>
            </w:pPr>
          </w:p>
          <w:p w:rsidR="00983442" w:rsidRPr="00514EEB" w:rsidRDefault="00983442" w:rsidP="004A1B6C">
            <w:pPr>
              <w:pStyle w:val="NoSpacing"/>
              <w:rPr>
                <w:rFonts w:ascii="Times New Roman" w:hAnsi="Times New Roman"/>
                <w:sz w:val="20"/>
                <w:szCs w:val="20"/>
                <w:lang w:bidi="hi-IN"/>
              </w:rPr>
            </w:pPr>
            <w:r w:rsidRPr="00561118">
              <w:rPr>
                <w:rFonts w:ascii="Times New Roman" w:hAnsi="Times New Roman"/>
                <w:sz w:val="20"/>
                <w:szCs w:val="20"/>
                <w:lang w:bidi="hi-IN"/>
              </w:rPr>
              <w:t>06 Nos.</w:t>
            </w:r>
          </w:p>
        </w:tc>
        <w:tc>
          <w:tcPr>
            <w:tcW w:w="1319" w:type="dxa"/>
            <w:tcBorders>
              <w:top w:val="single" w:sz="4" w:space="0" w:color="000000"/>
              <w:left w:val="single" w:sz="4" w:space="0" w:color="000000"/>
              <w:bottom w:val="single" w:sz="4" w:space="0" w:color="000000"/>
              <w:right w:val="single" w:sz="4" w:space="0" w:color="000000"/>
            </w:tcBorders>
          </w:tcPr>
          <w:p w:rsidR="00983442" w:rsidRPr="00561118" w:rsidRDefault="00983442" w:rsidP="004A1B6C">
            <w:pPr>
              <w:pStyle w:val="NoSpacing"/>
              <w:rPr>
                <w:rFonts w:ascii="Times New Roman" w:hAnsi="Times New Roman"/>
                <w:sz w:val="20"/>
                <w:szCs w:val="20"/>
                <w:lang w:bidi="hi-IN"/>
              </w:rPr>
            </w:pPr>
          </w:p>
        </w:tc>
        <w:tc>
          <w:tcPr>
            <w:tcW w:w="1114" w:type="dxa"/>
            <w:tcBorders>
              <w:top w:val="single" w:sz="4" w:space="0" w:color="000000"/>
              <w:left w:val="single" w:sz="4" w:space="0" w:color="000000"/>
              <w:bottom w:val="single" w:sz="4" w:space="0" w:color="000000"/>
              <w:right w:val="single" w:sz="4" w:space="0" w:color="000000"/>
            </w:tcBorders>
          </w:tcPr>
          <w:p w:rsidR="00983442" w:rsidRPr="00561118" w:rsidRDefault="00983442" w:rsidP="004A1B6C">
            <w:pPr>
              <w:pStyle w:val="NoSpacing"/>
              <w:rPr>
                <w:rFonts w:ascii="Times New Roman" w:hAnsi="Times New Roman"/>
                <w:sz w:val="20"/>
                <w:szCs w:val="20"/>
                <w:lang w:bidi="hi-IN"/>
              </w:rPr>
            </w:pPr>
          </w:p>
        </w:tc>
      </w:tr>
      <w:tr w:rsidR="00983442" w:rsidRPr="00561118" w:rsidTr="00983442">
        <w:trPr>
          <w:trHeight w:val="71"/>
          <w:jc w:val="center"/>
        </w:trPr>
        <w:tc>
          <w:tcPr>
            <w:tcW w:w="678" w:type="dxa"/>
            <w:tcBorders>
              <w:top w:val="single" w:sz="4" w:space="0" w:color="000000"/>
              <w:left w:val="single" w:sz="4" w:space="0" w:color="000000"/>
              <w:bottom w:val="single" w:sz="4" w:space="0" w:color="000000"/>
              <w:right w:val="single" w:sz="4" w:space="0" w:color="000000"/>
            </w:tcBorders>
            <w:vAlign w:val="center"/>
            <w:hideMark/>
          </w:tcPr>
          <w:p w:rsidR="00983442" w:rsidRPr="00B933EC" w:rsidRDefault="00983442" w:rsidP="009277E0">
            <w:pPr>
              <w:spacing w:line="240" w:lineRule="auto"/>
              <w:jc w:val="center"/>
              <w:rPr>
                <w:rFonts w:ascii="Times New Roman" w:hAnsi="Times New Roman"/>
                <w:sz w:val="20"/>
                <w:szCs w:val="20"/>
                <w:lang w:val="en-GB" w:eastAsia="ar-SA" w:bidi="hi-IN"/>
              </w:rPr>
            </w:pPr>
            <w:r w:rsidRPr="00B933EC">
              <w:rPr>
                <w:rFonts w:ascii="Times New Roman" w:hAnsi="Times New Roman"/>
                <w:sz w:val="20"/>
                <w:szCs w:val="20"/>
                <w:lang w:val="en-GB" w:eastAsia="ar-SA" w:bidi="hi-IN"/>
              </w:rPr>
              <w:t>2.</w:t>
            </w:r>
          </w:p>
        </w:tc>
        <w:tc>
          <w:tcPr>
            <w:tcW w:w="6955" w:type="dxa"/>
            <w:tcBorders>
              <w:top w:val="single" w:sz="4" w:space="0" w:color="000000"/>
              <w:left w:val="single" w:sz="4" w:space="0" w:color="000000"/>
              <w:bottom w:val="single" w:sz="4" w:space="0" w:color="000000"/>
              <w:right w:val="single" w:sz="4" w:space="0" w:color="000000"/>
            </w:tcBorders>
            <w:hideMark/>
          </w:tcPr>
          <w:p w:rsidR="00983442" w:rsidRPr="00561118" w:rsidRDefault="00983442" w:rsidP="00337BA7">
            <w:pPr>
              <w:pStyle w:val="ListParagraph"/>
              <w:ind w:left="16"/>
              <w:rPr>
                <w:rFonts w:ascii="Times New Roman" w:hAnsi="Times New Roman" w:cs="Mangal"/>
                <w:b/>
                <w:bCs/>
                <w:sz w:val="20"/>
                <w:szCs w:val="20"/>
                <w:u w:val="single"/>
                <w:lang w:bidi="hi-IN"/>
              </w:rPr>
            </w:pPr>
            <w:r w:rsidRPr="00561118">
              <w:rPr>
                <w:rFonts w:ascii="Times New Roman" w:hAnsi="Times New Roman" w:cs="Mangal"/>
                <w:b/>
                <w:bCs/>
                <w:sz w:val="20"/>
                <w:szCs w:val="20"/>
                <w:u w:val="single"/>
                <w:lang w:bidi="hi-IN"/>
              </w:rPr>
              <w:t>Laboratory Chairs (Revolving):</w:t>
            </w:r>
          </w:p>
          <w:p w:rsidR="00983442" w:rsidRPr="00561118" w:rsidRDefault="00983442" w:rsidP="00337BA7">
            <w:pPr>
              <w:pStyle w:val="ListParagraph"/>
              <w:ind w:left="16"/>
              <w:rPr>
                <w:rFonts w:ascii="Times New Roman" w:hAnsi="Times New Roman" w:cs="Mangal"/>
                <w:sz w:val="20"/>
                <w:szCs w:val="20"/>
                <w:lang w:bidi="hi-IN"/>
              </w:rPr>
            </w:pPr>
            <w:r w:rsidRPr="00561118">
              <w:rPr>
                <w:rFonts w:ascii="Times New Roman" w:hAnsi="Times New Roman" w:cs="Mangal"/>
                <w:sz w:val="20"/>
                <w:szCs w:val="20"/>
                <w:lang w:bidi="hi-IN"/>
              </w:rPr>
              <w:t>Specifications:</w:t>
            </w:r>
          </w:p>
          <w:p w:rsidR="00983442" w:rsidRPr="00561118" w:rsidRDefault="00983442" w:rsidP="00337BA7">
            <w:pPr>
              <w:pStyle w:val="ListParagraph"/>
              <w:numPr>
                <w:ilvl w:val="1"/>
                <w:numId w:val="17"/>
              </w:numPr>
              <w:ind w:left="466"/>
              <w:rPr>
                <w:rFonts w:ascii="Times New Roman" w:hAnsi="Times New Roman" w:cs="Mangal"/>
                <w:sz w:val="20"/>
                <w:szCs w:val="20"/>
                <w:lang w:bidi="hi-IN"/>
              </w:rPr>
            </w:pPr>
            <w:r w:rsidRPr="00561118">
              <w:rPr>
                <w:rFonts w:ascii="Times New Roman" w:hAnsi="Times New Roman" w:cs="Mangal"/>
                <w:sz w:val="20"/>
                <w:szCs w:val="20"/>
                <w:lang w:bidi="hi-IN"/>
              </w:rPr>
              <w:t>Chairs with good quality lumbar cushion and with half back rest.</w:t>
            </w:r>
          </w:p>
          <w:p w:rsidR="00983442" w:rsidRPr="00561118" w:rsidRDefault="00983442" w:rsidP="00337BA7">
            <w:pPr>
              <w:pStyle w:val="ListParagraph"/>
              <w:numPr>
                <w:ilvl w:val="1"/>
                <w:numId w:val="17"/>
              </w:numPr>
              <w:ind w:left="466"/>
              <w:rPr>
                <w:rFonts w:ascii="Times New Roman" w:hAnsi="Times New Roman" w:cs="Mangal"/>
                <w:sz w:val="20"/>
                <w:szCs w:val="20"/>
                <w:lang w:bidi="hi-IN"/>
              </w:rPr>
            </w:pPr>
            <w:r w:rsidRPr="00561118">
              <w:rPr>
                <w:rFonts w:ascii="Times New Roman" w:hAnsi="Times New Roman" w:cs="Mangal"/>
                <w:sz w:val="20"/>
                <w:szCs w:val="20"/>
                <w:lang w:bidi="hi-IN"/>
              </w:rPr>
              <w:t>Must have been designed to distribute the body weight evenly and suit for long working hours.</w:t>
            </w:r>
          </w:p>
          <w:p w:rsidR="00983442" w:rsidRPr="00561118" w:rsidRDefault="00983442" w:rsidP="00337BA7">
            <w:pPr>
              <w:pStyle w:val="ListParagraph"/>
              <w:numPr>
                <w:ilvl w:val="1"/>
                <w:numId w:val="17"/>
              </w:numPr>
              <w:ind w:left="466"/>
              <w:rPr>
                <w:rFonts w:ascii="Times New Roman" w:hAnsi="Times New Roman" w:cs="Mangal"/>
                <w:sz w:val="20"/>
                <w:szCs w:val="20"/>
                <w:lang w:bidi="hi-IN"/>
              </w:rPr>
            </w:pPr>
            <w:r w:rsidRPr="00561118">
              <w:rPr>
                <w:rFonts w:ascii="Times New Roman" w:hAnsi="Times New Roman" w:cs="Mangal"/>
                <w:sz w:val="20"/>
                <w:szCs w:val="20"/>
                <w:lang w:bidi="hi-IN"/>
              </w:rPr>
              <w:t>Must be provided fibre castor wheels of good quality proportionate to the total weight bearing.</w:t>
            </w:r>
          </w:p>
          <w:p w:rsidR="00983442" w:rsidRPr="00561118" w:rsidRDefault="00983442" w:rsidP="00337BA7">
            <w:pPr>
              <w:pStyle w:val="ListParagraph"/>
              <w:numPr>
                <w:ilvl w:val="1"/>
                <w:numId w:val="17"/>
              </w:numPr>
              <w:ind w:left="466"/>
              <w:rPr>
                <w:rFonts w:ascii="Times New Roman" w:hAnsi="Times New Roman" w:cs="Mangal"/>
                <w:sz w:val="20"/>
                <w:szCs w:val="20"/>
                <w:lang w:bidi="hi-IN"/>
              </w:rPr>
            </w:pPr>
            <w:r w:rsidRPr="00561118">
              <w:rPr>
                <w:rFonts w:ascii="Times New Roman" w:hAnsi="Times New Roman" w:cs="Mangal"/>
                <w:sz w:val="20"/>
                <w:szCs w:val="20"/>
                <w:lang w:bidi="hi-IN"/>
              </w:rPr>
              <w:t>Should have seat height adjustment facility</w:t>
            </w:r>
          </w:p>
          <w:p w:rsidR="00983442" w:rsidRPr="00561118" w:rsidRDefault="00983442" w:rsidP="00337BA7">
            <w:pPr>
              <w:pStyle w:val="ListParagraph"/>
              <w:numPr>
                <w:ilvl w:val="1"/>
                <w:numId w:val="17"/>
              </w:numPr>
              <w:ind w:left="466"/>
              <w:rPr>
                <w:rFonts w:ascii="Times New Roman" w:hAnsi="Times New Roman" w:cs="Mangal"/>
                <w:sz w:val="20"/>
                <w:szCs w:val="20"/>
                <w:lang w:bidi="hi-IN"/>
              </w:rPr>
            </w:pPr>
            <w:r w:rsidRPr="00561118">
              <w:rPr>
                <w:rFonts w:ascii="Times New Roman" w:hAnsi="Times New Roman" w:cs="Mangal"/>
                <w:sz w:val="20"/>
                <w:szCs w:val="20"/>
                <w:lang w:bidi="hi-IN"/>
              </w:rPr>
              <w:t>Should have adjustable foot rest wheel.</w:t>
            </w:r>
          </w:p>
          <w:p w:rsidR="00983442" w:rsidRPr="00561118" w:rsidRDefault="00983442" w:rsidP="00337BA7">
            <w:pPr>
              <w:pStyle w:val="ListParagraph"/>
              <w:numPr>
                <w:ilvl w:val="1"/>
                <w:numId w:val="17"/>
              </w:numPr>
              <w:ind w:left="466"/>
              <w:rPr>
                <w:rFonts w:ascii="Times New Roman" w:hAnsi="Times New Roman" w:cs="Mangal"/>
                <w:sz w:val="20"/>
                <w:szCs w:val="20"/>
                <w:lang w:bidi="hi-IN"/>
              </w:rPr>
            </w:pPr>
            <w:r w:rsidRPr="00561118">
              <w:rPr>
                <w:rFonts w:ascii="Times New Roman" w:hAnsi="Times New Roman" w:cs="Mangal"/>
                <w:sz w:val="20"/>
                <w:szCs w:val="20"/>
                <w:lang w:bidi="hi-IN"/>
              </w:rPr>
              <w:t>Frame should be made of</w:t>
            </w:r>
            <w:r>
              <w:rPr>
                <w:rFonts w:ascii="Times New Roman" w:hAnsi="Times New Roman" w:cs="Mangal"/>
                <w:sz w:val="20"/>
                <w:szCs w:val="20"/>
                <w:lang w:bidi="hi-IN"/>
              </w:rPr>
              <w:t xml:space="preserve"> S.S</w:t>
            </w:r>
          </w:p>
        </w:tc>
        <w:tc>
          <w:tcPr>
            <w:tcW w:w="983" w:type="dxa"/>
            <w:tcBorders>
              <w:top w:val="single" w:sz="4" w:space="0" w:color="000000"/>
              <w:left w:val="single" w:sz="4" w:space="0" w:color="000000"/>
              <w:bottom w:val="single" w:sz="4" w:space="0" w:color="000000"/>
              <w:right w:val="single" w:sz="4" w:space="0" w:color="000000"/>
            </w:tcBorders>
            <w:vAlign w:val="center"/>
            <w:hideMark/>
          </w:tcPr>
          <w:p w:rsidR="00983442" w:rsidRPr="00561118" w:rsidRDefault="00983442" w:rsidP="00337BA7">
            <w:pPr>
              <w:spacing w:line="240" w:lineRule="auto"/>
              <w:jc w:val="center"/>
              <w:rPr>
                <w:rFonts w:ascii="Times New Roman" w:hAnsi="Times New Roman"/>
                <w:sz w:val="20"/>
                <w:szCs w:val="20"/>
                <w:lang w:val="en-GB" w:eastAsia="ar-SA" w:bidi="hi-IN"/>
              </w:rPr>
            </w:pPr>
            <w:r w:rsidRPr="00561118">
              <w:rPr>
                <w:rFonts w:ascii="Times New Roman" w:hAnsi="Times New Roman"/>
                <w:sz w:val="20"/>
                <w:szCs w:val="20"/>
                <w:lang w:val="en-GB" w:eastAsia="ar-SA" w:bidi="hi-IN"/>
              </w:rPr>
              <w:t>10 Nos.</w:t>
            </w:r>
          </w:p>
        </w:tc>
        <w:tc>
          <w:tcPr>
            <w:tcW w:w="1319" w:type="dxa"/>
            <w:tcBorders>
              <w:top w:val="single" w:sz="4" w:space="0" w:color="000000"/>
              <w:left w:val="single" w:sz="4" w:space="0" w:color="000000"/>
              <w:bottom w:val="single" w:sz="4" w:space="0" w:color="000000"/>
              <w:right w:val="single" w:sz="4" w:space="0" w:color="000000"/>
            </w:tcBorders>
          </w:tcPr>
          <w:p w:rsidR="00983442" w:rsidRPr="00561118" w:rsidRDefault="00983442" w:rsidP="00337BA7">
            <w:pPr>
              <w:spacing w:line="240" w:lineRule="auto"/>
              <w:jc w:val="center"/>
              <w:rPr>
                <w:rFonts w:ascii="Times New Roman" w:hAnsi="Times New Roman"/>
                <w:sz w:val="20"/>
                <w:szCs w:val="20"/>
                <w:lang w:val="en-GB" w:eastAsia="ar-SA" w:bidi="hi-IN"/>
              </w:rPr>
            </w:pPr>
          </w:p>
        </w:tc>
        <w:tc>
          <w:tcPr>
            <w:tcW w:w="1114" w:type="dxa"/>
            <w:tcBorders>
              <w:top w:val="single" w:sz="4" w:space="0" w:color="000000"/>
              <w:left w:val="single" w:sz="4" w:space="0" w:color="000000"/>
              <w:bottom w:val="single" w:sz="4" w:space="0" w:color="000000"/>
              <w:right w:val="single" w:sz="4" w:space="0" w:color="000000"/>
            </w:tcBorders>
          </w:tcPr>
          <w:p w:rsidR="00983442" w:rsidRPr="00561118" w:rsidRDefault="00983442" w:rsidP="00337BA7">
            <w:pPr>
              <w:spacing w:line="240" w:lineRule="auto"/>
              <w:jc w:val="center"/>
              <w:rPr>
                <w:rFonts w:ascii="Times New Roman" w:hAnsi="Times New Roman"/>
                <w:sz w:val="20"/>
                <w:szCs w:val="20"/>
                <w:lang w:val="en-GB" w:eastAsia="ar-SA" w:bidi="hi-IN"/>
              </w:rPr>
            </w:pPr>
          </w:p>
        </w:tc>
      </w:tr>
      <w:tr w:rsidR="00983442" w:rsidRPr="00561118" w:rsidTr="00983442">
        <w:trPr>
          <w:jc w:val="center"/>
        </w:trPr>
        <w:tc>
          <w:tcPr>
            <w:tcW w:w="678" w:type="dxa"/>
            <w:tcBorders>
              <w:top w:val="single" w:sz="4" w:space="0" w:color="000000"/>
              <w:left w:val="single" w:sz="4" w:space="0" w:color="000000"/>
              <w:bottom w:val="single" w:sz="4" w:space="0" w:color="000000"/>
              <w:right w:val="single" w:sz="4" w:space="0" w:color="000000"/>
            </w:tcBorders>
          </w:tcPr>
          <w:p w:rsidR="00983442" w:rsidRPr="00561118" w:rsidRDefault="00983442" w:rsidP="003F3154">
            <w:pPr>
              <w:spacing w:line="240" w:lineRule="auto"/>
              <w:jc w:val="center"/>
              <w:rPr>
                <w:rFonts w:ascii="Times New Roman" w:hAnsi="Times New Roman"/>
                <w:sz w:val="20"/>
                <w:szCs w:val="20"/>
                <w:lang w:val="en-GB" w:eastAsia="ar-SA" w:bidi="hi-IN"/>
              </w:rPr>
            </w:pPr>
            <w:r>
              <w:rPr>
                <w:rFonts w:ascii="Times New Roman" w:hAnsi="Times New Roman"/>
                <w:sz w:val="20"/>
                <w:szCs w:val="20"/>
                <w:lang w:val="en-GB" w:eastAsia="ar-SA" w:bidi="hi-IN"/>
              </w:rPr>
              <w:t>3</w:t>
            </w:r>
          </w:p>
        </w:tc>
        <w:tc>
          <w:tcPr>
            <w:tcW w:w="6955" w:type="dxa"/>
            <w:tcBorders>
              <w:top w:val="single" w:sz="4" w:space="0" w:color="000000"/>
              <w:left w:val="single" w:sz="4" w:space="0" w:color="000000"/>
              <w:bottom w:val="single" w:sz="4" w:space="0" w:color="000000"/>
              <w:right w:val="single" w:sz="4" w:space="0" w:color="000000"/>
            </w:tcBorders>
          </w:tcPr>
          <w:p w:rsidR="00983442" w:rsidRPr="002220F0" w:rsidRDefault="00983442" w:rsidP="00337BA7">
            <w:pPr>
              <w:pStyle w:val="ListParagraph"/>
              <w:ind w:left="16"/>
              <w:rPr>
                <w:rFonts w:ascii="Times New Roman" w:hAnsi="Times New Roman" w:cs="Mangal"/>
                <w:b/>
                <w:bCs/>
                <w:sz w:val="20"/>
                <w:szCs w:val="20"/>
                <w:u w:val="single"/>
                <w:lang w:bidi="hi-IN"/>
              </w:rPr>
            </w:pPr>
            <w:r w:rsidRPr="002220F0">
              <w:rPr>
                <w:rFonts w:ascii="Times New Roman" w:hAnsi="Times New Roman" w:cs="Mangal"/>
                <w:b/>
                <w:bCs/>
                <w:sz w:val="20"/>
                <w:szCs w:val="20"/>
                <w:u w:val="single"/>
                <w:lang w:bidi="hi-IN"/>
              </w:rPr>
              <w:t>Book Shelves with Glass Door:</w:t>
            </w:r>
          </w:p>
          <w:p w:rsidR="00983442" w:rsidRPr="002220F0" w:rsidRDefault="00983442" w:rsidP="00337BA7">
            <w:pPr>
              <w:pStyle w:val="ListParagraph"/>
              <w:numPr>
                <w:ilvl w:val="0"/>
                <w:numId w:val="26"/>
              </w:numPr>
              <w:rPr>
                <w:rFonts w:ascii="Times New Roman" w:hAnsi="Times New Roman" w:cs="Mangal"/>
                <w:sz w:val="20"/>
                <w:szCs w:val="20"/>
                <w:lang w:bidi="hi-IN"/>
              </w:rPr>
            </w:pPr>
            <w:r w:rsidRPr="002220F0">
              <w:rPr>
                <w:rFonts w:ascii="Times New Roman" w:hAnsi="Times New Roman" w:cs="Mangal"/>
                <w:sz w:val="20"/>
                <w:szCs w:val="20"/>
                <w:lang w:bidi="hi-IN"/>
              </w:rPr>
              <w:t>Dimensions: 850L x 450W x 1800H mm</w:t>
            </w:r>
          </w:p>
          <w:p w:rsidR="00983442" w:rsidRPr="002220F0" w:rsidRDefault="00983442" w:rsidP="00337BA7">
            <w:pPr>
              <w:pStyle w:val="ListParagraph"/>
              <w:numPr>
                <w:ilvl w:val="0"/>
                <w:numId w:val="26"/>
              </w:numPr>
              <w:rPr>
                <w:rFonts w:ascii="Times New Roman" w:hAnsi="Times New Roman" w:cs="Mangal"/>
                <w:sz w:val="20"/>
                <w:szCs w:val="20"/>
                <w:lang w:bidi="hi-IN"/>
              </w:rPr>
            </w:pPr>
            <w:r w:rsidRPr="002220F0">
              <w:rPr>
                <w:rFonts w:ascii="Times New Roman" w:hAnsi="Times New Roman" w:cs="Mangal"/>
                <w:sz w:val="20"/>
                <w:szCs w:val="20"/>
                <w:lang w:bidi="hi-IN"/>
              </w:rPr>
              <w:t>Material Construction: 20 gauge electro galvanised sheet with epoxy polyester powder coating.</w:t>
            </w:r>
          </w:p>
          <w:p w:rsidR="00983442" w:rsidRPr="002220F0" w:rsidRDefault="00983442" w:rsidP="00337BA7">
            <w:pPr>
              <w:pStyle w:val="ListParagraph"/>
              <w:numPr>
                <w:ilvl w:val="0"/>
                <w:numId w:val="26"/>
              </w:numPr>
              <w:rPr>
                <w:rFonts w:ascii="Times New Roman" w:hAnsi="Times New Roman" w:cs="Mangal"/>
                <w:sz w:val="20"/>
                <w:szCs w:val="20"/>
                <w:lang w:bidi="hi-IN"/>
              </w:rPr>
            </w:pPr>
            <w:r w:rsidRPr="002220F0">
              <w:rPr>
                <w:rFonts w:ascii="Times New Roman" w:hAnsi="Times New Roman" w:cs="Mangal"/>
                <w:sz w:val="20"/>
                <w:szCs w:val="20"/>
                <w:lang w:bidi="hi-IN"/>
              </w:rPr>
              <w:t>Doors: Glass doors fitted in 20 gauge electro galvanised sheet with epoxy polyester powder coating with good locking facility</w:t>
            </w:r>
          </w:p>
          <w:p w:rsidR="00983442" w:rsidRPr="00561118" w:rsidRDefault="00983442" w:rsidP="00337BA7">
            <w:pPr>
              <w:pStyle w:val="ListParagraph"/>
              <w:numPr>
                <w:ilvl w:val="0"/>
                <w:numId w:val="26"/>
              </w:numPr>
              <w:rPr>
                <w:rFonts w:ascii="Times New Roman" w:hAnsi="Times New Roman" w:cs="Mangal"/>
                <w:sz w:val="20"/>
                <w:szCs w:val="20"/>
                <w:lang w:bidi="hi-IN"/>
              </w:rPr>
            </w:pPr>
            <w:r w:rsidRPr="002220F0">
              <w:rPr>
                <w:rFonts w:ascii="Times New Roman" w:hAnsi="Times New Roman" w:cs="Mangal"/>
                <w:sz w:val="20"/>
                <w:szCs w:val="20"/>
                <w:lang w:bidi="hi-IN"/>
              </w:rPr>
              <w:t>Colour:</w:t>
            </w:r>
            <w:r w:rsidRPr="00561118">
              <w:rPr>
                <w:rFonts w:ascii="Times New Roman" w:hAnsi="Times New Roman" w:cs="Mangal"/>
                <w:sz w:val="20"/>
                <w:szCs w:val="20"/>
                <w:lang w:bidi="hi-IN"/>
              </w:rPr>
              <w:t xml:space="preserve"> Ivory</w:t>
            </w:r>
          </w:p>
        </w:tc>
        <w:tc>
          <w:tcPr>
            <w:tcW w:w="983" w:type="dxa"/>
            <w:tcBorders>
              <w:top w:val="single" w:sz="4" w:space="0" w:color="000000"/>
              <w:left w:val="single" w:sz="4" w:space="0" w:color="000000"/>
              <w:bottom w:val="single" w:sz="4" w:space="0" w:color="000000"/>
              <w:right w:val="single" w:sz="4" w:space="0" w:color="000000"/>
            </w:tcBorders>
            <w:vAlign w:val="center"/>
          </w:tcPr>
          <w:p w:rsidR="00983442" w:rsidRPr="00561118" w:rsidRDefault="00983442" w:rsidP="00337BA7">
            <w:pPr>
              <w:spacing w:line="240" w:lineRule="auto"/>
              <w:jc w:val="center"/>
              <w:rPr>
                <w:rFonts w:ascii="Times New Roman" w:hAnsi="Times New Roman"/>
                <w:sz w:val="20"/>
                <w:szCs w:val="20"/>
                <w:lang w:val="en-GB" w:eastAsia="ar-SA" w:bidi="hi-IN"/>
              </w:rPr>
            </w:pPr>
            <w:r w:rsidRPr="00561118">
              <w:rPr>
                <w:rFonts w:ascii="Times New Roman" w:hAnsi="Times New Roman"/>
                <w:sz w:val="20"/>
                <w:szCs w:val="20"/>
                <w:lang w:val="en-GB" w:eastAsia="ar-SA" w:bidi="hi-IN"/>
              </w:rPr>
              <w:t>10 Nos.</w:t>
            </w:r>
          </w:p>
        </w:tc>
        <w:tc>
          <w:tcPr>
            <w:tcW w:w="1319" w:type="dxa"/>
            <w:tcBorders>
              <w:top w:val="single" w:sz="4" w:space="0" w:color="000000"/>
              <w:left w:val="single" w:sz="4" w:space="0" w:color="000000"/>
              <w:bottom w:val="single" w:sz="4" w:space="0" w:color="000000"/>
              <w:right w:val="single" w:sz="4" w:space="0" w:color="000000"/>
            </w:tcBorders>
          </w:tcPr>
          <w:p w:rsidR="00983442" w:rsidRPr="00561118" w:rsidRDefault="00983442" w:rsidP="00337BA7">
            <w:pPr>
              <w:spacing w:line="240" w:lineRule="auto"/>
              <w:jc w:val="center"/>
              <w:rPr>
                <w:rFonts w:ascii="Times New Roman" w:hAnsi="Times New Roman"/>
                <w:sz w:val="20"/>
                <w:szCs w:val="20"/>
                <w:lang w:val="en-GB" w:eastAsia="ar-SA" w:bidi="hi-IN"/>
              </w:rPr>
            </w:pPr>
          </w:p>
        </w:tc>
        <w:tc>
          <w:tcPr>
            <w:tcW w:w="1114" w:type="dxa"/>
            <w:tcBorders>
              <w:top w:val="single" w:sz="4" w:space="0" w:color="000000"/>
              <w:left w:val="single" w:sz="4" w:space="0" w:color="000000"/>
              <w:bottom w:val="single" w:sz="4" w:space="0" w:color="000000"/>
              <w:right w:val="single" w:sz="4" w:space="0" w:color="000000"/>
            </w:tcBorders>
          </w:tcPr>
          <w:p w:rsidR="00983442" w:rsidRPr="00561118" w:rsidRDefault="00983442" w:rsidP="00337BA7">
            <w:pPr>
              <w:spacing w:line="240" w:lineRule="auto"/>
              <w:jc w:val="center"/>
              <w:rPr>
                <w:rFonts w:ascii="Times New Roman" w:hAnsi="Times New Roman"/>
                <w:sz w:val="20"/>
                <w:szCs w:val="20"/>
                <w:lang w:val="en-GB" w:eastAsia="ar-SA" w:bidi="hi-IN"/>
              </w:rPr>
            </w:pPr>
          </w:p>
        </w:tc>
      </w:tr>
    </w:tbl>
    <w:p w:rsidR="00B542E2" w:rsidRDefault="00CD2F41" w:rsidP="00A302B0">
      <w:pPr>
        <w:pStyle w:val="BodyText2"/>
        <w:spacing w:after="0" w:line="240" w:lineRule="auto"/>
        <w:jc w:val="both"/>
        <w:rPr>
          <w:rFonts w:ascii="Times New Roman" w:hAnsi="Times New Roman"/>
        </w:rPr>
      </w:pPr>
      <w:r>
        <w:rPr>
          <w:rFonts w:ascii="Times New Roman" w:hAnsi="Times New Roman"/>
        </w:rPr>
        <w:t>(* The exact quantity proposed for procurement is under review and the quantity may vary</w:t>
      </w:r>
      <w:r w:rsidR="00A302B0">
        <w:rPr>
          <w:rFonts w:ascii="Times New Roman" w:hAnsi="Times New Roman"/>
        </w:rPr>
        <w:t xml:space="preserve"> downward or upwards</w:t>
      </w:r>
      <w:r>
        <w:rPr>
          <w:rFonts w:ascii="Times New Roman" w:hAnsi="Times New Roman"/>
        </w:rPr>
        <w:t xml:space="preserve"> as per office requirement at the time of purchase.)</w:t>
      </w:r>
    </w:p>
    <w:p w:rsidR="00CD2F41" w:rsidRPr="00300A21" w:rsidRDefault="00CD2F41" w:rsidP="007331B2">
      <w:pPr>
        <w:pStyle w:val="BodyText2"/>
        <w:spacing w:after="0" w:line="240" w:lineRule="auto"/>
        <w:ind w:left="720"/>
        <w:jc w:val="both"/>
        <w:rPr>
          <w:rFonts w:ascii="Times New Roman" w:hAnsi="Times New Roman"/>
        </w:rPr>
      </w:pPr>
    </w:p>
    <w:p w:rsidR="006F0E50" w:rsidRPr="00D628C8" w:rsidRDefault="003707EE" w:rsidP="006D24B0">
      <w:pPr>
        <w:pStyle w:val="BodyText2"/>
        <w:numPr>
          <w:ilvl w:val="0"/>
          <w:numId w:val="29"/>
        </w:numPr>
        <w:spacing w:after="0" w:line="240" w:lineRule="auto"/>
        <w:jc w:val="both"/>
        <w:rPr>
          <w:rFonts w:ascii="Times New Roman" w:hAnsi="Times New Roman"/>
          <w:sz w:val="22"/>
          <w:szCs w:val="22"/>
          <w:lang w:val="en-US" w:eastAsia="en-US"/>
        </w:rPr>
      </w:pPr>
      <w:r w:rsidRPr="00D628C8">
        <w:rPr>
          <w:rFonts w:ascii="Times New Roman" w:hAnsi="Times New Roman"/>
          <w:sz w:val="22"/>
          <w:szCs w:val="22"/>
          <w:lang w:val="en-US" w:eastAsia="en-US"/>
        </w:rPr>
        <w:t>The tenderer should submit along with their quotation, details of similar supply made to Training/Scientific/Technical Institutions of Govt/PSU/SAU/Pvt. Firms in India and their reference to the effect may be clearly mentioned and copies enclosed.  Catalogue/literature of the equipment/furniture quoted should be provided along with the quotation.</w:t>
      </w:r>
    </w:p>
    <w:p w:rsidR="00B67DB7" w:rsidRPr="00D628C8" w:rsidRDefault="003707EE" w:rsidP="006D24B0">
      <w:pPr>
        <w:pStyle w:val="BodyText2"/>
        <w:numPr>
          <w:ilvl w:val="0"/>
          <w:numId w:val="29"/>
        </w:numPr>
        <w:spacing w:after="0" w:line="240" w:lineRule="auto"/>
        <w:jc w:val="both"/>
        <w:rPr>
          <w:rFonts w:ascii="Times New Roman" w:hAnsi="Times New Roman"/>
          <w:sz w:val="22"/>
          <w:szCs w:val="22"/>
          <w:lang w:val="en-US" w:eastAsia="en-US"/>
        </w:rPr>
      </w:pPr>
      <w:r w:rsidRPr="00D628C8">
        <w:rPr>
          <w:rFonts w:ascii="Times New Roman" w:hAnsi="Times New Roman"/>
          <w:sz w:val="22"/>
          <w:szCs w:val="22"/>
          <w:lang w:val="en-US" w:eastAsia="en-US"/>
        </w:rPr>
        <w:t xml:space="preserve">Warranty should be provided at least </w:t>
      </w:r>
      <w:r w:rsidR="00981677" w:rsidRPr="00D628C8">
        <w:rPr>
          <w:rFonts w:ascii="Times New Roman" w:hAnsi="Times New Roman"/>
          <w:sz w:val="22"/>
          <w:szCs w:val="22"/>
          <w:lang w:val="en-US" w:eastAsia="en-US"/>
        </w:rPr>
        <w:t xml:space="preserve">for </w:t>
      </w:r>
      <w:r w:rsidR="00B67DB7" w:rsidRPr="00D628C8">
        <w:rPr>
          <w:rFonts w:ascii="Times New Roman" w:hAnsi="Times New Roman"/>
          <w:sz w:val="22"/>
          <w:szCs w:val="22"/>
          <w:lang w:val="en-US" w:eastAsia="en-US"/>
        </w:rPr>
        <w:t>three</w:t>
      </w:r>
      <w:r w:rsidR="00981677" w:rsidRPr="00D628C8">
        <w:rPr>
          <w:rFonts w:ascii="Times New Roman" w:hAnsi="Times New Roman"/>
          <w:sz w:val="22"/>
          <w:szCs w:val="22"/>
          <w:lang w:val="en-US" w:eastAsia="en-US"/>
        </w:rPr>
        <w:t xml:space="preserve"> years</w:t>
      </w:r>
      <w:r w:rsidR="00B67DB7" w:rsidRPr="00D628C8">
        <w:rPr>
          <w:rFonts w:ascii="Times New Roman" w:hAnsi="Times New Roman"/>
          <w:sz w:val="22"/>
          <w:szCs w:val="22"/>
          <w:lang w:val="en-US" w:eastAsia="en-US"/>
        </w:rPr>
        <w:t xml:space="preserve"> for products quoted.  For defects noticed during the warranty period replacement/rectification should be arranged free of cost within a month</w:t>
      </w:r>
      <w:r w:rsidR="00981677" w:rsidRPr="00D628C8">
        <w:rPr>
          <w:rFonts w:ascii="Times New Roman" w:hAnsi="Times New Roman"/>
          <w:sz w:val="22"/>
          <w:szCs w:val="22"/>
          <w:lang w:val="en-US" w:eastAsia="en-US"/>
        </w:rPr>
        <w:t>.</w:t>
      </w:r>
    </w:p>
    <w:p w:rsidR="003707EE" w:rsidRPr="00D628C8" w:rsidRDefault="00B67DB7" w:rsidP="006D24B0">
      <w:pPr>
        <w:pStyle w:val="BodyText2"/>
        <w:numPr>
          <w:ilvl w:val="0"/>
          <w:numId w:val="29"/>
        </w:numPr>
        <w:spacing w:after="0" w:line="240" w:lineRule="auto"/>
        <w:jc w:val="both"/>
        <w:rPr>
          <w:rFonts w:ascii="Times New Roman" w:hAnsi="Times New Roman"/>
          <w:sz w:val="22"/>
          <w:szCs w:val="22"/>
          <w:lang w:val="en-US" w:eastAsia="en-US"/>
        </w:rPr>
      </w:pPr>
      <w:r w:rsidRPr="00D628C8">
        <w:rPr>
          <w:rFonts w:ascii="Times New Roman" w:hAnsi="Times New Roman"/>
          <w:sz w:val="22"/>
          <w:szCs w:val="22"/>
          <w:lang w:val="en-US" w:eastAsia="en-US"/>
        </w:rPr>
        <w:t>The bidders found substantially (technically) responsive shall provide samples either at NIPHM premises or at the premises of the bidders and the samples shall be tagged and certified by representatives of NIPHM.  In case the bidder become successful, the bidder should deposit the tagged sample in the custody of NIPHM before the commencing supplies.</w:t>
      </w:r>
    </w:p>
    <w:p w:rsidR="006F0E50" w:rsidRDefault="006F0E50"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1D1554" w:rsidP="001D1554">
      <w:pPr>
        <w:pStyle w:val="StyleHeading2NotBoldBlackUnderlineCentered"/>
        <w:numPr>
          <w:ilvl w:val="0"/>
          <w:numId w:val="0"/>
        </w:numPr>
        <w:ind w:left="450"/>
        <w:jc w:val="left"/>
        <w:rPr>
          <w:rFonts w:ascii="Times New Roman" w:hAnsi="Times New Roman"/>
          <w:sz w:val="24"/>
          <w:szCs w:val="24"/>
        </w:rPr>
      </w:pPr>
      <w:r>
        <w:rPr>
          <w:rFonts w:ascii="Times New Roman" w:hAnsi="Times New Roman"/>
          <w:sz w:val="24"/>
          <w:szCs w:val="24"/>
          <w:u w:val="none"/>
        </w:rPr>
        <w:t>1</w:t>
      </w:r>
      <w:r w:rsidR="002833FB">
        <w:rPr>
          <w:rFonts w:ascii="Times New Roman" w:hAnsi="Times New Roman"/>
          <w:sz w:val="24"/>
          <w:szCs w:val="24"/>
          <w:u w:val="none"/>
        </w:rPr>
        <w:t>4</w:t>
      </w:r>
      <w:r>
        <w:rPr>
          <w:rFonts w:ascii="Times New Roman" w:hAnsi="Times New Roman"/>
          <w:sz w:val="24"/>
          <w:szCs w:val="24"/>
          <w:u w:val="none"/>
        </w:rPr>
        <w:t xml:space="preserve">. </w:t>
      </w:r>
      <w:r w:rsidR="00EB2564"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AD1916">
        <w:rPr>
          <w:rFonts w:ascii="Times New Roman" w:hAnsi="Times New Roman" w:cs="Mangal"/>
          <w:b/>
          <w:color w:val="000000"/>
          <w:lang w:bidi="hi-IN"/>
        </w:rPr>
        <w:t>Furniture</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A86BEB">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p>
          <w:p w:rsidR="00B108E1" w:rsidRPr="006F5910" w:rsidRDefault="00B108E1" w:rsidP="009C06E1">
            <w:pPr>
              <w:pStyle w:val="StyleHeading2NotBoldBlackUnderlineCentered"/>
              <w:jc w:val="both"/>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 should be income tax assessee at least for a period of three years</w:t>
            </w:r>
            <w:r w:rsidR="007F647D">
              <w:rPr>
                <w:rFonts w:ascii="Times New Roman" w:hAnsi="Times New Roman"/>
                <w:b w:val="0"/>
                <w:sz w:val="24"/>
                <w:szCs w:val="24"/>
                <w:u w:val="none"/>
              </w:rPr>
              <w:t xml:space="preserve"> (Income Tax returns to 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DB5D0F" w:rsidP="00D724C1">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Experience as on </w:t>
            </w:r>
            <w:r w:rsidR="00693EFB">
              <w:rPr>
                <w:rFonts w:ascii="Times New Roman" w:hAnsi="Times New Roman"/>
                <w:b w:val="0"/>
                <w:sz w:val="24"/>
                <w:szCs w:val="24"/>
                <w:u w:val="none"/>
              </w:rPr>
              <w:t>31.03.2016</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687236" w:rsidRPr="00FA4CBC" w:rsidTr="00F772DD">
        <w:tc>
          <w:tcPr>
            <w:tcW w:w="456" w:type="dxa"/>
          </w:tcPr>
          <w:p w:rsidR="00687236" w:rsidRPr="00F772DD" w:rsidRDefault="00687236" w:rsidP="00B108E1">
            <w:pPr>
              <w:pStyle w:val="StyleHeading2NotBoldBlackUnderlineCentered"/>
              <w:rPr>
                <w:rFonts w:ascii="Times New Roman" w:hAnsi="Times New Roman" w:cs="Times New Roman"/>
                <w:b w:val="0"/>
                <w:color w:val="auto"/>
                <w:sz w:val="24"/>
                <w:szCs w:val="24"/>
                <w:u w:val="none"/>
                <w:lang w:bidi="ar-SA"/>
              </w:rPr>
            </w:pPr>
            <w:r>
              <w:rPr>
                <w:rFonts w:ascii="Times New Roman" w:hAnsi="Times New Roman" w:cs="Times New Roman"/>
                <w:b w:val="0"/>
                <w:color w:val="auto"/>
                <w:sz w:val="24"/>
                <w:szCs w:val="24"/>
                <w:u w:val="none"/>
                <w:lang w:bidi="ar-SA"/>
              </w:rPr>
              <w:t>9</w:t>
            </w:r>
          </w:p>
        </w:tc>
        <w:tc>
          <w:tcPr>
            <w:tcW w:w="4692" w:type="dxa"/>
          </w:tcPr>
          <w:p w:rsidR="00687236" w:rsidRPr="00D44AC6" w:rsidRDefault="00687236" w:rsidP="00B460C6">
            <w:pPr>
              <w:pStyle w:val="StyleHeading2NotBoldBlackUnderlineCentered"/>
              <w:jc w:val="both"/>
              <w:rPr>
                <w:rFonts w:ascii="Times New Roman" w:hAnsi="Times New Roman"/>
                <w:b w:val="0"/>
                <w:sz w:val="24"/>
                <w:szCs w:val="24"/>
                <w:u w:val="none"/>
              </w:rPr>
            </w:pPr>
            <w:r w:rsidRPr="00D44AC6">
              <w:rPr>
                <w:rFonts w:ascii="Times New Roman" w:hAnsi="Times New Roman"/>
                <w:b w:val="0"/>
                <w:sz w:val="24"/>
                <w:szCs w:val="24"/>
                <w:u w:val="none"/>
              </w:rPr>
              <w:t>Earnest Money Deposit details</w:t>
            </w:r>
          </w:p>
        </w:tc>
        <w:tc>
          <w:tcPr>
            <w:tcW w:w="4860" w:type="dxa"/>
          </w:tcPr>
          <w:p w:rsidR="00687236" w:rsidRPr="00D44AC6" w:rsidRDefault="00687236" w:rsidP="00687236">
            <w:pPr>
              <w:pStyle w:val="StyleHeading2NotBoldBlackUnderlineCentered"/>
              <w:jc w:val="left"/>
              <w:rPr>
                <w:rFonts w:ascii="Times New Roman" w:hAnsi="Times New Roman"/>
                <w:b w:val="0"/>
                <w:sz w:val="24"/>
                <w:szCs w:val="24"/>
                <w:u w:val="none"/>
              </w:rPr>
            </w:pPr>
            <w:r>
              <w:rPr>
                <w:rFonts w:ascii="Times New Roman" w:hAnsi="Times New Roman"/>
                <w:b w:val="0"/>
                <w:sz w:val="24"/>
                <w:szCs w:val="24"/>
                <w:u w:val="none"/>
              </w:rPr>
              <w:t xml:space="preserve">The Banker Cheque/FD/BG, </w:t>
            </w:r>
            <w:r w:rsidRPr="00D44AC6">
              <w:rPr>
                <w:rFonts w:ascii="Times New Roman" w:hAnsi="Times New Roman"/>
                <w:b w:val="0"/>
                <w:sz w:val="24"/>
                <w:szCs w:val="24"/>
                <w:u w:val="none"/>
              </w:rPr>
              <w:t>DD NO.             Dt.             Amount Rs.</w:t>
            </w:r>
            <w:r>
              <w:rPr>
                <w:rFonts w:ascii="Times New Roman" w:hAnsi="Times New Roman"/>
                <w:b w:val="0"/>
                <w:sz w:val="24"/>
                <w:szCs w:val="24"/>
                <w:u w:val="none"/>
              </w:rPr>
              <w:t xml:space="preserve"> 8,000</w:t>
            </w:r>
            <w:r w:rsidRPr="00D44AC6">
              <w:rPr>
                <w:rFonts w:ascii="Times New Roman" w:hAnsi="Times New Roman"/>
                <w:b w:val="0"/>
                <w:sz w:val="24"/>
                <w:szCs w:val="24"/>
                <w:u w:val="none"/>
              </w:rPr>
              <w:t>/-</w:t>
            </w:r>
            <w:r>
              <w:rPr>
                <w:rFonts w:ascii="Times New Roman" w:hAnsi="Times New Roman"/>
                <w:b w:val="0"/>
                <w:sz w:val="24"/>
                <w:szCs w:val="24"/>
                <w:u w:val="none"/>
              </w:rPr>
              <w:t xml:space="preserve">  </w:t>
            </w:r>
            <w:r w:rsidRPr="00D44AC6">
              <w:rPr>
                <w:rFonts w:ascii="Times New Roman" w:hAnsi="Times New Roman"/>
                <w:b w:val="0"/>
                <w:sz w:val="24"/>
                <w:szCs w:val="24"/>
                <w:u w:val="none"/>
              </w:rPr>
              <w:t>drawn on NIPHM, HYDERABAD.</w:t>
            </w: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Seal :</w:t>
      </w:r>
    </w:p>
    <w:p w:rsidR="00465443" w:rsidRDefault="00DB25F2" w:rsidP="004C7D24">
      <w:pPr>
        <w:jc w:val="right"/>
        <w:rPr>
          <w:rFonts w:ascii="Times New Roman" w:hAnsi="Times New Roman"/>
          <w:b/>
          <w:color w:val="000000"/>
          <w:sz w:val="28"/>
          <w:szCs w:val="24"/>
          <w:lang w:val="en-GB" w:eastAsia="ar-SA" w:bidi="hi-IN"/>
        </w:rPr>
        <w:sectPr w:rsidR="00465443" w:rsidSect="0015493F">
          <w:footerReference w:type="default" r:id="rId25"/>
          <w:pgSz w:w="11909" w:h="16834" w:code="9"/>
          <w:pgMar w:top="360" w:right="929" w:bottom="990" w:left="1440" w:header="720" w:footer="720" w:gutter="0"/>
          <w:pgNumType w:start="1"/>
          <w:cols w:space="720"/>
          <w:docGrid w:linePitch="360"/>
        </w:sectPr>
      </w:pPr>
      <w:r>
        <w:rPr>
          <w:rFonts w:ascii="Times New Roman" w:hAnsi="Times New Roman"/>
          <w:szCs w:val="24"/>
        </w:rPr>
        <w:br w:type="page"/>
      </w:r>
    </w:p>
    <w:p w:rsidR="009C0DED" w:rsidRPr="006B20C4" w:rsidRDefault="006E0B28" w:rsidP="00C104A4">
      <w:pPr>
        <w:pStyle w:val="StyleHeading2NotBoldBlackUnderlineCentered"/>
        <w:ind w:right="119"/>
        <w:jc w:val="right"/>
        <w:rPr>
          <w:rFonts w:ascii="Times New Roman" w:hAnsi="Times New Roman"/>
          <w:szCs w:val="24"/>
          <w:u w:val="none"/>
        </w:rPr>
      </w:pPr>
      <w:r>
        <w:rPr>
          <w:rFonts w:ascii="Times New Roman" w:hAnsi="Times New Roman"/>
          <w:szCs w:val="24"/>
          <w:u w:val="none"/>
        </w:rPr>
        <w:t>Annexure – II</w:t>
      </w:r>
    </w:p>
    <w:p w:rsidR="008D686F" w:rsidRPr="002833FB" w:rsidRDefault="002833FB" w:rsidP="002833FB">
      <w:pPr>
        <w:ind w:left="450"/>
        <w:contextualSpacing/>
        <w:rPr>
          <w:rFonts w:ascii="Times New Roman" w:hAnsi="Times New Roman"/>
          <w:b/>
        </w:rPr>
      </w:pPr>
      <w:r>
        <w:rPr>
          <w:rFonts w:ascii="Times New Roman" w:hAnsi="Times New Roman"/>
          <w:b/>
        </w:rPr>
        <w:t xml:space="preserve">15. </w:t>
      </w:r>
      <w:r w:rsidR="00D207BA" w:rsidRPr="002833FB">
        <w:rPr>
          <w:rFonts w:ascii="Times New Roman" w:hAnsi="Times New Roman"/>
          <w:b/>
        </w:rPr>
        <w:t>PRICE BID – PART-B</w:t>
      </w:r>
    </w:p>
    <w:p w:rsidR="004C7D24" w:rsidRDefault="004C7D24" w:rsidP="003F0596">
      <w:pPr>
        <w:pStyle w:val="ListParagraph"/>
        <w:suppressAutoHyphens w:val="0"/>
        <w:ind w:left="0" w:firstLine="360"/>
        <w:contextualSpacing/>
        <w:rPr>
          <w:rFonts w:ascii="Times New Roman" w:hAnsi="Times New Roman"/>
          <w:bCs/>
        </w:rPr>
      </w:pPr>
    </w:p>
    <w:tbl>
      <w:tblPr>
        <w:tblW w:w="10328" w:type="dxa"/>
        <w:jc w:val="center"/>
        <w:tblInd w:w="-3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
        <w:gridCol w:w="2398"/>
        <w:gridCol w:w="1204"/>
        <w:gridCol w:w="1095"/>
        <w:gridCol w:w="1480"/>
        <w:gridCol w:w="1322"/>
        <w:gridCol w:w="1963"/>
      </w:tblGrid>
      <w:tr w:rsidR="00384CE1" w:rsidRPr="003F3154" w:rsidTr="00B66507">
        <w:trPr>
          <w:trHeight w:val="71"/>
          <w:jc w:val="center"/>
        </w:trPr>
        <w:tc>
          <w:tcPr>
            <w:tcW w:w="867" w:type="dxa"/>
            <w:tcBorders>
              <w:top w:val="single" w:sz="4" w:space="0" w:color="000000"/>
              <w:left w:val="single" w:sz="4" w:space="0" w:color="000000"/>
              <w:bottom w:val="single" w:sz="4" w:space="0" w:color="000000"/>
              <w:right w:val="single" w:sz="4" w:space="0" w:color="000000"/>
            </w:tcBorders>
            <w:vAlign w:val="center"/>
            <w:hideMark/>
          </w:tcPr>
          <w:p w:rsidR="00384CE1" w:rsidRPr="009277E0" w:rsidRDefault="00384CE1" w:rsidP="00384CE1">
            <w:pPr>
              <w:pStyle w:val="NoSpacing"/>
              <w:jc w:val="center"/>
              <w:rPr>
                <w:lang w:bidi="hi-IN"/>
              </w:rPr>
            </w:pPr>
            <w:r w:rsidRPr="009277E0">
              <w:rPr>
                <w:lang w:bidi="hi-IN"/>
              </w:rPr>
              <w:t>S.No.</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384CE1" w:rsidRPr="009277E0" w:rsidRDefault="00384CE1" w:rsidP="00384CE1">
            <w:pPr>
              <w:pStyle w:val="NoSpacing"/>
              <w:jc w:val="center"/>
              <w:rPr>
                <w:lang w:bidi="hi-IN"/>
              </w:rPr>
            </w:pPr>
            <w:r>
              <w:rPr>
                <w:lang w:bidi="hi-IN"/>
              </w:rPr>
              <w:t>Name of the Items</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454EC2" w:rsidRPr="009277E0" w:rsidRDefault="00454EC2" w:rsidP="00454EC2">
            <w:pPr>
              <w:pStyle w:val="NoSpacing"/>
              <w:jc w:val="center"/>
              <w:rPr>
                <w:lang w:bidi="hi-IN"/>
              </w:rPr>
            </w:pPr>
            <w:r>
              <w:rPr>
                <w:lang w:bidi="hi-IN"/>
              </w:rPr>
              <w:t xml:space="preserve"> </w:t>
            </w:r>
            <w:r w:rsidR="00A302B0">
              <w:rPr>
                <w:lang w:bidi="hi-IN"/>
              </w:rPr>
              <w:t>*</w:t>
            </w:r>
            <w:r>
              <w:rPr>
                <w:lang w:bidi="hi-IN"/>
              </w:rPr>
              <w:t>Quantity</w:t>
            </w:r>
          </w:p>
          <w:p w:rsidR="00384CE1" w:rsidRPr="009277E0" w:rsidRDefault="00384CE1" w:rsidP="00454EC2">
            <w:pPr>
              <w:pStyle w:val="NoSpacing"/>
              <w:jc w:val="center"/>
              <w:rPr>
                <w:lang w:bidi="hi-IN"/>
              </w:rPr>
            </w:pPr>
          </w:p>
        </w:tc>
        <w:tc>
          <w:tcPr>
            <w:tcW w:w="1099" w:type="dxa"/>
            <w:tcBorders>
              <w:top w:val="single" w:sz="4" w:space="0" w:color="000000"/>
              <w:left w:val="single" w:sz="4" w:space="0" w:color="000000"/>
              <w:bottom w:val="single" w:sz="4" w:space="0" w:color="000000"/>
              <w:right w:val="single" w:sz="4" w:space="0" w:color="000000"/>
            </w:tcBorders>
          </w:tcPr>
          <w:p w:rsidR="00454EC2" w:rsidRDefault="00454EC2" w:rsidP="00454EC2">
            <w:pPr>
              <w:pStyle w:val="NoSpacing"/>
              <w:jc w:val="center"/>
              <w:rPr>
                <w:lang w:bidi="hi-IN"/>
              </w:rPr>
            </w:pPr>
            <w:r>
              <w:rPr>
                <w:lang w:bidi="hi-IN"/>
              </w:rPr>
              <w:t>Make/</w:t>
            </w:r>
          </w:p>
          <w:p w:rsidR="00384CE1" w:rsidRDefault="00454EC2" w:rsidP="00454EC2">
            <w:pPr>
              <w:pStyle w:val="NoSpacing"/>
              <w:jc w:val="center"/>
              <w:rPr>
                <w:lang w:bidi="hi-IN"/>
              </w:rPr>
            </w:pPr>
            <w:r>
              <w:rPr>
                <w:lang w:bidi="hi-IN"/>
              </w:rPr>
              <w:t>Model</w:t>
            </w:r>
          </w:p>
          <w:p w:rsidR="00165E28" w:rsidRPr="009277E0" w:rsidRDefault="00165E28" w:rsidP="00454EC2">
            <w:pPr>
              <w:pStyle w:val="NoSpacing"/>
              <w:jc w:val="center"/>
              <w:rPr>
                <w:lang w:bidi="hi-IN"/>
              </w:rPr>
            </w:pPr>
            <w:r>
              <w:rPr>
                <w:lang w:bidi="hi-IN"/>
              </w:rPr>
              <w:t>offered</w:t>
            </w:r>
          </w:p>
        </w:tc>
        <w:tc>
          <w:tcPr>
            <w:tcW w:w="1502" w:type="dxa"/>
            <w:tcBorders>
              <w:top w:val="single" w:sz="4" w:space="0" w:color="000000"/>
              <w:left w:val="single" w:sz="4" w:space="0" w:color="000000"/>
              <w:bottom w:val="single" w:sz="4" w:space="0" w:color="000000"/>
              <w:right w:val="single" w:sz="4" w:space="0" w:color="000000"/>
            </w:tcBorders>
          </w:tcPr>
          <w:p w:rsidR="00384CE1" w:rsidRDefault="00384CE1" w:rsidP="00384CE1">
            <w:pPr>
              <w:pStyle w:val="NoSpacing"/>
              <w:jc w:val="center"/>
              <w:rPr>
                <w:lang w:bidi="hi-IN"/>
              </w:rPr>
            </w:pPr>
            <w:r>
              <w:rPr>
                <w:lang w:bidi="hi-IN"/>
              </w:rPr>
              <w:t>Unit Price (Rs.)</w:t>
            </w:r>
          </w:p>
        </w:tc>
        <w:tc>
          <w:tcPr>
            <w:tcW w:w="1330" w:type="dxa"/>
            <w:tcBorders>
              <w:top w:val="single" w:sz="4" w:space="0" w:color="000000"/>
              <w:left w:val="single" w:sz="4" w:space="0" w:color="000000"/>
              <w:bottom w:val="single" w:sz="4" w:space="0" w:color="000000"/>
              <w:right w:val="single" w:sz="4" w:space="0" w:color="000000"/>
            </w:tcBorders>
          </w:tcPr>
          <w:p w:rsidR="00384CE1" w:rsidRDefault="00384CE1" w:rsidP="00384CE1">
            <w:pPr>
              <w:pStyle w:val="NoSpacing"/>
              <w:jc w:val="center"/>
              <w:rPr>
                <w:lang w:bidi="hi-IN"/>
              </w:rPr>
            </w:pPr>
            <w:r>
              <w:rPr>
                <w:lang w:bidi="hi-IN"/>
              </w:rPr>
              <w:t>Sales tax/VAT</w:t>
            </w:r>
          </w:p>
        </w:tc>
        <w:tc>
          <w:tcPr>
            <w:tcW w:w="1991" w:type="dxa"/>
            <w:tcBorders>
              <w:top w:val="single" w:sz="4" w:space="0" w:color="000000"/>
              <w:left w:val="single" w:sz="4" w:space="0" w:color="000000"/>
              <w:bottom w:val="single" w:sz="4" w:space="0" w:color="000000"/>
              <w:right w:val="single" w:sz="4" w:space="0" w:color="000000"/>
            </w:tcBorders>
          </w:tcPr>
          <w:p w:rsidR="00384CE1" w:rsidRDefault="00384CE1" w:rsidP="00384CE1">
            <w:pPr>
              <w:pStyle w:val="NoSpacing"/>
              <w:jc w:val="center"/>
              <w:rPr>
                <w:lang w:bidi="hi-IN"/>
              </w:rPr>
            </w:pPr>
            <w:r>
              <w:rPr>
                <w:lang w:bidi="hi-IN"/>
              </w:rPr>
              <w:t>Total Amount (Incl. Taxes)</w:t>
            </w:r>
          </w:p>
        </w:tc>
      </w:tr>
      <w:tr w:rsidR="00384CE1" w:rsidRPr="003F3154" w:rsidTr="00B66507">
        <w:trPr>
          <w:jc w:val="center"/>
        </w:trPr>
        <w:tc>
          <w:tcPr>
            <w:tcW w:w="867" w:type="dxa"/>
            <w:tcBorders>
              <w:top w:val="single" w:sz="4" w:space="0" w:color="000000"/>
              <w:left w:val="single" w:sz="4" w:space="0" w:color="000000"/>
              <w:bottom w:val="single" w:sz="4" w:space="0" w:color="000000"/>
              <w:right w:val="single" w:sz="4" w:space="0" w:color="000000"/>
            </w:tcBorders>
            <w:hideMark/>
          </w:tcPr>
          <w:p w:rsidR="00384CE1" w:rsidRPr="003F3154" w:rsidRDefault="00384CE1" w:rsidP="00337BA7">
            <w:pPr>
              <w:spacing w:line="240" w:lineRule="auto"/>
              <w:jc w:val="center"/>
              <w:rPr>
                <w:rFonts w:ascii="Times New Roman" w:hAnsi="Times New Roman"/>
                <w:sz w:val="24"/>
                <w:szCs w:val="24"/>
                <w:lang w:val="en-GB" w:eastAsia="ar-SA" w:bidi="hi-IN"/>
              </w:rPr>
            </w:pPr>
            <w:r w:rsidRPr="003F3154">
              <w:rPr>
                <w:rFonts w:ascii="Times New Roman" w:hAnsi="Times New Roman"/>
                <w:sz w:val="24"/>
                <w:szCs w:val="24"/>
                <w:lang w:val="en-GB" w:eastAsia="ar-SA" w:bidi="hi-IN"/>
              </w:rPr>
              <w:t>1.</w:t>
            </w:r>
          </w:p>
        </w:tc>
        <w:tc>
          <w:tcPr>
            <w:tcW w:w="2429" w:type="dxa"/>
            <w:tcBorders>
              <w:top w:val="single" w:sz="4" w:space="0" w:color="000000"/>
              <w:left w:val="single" w:sz="4" w:space="0" w:color="000000"/>
              <w:bottom w:val="single" w:sz="4" w:space="0" w:color="000000"/>
              <w:right w:val="single" w:sz="4" w:space="0" w:color="000000"/>
            </w:tcBorders>
            <w:hideMark/>
          </w:tcPr>
          <w:p w:rsidR="00384CE1" w:rsidRPr="003F3154" w:rsidRDefault="009C06E1" w:rsidP="009C06E1">
            <w:pPr>
              <w:pStyle w:val="ListParagraph"/>
              <w:ind w:left="0"/>
              <w:jc w:val="both"/>
              <w:rPr>
                <w:rFonts w:ascii="Times New Roman" w:hAnsi="Times New Roman" w:cs="Mangal"/>
                <w:lang w:bidi="hi-IN"/>
              </w:rPr>
            </w:pPr>
            <w:r>
              <w:rPr>
                <w:rFonts w:ascii="Times New Roman" w:hAnsi="Times New Roman" w:cs="Mangal"/>
                <w:lang w:bidi="hi-IN"/>
              </w:rPr>
              <w:t>Tables for GC-TOF &amp; LC-TOF</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02 Nos.</w:t>
            </w:r>
          </w:p>
        </w:tc>
        <w:tc>
          <w:tcPr>
            <w:tcW w:w="1099"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0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3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991"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384CE1" w:rsidRPr="003F3154" w:rsidTr="00B66507">
        <w:trPr>
          <w:jc w:val="center"/>
        </w:trPr>
        <w:tc>
          <w:tcPr>
            <w:tcW w:w="867" w:type="dxa"/>
            <w:tcBorders>
              <w:top w:val="single" w:sz="4" w:space="0" w:color="000000"/>
              <w:left w:val="single" w:sz="4" w:space="0" w:color="000000"/>
              <w:bottom w:val="single" w:sz="4" w:space="0" w:color="000000"/>
              <w:right w:val="single" w:sz="4" w:space="0" w:color="000000"/>
            </w:tcBorders>
          </w:tcPr>
          <w:p w:rsidR="00384CE1" w:rsidRPr="003F3154" w:rsidRDefault="009C06E1"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2.</w:t>
            </w:r>
          </w:p>
        </w:tc>
        <w:tc>
          <w:tcPr>
            <w:tcW w:w="2429" w:type="dxa"/>
            <w:tcBorders>
              <w:top w:val="single" w:sz="4" w:space="0" w:color="000000"/>
              <w:left w:val="single" w:sz="4" w:space="0" w:color="000000"/>
              <w:bottom w:val="single" w:sz="4" w:space="0" w:color="000000"/>
              <w:right w:val="single" w:sz="4" w:space="0" w:color="000000"/>
            </w:tcBorders>
          </w:tcPr>
          <w:p w:rsidR="00384CE1" w:rsidRPr="003F3154" w:rsidRDefault="009C06E1" w:rsidP="009C06E1">
            <w:pPr>
              <w:pStyle w:val="ListParagraph"/>
              <w:ind w:left="0"/>
              <w:jc w:val="both"/>
              <w:rPr>
                <w:rFonts w:ascii="Times New Roman" w:hAnsi="Times New Roman" w:cs="Mangal"/>
                <w:lang w:bidi="hi-IN"/>
              </w:rPr>
            </w:pPr>
            <w:r>
              <w:rPr>
                <w:rFonts w:ascii="Times New Roman" w:hAnsi="Times New Roman" w:cs="Mangal"/>
                <w:lang w:bidi="hi-IN"/>
              </w:rPr>
              <w:t>Tables for ICPOES</w:t>
            </w:r>
          </w:p>
        </w:tc>
        <w:tc>
          <w:tcPr>
            <w:tcW w:w="1110" w:type="dxa"/>
            <w:tcBorders>
              <w:top w:val="single" w:sz="4" w:space="0" w:color="000000"/>
              <w:left w:val="single" w:sz="4" w:space="0" w:color="000000"/>
              <w:bottom w:val="single" w:sz="4" w:space="0" w:color="000000"/>
              <w:right w:val="single" w:sz="4" w:space="0" w:color="000000"/>
            </w:tcBorders>
            <w:vAlign w:val="center"/>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01 No.</w:t>
            </w:r>
          </w:p>
        </w:tc>
        <w:tc>
          <w:tcPr>
            <w:tcW w:w="1099"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0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3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991"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384CE1" w:rsidRPr="003F3154" w:rsidTr="00B66507">
        <w:trPr>
          <w:jc w:val="center"/>
        </w:trPr>
        <w:tc>
          <w:tcPr>
            <w:tcW w:w="867" w:type="dxa"/>
            <w:tcBorders>
              <w:top w:val="single" w:sz="4" w:space="0" w:color="000000"/>
              <w:left w:val="single" w:sz="4" w:space="0" w:color="000000"/>
              <w:bottom w:val="single" w:sz="4" w:space="0" w:color="000000"/>
              <w:right w:val="single" w:sz="4" w:space="0" w:color="000000"/>
            </w:tcBorders>
          </w:tcPr>
          <w:p w:rsidR="00384CE1" w:rsidRPr="003F3154" w:rsidRDefault="009C06E1"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3.</w:t>
            </w:r>
          </w:p>
        </w:tc>
        <w:tc>
          <w:tcPr>
            <w:tcW w:w="2429" w:type="dxa"/>
            <w:tcBorders>
              <w:top w:val="single" w:sz="4" w:space="0" w:color="000000"/>
              <w:left w:val="single" w:sz="4" w:space="0" w:color="000000"/>
              <w:bottom w:val="single" w:sz="4" w:space="0" w:color="000000"/>
              <w:right w:val="single" w:sz="4" w:space="0" w:color="000000"/>
            </w:tcBorders>
          </w:tcPr>
          <w:p w:rsidR="00384CE1" w:rsidRPr="003F3154" w:rsidRDefault="009C06E1" w:rsidP="009C06E1">
            <w:pPr>
              <w:pStyle w:val="ListParagraph"/>
              <w:ind w:left="0"/>
              <w:jc w:val="both"/>
              <w:rPr>
                <w:rFonts w:ascii="Times New Roman" w:hAnsi="Times New Roman" w:cs="Mangal"/>
                <w:lang w:bidi="hi-IN"/>
              </w:rPr>
            </w:pPr>
            <w:r>
              <w:rPr>
                <w:rFonts w:ascii="Times New Roman" w:hAnsi="Times New Roman" w:cs="Mangal"/>
                <w:lang w:bidi="hi-IN"/>
              </w:rPr>
              <w:t>Tables for Microwave Digester</w:t>
            </w:r>
          </w:p>
        </w:tc>
        <w:tc>
          <w:tcPr>
            <w:tcW w:w="1110" w:type="dxa"/>
            <w:tcBorders>
              <w:top w:val="single" w:sz="4" w:space="0" w:color="000000"/>
              <w:left w:val="single" w:sz="4" w:space="0" w:color="000000"/>
              <w:bottom w:val="single" w:sz="4" w:space="0" w:color="000000"/>
              <w:right w:val="single" w:sz="4" w:space="0" w:color="000000"/>
            </w:tcBorders>
            <w:vAlign w:val="center"/>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01 No.</w:t>
            </w:r>
          </w:p>
        </w:tc>
        <w:tc>
          <w:tcPr>
            <w:tcW w:w="1099"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0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3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991"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384CE1" w:rsidRPr="003F3154" w:rsidTr="00B66507">
        <w:trPr>
          <w:jc w:val="center"/>
        </w:trPr>
        <w:tc>
          <w:tcPr>
            <w:tcW w:w="867" w:type="dxa"/>
            <w:tcBorders>
              <w:top w:val="single" w:sz="4" w:space="0" w:color="000000"/>
              <w:left w:val="single" w:sz="4" w:space="0" w:color="000000"/>
              <w:bottom w:val="single" w:sz="4" w:space="0" w:color="000000"/>
              <w:right w:val="single" w:sz="4" w:space="0" w:color="000000"/>
            </w:tcBorders>
          </w:tcPr>
          <w:p w:rsidR="00384CE1" w:rsidRPr="003F3154" w:rsidRDefault="009C06E1"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4.</w:t>
            </w:r>
          </w:p>
        </w:tc>
        <w:tc>
          <w:tcPr>
            <w:tcW w:w="2429" w:type="dxa"/>
            <w:tcBorders>
              <w:top w:val="single" w:sz="4" w:space="0" w:color="000000"/>
              <w:left w:val="single" w:sz="4" w:space="0" w:color="000000"/>
              <w:bottom w:val="single" w:sz="4" w:space="0" w:color="000000"/>
              <w:right w:val="single" w:sz="4" w:space="0" w:color="000000"/>
            </w:tcBorders>
          </w:tcPr>
          <w:p w:rsidR="00384CE1" w:rsidRPr="003F3154" w:rsidRDefault="009C06E1" w:rsidP="009C06E1">
            <w:pPr>
              <w:pStyle w:val="ListParagraph"/>
              <w:ind w:left="0"/>
              <w:jc w:val="both"/>
              <w:rPr>
                <w:rFonts w:ascii="Times New Roman" w:hAnsi="Times New Roman" w:cs="Mangal"/>
                <w:lang w:bidi="hi-IN"/>
              </w:rPr>
            </w:pPr>
            <w:r>
              <w:rPr>
                <w:rFonts w:ascii="Times New Roman" w:hAnsi="Times New Roman" w:cs="Mangal"/>
                <w:lang w:bidi="hi-IN"/>
              </w:rPr>
              <w:t>Table for GLC with FID &amp; HPLC</w:t>
            </w:r>
          </w:p>
        </w:tc>
        <w:tc>
          <w:tcPr>
            <w:tcW w:w="1110" w:type="dxa"/>
            <w:tcBorders>
              <w:top w:val="single" w:sz="4" w:space="0" w:color="000000"/>
              <w:left w:val="single" w:sz="4" w:space="0" w:color="000000"/>
              <w:bottom w:val="single" w:sz="4" w:space="0" w:color="000000"/>
              <w:right w:val="single" w:sz="4" w:space="0" w:color="000000"/>
            </w:tcBorders>
            <w:vAlign w:val="center"/>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06 Nos.</w:t>
            </w:r>
          </w:p>
        </w:tc>
        <w:tc>
          <w:tcPr>
            <w:tcW w:w="1099"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0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3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991"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384CE1" w:rsidRPr="003F3154" w:rsidTr="00B66507">
        <w:trPr>
          <w:jc w:val="center"/>
        </w:trPr>
        <w:tc>
          <w:tcPr>
            <w:tcW w:w="867" w:type="dxa"/>
            <w:tcBorders>
              <w:top w:val="single" w:sz="4" w:space="0" w:color="000000"/>
              <w:left w:val="single" w:sz="4" w:space="0" w:color="000000"/>
              <w:bottom w:val="single" w:sz="4" w:space="0" w:color="000000"/>
              <w:right w:val="single" w:sz="4" w:space="0" w:color="000000"/>
            </w:tcBorders>
          </w:tcPr>
          <w:p w:rsidR="00384CE1" w:rsidRPr="003F3154" w:rsidRDefault="009C06E1"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5.</w:t>
            </w:r>
          </w:p>
        </w:tc>
        <w:tc>
          <w:tcPr>
            <w:tcW w:w="2429" w:type="dxa"/>
            <w:tcBorders>
              <w:top w:val="single" w:sz="4" w:space="0" w:color="000000"/>
              <w:left w:val="single" w:sz="4" w:space="0" w:color="000000"/>
              <w:bottom w:val="single" w:sz="4" w:space="0" w:color="000000"/>
              <w:right w:val="single" w:sz="4" w:space="0" w:color="000000"/>
            </w:tcBorders>
          </w:tcPr>
          <w:p w:rsidR="00384CE1" w:rsidRPr="003F3154" w:rsidRDefault="009C06E1" w:rsidP="009C06E1">
            <w:pPr>
              <w:pStyle w:val="ListParagraph"/>
              <w:ind w:left="0"/>
              <w:jc w:val="both"/>
              <w:rPr>
                <w:rFonts w:ascii="Times New Roman" w:hAnsi="Times New Roman" w:cs="Mangal"/>
                <w:lang w:bidi="hi-IN"/>
              </w:rPr>
            </w:pPr>
            <w:r>
              <w:rPr>
                <w:rFonts w:ascii="Times New Roman" w:hAnsi="Times New Roman" w:cs="Mangal"/>
                <w:lang w:bidi="hi-IN"/>
              </w:rPr>
              <w:t>Laboratory Chairs (Revolving)</w:t>
            </w:r>
          </w:p>
        </w:tc>
        <w:tc>
          <w:tcPr>
            <w:tcW w:w="1110" w:type="dxa"/>
            <w:tcBorders>
              <w:top w:val="single" w:sz="4" w:space="0" w:color="000000"/>
              <w:left w:val="single" w:sz="4" w:space="0" w:color="000000"/>
              <w:bottom w:val="single" w:sz="4" w:space="0" w:color="000000"/>
              <w:right w:val="single" w:sz="4" w:space="0" w:color="000000"/>
            </w:tcBorders>
            <w:vAlign w:val="center"/>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10 Nos.</w:t>
            </w:r>
          </w:p>
        </w:tc>
        <w:tc>
          <w:tcPr>
            <w:tcW w:w="1099"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0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3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991"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384CE1" w:rsidRPr="003F3154" w:rsidTr="00B66507">
        <w:trPr>
          <w:jc w:val="center"/>
        </w:trPr>
        <w:tc>
          <w:tcPr>
            <w:tcW w:w="867" w:type="dxa"/>
            <w:tcBorders>
              <w:top w:val="single" w:sz="4" w:space="0" w:color="000000"/>
              <w:left w:val="single" w:sz="4" w:space="0" w:color="000000"/>
              <w:bottom w:val="single" w:sz="4" w:space="0" w:color="000000"/>
              <w:right w:val="single" w:sz="4" w:space="0" w:color="000000"/>
            </w:tcBorders>
          </w:tcPr>
          <w:p w:rsidR="00384CE1" w:rsidRPr="003F3154" w:rsidRDefault="00B66507"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6</w:t>
            </w:r>
            <w:r w:rsidR="009C06E1">
              <w:rPr>
                <w:rFonts w:ascii="Times New Roman" w:hAnsi="Times New Roman"/>
                <w:sz w:val="24"/>
                <w:szCs w:val="24"/>
                <w:lang w:val="en-GB" w:eastAsia="ar-SA" w:bidi="hi-IN"/>
              </w:rPr>
              <w:t>.</w:t>
            </w:r>
          </w:p>
        </w:tc>
        <w:tc>
          <w:tcPr>
            <w:tcW w:w="2429" w:type="dxa"/>
            <w:tcBorders>
              <w:top w:val="single" w:sz="4" w:space="0" w:color="000000"/>
              <w:left w:val="single" w:sz="4" w:space="0" w:color="000000"/>
              <w:bottom w:val="single" w:sz="4" w:space="0" w:color="000000"/>
              <w:right w:val="single" w:sz="4" w:space="0" w:color="000000"/>
            </w:tcBorders>
          </w:tcPr>
          <w:p w:rsidR="00384CE1" w:rsidRPr="003F3154" w:rsidRDefault="009C06E1" w:rsidP="00B66507">
            <w:pPr>
              <w:pStyle w:val="ListParagraph"/>
              <w:ind w:left="32"/>
              <w:rPr>
                <w:rFonts w:ascii="Times New Roman" w:hAnsi="Times New Roman" w:cs="Mangal"/>
                <w:lang w:bidi="hi-IN"/>
              </w:rPr>
            </w:pPr>
            <w:r>
              <w:rPr>
                <w:rFonts w:ascii="Times New Roman" w:hAnsi="Times New Roman" w:cs="Mangal"/>
                <w:lang w:bidi="hi-IN"/>
              </w:rPr>
              <w:t>Book Shel</w:t>
            </w:r>
            <w:r w:rsidR="00B66507">
              <w:rPr>
                <w:rFonts w:ascii="Times New Roman" w:hAnsi="Times New Roman" w:cs="Mangal"/>
                <w:lang w:bidi="hi-IN"/>
              </w:rPr>
              <w:t>ve</w:t>
            </w:r>
            <w:r w:rsidR="00027380">
              <w:rPr>
                <w:rFonts w:ascii="Times New Roman" w:hAnsi="Times New Roman" w:cs="Mangal"/>
                <w:lang w:bidi="hi-IN"/>
              </w:rPr>
              <w:t>s</w:t>
            </w:r>
          </w:p>
        </w:tc>
        <w:tc>
          <w:tcPr>
            <w:tcW w:w="1110" w:type="dxa"/>
            <w:tcBorders>
              <w:top w:val="single" w:sz="4" w:space="0" w:color="000000"/>
              <w:left w:val="single" w:sz="4" w:space="0" w:color="000000"/>
              <w:bottom w:val="single" w:sz="4" w:space="0" w:color="000000"/>
              <w:right w:val="single" w:sz="4" w:space="0" w:color="000000"/>
            </w:tcBorders>
            <w:vAlign w:val="center"/>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10 Nos.</w:t>
            </w:r>
          </w:p>
        </w:tc>
        <w:tc>
          <w:tcPr>
            <w:tcW w:w="1099"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0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3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991"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DD1C21" w:rsidRPr="003F3154" w:rsidTr="00B66507">
        <w:trPr>
          <w:jc w:val="center"/>
        </w:trPr>
        <w:tc>
          <w:tcPr>
            <w:tcW w:w="867" w:type="dxa"/>
            <w:tcBorders>
              <w:top w:val="single" w:sz="4" w:space="0" w:color="000000"/>
              <w:left w:val="single" w:sz="4" w:space="0" w:color="000000"/>
              <w:bottom w:val="single" w:sz="4" w:space="0" w:color="000000"/>
              <w:right w:val="single" w:sz="4" w:space="0" w:color="000000"/>
            </w:tcBorders>
          </w:tcPr>
          <w:p w:rsidR="00DD1C21" w:rsidRDefault="00DD1C21" w:rsidP="00337BA7">
            <w:pPr>
              <w:spacing w:line="240" w:lineRule="auto"/>
              <w:jc w:val="center"/>
              <w:rPr>
                <w:rFonts w:ascii="Times New Roman" w:hAnsi="Times New Roman"/>
                <w:sz w:val="24"/>
                <w:szCs w:val="24"/>
                <w:lang w:val="en-GB" w:eastAsia="ar-SA" w:bidi="hi-IN"/>
              </w:rPr>
            </w:pPr>
          </w:p>
        </w:tc>
        <w:tc>
          <w:tcPr>
            <w:tcW w:w="2429" w:type="dxa"/>
            <w:tcBorders>
              <w:top w:val="single" w:sz="4" w:space="0" w:color="000000"/>
              <w:left w:val="single" w:sz="4" w:space="0" w:color="000000"/>
              <w:bottom w:val="single" w:sz="4" w:space="0" w:color="000000"/>
              <w:right w:val="single" w:sz="4" w:space="0" w:color="000000"/>
            </w:tcBorders>
          </w:tcPr>
          <w:p w:rsidR="00DD1C21" w:rsidRDefault="00DD1C21" w:rsidP="00B66507">
            <w:pPr>
              <w:pStyle w:val="ListParagraph"/>
              <w:ind w:left="32"/>
              <w:rPr>
                <w:rFonts w:ascii="Times New Roman" w:hAnsi="Times New Roman" w:cs="Mangal"/>
                <w:lang w:bidi="hi-IN"/>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DD1C21" w:rsidRDefault="00DD1C21" w:rsidP="00337BA7">
            <w:pPr>
              <w:spacing w:line="240" w:lineRule="auto"/>
              <w:jc w:val="center"/>
              <w:rPr>
                <w:rFonts w:ascii="Times New Roman" w:hAnsi="Times New Roman"/>
                <w:sz w:val="24"/>
                <w:szCs w:val="24"/>
                <w:lang w:val="en-GB" w:eastAsia="ar-SA" w:bidi="hi-IN"/>
              </w:rPr>
            </w:pPr>
          </w:p>
        </w:tc>
        <w:tc>
          <w:tcPr>
            <w:tcW w:w="1099" w:type="dxa"/>
            <w:tcBorders>
              <w:top w:val="single" w:sz="4" w:space="0" w:color="000000"/>
              <w:left w:val="single" w:sz="4" w:space="0" w:color="000000"/>
              <w:bottom w:val="single" w:sz="4" w:space="0" w:color="000000"/>
              <w:right w:val="single" w:sz="4" w:space="0" w:color="000000"/>
            </w:tcBorders>
          </w:tcPr>
          <w:p w:rsidR="00DD1C21" w:rsidRPr="003F3154" w:rsidRDefault="00DD1C21" w:rsidP="00337BA7">
            <w:pPr>
              <w:spacing w:line="240" w:lineRule="auto"/>
              <w:jc w:val="center"/>
              <w:rPr>
                <w:rFonts w:ascii="Times New Roman" w:hAnsi="Times New Roman"/>
                <w:sz w:val="24"/>
                <w:szCs w:val="24"/>
                <w:lang w:val="en-GB" w:eastAsia="ar-SA" w:bidi="hi-IN"/>
              </w:rPr>
            </w:pPr>
          </w:p>
        </w:tc>
        <w:tc>
          <w:tcPr>
            <w:tcW w:w="1502" w:type="dxa"/>
            <w:tcBorders>
              <w:top w:val="single" w:sz="4" w:space="0" w:color="000000"/>
              <w:left w:val="single" w:sz="4" w:space="0" w:color="000000"/>
              <w:bottom w:val="single" w:sz="4" w:space="0" w:color="000000"/>
              <w:right w:val="single" w:sz="4" w:space="0" w:color="000000"/>
            </w:tcBorders>
          </w:tcPr>
          <w:p w:rsidR="00DD1C21" w:rsidRPr="003F3154" w:rsidRDefault="00DD1C21" w:rsidP="00337BA7">
            <w:pPr>
              <w:spacing w:line="240" w:lineRule="auto"/>
              <w:jc w:val="center"/>
              <w:rPr>
                <w:rFonts w:ascii="Times New Roman" w:hAnsi="Times New Roman"/>
                <w:sz w:val="24"/>
                <w:szCs w:val="24"/>
                <w:lang w:val="en-GB" w:eastAsia="ar-SA" w:bidi="hi-IN"/>
              </w:rPr>
            </w:pPr>
          </w:p>
        </w:tc>
        <w:tc>
          <w:tcPr>
            <w:tcW w:w="1330" w:type="dxa"/>
            <w:tcBorders>
              <w:top w:val="single" w:sz="4" w:space="0" w:color="000000"/>
              <w:left w:val="single" w:sz="4" w:space="0" w:color="000000"/>
              <w:bottom w:val="single" w:sz="4" w:space="0" w:color="000000"/>
              <w:right w:val="single" w:sz="4" w:space="0" w:color="000000"/>
            </w:tcBorders>
          </w:tcPr>
          <w:p w:rsidR="00DD1C21" w:rsidRPr="003F3154" w:rsidRDefault="00DD1C21" w:rsidP="00337BA7">
            <w:pPr>
              <w:spacing w:line="240" w:lineRule="auto"/>
              <w:jc w:val="center"/>
              <w:rPr>
                <w:rFonts w:ascii="Times New Roman" w:hAnsi="Times New Roman"/>
                <w:sz w:val="24"/>
                <w:szCs w:val="24"/>
                <w:lang w:val="en-GB" w:eastAsia="ar-SA" w:bidi="hi-IN"/>
              </w:rPr>
            </w:pPr>
          </w:p>
        </w:tc>
        <w:tc>
          <w:tcPr>
            <w:tcW w:w="1991" w:type="dxa"/>
            <w:tcBorders>
              <w:top w:val="single" w:sz="4" w:space="0" w:color="000000"/>
              <w:left w:val="single" w:sz="4" w:space="0" w:color="000000"/>
              <w:bottom w:val="single" w:sz="4" w:space="0" w:color="000000"/>
              <w:right w:val="single" w:sz="4" w:space="0" w:color="000000"/>
            </w:tcBorders>
          </w:tcPr>
          <w:p w:rsidR="00DD1C21" w:rsidRDefault="00DD1C21" w:rsidP="00337BA7">
            <w:pPr>
              <w:spacing w:line="240" w:lineRule="auto"/>
              <w:jc w:val="center"/>
              <w:rPr>
                <w:rFonts w:ascii="Times New Roman" w:hAnsi="Times New Roman"/>
                <w:sz w:val="24"/>
                <w:szCs w:val="24"/>
                <w:lang w:val="en-GB" w:eastAsia="ar-SA" w:bidi="hi-IN"/>
              </w:rPr>
            </w:pPr>
          </w:p>
        </w:tc>
      </w:tr>
    </w:tbl>
    <w:p w:rsidR="00A302B0" w:rsidRDefault="00A302B0" w:rsidP="00A302B0">
      <w:pPr>
        <w:pStyle w:val="BodyText2"/>
        <w:spacing w:after="0" w:line="240" w:lineRule="auto"/>
        <w:jc w:val="both"/>
        <w:rPr>
          <w:rFonts w:ascii="Times New Roman" w:hAnsi="Times New Roman"/>
        </w:rPr>
      </w:pPr>
      <w:r>
        <w:rPr>
          <w:rFonts w:ascii="Times New Roman" w:hAnsi="Times New Roman"/>
        </w:rPr>
        <w:t>(* The exact quantity proposed for procurement is under review and the quantity may vary downward or upwards as per office requirement at the time of purchase.)</w:t>
      </w:r>
    </w:p>
    <w:p w:rsidR="004C7D24" w:rsidRDefault="004C7D24" w:rsidP="003F0596">
      <w:pPr>
        <w:pStyle w:val="ListParagraph"/>
        <w:suppressAutoHyphens w:val="0"/>
        <w:ind w:left="0" w:firstLine="360"/>
        <w:contextualSpacing/>
        <w:rPr>
          <w:rFonts w:ascii="Times New Roman" w:hAnsi="Times New Roman"/>
          <w:bCs/>
        </w:rPr>
      </w:pPr>
    </w:p>
    <w:p w:rsidR="004C7D24" w:rsidRPr="009C06E1" w:rsidRDefault="003F3154" w:rsidP="004C7D24">
      <w:pPr>
        <w:pStyle w:val="StyleHeading2NotBoldBlackUnderlineCentered"/>
        <w:ind w:left="720" w:hanging="720"/>
        <w:jc w:val="both"/>
        <w:rPr>
          <w:rFonts w:ascii="Times New Roman" w:hAnsi="Times New Roman"/>
          <w:b w:val="0"/>
          <w:sz w:val="24"/>
          <w:szCs w:val="24"/>
          <w:u w:val="none"/>
        </w:rPr>
      </w:pPr>
      <w:r w:rsidRPr="003F3154">
        <w:rPr>
          <w:rFonts w:ascii="Times New Roman" w:hAnsi="Times New Roman"/>
          <w:bCs/>
          <w:sz w:val="24"/>
          <w:szCs w:val="24"/>
          <w:u w:val="none"/>
        </w:rPr>
        <w:t xml:space="preserve">Note: </w:t>
      </w:r>
      <w:r>
        <w:rPr>
          <w:rFonts w:ascii="Times New Roman" w:hAnsi="Times New Roman"/>
          <w:bCs/>
          <w:sz w:val="24"/>
          <w:szCs w:val="24"/>
          <w:u w:val="none"/>
        </w:rPr>
        <w:tab/>
      </w:r>
      <w:r w:rsidRPr="009C06E1">
        <w:rPr>
          <w:rFonts w:ascii="Times New Roman" w:hAnsi="Times New Roman"/>
          <w:b w:val="0"/>
          <w:sz w:val="24"/>
          <w:szCs w:val="24"/>
          <w:u w:val="none"/>
        </w:rPr>
        <w:t>1.</w:t>
      </w:r>
      <w:r w:rsidR="007A278C">
        <w:rPr>
          <w:rFonts w:ascii="Times New Roman" w:hAnsi="Times New Roman"/>
          <w:b w:val="0"/>
          <w:sz w:val="24"/>
          <w:szCs w:val="24"/>
          <w:u w:val="none"/>
        </w:rPr>
        <w:t xml:space="preserve"> </w:t>
      </w:r>
      <w:r w:rsidRPr="009C06E1">
        <w:rPr>
          <w:rFonts w:ascii="Times New Roman" w:hAnsi="Times New Roman"/>
          <w:b w:val="0"/>
          <w:sz w:val="24"/>
          <w:szCs w:val="24"/>
          <w:u w:val="none"/>
        </w:rPr>
        <w:t xml:space="preserve">Items should be </w:t>
      </w:r>
      <w:r w:rsidR="00CB6E38" w:rsidRPr="009C06E1">
        <w:rPr>
          <w:rFonts w:ascii="Times New Roman" w:hAnsi="Times New Roman"/>
          <w:b w:val="0"/>
          <w:sz w:val="24"/>
          <w:szCs w:val="24"/>
          <w:u w:val="none"/>
        </w:rPr>
        <w:t xml:space="preserve">supplied </w:t>
      </w:r>
      <w:r w:rsidRPr="009C06E1">
        <w:rPr>
          <w:rFonts w:ascii="Times New Roman" w:hAnsi="Times New Roman"/>
          <w:b w:val="0"/>
          <w:sz w:val="24"/>
          <w:szCs w:val="24"/>
          <w:u w:val="none"/>
        </w:rPr>
        <w:t>at NIPHM.</w:t>
      </w:r>
    </w:p>
    <w:p w:rsidR="004C7D24" w:rsidRPr="009C06E1" w:rsidRDefault="003F3154" w:rsidP="004C7D24">
      <w:pPr>
        <w:pStyle w:val="StyleHeading2NotBoldBlackUnderlineCentered"/>
        <w:ind w:left="720"/>
        <w:jc w:val="both"/>
        <w:rPr>
          <w:rFonts w:ascii="Times New Roman" w:hAnsi="Times New Roman"/>
          <w:b w:val="0"/>
          <w:sz w:val="24"/>
          <w:szCs w:val="24"/>
          <w:u w:val="none"/>
        </w:rPr>
      </w:pPr>
      <w:r w:rsidRPr="009C06E1">
        <w:rPr>
          <w:rFonts w:ascii="Times New Roman" w:hAnsi="Times New Roman"/>
          <w:b w:val="0"/>
          <w:sz w:val="24"/>
          <w:szCs w:val="24"/>
          <w:u w:val="none"/>
        </w:rPr>
        <w:t>2. Sales tax/VAT should be indicated clearly.</w:t>
      </w:r>
    </w:p>
    <w:p w:rsidR="004C7D24" w:rsidRPr="009C06E1" w:rsidRDefault="003F3154" w:rsidP="004C7D24">
      <w:pPr>
        <w:pStyle w:val="StyleHeading2NotBoldBlackUnderlineCentered"/>
        <w:ind w:left="720"/>
        <w:jc w:val="both"/>
        <w:rPr>
          <w:rFonts w:ascii="Times New Roman" w:hAnsi="Times New Roman"/>
          <w:b w:val="0"/>
          <w:sz w:val="24"/>
          <w:szCs w:val="24"/>
          <w:u w:val="none"/>
        </w:rPr>
      </w:pPr>
      <w:r w:rsidRPr="009C06E1">
        <w:rPr>
          <w:rFonts w:ascii="Times New Roman" w:hAnsi="Times New Roman"/>
          <w:b w:val="0"/>
          <w:sz w:val="24"/>
          <w:szCs w:val="24"/>
          <w:u w:val="none"/>
        </w:rPr>
        <w:t>3.</w:t>
      </w:r>
      <w:r w:rsidR="007A278C">
        <w:rPr>
          <w:rFonts w:ascii="Times New Roman" w:hAnsi="Times New Roman"/>
          <w:b w:val="0"/>
          <w:sz w:val="24"/>
          <w:szCs w:val="24"/>
          <w:u w:val="none"/>
        </w:rPr>
        <w:t xml:space="preserve"> </w:t>
      </w:r>
      <w:r w:rsidRPr="009C06E1">
        <w:rPr>
          <w:rFonts w:ascii="Times New Roman" w:hAnsi="Times New Roman"/>
          <w:b w:val="0"/>
          <w:sz w:val="24"/>
          <w:szCs w:val="24"/>
          <w:u w:val="none"/>
        </w:rPr>
        <w:t>Prices should be quoted only in Indian rupees.</w:t>
      </w:r>
    </w:p>
    <w:p w:rsidR="004C7D24" w:rsidRPr="009C06E1" w:rsidRDefault="003F3154" w:rsidP="004C7D24">
      <w:pPr>
        <w:pStyle w:val="StyleHeading2NotBoldBlackUnderlineCentered"/>
        <w:ind w:left="720"/>
        <w:jc w:val="both"/>
        <w:rPr>
          <w:rFonts w:ascii="Times New Roman" w:hAnsi="Times New Roman"/>
          <w:b w:val="0"/>
          <w:sz w:val="24"/>
          <w:szCs w:val="24"/>
          <w:u w:val="none"/>
        </w:rPr>
      </w:pPr>
      <w:r w:rsidRPr="009C06E1">
        <w:rPr>
          <w:rFonts w:ascii="Times New Roman" w:hAnsi="Times New Roman"/>
          <w:b w:val="0"/>
          <w:sz w:val="24"/>
          <w:szCs w:val="24"/>
          <w:u w:val="none"/>
        </w:rPr>
        <w:t xml:space="preserve">4. Make, Grade (wherever applicable) </w:t>
      </w:r>
    </w:p>
    <w:p w:rsidR="003F3154" w:rsidRPr="009C06E1" w:rsidRDefault="003F3154" w:rsidP="004C7D24">
      <w:pPr>
        <w:pStyle w:val="StyleHeading2NotBoldBlackUnderlineCentered"/>
        <w:ind w:left="990" w:hanging="270"/>
        <w:jc w:val="both"/>
        <w:rPr>
          <w:rFonts w:ascii="Times New Roman" w:hAnsi="Times New Roman"/>
          <w:b w:val="0"/>
          <w:sz w:val="24"/>
          <w:szCs w:val="24"/>
          <w:u w:val="none"/>
        </w:rPr>
      </w:pPr>
      <w:r w:rsidRPr="009C06E1">
        <w:rPr>
          <w:rFonts w:ascii="Times New Roman" w:hAnsi="Times New Roman"/>
          <w:b w:val="0"/>
          <w:sz w:val="24"/>
          <w:szCs w:val="24"/>
          <w:u w:val="none"/>
        </w:rPr>
        <w:t>5. The quantity of items may increase or decrease at the time of award of purchase order depending on the actual need/requirement of NIPHM to an extent of ±50%.</w:t>
      </w:r>
    </w:p>
    <w:p w:rsidR="004C7D24" w:rsidRDefault="004C7D24" w:rsidP="004C7D24">
      <w:pPr>
        <w:pStyle w:val="StyleHeading2NotBoldBlackUnderlineCentered"/>
        <w:ind w:left="270" w:hanging="270"/>
        <w:jc w:val="both"/>
        <w:rPr>
          <w:rFonts w:ascii="Times New Roman" w:hAnsi="Times New Roman"/>
          <w:bCs/>
          <w:sz w:val="24"/>
          <w:szCs w:val="24"/>
          <w:u w:val="none"/>
        </w:rPr>
      </w:pPr>
    </w:p>
    <w:p w:rsidR="003F3154" w:rsidRPr="00300A21" w:rsidRDefault="003F3154" w:rsidP="004C7D24">
      <w:pPr>
        <w:pStyle w:val="StyleHeading2NotBoldBlackUnderlineCentered"/>
        <w:ind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3F3154" w:rsidRDefault="003F3154" w:rsidP="003F3154">
      <w:pPr>
        <w:pStyle w:val="StyleHeading2NotBoldBlackUnderlineCentered"/>
        <w:jc w:val="right"/>
        <w:rPr>
          <w:rFonts w:ascii="Times New Roman" w:hAnsi="Times New Roman"/>
          <w:b w:val="0"/>
          <w:sz w:val="24"/>
          <w:szCs w:val="24"/>
          <w:u w:val="none"/>
        </w:rPr>
      </w:pPr>
    </w:p>
    <w:p w:rsidR="003F3154" w:rsidRPr="00300A21" w:rsidRDefault="003F3154" w:rsidP="003F3154">
      <w:pPr>
        <w:pStyle w:val="StyleHeading2NotBoldBlackUnderlineCentered"/>
        <w:jc w:val="right"/>
        <w:rPr>
          <w:rFonts w:ascii="Times New Roman" w:hAnsi="Times New Roman"/>
          <w:b w:val="0"/>
          <w:sz w:val="24"/>
          <w:szCs w:val="24"/>
          <w:u w:val="none"/>
        </w:rPr>
      </w:pPr>
    </w:p>
    <w:p w:rsidR="003F3154" w:rsidRPr="00300A21" w:rsidRDefault="003F3154" w:rsidP="003F315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r>
        <w:rPr>
          <w:rFonts w:ascii="Times New Roman" w:hAnsi="Times New Roman"/>
          <w:b w:val="0"/>
          <w:sz w:val="24"/>
          <w:szCs w:val="24"/>
          <w:u w:val="none"/>
        </w:rPr>
        <w:tab/>
      </w:r>
      <w:r>
        <w:rPr>
          <w:rFonts w:ascii="Times New Roman" w:hAnsi="Times New Roman"/>
          <w:b w:val="0"/>
          <w:sz w:val="24"/>
          <w:szCs w:val="24"/>
          <w:u w:val="none"/>
        </w:rPr>
        <w:tab/>
      </w:r>
    </w:p>
    <w:p w:rsidR="003F3154" w:rsidRPr="00300A21" w:rsidRDefault="003F3154" w:rsidP="003F315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p>
    <w:p w:rsidR="003F3154" w:rsidRPr="00300A21" w:rsidRDefault="003F3154" w:rsidP="003F3154">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3F3154" w:rsidRPr="00300A21" w:rsidRDefault="003F3154" w:rsidP="003F3154">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Designation:</w:t>
      </w:r>
    </w:p>
    <w:p w:rsidR="00465443" w:rsidRDefault="00465443">
      <w:pPr>
        <w:spacing w:after="0" w:line="240" w:lineRule="auto"/>
        <w:rPr>
          <w:rFonts w:ascii="Times New Roman" w:hAnsi="Times New Roman"/>
          <w:szCs w:val="24"/>
        </w:rPr>
        <w:sectPr w:rsidR="00465443" w:rsidSect="004C7D24">
          <w:pgSz w:w="11909" w:h="16834" w:code="9"/>
          <w:pgMar w:top="994" w:right="720" w:bottom="360" w:left="720" w:header="720" w:footer="720" w:gutter="0"/>
          <w:cols w:space="720"/>
          <w:docGrid w:linePitch="360"/>
        </w:sectPr>
      </w:pPr>
    </w:p>
    <w:p w:rsidR="007C0019" w:rsidRDefault="007C0019">
      <w:pPr>
        <w:spacing w:after="0" w:line="240" w:lineRule="auto"/>
        <w:rPr>
          <w:rFonts w:ascii="Times New Roman" w:hAnsi="Times New Roman"/>
          <w:b/>
          <w:color w:val="000000"/>
          <w:sz w:val="28"/>
          <w:szCs w:val="24"/>
          <w:lang w:val="en-GB" w:eastAsia="ar-SA" w:bidi="hi-IN"/>
        </w:rPr>
      </w:pPr>
    </w:p>
    <w:p w:rsidR="007106A9" w:rsidRPr="006B20C4" w:rsidRDefault="007106A9" w:rsidP="004C7D24">
      <w:pPr>
        <w:pStyle w:val="StyleHeading2NotBoldBlackUnderlineCentered"/>
        <w:jc w:val="right"/>
        <w:rPr>
          <w:rFonts w:ascii="Times New Roman" w:hAnsi="Times New Roman"/>
          <w:szCs w:val="24"/>
          <w:u w:val="none"/>
        </w:rPr>
      </w:pPr>
      <w:r w:rsidRPr="006631BF">
        <w:rPr>
          <w:rFonts w:ascii="Mangal" w:hAnsi="Mangal"/>
          <w:b w:val="0"/>
          <w:bCs/>
          <w:u w:val="none"/>
          <w:cs/>
        </w:rPr>
        <w:t>संलग्‍नक</w:t>
      </w:r>
      <w:r w:rsidRPr="006631BF">
        <w:rPr>
          <w:rFonts w:ascii="Mangal" w:hAnsi="Mangal" w:hint="cs"/>
          <w:b w:val="0"/>
          <w:bCs/>
          <w:u w:val="none"/>
          <w:cs/>
        </w:rPr>
        <w:t>/</w:t>
      </w:r>
      <w:r w:rsidRPr="006B20C4">
        <w:rPr>
          <w:rFonts w:ascii="Times New Roman" w:hAnsi="Times New Roman"/>
          <w:szCs w:val="24"/>
          <w:u w:val="none"/>
        </w:rPr>
        <w:t>ANNEXURE –I</w:t>
      </w:r>
      <w:r w:rsidR="00C13D5C">
        <w:rPr>
          <w:rFonts w:ascii="Times New Roman" w:hAnsi="Times New Roman"/>
          <w:szCs w:val="24"/>
          <w:u w:val="none"/>
        </w:rPr>
        <w:t>II</w:t>
      </w:r>
    </w:p>
    <w:p w:rsidR="007106A9" w:rsidRPr="00EB2564" w:rsidRDefault="007106A9" w:rsidP="006D24B0">
      <w:pPr>
        <w:pStyle w:val="StyleHeading2NotBoldBlackUnderlineCentered"/>
        <w:numPr>
          <w:ilvl w:val="2"/>
          <w:numId w:val="29"/>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 xml:space="preserve">We hereby </w:t>
      </w:r>
      <w:r w:rsidR="004C7D24">
        <w:rPr>
          <w:rFonts w:ascii="Verdana" w:hAnsi="Verdana"/>
          <w:color w:val="000000"/>
        </w:rPr>
        <w:t>authorize</w:t>
      </w:r>
      <w:r>
        <w:rPr>
          <w:rFonts w:ascii="Verdana" w:hAnsi="Verdana"/>
          <w:color w:val="000000"/>
        </w:rPr>
        <w:t xml:space="preserv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sidRPr="002B54DC">
        <w:rPr>
          <w:rFonts w:ascii="Times New Roman" w:hAnsi="Times New Roman"/>
          <w:szCs w:val="24"/>
          <w:u w:val="none"/>
        </w:rPr>
        <w:t xml:space="preserve">ANNEXURE – </w:t>
      </w:r>
      <w:r w:rsidR="00C13D5C">
        <w:rPr>
          <w:rFonts w:ascii="Times New Roman" w:hAnsi="Times New Roman"/>
          <w:szCs w:val="24"/>
          <w:u w:val="none"/>
        </w:rPr>
        <w:t>I</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7106A9" w:rsidP="006D24B0">
      <w:pPr>
        <w:pStyle w:val="StyleHeading2NotBoldBlackUnderlineCentered"/>
        <w:numPr>
          <w:ilvl w:val="2"/>
          <w:numId w:val="29"/>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हमआगेयहभीवचनदेताहूं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देतेहैंकिइसनिविदामेंसभीसंदर्भोंमेंदीगईसूचनाएंमेरीअधिकतमजानकारीकेअनुसारसहीऔरसत्‍यहैएवंमैं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हमइसकेप्रतिपूरीजिम्‍मेदारीलेताहूं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t>(Dated signature of Bidder with stamp of the firm)</w:t>
      </w:r>
    </w:p>
    <w:p w:rsidR="00337BA7" w:rsidRDefault="00337BA7">
      <w:pPr>
        <w:spacing w:after="0" w:line="240" w:lineRule="auto"/>
        <w:rPr>
          <w:rFonts w:cs="Arial"/>
          <w:b/>
          <w:bCs/>
          <w:u w:val="single"/>
        </w:rPr>
      </w:pP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Instructions for Online Bid Submission:</w:t>
      </w:r>
    </w:p>
    <w:p w:rsidR="00AA4BD1" w:rsidRPr="003D3CC3" w:rsidRDefault="00AA4BD1" w:rsidP="00AA4BD1">
      <w:pPr>
        <w:autoSpaceDE w:val="0"/>
        <w:autoSpaceDN w:val="0"/>
        <w:adjustRightInd w:val="0"/>
        <w:jc w:val="both"/>
        <w:rPr>
          <w:rFonts w:cs="Tahoma"/>
        </w:rPr>
      </w:pPr>
      <w:r w:rsidRPr="003D3CC3">
        <w:rPr>
          <w:rFonts w:cs="Tahoma"/>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6" w:history="1">
        <w:r w:rsidRPr="003D3CC3">
          <w:rPr>
            <w:rStyle w:val="Hyperlink"/>
            <w:rFonts w:cs="Tahoma"/>
          </w:rPr>
          <w:t>https://eprocure.gov.in/eprocure/app</w:t>
        </w:r>
      </w:hyperlink>
      <w:r w:rsidRPr="003D3CC3">
        <w:rPr>
          <w:rFonts w:cs="Tahoma"/>
        </w:rPr>
        <w:t>.</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REGISTRATION :</w:t>
      </w:r>
    </w:p>
    <w:p w:rsidR="00AA4BD1" w:rsidRPr="003D3CC3" w:rsidRDefault="00AA4BD1" w:rsidP="00AA4BD1">
      <w:pPr>
        <w:autoSpaceDE w:val="0"/>
        <w:autoSpaceDN w:val="0"/>
        <w:adjustRightInd w:val="0"/>
        <w:jc w:val="both"/>
        <w:rPr>
          <w:rFonts w:cs="Tahoma"/>
        </w:rPr>
      </w:pPr>
      <w:r w:rsidRPr="003D3CC3">
        <w:rPr>
          <w:rFonts w:cs="Tahoma"/>
        </w:rPr>
        <w:t xml:space="preserve">1) Bidders are required to enroll on the e-Procurement module of the Central Public Procurement Portal (URL: https://eprocure.gov.in/eprocure/app) by clicking on the link "Click </w:t>
      </w:r>
      <w:r w:rsidRPr="003D3CC3">
        <w:rPr>
          <w:rFonts w:cs="Tahoma"/>
          <w:b/>
          <w:bCs/>
        </w:rPr>
        <w:t xml:space="preserve">here to Enroll" </w:t>
      </w:r>
      <w:r w:rsidRPr="003D3CC3">
        <w:rPr>
          <w:rFonts w:cs="Tahoma"/>
        </w:rPr>
        <w:t>on the CPP Portal is free of charge.</w:t>
      </w:r>
    </w:p>
    <w:p w:rsidR="00AA4BD1" w:rsidRPr="003D3CC3" w:rsidRDefault="00AA4BD1" w:rsidP="00AA4BD1">
      <w:pPr>
        <w:autoSpaceDE w:val="0"/>
        <w:autoSpaceDN w:val="0"/>
        <w:adjustRightInd w:val="0"/>
        <w:jc w:val="both"/>
        <w:rPr>
          <w:rFonts w:cs="Tahoma"/>
        </w:rPr>
      </w:pPr>
      <w:r w:rsidRPr="003D3CC3">
        <w:rPr>
          <w:rFonts w:cs="Tahoma"/>
        </w:rPr>
        <w:t xml:space="preserve">2) As part of the enrolment process, the bidders will be required to choose a unique username and assign a password for their accounts. </w:t>
      </w:r>
    </w:p>
    <w:p w:rsidR="00AA4BD1" w:rsidRPr="003D3CC3" w:rsidRDefault="00AA4BD1" w:rsidP="00AA4BD1">
      <w:pPr>
        <w:autoSpaceDE w:val="0"/>
        <w:autoSpaceDN w:val="0"/>
        <w:adjustRightInd w:val="0"/>
        <w:jc w:val="both"/>
        <w:rPr>
          <w:rFonts w:cs="Tahoma"/>
        </w:rPr>
      </w:pPr>
      <w:r w:rsidRPr="003D3CC3">
        <w:rPr>
          <w:rFonts w:cs="Tahoma"/>
        </w:rPr>
        <w:t xml:space="preserve">3) Bidders are advised to register their valid email address </w:t>
      </w:r>
      <w:r w:rsidRPr="003D3CC3">
        <w:rPr>
          <w:rFonts w:cs="Tahoma"/>
          <w:b/>
          <w:bCs/>
        </w:rPr>
        <w:t xml:space="preserve">and </w:t>
      </w:r>
      <w:r w:rsidRPr="003D3CC3">
        <w:rPr>
          <w:rFonts w:cs="Tahoma"/>
        </w:rPr>
        <w:t>mobile numbers as part of the registration process. These would be used for any communication from the CPP Portal.</w:t>
      </w:r>
    </w:p>
    <w:p w:rsidR="00AA4BD1" w:rsidRPr="003D3CC3" w:rsidRDefault="00AA4BD1" w:rsidP="00AA4BD1">
      <w:pPr>
        <w:autoSpaceDE w:val="0"/>
        <w:autoSpaceDN w:val="0"/>
        <w:adjustRightInd w:val="0"/>
        <w:jc w:val="both"/>
        <w:rPr>
          <w:rFonts w:cs="Tahoma"/>
        </w:rPr>
      </w:pPr>
      <w:r w:rsidRPr="003D3CC3">
        <w:rPr>
          <w:rFonts w:cs="Tahoma"/>
        </w:rPr>
        <w:t>4) Upon enrolment, the bidders will be required to register their valid Digital Signature Certificate (Class II or Class III Certificates with signing key usage) issued by any Certifying Authority recognized by CCA India (e.g. Sift' / TCS / nCode / eMudhraetc.), with their profile.</w:t>
      </w:r>
    </w:p>
    <w:p w:rsidR="00AA4BD1" w:rsidRPr="003D3CC3" w:rsidRDefault="00AA4BD1" w:rsidP="00AA4BD1">
      <w:pPr>
        <w:autoSpaceDE w:val="0"/>
        <w:autoSpaceDN w:val="0"/>
        <w:adjustRightInd w:val="0"/>
        <w:jc w:val="both"/>
        <w:rPr>
          <w:rFonts w:cs="Tahoma"/>
        </w:rPr>
      </w:pPr>
      <w:r w:rsidRPr="003D3CC3">
        <w:rPr>
          <w:rFonts w:cs="Tahoma"/>
        </w:rPr>
        <w:t>5) Only one valid DSC should be registered by a bidder. Please note that the bidders are responsible to ensure that they do not lend their DSC's to others which may lead to misuse.</w:t>
      </w:r>
    </w:p>
    <w:p w:rsidR="00AA4BD1" w:rsidRPr="003D3CC3" w:rsidRDefault="00AA4BD1" w:rsidP="00AA4BD1">
      <w:pPr>
        <w:autoSpaceDE w:val="0"/>
        <w:autoSpaceDN w:val="0"/>
        <w:adjustRightInd w:val="0"/>
        <w:jc w:val="both"/>
        <w:rPr>
          <w:rFonts w:cs="Tahoma"/>
        </w:rPr>
      </w:pPr>
      <w:r w:rsidRPr="003D3CC3">
        <w:rPr>
          <w:rFonts w:cs="Tahoma"/>
        </w:rPr>
        <w:t>6) Bidder then logs in to the site through the secured log-in by entering their user ID / password and the password of the DSC / e-Token.</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SEARCHING FOR TENDER DOCUMENTS:</w:t>
      </w:r>
    </w:p>
    <w:p w:rsidR="00AA4BD1" w:rsidRPr="003D3CC3" w:rsidRDefault="00AA4BD1" w:rsidP="00AA4BD1">
      <w:pPr>
        <w:autoSpaceDE w:val="0"/>
        <w:autoSpaceDN w:val="0"/>
        <w:adjustRightInd w:val="0"/>
        <w:jc w:val="both"/>
        <w:rPr>
          <w:rFonts w:cs="Tahoma"/>
        </w:rPr>
      </w:pPr>
      <w:r w:rsidRPr="003D3CC3">
        <w:rPr>
          <w:rFonts w:cs="Tahoma"/>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3D3CC3" w:rsidRDefault="00AA4BD1" w:rsidP="00AA4BD1">
      <w:pPr>
        <w:autoSpaceDE w:val="0"/>
        <w:autoSpaceDN w:val="0"/>
        <w:adjustRightInd w:val="0"/>
        <w:jc w:val="both"/>
        <w:rPr>
          <w:rFonts w:cs="Tahoma"/>
        </w:rPr>
      </w:pPr>
      <w:r w:rsidRPr="003D3CC3">
        <w:rPr>
          <w:rFonts w:cs="Tahoma"/>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3D3CC3" w:rsidRDefault="00AA4BD1" w:rsidP="00AA4BD1">
      <w:pPr>
        <w:autoSpaceDE w:val="0"/>
        <w:autoSpaceDN w:val="0"/>
        <w:adjustRightInd w:val="0"/>
        <w:jc w:val="both"/>
        <w:rPr>
          <w:rFonts w:cs="Arial"/>
        </w:rPr>
      </w:pPr>
      <w:r w:rsidRPr="003D3CC3">
        <w:rPr>
          <w:rFonts w:cs="Tahoma"/>
        </w:rPr>
        <w:t xml:space="preserve">3) </w:t>
      </w:r>
      <w:r w:rsidRPr="003D3CC3">
        <w:rPr>
          <w:rFonts w:cs="Arial"/>
        </w:rPr>
        <w:t>The bidder should make a note of the unique Tender ID assigned to each tender, in case they want to obtain any clarification / help from the Helpdesk.</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PREPARATION OF BIDS :</w:t>
      </w:r>
    </w:p>
    <w:p w:rsidR="00AA4BD1" w:rsidRPr="003D3CC3" w:rsidRDefault="00AA4BD1" w:rsidP="00AA4BD1">
      <w:pPr>
        <w:autoSpaceDE w:val="0"/>
        <w:autoSpaceDN w:val="0"/>
        <w:adjustRightInd w:val="0"/>
        <w:jc w:val="both"/>
        <w:rPr>
          <w:rFonts w:cs="Arial"/>
        </w:rPr>
      </w:pPr>
      <w:r w:rsidRPr="003D3CC3">
        <w:rPr>
          <w:rFonts w:cs="Arial"/>
        </w:rPr>
        <w:t>1) Bidder should take into account any corrigendum published on the tender document before submitting their bids.</w:t>
      </w:r>
    </w:p>
    <w:p w:rsidR="00AA4BD1" w:rsidRPr="003D3CC3" w:rsidRDefault="00AA4BD1" w:rsidP="00AA4BD1">
      <w:pPr>
        <w:autoSpaceDE w:val="0"/>
        <w:autoSpaceDN w:val="0"/>
        <w:adjustRightInd w:val="0"/>
        <w:jc w:val="both"/>
        <w:rPr>
          <w:rFonts w:cs="Arial"/>
        </w:rPr>
      </w:pPr>
      <w:r w:rsidRPr="003D3CC3">
        <w:rPr>
          <w:rFonts w:cs="Arial"/>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3D3CC3" w:rsidRDefault="00AA4BD1" w:rsidP="00AA4BD1">
      <w:pPr>
        <w:autoSpaceDE w:val="0"/>
        <w:autoSpaceDN w:val="0"/>
        <w:adjustRightInd w:val="0"/>
        <w:jc w:val="both"/>
        <w:rPr>
          <w:rFonts w:cs="Arial"/>
        </w:rPr>
      </w:pPr>
      <w:r w:rsidRPr="003D3CC3">
        <w:rPr>
          <w:rFonts w:cs="Arial"/>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3D3CC3" w:rsidRDefault="00AA4BD1" w:rsidP="00AA4BD1">
      <w:pPr>
        <w:autoSpaceDE w:val="0"/>
        <w:autoSpaceDN w:val="0"/>
        <w:adjustRightInd w:val="0"/>
        <w:jc w:val="both"/>
        <w:rPr>
          <w:rFonts w:cs="Arial"/>
        </w:rPr>
      </w:pPr>
      <w:r w:rsidRPr="003D3CC3">
        <w:rPr>
          <w:rFonts w:cs="Arial"/>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SUBMISSION OF BIDS :</w:t>
      </w:r>
    </w:p>
    <w:p w:rsidR="00AA4BD1" w:rsidRPr="003D3CC3" w:rsidRDefault="00AA4BD1" w:rsidP="00AA4BD1">
      <w:pPr>
        <w:autoSpaceDE w:val="0"/>
        <w:autoSpaceDN w:val="0"/>
        <w:adjustRightInd w:val="0"/>
        <w:jc w:val="both"/>
        <w:rPr>
          <w:rFonts w:cs="Arial"/>
        </w:rPr>
      </w:pPr>
      <w:r w:rsidRPr="003D3CC3">
        <w:rPr>
          <w:rFonts w:cs="Arial"/>
        </w:rPr>
        <w:t xml:space="preserve">1) Bidder should log into the </w:t>
      </w:r>
      <w:r w:rsidR="00D724C1">
        <w:rPr>
          <w:rFonts w:cs="Arial"/>
        </w:rPr>
        <w:t>e-procure website</w:t>
      </w:r>
      <w:r w:rsidRPr="003D3CC3">
        <w:rPr>
          <w:rFonts w:cs="Arial"/>
        </w:rPr>
        <w:t xml:space="preserve"> well in advance for bid submission so that he/she upload the bid in time i.e. on or before the bid submission time. Bidder will be responsible for any delay due to other issues.</w:t>
      </w:r>
    </w:p>
    <w:p w:rsidR="00AA4BD1" w:rsidRPr="003D3CC3" w:rsidRDefault="00AA4BD1" w:rsidP="00AA4BD1">
      <w:pPr>
        <w:autoSpaceDE w:val="0"/>
        <w:autoSpaceDN w:val="0"/>
        <w:adjustRightInd w:val="0"/>
        <w:jc w:val="both"/>
        <w:rPr>
          <w:rFonts w:cs="Arial"/>
        </w:rPr>
      </w:pPr>
      <w:r w:rsidRPr="003D3CC3">
        <w:rPr>
          <w:rFonts w:cs="Arial"/>
        </w:rPr>
        <w:t xml:space="preserve">2) The bidder has to digitally sign and upload the required bid documents one by one as indicated in the tender document. </w:t>
      </w:r>
    </w:p>
    <w:p w:rsidR="00AA4BD1" w:rsidRPr="003D3CC3" w:rsidRDefault="00AA4BD1" w:rsidP="00AA4BD1">
      <w:pPr>
        <w:autoSpaceDE w:val="0"/>
        <w:autoSpaceDN w:val="0"/>
        <w:adjustRightInd w:val="0"/>
        <w:jc w:val="both"/>
        <w:rPr>
          <w:rFonts w:cs="Arial"/>
        </w:rPr>
      </w:pPr>
      <w:r w:rsidRPr="003D3CC3">
        <w:rPr>
          <w:rFonts w:cs="Arial"/>
        </w:rPr>
        <w:t xml:space="preserve">3) Bidder has to select the payment option as "offline" to pay the tender fee / EMD as applicable </w:t>
      </w:r>
      <w:r w:rsidRPr="003D3CC3">
        <w:rPr>
          <w:rFonts w:cs="Arial"/>
          <w:b/>
          <w:bCs/>
        </w:rPr>
        <w:t xml:space="preserve">and </w:t>
      </w:r>
      <w:r w:rsidRPr="003D3CC3">
        <w:rPr>
          <w:rFonts w:cs="Arial"/>
        </w:rPr>
        <w:t>enter details of the instrument.</w:t>
      </w:r>
    </w:p>
    <w:p w:rsidR="00AA4BD1" w:rsidRPr="003D3CC3" w:rsidRDefault="00AA4BD1" w:rsidP="00AA4BD1">
      <w:pPr>
        <w:autoSpaceDE w:val="0"/>
        <w:autoSpaceDN w:val="0"/>
        <w:adjustRightInd w:val="0"/>
        <w:jc w:val="both"/>
        <w:rPr>
          <w:rFonts w:cs="Arial"/>
        </w:rPr>
      </w:pPr>
      <w:r w:rsidRPr="003D3CC3">
        <w:rPr>
          <w:rFonts w:cs="Arial"/>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3D3CC3" w:rsidRDefault="00AA4BD1" w:rsidP="00AA4BD1">
      <w:pPr>
        <w:autoSpaceDE w:val="0"/>
        <w:autoSpaceDN w:val="0"/>
        <w:adjustRightInd w:val="0"/>
        <w:jc w:val="both"/>
        <w:rPr>
          <w:rFonts w:cs="Arial"/>
        </w:rPr>
      </w:pPr>
      <w:r w:rsidRPr="003D3CC3">
        <w:rPr>
          <w:rFonts w:cs="Arial"/>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w:t>
      </w:r>
      <w:r w:rsidR="00E95BA9">
        <w:rPr>
          <w:rFonts w:cs="Arial"/>
        </w:rPr>
        <w:t xml:space="preserve"> </w:t>
      </w:r>
      <w:r w:rsidRPr="003D3CC3">
        <w:rPr>
          <w:rFonts w:cs="Arial"/>
        </w:rPr>
        <w:t>(such as name of the bidder). No other cells should be changed. Once the</w:t>
      </w:r>
    </w:p>
    <w:p w:rsidR="00AA4BD1" w:rsidRPr="003D3CC3" w:rsidRDefault="00AA4BD1" w:rsidP="00AA4BD1">
      <w:pPr>
        <w:autoSpaceDE w:val="0"/>
        <w:autoSpaceDN w:val="0"/>
        <w:adjustRightInd w:val="0"/>
        <w:jc w:val="both"/>
        <w:rPr>
          <w:rFonts w:cs="Arial"/>
        </w:rPr>
      </w:pPr>
      <w:r w:rsidRPr="003D3CC3">
        <w:rPr>
          <w:rFonts w:cs="Arial"/>
        </w:rPr>
        <w:t xml:space="preserve">Details have been </w:t>
      </w:r>
      <w:r w:rsidR="00E95BA9" w:rsidRPr="003D3CC3">
        <w:rPr>
          <w:rFonts w:cs="Arial"/>
        </w:rPr>
        <w:t>completed;</w:t>
      </w:r>
      <w:r w:rsidRPr="003D3CC3">
        <w:rPr>
          <w:rFonts w:cs="Arial"/>
        </w:rPr>
        <w:t xml:space="preserve"> the bidder should save it and submit it online, without changing the filename. If the BoQ file is found to be modified by the bidder, the bid will be rejected.</w:t>
      </w:r>
    </w:p>
    <w:p w:rsidR="00AA4BD1" w:rsidRPr="003D3CC3" w:rsidRDefault="00AA4BD1" w:rsidP="00AA4BD1">
      <w:pPr>
        <w:autoSpaceDE w:val="0"/>
        <w:autoSpaceDN w:val="0"/>
        <w:adjustRightInd w:val="0"/>
        <w:jc w:val="both"/>
        <w:rPr>
          <w:rFonts w:cs="Arial"/>
        </w:rPr>
      </w:pPr>
      <w:r w:rsidRPr="003D3CC3">
        <w:rPr>
          <w:rFonts w:cs="Arial"/>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3D3CC3" w:rsidRDefault="00AA4BD1" w:rsidP="00AA4BD1">
      <w:pPr>
        <w:autoSpaceDE w:val="0"/>
        <w:autoSpaceDN w:val="0"/>
        <w:adjustRightInd w:val="0"/>
        <w:jc w:val="both"/>
        <w:rPr>
          <w:rFonts w:cs="Arial"/>
        </w:rPr>
      </w:pPr>
      <w:r w:rsidRPr="003D3CC3">
        <w:rPr>
          <w:rFonts w:cs="Arial"/>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3D3CC3" w:rsidRDefault="00AA4BD1" w:rsidP="00AA4BD1">
      <w:pPr>
        <w:autoSpaceDE w:val="0"/>
        <w:autoSpaceDN w:val="0"/>
        <w:adjustRightInd w:val="0"/>
        <w:jc w:val="both"/>
        <w:rPr>
          <w:rFonts w:cs="Arial"/>
        </w:rPr>
      </w:pPr>
      <w:r w:rsidRPr="003D3CC3">
        <w:rPr>
          <w:rFonts w:cs="Arial"/>
        </w:rPr>
        <w:t>8) The uploaded tender documents become readable only after the tender opening by the authorized bid openers.</w:t>
      </w:r>
    </w:p>
    <w:p w:rsidR="00AA4BD1" w:rsidRPr="003D3CC3" w:rsidRDefault="00AA4BD1" w:rsidP="00AA4BD1">
      <w:pPr>
        <w:autoSpaceDE w:val="0"/>
        <w:autoSpaceDN w:val="0"/>
        <w:adjustRightInd w:val="0"/>
        <w:jc w:val="both"/>
        <w:rPr>
          <w:rFonts w:cs="Arial"/>
        </w:rPr>
      </w:pPr>
      <w:r w:rsidRPr="003D3CC3">
        <w:rPr>
          <w:rFonts w:cs="Arial"/>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3D3CC3" w:rsidRDefault="00AA4BD1" w:rsidP="00AA4BD1">
      <w:pPr>
        <w:autoSpaceDE w:val="0"/>
        <w:autoSpaceDN w:val="0"/>
        <w:adjustRightInd w:val="0"/>
        <w:jc w:val="both"/>
        <w:rPr>
          <w:rFonts w:cs="Arial"/>
        </w:rPr>
      </w:pPr>
      <w:r w:rsidRPr="003D3CC3">
        <w:rPr>
          <w:rFonts w:cs="Arial"/>
        </w:rPr>
        <w:t>10) The bid summary has to be printed and kept as an acknowledgement of the submission of the bid. This acknowledgement may be used as an entry pass for any bid opening meetings.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ASSISTANCE TO BIDDERS</w:t>
      </w:r>
    </w:p>
    <w:p w:rsidR="00AA4BD1" w:rsidRPr="003D3CC3" w:rsidRDefault="00AA4BD1" w:rsidP="00AA4BD1">
      <w:pPr>
        <w:autoSpaceDE w:val="0"/>
        <w:autoSpaceDN w:val="0"/>
        <w:adjustRightInd w:val="0"/>
        <w:jc w:val="both"/>
        <w:rPr>
          <w:rFonts w:cs="Arial"/>
        </w:rPr>
      </w:pPr>
      <w:r w:rsidRPr="003D3CC3">
        <w:rPr>
          <w:rFonts w:cs="Arial"/>
        </w:rPr>
        <w:t>1) Any queries relating to the tender document and the terms and conditions contained therein should be addressed to the Tender Inviting Authority for a tender or the relevant contact person indicated in the tender.</w:t>
      </w:r>
    </w:p>
    <w:p w:rsidR="00AA4BD1" w:rsidRPr="003D3CC3" w:rsidRDefault="00AA4BD1" w:rsidP="00AA4BD1">
      <w:pPr>
        <w:autoSpaceDE w:val="0"/>
        <w:autoSpaceDN w:val="0"/>
        <w:adjustRightInd w:val="0"/>
        <w:jc w:val="both"/>
      </w:pPr>
      <w:r w:rsidRPr="003D3CC3">
        <w:rPr>
          <w:rFonts w:cs="Arial"/>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465443">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D8E" w:rsidRDefault="008B2D8E" w:rsidP="003A7CC6">
      <w:pPr>
        <w:spacing w:after="0" w:line="240" w:lineRule="auto"/>
      </w:pPr>
      <w:r>
        <w:separator/>
      </w:r>
    </w:p>
  </w:endnote>
  <w:endnote w:type="continuationSeparator" w:id="0">
    <w:p w:rsidR="008B2D8E" w:rsidRDefault="008B2D8E"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D6" w:rsidRDefault="00EA75D6">
    <w:pPr>
      <w:pStyle w:val="Footer"/>
      <w:jc w:val="right"/>
    </w:pPr>
    <w:r>
      <w:tab/>
    </w:r>
  </w:p>
  <w:p w:rsidR="00EA75D6" w:rsidRDefault="008B2D8E" w:rsidP="00612302">
    <w:pPr>
      <w:pStyle w:val="Footer"/>
      <w:tabs>
        <w:tab w:val="clear" w:pos="4320"/>
        <w:tab w:val="clear" w:pos="8640"/>
      </w:tabs>
      <w:jc w:val="right"/>
    </w:pPr>
    <w:r>
      <w:fldChar w:fldCharType="begin"/>
    </w:r>
    <w:r>
      <w:instrText xml:space="preserve"> PAGE   \* MERGEFORMAT </w:instrText>
    </w:r>
    <w:r>
      <w:fldChar w:fldCharType="separate"/>
    </w:r>
    <w:r>
      <w:rPr>
        <w:noProof/>
      </w:rPr>
      <w:t>1</w:t>
    </w:r>
    <w:r>
      <w:rPr>
        <w:noProof/>
      </w:rPr>
      <w:fldChar w:fldCharType="end"/>
    </w:r>
  </w:p>
  <w:p w:rsidR="00EA75D6" w:rsidRDefault="00EA75D6"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D8E" w:rsidRDefault="008B2D8E" w:rsidP="003A7CC6">
      <w:pPr>
        <w:spacing w:after="0" w:line="240" w:lineRule="auto"/>
      </w:pPr>
      <w:r>
        <w:separator/>
      </w:r>
    </w:p>
  </w:footnote>
  <w:footnote w:type="continuationSeparator" w:id="0">
    <w:p w:rsidR="008B2D8E" w:rsidRDefault="008B2D8E"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86C"/>
    <w:multiLevelType w:val="hybridMultilevel"/>
    <w:tmpl w:val="B04E2538"/>
    <w:lvl w:ilvl="0" w:tplc="00866F56">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4">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63C96"/>
    <w:multiLevelType w:val="hybridMultilevel"/>
    <w:tmpl w:val="68EA659C"/>
    <w:lvl w:ilvl="0" w:tplc="E5708900">
      <w:start w:val="1"/>
      <w:numFmt w:val="lowerLetter"/>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4">
    <w:nsid w:val="37CA6F89"/>
    <w:multiLevelType w:val="hybridMultilevel"/>
    <w:tmpl w:val="728CD136"/>
    <w:lvl w:ilvl="0" w:tplc="A69E98B8">
      <w:start w:val="1"/>
      <w:numFmt w:val="lowerLetter"/>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D1371"/>
    <w:multiLevelType w:val="hybridMultilevel"/>
    <w:tmpl w:val="EA8A691E"/>
    <w:lvl w:ilvl="0" w:tplc="915CF0C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A51B6E"/>
    <w:multiLevelType w:val="hybridMultilevel"/>
    <w:tmpl w:val="840A184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6CF67060">
      <w:start w:val="1"/>
      <w:numFmt w:val="decimal"/>
      <w:lvlText w:val="%4."/>
      <w:lvlJc w:val="left"/>
      <w:pPr>
        <w:tabs>
          <w:tab w:val="num" w:pos="2880"/>
        </w:tabs>
        <w:ind w:left="2880" w:hanging="360"/>
      </w:pPr>
      <w:rPr>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77606D"/>
    <w:multiLevelType w:val="hybridMultilevel"/>
    <w:tmpl w:val="6C28D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B1324E4"/>
    <w:multiLevelType w:val="multilevel"/>
    <w:tmpl w:val="DD8E54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CB6363"/>
    <w:multiLevelType w:val="hybridMultilevel"/>
    <w:tmpl w:val="C4AC9D38"/>
    <w:lvl w:ilvl="0" w:tplc="38DC9E3A">
      <w:start w:val="1"/>
      <w:numFmt w:val="lowerLetter"/>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27">
    <w:nsid w:val="69D85A8E"/>
    <w:multiLevelType w:val="hybridMultilevel"/>
    <w:tmpl w:val="CDBE85FC"/>
    <w:lvl w:ilvl="0" w:tplc="E670E264">
      <w:start w:val="1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4431FB"/>
    <w:multiLevelType w:val="hybridMultilevel"/>
    <w:tmpl w:val="D2CEC7C0"/>
    <w:lvl w:ilvl="0" w:tplc="966A094A">
      <w:start w:val="1"/>
      <w:numFmt w:val="decimal"/>
      <w:lvlText w:val="%1."/>
      <w:lvlJc w:val="left"/>
      <w:pPr>
        <w:ind w:left="81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8"/>
  </w:num>
  <w:num w:numId="3">
    <w:abstractNumId w:val="34"/>
  </w:num>
  <w:num w:numId="4">
    <w:abstractNumId w:val="29"/>
  </w:num>
  <w:num w:numId="5">
    <w:abstractNumId w:val="31"/>
  </w:num>
  <w:num w:numId="6">
    <w:abstractNumId w:val="20"/>
  </w:num>
  <w:num w:numId="7">
    <w:abstractNumId w:val="15"/>
  </w:num>
  <w:num w:numId="8">
    <w:abstractNumId w:val="8"/>
  </w:num>
  <w:num w:numId="9">
    <w:abstractNumId w:val="35"/>
  </w:num>
  <w:num w:numId="10">
    <w:abstractNumId w:val="1"/>
  </w:num>
  <w:num w:numId="11">
    <w:abstractNumId w:val="2"/>
  </w:num>
  <w:num w:numId="12">
    <w:abstractNumId w:val="16"/>
  </w:num>
  <w:num w:numId="13">
    <w:abstractNumId w:val="9"/>
  </w:num>
  <w:num w:numId="14">
    <w:abstractNumId w:val="22"/>
  </w:num>
  <w:num w:numId="15">
    <w:abstractNumId w:val="23"/>
  </w:num>
  <w:num w:numId="16">
    <w:abstractNumId w:val="4"/>
  </w:num>
  <w:num w:numId="17">
    <w:abstractNumId w:val="3"/>
  </w:num>
  <w:num w:numId="18">
    <w:abstractNumId w:val="28"/>
  </w:num>
  <w:num w:numId="19">
    <w:abstractNumId w:val="21"/>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30"/>
  </w:num>
  <w:num w:numId="25">
    <w:abstractNumId w:val="33"/>
  </w:num>
  <w:num w:numId="26">
    <w:abstractNumId w:val="26"/>
  </w:num>
  <w:num w:numId="27">
    <w:abstractNumId w:val="13"/>
  </w:num>
  <w:num w:numId="28">
    <w:abstractNumId w:val="14"/>
  </w:num>
  <w:num w:numId="29">
    <w:abstractNumId w:val="19"/>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num>
  <w:num w:numId="33">
    <w:abstractNumId w:val="25"/>
  </w:num>
  <w:num w:numId="34">
    <w:abstractNumId w:val="0"/>
  </w:num>
  <w:num w:numId="35">
    <w:abstractNumId w:val="12"/>
  </w:num>
  <w:num w:numId="36">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27380"/>
    <w:rsid w:val="000309EF"/>
    <w:rsid w:val="000316A8"/>
    <w:rsid w:val="0003177B"/>
    <w:rsid w:val="000324D2"/>
    <w:rsid w:val="00043854"/>
    <w:rsid w:val="00043C18"/>
    <w:rsid w:val="00044020"/>
    <w:rsid w:val="00052E7F"/>
    <w:rsid w:val="000557AF"/>
    <w:rsid w:val="00060454"/>
    <w:rsid w:val="00060852"/>
    <w:rsid w:val="00063FE3"/>
    <w:rsid w:val="00065447"/>
    <w:rsid w:val="000703E5"/>
    <w:rsid w:val="0007611E"/>
    <w:rsid w:val="00081336"/>
    <w:rsid w:val="00081373"/>
    <w:rsid w:val="00085B33"/>
    <w:rsid w:val="00091461"/>
    <w:rsid w:val="000A4FC2"/>
    <w:rsid w:val="000C2508"/>
    <w:rsid w:val="000C46FF"/>
    <w:rsid w:val="000D229A"/>
    <w:rsid w:val="000D2FE9"/>
    <w:rsid w:val="000D4989"/>
    <w:rsid w:val="000D4D43"/>
    <w:rsid w:val="000D4E76"/>
    <w:rsid w:val="000D688D"/>
    <w:rsid w:val="000D7F6B"/>
    <w:rsid w:val="000E26FE"/>
    <w:rsid w:val="000E6DE0"/>
    <w:rsid w:val="000E799E"/>
    <w:rsid w:val="000F32C3"/>
    <w:rsid w:val="000F7A3C"/>
    <w:rsid w:val="00102DCE"/>
    <w:rsid w:val="00105341"/>
    <w:rsid w:val="00107407"/>
    <w:rsid w:val="001077E8"/>
    <w:rsid w:val="00110FE0"/>
    <w:rsid w:val="001124D8"/>
    <w:rsid w:val="00120D2F"/>
    <w:rsid w:val="00122E22"/>
    <w:rsid w:val="00125002"/>
    <w:rsid w:val="00125CDD"/>
    <w:rsid w:val="00126C72"/>
    <w:rsid w:val="001326E7"/>
    <w:rsid w:val="0013750A"/>
    <w:rsid w:val="00141DBD"/>
    <w:rsid w:val="001502D5"/>
    <w:rsid w:val="00153A77"/>
    <w:rsid w:val="0015493F"/>
    <w:rsid w:val="00157253"/>
    <w:rsid w:val="00164BFC"/>
    <w:rsid w:val="00165E28"/>
    <w:rsid w:val="00174505"/>
    <w:rsid w:val="001809E1"/>
    <w:rsid w:val="00181579"/>
    <w:rsid w:val="001830D8"/>
    <w:rsid w:val="00191852"/>
    <w:rsid w:val="0019250E"/>
    <w:rsid w:val="00192CCA"/>
    <w:rsid w:val="001A03E9"/>
    <w:rsid w:val="001A5E65"/>
    <w:rsid w:val="001A6D9A"/>
    <w:rsid w:val="001A7C72"/>
    <w:rsid w:val="001B09CB"/>
    <w:rsid w:val="001B275F"/>
    <w:rsid w:val="001B3C81"/>
    <w:rsid w:val="001B543E"/>
    <w:rsid w:val="001B56F9"/>
    <w:rsid w:val="001B6464"/>
    <w:rsid w:val="001B7C41"/>
    <w:rsid w:val="001C1FC9"/>
    <w:rsid w:val="001C5442"/>
    <w:rsid w:val="001C7100"/>
    <w:rsid w:val="001D1554"/>
    <w:rsid w:val="001D4E8E"/>
    <w:rsid w:val="001D5FDF"/>
    <w:rsid w:val="001D71D7"/>
    <w:rsid w:val="001D73D2"/>
    <w:rsid w:val="001E01EA"/>
    <w:rsid w:val="001E1CAE"/>
    <w:rsid w:val="001E4B48"/>
    <w:rsid w:val="001F0243"/>
    <w:rsid w:val="001F0834"/>
    <w:rsid w:val="001F0CB6"/>
    <w:rsid w:val="001F28AB"/>
    <w:rsid w:val="001F33C4"/>
    <w:rsid w:val="002013C5"/>
    <w:rsid w:val="0020173C"/>
    <w:rsid w:val="00203C6D"/>
    <w:rsid w:val="00211743"/>
    <w:rsid w:val="00211A0C"/>
    <w:rsid w:val="0021519F"/>
    <w:rsid w:val="00217D24"/>
    <w:rsid w:val="00217E64"/>
    <w:rsid w:val="0022138F"/>
    <w:rsid w:val="002220F0"/>
    <w:rsid w:val="0022272E"/>
    <w:rsid w:val="00223D23"/>
    <w:rsid w:val="00226AC2"/>
    <w:rsid w:val="002275C3"/>
    <w:rsid w:val="00227971"/>
    <w:rsid w:val="00231BCC"/>
    <w:rsid w:val="00232525"/>
    <w:rsid w:val="00233072"/>
    <w:rsid w:val="00234071"/>
    <w:rsid w:val="002366EC"/>
    <w:rsid w:val="002409E5"/>
    <w:rsid w:val="00246669"/>
    <w:rsid w:val="00252F89"/>
    <w:rsid w:val="00260837"/>
    <w:rsid w:val="00265439"/>
    <w:rsid w:val="002660B5"/>
    <w:rsid w:val="00266A50"/>
    <w:rsid w:val="00266D7D"/>
    <w:rsid w:val="00267315"/>
    <w:rsid w:val="00274291"/>
    <w:rsid w:val="00275F87"/>
    <w:rsid w:val="00281B3D"/>
    <w:rsid w:val="002833FB"/>
    <w:rsid w:val="00293AF0"/>
    <w:rsid w:val="002A0FE7"/>
    <w:rsid w:val="002A2E81"/>
    <w:rsid w:val="002A3ECB"/>
    <w:rsid w:val="002A7211"/>
    <w:rsid w:val="002B1229"/>
    <w:rsid w:val="002B4508"/>
    <w:rsid w:val="002B6BD0"/>
    <w:rsid w:val="002B70D2"/>
    <w:rsid w:val="002C2EFD"/>
    <w:rsid w:val="002C40CB"/>
    <w:rsid w:val="002C43FA"/>
    <w:rsid w:val="002C63F5"/>
    <w:rsid w:val="002D0E03"/>
    <w:rsid w:val="002D1C41"/>
    <w:rsid w:val="002D2B69"/>
    <w:rsid w:val="002D45E5"/>
    <w:rsid w:val="002D7DA0"/>
    <w:rsid w:val="002E3595"/>
    <w:rsid w:val="002E4651"/>
    <w:rsid w:val="002E4CF4"/>
    <w:rsid w:val="002E6506"/>
    <w:rsid w:val="002E682C"/>
    <w:rsid w:val="002F05DE"/>
    <w:rsid w:val="002F4D10"/>
    <w:rsid w:val="002F4DFE"/>
    <w:rsid w:val="002F72AA"/>
    <w:rsid w:val="002F7E24"/>
    <w:rsid w:val="00300A21"/>
    <w:rsid w:val="00314243"/>
    <w:rsid w:val="0031755C"/>
    <w:rsid w:val="00323D82"/>
    <w:rsid w:val="00323D83"/>
    <w:rsid w:val="003246D7"/>
    <w:rsid w:val="00330C83"/>
    <w:rsid w:val="00337BA7"/>
    <w:rsid w:val="00340DAB"/>
    <w:rsid w:val="00345292"/>
    <w:rsid w:val="00350692"/>
    <w:rsid w:val="003541A8"/>
    <w:rsid w:val="00356C88"/>
    <w:rsid w:val="003606BF"/>
    <w:rsid w:val="00363518"/>
    <w:rsid w:val="003707EE"/>
    <w:rsid w:val="0037450B"/>
    <w:rsid w:val="00380680"/>
    <w:rsid w:val="00382A1B"/>
    <w:rsid w:val="00384085"/>
    <w:rsid w:val="00384CE1"/>
    <w:rsid w:val="00385CA1"/>
    <w:rsid w:val="003A0451"/>
    <w:rsid w:val="003A2313"/>
    <w:rsid w:val="003A350E"/>
    <w:rsid w:val="003A531B"/>
    <w:rsid w:val="003A7CC6"/>
    <w:rsid w:val="003B4AFD"/>
    <w:rsid w:val="003B5526"/>
    <w:rsid w:val="003B58E9"/>
    <w:rsid w:val="003C0F39"/>
    <w:rsid w:val="003C26BC"/>
    <w:rsid w:val="003D57C6"/>
    <w:rsid w:val="003D70DB"/>
    <w:rsid w:val="003E3FAE"/>
    <w:rsid w:val="003F0596"/>
    <w:rsid w:val="003F3154"/>
    <w:rsid w:val="003F4D37"/>
    <w:rsid w:val="003F67CA"/>
    <w:rsid w:val="003F7156"/>
    <w:rsid w:val="004007D3"/>
    <w:rsid w:val="00402A87"/>
    <w:rsid w:val="004031DB"/>
    <w:rsid w:val="00403C57"/>
    <w:rsid w:val="00405D6C"/>
    <w:rsid w:val="004121BC"/>
    <w:rsid w:val="00420609"/>
    <w:rsid w:val="00420CA1"/>
    <w:rsid w:val="004213EA"/>
    <w:rsid w:val="0042315F"/>
    <w:rsid w:val="00427FE8"/>
    <w:rsid w:val="004400B1"/>
    <w:rsid w:val="00440C65"/>
    <w:rsid w:val="00440E8D"/>
    <w:rsid w:val="00440F7F"/>
    <w:rsid w:val="004418B4"/>
    <w:rsid w:val="00441B3A"/>
    <w:rsid w:val="00446686"/>
    <w:rsid w:val="00446C31"/>
    <w:rsid w:val="00452FD1"/>
    <w:rsid w:val="00454EC2"/>
    <w:rsid w:val="0045558F"/>
    <w:rsid w:val="00456647"/>
    <w:rsid w:val="004616A2"/>
    <w:rsid w:val="00465443"/>
    <w:rsid w:val="00474845"/>
    <w:rsid w:val="00475246"/>
    <w:rsid w:val="00475D8F"/>
    <w:rsid w:val="0047673D"/>
    <w:rsid w:val="00477080"/>
    <w:rsid w:val="00480892"/>
    <w:rsid w:val="004854AD"/>
    <w:rsid w:val="004912C3"/>
    <w:rsid w:val="0049138A"/>
    <w:rsid w:val="004939DB"/>
    <w:rsid w:val="004977F9"/>
    <w:rsid w:val="004A1B6C"/>
    <w:rsid w:val="004A335B"/>
    <w:rsid w:val="004A3932"/>
    <w:rsid w:val="004B2DFB"/>
    <w:rsid w:val="004B7246"/>
    <w:rsid w:val="004C450F"/>
    <w:rsid w:val="004C4D55"/>
    <w:rsid w:val="004C6FE0"/>
    <w:rsid w:val="004C7D24"/>
    <w:rsid w:val="004D020C"/>
    <w:rsid w:val="004D148B"/>
    <w:rsid w:val="004D4801"/>
    <w:rsid w:val="004D7CAC"/>
    <w:rsid w:val="004D7D3B"/>
    <w:rsid w:val="004E004D"/>
    <w:rsid w:val="004E0947"/>
    <w:rsid w:val="004E1F8E"/>
    <w:rsid w:val="004E4362"/>
    <w:rsid w:val="004E67A9"/>
    <w:rsid w:val="004F0109"/>
    <w:rsid w:val="004F119B"/>
    <w:rsid w:val="004F3128"/>
    <w:rsid w:val="004F5E59"/>
    <w:rsid w:val="004F6C05"/>
    <w:rsid w:val="00501842"/>
    <w:rsid w:val="00502C6B"/>
    <w:rsid w:val="005105CC"/>
    <w:rsid w:val="005108B7"/>
    <w:rsid w:val="00512DF7"/>
    <w:rsid w:val="00513FDB"/>
    <w:rsid w:val="00514EEB"/>
    <w:rsid w:val="0051657C"/>
    <w:rsid w:val="00516B6B"/>
    <w:rsid w:val="00520520"/>
    <w:rsid w:val="00524D4A"/>
    <w:rsid w:val="00530FC2"/>
    <w:rsid w:val="00540746"/>
    <w:rsid w:val="00542324"/>
    <w:rsid w:val="0054318A"/>
    <w:rsid w:val="005443D2"/>
    <w:rsid w:val="005465BD"/>
    <w:rsid w:val="00546AAA"/>
    <w:rsid w:val="00546AF6"/>
    <w:rsid w:val="00551DDA"/>
    <w:rsid w:val="0055651A"/>
    <w:rsid w:val="00561118"/>
    <w:rsid w:val="00563BF0"/>
    <w:rsid w:val="00565176"/>
    <w:rsid w:val="00567F7C"/>
    <w:rsid w:val="00570F92"/>
    <w:rsid w:val="005753AD"/>
    <w:rsid w:val="005822EF"/>
    <w:rsid w:val="00583129"/>
    <w:rsid w:val="005919CC"/>
    <w:rsid w:val="00592D6E"/>
    <w:rsid w:val="00593AEA"/>
    <w:rsid w:val="00594149"/>
    <w:rsid w:val="005A18DD"/>
    <w:rsid w:val="005A214C"/>
    <w:rsid w:val="005A4C04"/>
    <w:rsid w:val="005A5E13"/>
    <w:rsid w:val="005B04CD"/>
    <w:rsid w:val="005B1703"/>
    <w:rsid w:val="005B2DE6"/>
    <w:rsid w:val="005B5CD5"/>
    <w:rsid w:val="005B66EC"/>
    <w:rsid w:val="005B7136"/>
    <w:rsid w:val="005C2B21"/>
    <w:rsid w:val="005C3D72"/>
    <w:rsid w:val="005D0095"/>
    <w:rsid w:val="005D0E4D"/>
    <w:rsid w:val="005D2DDB"/>
    <w:rsid w:val="005D7BA5"/>
    <w:rsid w:val="005E205C"/>
    <w:rsid w:val="005E56A3"/>
    <w:rsid w:val="005F0EE1"/>
    <w:rsid w:val="005F1CA9"/>
    <w:rsid w:val="005F2F8F"/>
    <w:rsid w:val="005F3B3F"/>
    <w:rsid w:val="005F5A51"/>
    <w:rsid w:val="005F5ADF"/>
    <w:rsid w:val="00603A6A"/>
    <w:rsid w:val="0060737B"/>
    <w:rsid w:val="00610DDF"/>
    <w:rsid w:val="00611CCD"/>
    <w:rsid w:val="00612302"/>
    <w:rsid w:val="0061295E"/>
    <w:rsid w:val="00615126"/>
    <w:rsid w:val="0061521A"/>
    <w:rsid w:val="006152C7"/>
    <w:rsid w:val="006162D2"/>
    <w:rsid w:val="006216BF"/>
    <w:rsid w:val="00621FF2"/>
    <w:rsid w:val="006228D0"/>
    <w:rsid w:val="00624C01"/>
    <w:rsid w:val="00630E41"/>
    <w:rsid w:val="00631454"/>
    <w:rsid w:val="00631B99"/>
    <w:rsid w:val="00635E12"/>
    <w:rsid w:val="00636EC0"/>
    <w:rsid w:val="006401DA"/>
    <w:rsid w:val="006415FB"/>
    <w:rsid w:val="00645FCE"/>
    <w:rsid w:val="0064652B"/>
    <w:rsid w:val="006511F7"/>
    <w:rsid w:val="0065166F"/>
    <w:rsid w:val="0065214A"/>
    <w:rsid w:val="0065666A"/>
    <w:rsid w:val="00660E27"/>
    <w:rsid w:val="006631B5"/>
    <w:rsid w:val="0066637B"/>
    <w:rsid w:val="006703CF"/>
    <w:rsid w:val="00670B3A"/>
    <w:rsid w:val="00671F6B"/>
    <w:rsid w:val="00672C21"/>
    <w:rsid w:val="00673A54"/>
    <w:rsid w:val="00674710"/>
    <w:rsid w:val="00674D48"/>
    <w:rsid w:val="00676528"/>
    <w:rsid w:val="006808C9"/>
    <w:rsid w:val="00686FF6"/>
    <w:rsid w:val="00687236"/>
    <w:rsid w:val="0069030C"/>
    <w:rsid w:val="006915E1"/>
    <w:rsid w:val="00693EFB"/>
    <w:rsid w:val="00695531"/>
    <w:rsid w:val="00696393"/>
    <w:rsid w:val="006963A8"/>
    <w:rsid w:val="006A1796"/>
    <w:rsid w:val="006A1E88"/>
    <w:rsid w:val="006A4163"/>
    <w:rsid w:val="006A6492"/>
    <w:rsid w:val="006B20C4"/>
    <w:rsid w:val="006B2520"/>
    <w:rsid w:val="006B2709"/>
    <w:rsid w:val="006B74D0"/>
    <w:rsid w:val="006C019A"/>
    <w:rsid w:val="006C3070"/>
    <w:rsid w:val="006C4A3C"/>
    <w:rsid w:val="006C64C2"/>
    <w:rsid w:val="006C6584"/>
    <w:rsid w:val="006D24B0"/>
    <w:rsid w:val="006D7516"/>
    <w:rsid w:val="006E0409"/>
    <w:rsid w:val="006E0B28"/>
    <w:rsid w:val="006E1B7B"/>
    <w:rsid w:val="006E53AC"/>
    <w:rsid w:val="006F0E50"/>
    <w:rsid w:val="006F1883"/>
    <w:rsid w:val="006F1F32"/>
    <w:rsid w:val="006F25A4"/>
    <w:rsid w:val="006F36D4"/>
    <w:rsid w:val="006F46A1"/>
    <w:rsid w:val="006F4B04"/>
    <w:rsid w:val="006F563A"/>
    <w:rsid w:val="006F5910"/>
    <w:rsid w:val="006F6191"/>
    <w:rsid w:val="006F72BA"/>
    <w:rsid w:val="007033F4"/>
    <w:rsid w:val="00703DBE"/>
    <w:rsid w:val="007079B7"/>
    <w:rsid w:val="007106A9"/>
    <w:rsid w:val="00711373"/>
    <w:rsid w:val="007146D8"/>
    <w:rsid w:val="0071512C"/>
    <w:rsid w:val="00716DCE"/>
    <w:rsid w:val="00732E89"/>
    <w:rsid w:val="007331B2"/>
    <w:rsid w:val="00740839"/>
    <w:rsid w:val="00740E9C"/>
    <w:rsid w:val="007413A2"/>
    <w:rsid w:val="00741CB1"/>
    <w:rsid w:val="00742A09"/>
    <w:rsid w:val="0074637E"/>
    <w:rsid w:val="00750F3C"/>
    <w:rsid w:val="00752376"/>
    <w:rsid w:val="00755EFB"/>
    <w:rsid w:val="007617C3"/>
    <w:rsid w:val="00764D64"/>
    <w:rsid w:val="007656B9"/>
    <w:rsid w:val="00772A41"/>
    <w:rsid w:val="007738A7"/>
    <w:rsid w:val="00773A16"/>
    <w:rsid w:val="007753AD"/>
    <w:rsid w:val="00776769"/>
    <w:rsid w:val="007831E2"/>
    <w:rsid w:val="007836AF"/>
    <w:rsid w:val="007921B8"/>
    <w:rsid w:val="00792611"/>
    <w:rsid w:val="00793023"/>
    <w:rsid w:val="007937FA"/>
    <w:rsid w:val="00797A03"/>
    <w:rsid w:val="007A0C2E"/>
    <w:rsid w:val="007A0F93"/>
    <w:rsid w:val="007A1C9C"/>
    <w:rsid w:val="007A2076"/>
    <w:rsid w:val="007A278C"/>
    <w:rsid w:val="007A39A2"/>
    <w:rsid w:val="007B5358"/>
    <w:rsid w:val="007B7D76"/>
    <w:rsid w:val="007C0019"/>
    <w:rsid w:val="007C06CE"/>
    <w:rsid w:val="007C4156"/>
    <w:rsid w:val="007C6390"/>
    <w:rsid w:val="007C6B55"/>
    <w:rsid w:val="007C6C64"/>
    <w:rsid w:val="007D073A"/>
    <w:rsid w:val="007D45C9"/>
    <w:rsid w:val="007D5D1C"/>
    <w:rsid w:val="007E00ED"/>
    <w:rsid w:val="007E1AE4"/>
    <w:rsid w:val="007E1E32"/>
    <w:rsid w:val="007E61FB"/>
    <w:rsid w:val="007F2B2E"/>
    <w:rsid w:val="007F647D"/>
    <w:rsid w:val="00800372"/>
    <w:rsid w:val="00802389"/>
    <w:rsid w:val="00802462"/>
    <w:rsid w:val="008029AD"/>
    <w:rsid w:val="008047AE"/>
    <w:rsid w:val="00804CD1"/>
    <w:rsid w:val="008058AD"/>
    <w:rsid w:val="008069EC"/>
    <w:rsid w:val="00812602"/>
    <w:rsid w:val="00814005"/>
    <w:rsid w:val="00815B63"/>
    <w:rsid w:val="008220E2"/>
    <w:rsid w:val="00822BAE"/>
    <w:rsid w:val="00832203"/>
    <w:rsid w:val="00842E4F"/>
    <w:rsid w:val="00843B17"/>
    <w:rsid w:val="008453D6"/>
    <w:rsid w:val="008472BF"/>
    <w:rsid w:val="008509C1"/>
    <w:rsid w:val="00851822"/>
    <w:rsid w:val="00852065"/>
    <w:rsid w:val="00855385"/>
    <w:rsid w:val="00863EE9"/>
    <w:rsid w:val="0086466D"/>
    <w:rsid w:val="0086595F"/>
    <w:rsid w:val="00871C22"/>
    <w:rsid w:val="008735BE"/>
    <w:rsid w:val="0088165A"/>
    <w:rsid w:val="00883699"/>
    <w:rsid w:val="00884F7A"/>
    <w:rsid w:val="00885DB6"/>
    <w:rsid w:val="00893827"/>
    <w:rsid w:val="008963F2"/>
    <w:rsid w:val="008A020F"/>
    <w:rsid w:val="008B10F4"/>
    <w:rsid w:val="008B1B9A"/>
    <w:rsid w:val="008B2D8E"/>
    <w:rsid w:val="008B398D"/>
    <w:rsid w:val="008B69CB"/>
    <w:rsid w:val="008C0F8E"/>
    <w:rsid w:val="008C25B3"/>
    <w:rsid w:val="008C55AC"/>
    <w:rsid w:val="008D244E"/>
    <w:rsid w:val="008D686F"/>
    <w:rsid w:val="008E182E"/>
    <w:rsid w:val="008E1D28"/>
    <w:rsid w:val="008E1E52"/>
    <w:rsid w:val="008F0B6B"/>
    <w:rsid w:val="008F14FE"/>
    <w:rsid w:val="008F2A7B"/>
    <w:rsid w:val="008F3B7F"/>
    <w:rsid w:val="008F76F8"/>
    <w:rsid w:val="00901FC4"/>
    <w:rsid w:val="00902BCC"/>
    <w:rsid w:val="00902FD7"/>
    <w:rsid w:val="009038A0"/>
    <w:rsid w:val="00905C7B"/>
    <w:rsid w:val="00912707"/>
    <w:rsid w:val="00912F11"/>
    <w:rsid w:val="00914363"/>
    <w:rsid w:val="00915E43"/>
    <w:rsid w:val="00917F2F"/>
    <w:rsid w:val="009240B6"/>
    <w:rsid w:val="009243AE"/>
    <w:rsid w:val="00924D7C"/>
    <w:rsid w:val="009277E0"/>
    <w:rsid w:val="00927C69"/>
    <w:rsid w:val="0093137C"/>
    <w:rsid w:val="00932B2D"/>
    <w:rsid w:val="0093407B"/>
    <w:rsid w:val="009360F6"/>
    <w:rsid w:val="00940745"/>
    <w:rsid w:val="00942D0D"/>
    <w:rsid w:val="00943EAE"/>
    <w:rsid w:val="009446F4"/>
    <w:rsid w:val="00947A37"/>
    <w:rsid w:val="00953875"/>
    <w:rsid w:val="009672C6"/>
    <w:rsid w:val="009729D7"/>
    <w:rsid w:val="00974566"/>
    <w:rsid w:val="0097673E"/>
    <w:rsid w:val="00981367"/>
    <w:rsid w:val="00981677"/>
    <w:rsid w:val="00982791"/>
    <w:rsid w:val="00983442"/>
    <w:rsid w:val="00983ED8"/>
    <w:rsid w:val="009926ED"/>
    <w:rsid w:val="00992BDF"/>
    <w:rsid w:val="00994197"/>
    <w:rsid w:val="00994A46"/>
    <w:rsid w:val="009A1089"/>
    <w:rsid w:val="009A2FA7"/>
    <w:rsid w:val="009A327C"/>
    <w:rsid w:val="009A7843"/>
    <w:rsid w:val="009B0039"/>
    <w:rsid w:val="009B0884"/>
    <w:rsid w:val="009B2B3E"/>
    <w:rsid w:val="009B5E0D"/>
    <w:rsid w:val="009B62C2"/>
    <w:rsid w:val="009C06E1"/>
    <w:rsid w:val="009C0DED"/>
    <w:rsid w:val="009C1808"/>
    <w:rsid w:val="009C2088"/>
    <w:rsid w:val="009C43D5"/>
    <w:rsid w:val="009C64B5"/>
    <w:rsid w:val="009C677C"/>
    <w:rsid w:val="009C6ABC"/>
    <w:rsid w:val="009C7F10"/>
    <w:rsid w:val="009D2EE7"/>
    <w:rsid w:val="009D5F7A"/>
    <w:rsid w:val="009F5952"/>
    <w:rsid w:val="009F5F4C"/>
    <w:rsid w:val="009F7A9F"/>
    <w:rsid w:val="00A01B10"/>
    <w:rsid w:val="00A038D0"/>
    <w:rsid w:val="00A04612"/>
    <w:rsid w:val="00A05A86"/>
    <w:rsid w:val="00A06910"/>
    <w:rsid w:val="00A100DD"/>
    <w:rsid w:val="00A10F94"/>
    <w:rsid w:val="00A11921"/>
    <w:rsid w:val="00A16467"/>
    <w:rsid w:val="00A16553"/>
    <w:rsid w:val="00A175B2"/>
    <w:rsid w:val="00A21ACB"/>
    <w:rsid w:val="00A24CED"/>
    <w:rsid w:val="00A254B1"/>
    <w:rsid w:val="00A302B0"/>
    <w:rsid w:val="00A34754"/>
    <w:rsid w:val="00A42A01"/>
    <w:rsid w:val="00A43327"/>
    <w:rsid w:val="00A46FE1"/>
    <w:rsid w:val="00A50132"/>
    <w:rsid w:val="00A54A83"/>
    <w:rsid w:val="00A55326"/>
    <w:rsid w:val="00A5678A"/>
    <w:rsid w:val="00A61DAB"/>
    <w:rsid w:val="00A62955"/>
    <w:rsid w:val="00A6379D"/>
    <w:rsid w:val="00A65DD6"/>
    <w:rsid w:val="00A66E7B"/>
    <w:rsid w:val="00A710A8"/>
    <w:rsid w:val="00A75FD0"/>
    <w:rsid w:val="00A77E93"/>
    <w:rsid w:val="00A77F09"/>
    <w:rsid w:val="00A83B9B"/>
    <w:rsid w:val="00A86BEB"/>
    <w:rsid w:val="00A9348D"/>
    <w:rsid w:val="00AA3819"/>
    <w:rsid w:val="00AA3A16"/>
    <w:rsid w:val="00AA4A9A"/>
    <w:rsid w:val="00AA4BD1"/>
    <w:rsid w:val="00AA7A86"/>
    <w:rsid w:val="00AB1A6B"/>
    <w:rsid w:val="00AB5CFF"/>
    <w:rsid w:val="00AC3F80"/>
    <w:rsid w:val="00AC4195"/>
    <w:rsid w:val="00AC602B"/>
    <w:rsid w:val="00AC6272"/>
    <w:rsid w:val="00AC7351"/>
    <w:rsid w:val="00AD0811"/>
    <w:rsid w:val="00AD1916"/>
    <w:rsid w:val="00AD1FDE"/>
    <w:rsid w:val="00AD2669"/>
    <w:rsid w:val="00AD3BF4"/>
    <w:rsid w:val="00AE299D"/>
    <w:rsid w:val="00AE5F71"/>
    <w:rsid w:val="00AE7129"/>
    <w:rsid w:val="00AF3892"/>
    <w:rsid w:val="00AF3C5A"/>
    <w:rsid w:val="00AF541D"/>
    <w:rsid w:val="00B007C7"/>
    <w:rsid w:val="00B016DD"/>
    <w:rsid w:val="00B01DD9"/>
    <w:rsid w:val="00B04F56"/>
    <w:rsid w:val="00B050BC"/>
    <w:rsid w:val="00B07880"/>
    <w:rsid w:val="00B07CA7"/>
    <w:rsid w:val="00B07CCA"/>
    <w:rsid w:val="00B10624"/>
    <w:rsid w:val="00B108E1"/>
    <w:rsid w:val="00B208FE"/>
    <w:rsid w:val="00B23DD3"/>
    <w:rsid w:val="00B26E1F"/>
    <w:rsid w:val="00B26F34"/>
    <w:rsid w:val="00B34C5F"/>
    <w:rsid w:val="00B34CD2"/>
    <w:rsid w:val="00B37C60"/>
    <w:rsid w:val="00B4181B"/>
    <w:rsid w:val="00B429D3"/>
    <w:rsid w:val="00B432BD"/>
    <w:rsid w:val="00B433E9"/>
    <w:rsid w:val="00B439C0"/>
    <w:rsid w:val="00B44B1C"/>
    <w:rsid w:val="00B478E1"/>
    <w:rsid w:val="00B47934"/>
    <w:rsid w:val="00B50F37"/>
    <w:rsid w:val="00B52B24"/>
    <w:rsid w:val="00B542E2"/>
    <w:rsid w:val="00B56712"/>
    <w:rsid w:val="00B60E31"/>
    <w:rsid w:val="00B65A00"/>
    <w:rsid w:val="00B66507"/>
    <w:rsid w:val="00B67DB7"/>
    <w:rsid w:val="00B72FFC"/>
    <w:rsid w:val="00B73835"/>
    <w:rsid w:val="00B75C24"/>
    <w:rsid w:val="00B770CB"/>
    <w:rsid w:val="00B77178"/>
    <w:rsid w:val="00B7776B"/>
    <w:rsid w:val="00B91293"/>
    <w:rsid w:val="00B933EC"/>
    <w:rsid w:val="00B93AF1"/>
    <w:rsid w:val="00B9459E"/>
    <w:rsid w:val="00B94C73"/>
    <w:rsid w:val="00BA3930"/>
    <w:rsid w:val="00BA585C"/>
    <w:rsid w:val="00BB219E"/>
    <w:rsid w:val="00BB2FEC"/>
    <w:rsid w:val="00BB39E5"/>
    <w:rsid w:val="00BB5074"/>
    <w:rsid w:val="00BB645B"/>
    <w:rsid w:val="00BB69E5"/>
    <w:rsid w:val="00BB6C8A"/>
    <w:rsid w:val="00BB7EF3"/>
    <w:rsid w:val="00BC28BF"/>
    <w:rsid w:val="00BC5849"/>
    <w:rsid w:val="00BC6A01"/>
    <w:rsid w:val="00BD05EF"/>
    <w:rsid w:val="00BD1607"/>
    <w:rsid w:val="00BD1F59"/>
    <w:rsid w:val="00BD21CC"/>
    <w:rsid w:val="00BD596F"/>
    <w:rsid w:val="00BE0D0B"/>
    <w:rsid w:val="00BE2929"/>
    <w:rsid w:val="00BE5198"/>
    <w:rsid w:val="00BE7D2F"/>
    <w:rsid w:val="00BF4E26"/>
    <w:rsid w:val="00BF4F45"/>
    <w:rsid w:val="00BF65AD"/>
    <w:rsid w:val="00C016E0"/>
    <w:rsid w:val="00C02D25"/>
    <w:rsid w:val="00C0360F"/>
    <w:rsid w:val="00C03A70"/>
    <w:rsid w:val="00C03AB3"/>
    <w:rsid w:val="00C042EE"/>
    <w:rsid w:val="00C0518D"/>
    <w:rsid w:val="00C104A4"/>
    <w:rsid w:val="00C10D1A"/>
    <w:rsid w:val="00C13D5C"/>
    <w:rsid w:val="00C140B0"/>
    <w:rsid w:val="00C17AAF"/>
    <w:rsid w:val="00C263BB"/>
    <w:rsid w:val="00C26BF3"/>
    <w:rsid w:val="00C27DBE"/>
    <w:rsid w:val="00C3054E"/>
    <w:rsid w:val="00C34324"/>
    <w:rsid w:val="00C352AA"/>
    <w:rsid w:val="00C35C80"/>
    <w:rsid w:val="00C35D96"/>
    <w:rsid w:val="00C37C76"/>
    <w:rsid w:val="00C41441"/>
    <w:rsid w:val="00C47CBC"/>
    <w:rsid w:val="00C53C3B"/>
    <w:rsid w:val="00C55107"/>
    <w:rsid w:val="00C647B2"/>
    <w:rsid w:val="00C71B4B"/>
    <w:rsid w:val="00C74643"/>
    <w:rsid w:val="00C81F29"/>
    <w:rsid w:val="00C84C3C"/>
    <w:rsid w:val="00C84CF5"/>
    <w:rsid w:val="00C85D81"/>
    <w:rsid w:val="00C8621D"/>
    <w:rsid w:val="00C86BA5"/>
    <w:rsid w:val="00C91030"/>
    <w:rsid w:val="00C92DC3"/>
    <w:rsid w:val="00C96F81"/>
    <w:rsid w:val="00CA04D1"/>
    <w:rsid w:val="00CA3B0D"/>
    <w:rsid w:val="00CA3DB6"/>
    <w:rsid w:val="00CA57E7"/>
    <w:rsid w:val="00CA61FD"/>
    <w:rsid w:val="00CB2A92"/>
    <w:rsid w:val="00CB4445"/>
    <w:rsid w:val="00CB6E38"/>
    <w:rsid w:val="00CC2DDB"/>
    <w:rsid w:val="00CC44D2"/>
    <w:rsid w:val="00CD2F41"/>
    <w:rsid w:val="00CD3168"/>
    <w:rsid w:val="00CD48F6"/>
    <w:rsid w:val="00CF20FB"/>
    <w:rsid w:val="00CF2D94"/>
    <w:rsid w:val="00CF5E10"/>
    <w:rsid w:val="00D02C6D"/>
    <w:rsid w:val="00D05DDB"/>
    <w:rsid w:val="00D108ED"/>
    <w:rsid w:val="00D124C3"/>
    <w:rsid w:val="00D203BD"/>
    <w:rsid w:val="00D207BA"/>
    <w:rsid w:val="00D27334"/>
    <w:rsid w:val="00D33313"/>
    <w:rsid w:val="00D35737"/>
    <w:rsid w:val="00D401EB"/>
    <w:rsid w:val="00D416B3"/>
    <w:rsid w:val="00D4501B"/>
    <w:rsid w:val="00D52F27"/>
    <w:rsid w:val="00D5643D"/>
    <w:rsid w:val="00D60437"/>
    <w:rsid w:val="00D628C8"/>
    <w:rsid w:val="00D66AC4"/>
    <w:rsid w:val="00D724C1"/>
    <w:rsid w:val="00D72DFA"/>
    <w:rsid w:val="00D80C66"/>
    <w:rsid w:val="00D80F2E"/>
    <w:rsid w:val="00D81326"/>
    <w:rsid w:val="00D816E1"/>
    <w:rsid w:val="00D82914"/>
    <w:rsid w:val="00D83C1B"/>
    <w:rsid w:val="00D84B5E"/>
    <w:rsid w:val="00D9293C"/>
    <w:rsid w:val="00D950DA"/>
    <w:rsid w:val="00DA194E"/>
    <w:rsid w:val="00DA223E"/>
    <w:rsid w:val="00DA3B0D"/>
    <w:rsid w:val="00DA43DF"/>
    <w:rsid w:val="00DA6AAD"/>
    <w:rsid w:val="00DB25F2"/>
    <w:rsid w:val="00DB4B1C"/>
    <w:rsid w:val="00DB5D0F"/>
    <w:rsid w:val="00DC6749"/>
    <w:rsid w:val="00DC7B1E"/>
    <w:rsid w:val="00DD1C21"/>
    <w:rsid w:val="00DD72BA"/>
    <w:rsid w:val="00DE012B"/>
    <w:rsid w:val="00DE1D32"/>
    <w:rsid w:val="00DE3B02"/>
    <w:rsid w:val="00DE655A"/>
    <w:rsid w:val="00DE7E72"/>
    <w:rsid w:val="00DF1E70"/>
    <w:rsid w:val="00DF292A"/>
    <w:rsid w:val="00DF66EC"/>
    <w:rsid w:val="00E05D7E"/>
    <w:rsid w:val="00E13D1E"/>
    <w:rsid w:val="00E16D49"/>
    <w:rsid w:val="00E16DF2"/>
    <w:rsid w:val="00E2274A"/>
    <w:rsid w:val="00E27F10"/>
    <w:rsid w:val="00E3139E"/>
    <w:rsid w:val="00E41272"/>
    <w:rsid w:val="00E4142A"/>
    <w:rsid w:val="00E41900"/>
    <w:rsid w:val="00E427CA"/>
    <w:rsid w:val="00E478CF"/>
    <w:rsid w:val="00E516A8"/>
    <w:rsid w:val="00E52D0E"/>
    <w:rsid w:val="00E544BB"/>
    <w:rsid w:val="00E54EC6"/>
    <w:rsid w:val="00E56D3D"/>
    <w:rsid w:val="00E6470B"/>
    <w:rsid w:val="00E64A97"/>
    <w:rsid w:val="00E652A2"/>
    <w:rsid w:val="00E65546"/>
    <w:rsid w:val="00E67036"/>
    <w:rsid w:val="00E72471"/>
    <w:rsid w:val="00E72AA1"/>
    <w:rsid w:val="00E75ECD"/>
    <w:rsid w:val="00E82F64"/>
    <w:rsid w:val="00E84271"/>
    <w:rsid w:val="00E84E5E"/>
    <w:rsid w:val="00E8593F"/>
    <w:rsid w:val="00E86AEF"/>
    <w:rsid w:val="00E915DF"/>
    <w:rsid w:val="00E918AD"/>
    <w:rsid w:val="00E91E3E"/>
    <w:rsid w:val="00E95BA9"/>
    <w:rsid w:val="00E96274"/>
    <w:rsid w:val="00E96627"/>
    <w:rsid w:val="00E96894"/>
    <w:rsid w:val="00E96B94"/>
    <w:rsid w:val="00E96F28"/>
    <w:rsid w:val="00EA1BA1"/>
    <w:rsid w:val="00EA23A8"/>
    <w:rsid w:val="00EA48DE"/>
    <w:rsid w:val="00EA4A14"/>
    <w:rsid w:val="00EA5BAA"/>
    <w:rsid w:val="00EA75D6"/>
    <w:rsid w:val="00EB2564"/>
    <w:rsid w:val="00EB4538"/>
    <w:rsid w:val="00EB48E7"/>
    <w:rsid w:val="00EB656F"/>
    <w:rsid w:val="00EB7241"/>
    <w:rsid w:val="00EB78C3"/>
    <w:rsid w:val="00EC0613"/>
    <w:rsid w:val="00EC0E28"/>
    <w:rsid w:val="00EC5433"/>
    <w:rsid w:val="00EC7915"/>
    <w:rsid w:val="00ED1ED8"/>
    <w:rsid w:val="00ED389B"/>
    <w:rsid w:val="00ED5DC0"/>
    <w:rsid w:val="00ED5F91"/>
    <w:rsid w:val="00ED79C3"/>
    <w:rsid w:val="00EE4365"/>
    <w:rsid w:val="00EE4A77"/>
    <w:rsid w:val="00EF001D"/>
    <w:rsid w:val="00EF1AEF"/>
    <w:rsid w:val="00EF4976"/>
    <w:rsid w:val="00EF648C"/>
    <w:rsid w:val="00F076F1"/>
    <w:rsid w:val="00F07A48"/>
    <w:rsid w:val="00F22264"/>
    <w:rsid w:val="00F23E6B"/>
    <w:rsid w:val="00F26F57"/>
    <w:rsid w:val="00F27397"/>
    <w:rsid w:val="00F3463F"/>
    <w:rsid w:val="00F3672C"/>
    <w:rsid w:val="00F36D60"/>
    <w:rsid w:val="00F40A55"/>
    <w:rsid w:val="00F41259"/>
    <w:rsid w:val="00F42394"/>
    <w:rsid w:val="00F43048"/>
    <w:rsid w:val="00F602DB"/>
    <w:rsid w:val="00F6673C"/>
    <w:rsid w:val="00F66F70"/>
    <w:rsid w:val="00F7425B"/>
    <w:rsid w:val="00F74C37"/>
    <w:rsid w:val="00F75033"/>
    <w:rsid w:val="00F76186"/>
    <w:rsid w:val="00F772DD"/>
    <w:rsid w:val="00F801C4"/>
    <w:rsid w:val="00F82962"/>
    <w:rsid w:val="00F91B7C"/>
    <w:rsid w:val="00F95BFF"/>
    <w:rsid w:val="00F96DED"/>
    <w:rsid w:val="00F96E29"/>
    <w:rsid w:val="00FA12C6"/>
    <w:rsid w:val="00FA4CBC"/>
    <w:rsid w:val="00FA54EF"/>
    <w:rsid w:val="00FB5F9B"/>
    <w:rsid w:val="00FB6BE9"/>
    <w:rsid w:val="00FC0187"/>
    <w:rsid w:val="00FC1F34"/>
    <w:rsid w:val="00FC3770"/>
    <w:rsid w:val="00FC5713"/>
    <w:rsid w:val="00FD0AEF"/>
    <w:rsid w:val="00FD3016"/>
    <w:rsid w:val="00FD3BAC"/>
    <w:rsid w:val="00FD4C22"/>
    <w:rsid w:val="00FE0722"/>
    <w:rsid w:val="00FE0BEB"/>
    <w:rsid w:val="00FE1783"/>
    <w:rsid w:val="00FE2E33"/>
    <w:rsid w:val="00FE413A"/>
    <w:rsid w:val="00FE5547"/>
    <w:rsid w:val="00FE77CB"/>
    <w:rsid w:val="00FE7F05"/>
    <w:rsid w:val="00FF1D6F"/>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B07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B07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0099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26" Type="http://schemas.openxmlformats.org/officeDocument/2006/relationships/hyperlink" Target="https://eprocure.gov.in/eprocure/app" TargetMode="External"/><Relationship Id="rId3" Type="http://schemas.openxmlformats.org/officeDocument/2006/relationships/styles" Target="styles.xml"/><Relationship Id="rId21" Type="http://schemas.openxmlformats.org/officeDocument/2006/relationships/hyperlink" Target="http://niphm.gov.in" TargetMode="External"/><Relationship Id="rId7" Type="http://schemas.openxmlformats.org/officeDocument/2006/relationships/footnotes" Target="footnotes.xml"/><Relationship Id="rId12" Type="http://schemas.openxmlformats.org/officeDocument/2006/relationships/hyperlink" Target="http://dict.hinkhoj.com/%E0%A4%B2%E0%A4%BE%E0%A4%97%E0%A5%82-meaning-in-english.words" TargetMode="External"/><Relationship Id="rId17" Type="http://schemas.openxmlformats.org/officeDocument/2006/relationships/hyperlink" Target="http://niphm.nic.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iphm@nic.in" TargetMode="External"/><Relationship Id="rId20" Type="http://schemas.openxmlformats.org/officeDocument/2006/relationships/hyperlink" Target="https://eprocure.gov.in/eproc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https://www.google.co.in/url?q=http://aajtak.intoday.in/khabare-ab-tak.html&amp;sa=U&amp;ved=0ahUKEwjliOzFx-zLAhUDCY4KHcvgCDkQ0gIIGigBMAA&amp;usg=AFQjCNHjR7wEsO_O4KvM6AH8uNa4z_nP-w" TargetMode="External"/><Relationship Id="rId5" Type="http://schemas.openxmlformats.org/officeDocument/2006/relationships/settings" Target="settings.xml"/><Relationship Id="rId15" Type="http://schemas.openxmlformats.org/officeDocument/2006/relationships/hyperlink" Target="https://eprocure.gov.in/eprocure/" TargetMode="External"/><Relationship Id="rId23" Type="http://schemas.openxmlformats.org/officeDocument/2006/relationships/hyperlink" Target="https://www.google.co.in/url?q=http://aajtak.intoday.in/khabare-ab-tak.html&amp;sa=U&amp;ved=0ahUKEwjliOzFx-zLAhUDCY4KHcvgCDkQ0gIIGigBMAA&amp;usg=AFQjCNHjR7wEsO_O4KvM6AH8uNa4z_nP-w"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niphm.gov.in" TargetMode="External"/><Relationship Id="rId22" Type="http://schemas.openxmlformats.org/officeDocument/2006/relationships/hyperlink" Target="https://eprocure.gov.in/eprocur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A7026-E53E-4CC4-9683-2453F537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5228</Words>
  <Characters>29803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34962</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2016-03-02T04:21:00Z</cp:lastPrinted>
  <dcterms:created xsi:type="dcterms:W3CDTF">2016-05-10T04:04:00Z</dcterms:created>
  <dcterms:modified xsi:type="dcterms:W3CDTF">2016-05-10T04:04:00Z</dcterms:modified>
</cp:coreProperties>
</file>