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44"/>
        <w:tblW w:w="10818" w:type="dxa"/>
        <w:tblLayout w:type="fixed"/>
        <w:tblLook w:val="04A0"/>
      </w:tblPr>
      <w:tblGrid>
        <w:gridCol w:w="1116"/>
        <w:gridCol w:w="7452"/>
        <w:gridCol w:w="2250"/>
      </w:tblGrid>
      <w:tr w:rsidR="00AC2278" w:rsidRPr="0007070E" w:rsidTr="007D2C6B">
        <w:trPr>
          <w:trHeight w:val="1080"/>
        </w:trPr>
        <w:tc>
          <w:tcPr>
            <w:tcW w:w="1116" w:type="dxa"/>
            <w:hideMark/>
          </w:tcPr>
          <w:p w:rsidR="00AC2278" w:rsidRPr="0007070E" w:rsidRDefault="00AC2278" w:rsidP="007D2C6B">
            <w:pPr>
              <w:spacing w:after="0" w:line="240" w:lineRule="auto"/>
              <w:rPr>
                <w:rFonts w:ascii="Times New Roman" w:hAnsi="Times New Roman" w:cs="Times New Roman"/>
              </w:rPr>
            </w:pPr>
            <w:r w:rsidRPr="0007070E">
              <w:rPr>
                <w:rFonts w:ascii="Times New Roman" w:hAnsi="Times New Roman" w:cs="Times New Roman"/>
                <w:noProof/>
              </w:rPr>
              <w:drawing>
                <wp:inline distT="0" distB="0" distL="0" distR="0">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452" w:type="dxa"/>
            <w:hideMark/>
          </w:tcPr>
          <w:p w:rsidR="00AC2278" w:rsidRPr="0007070E" w:rsidRDefault="00AC2278" w:rsidP="007D2C6B">
            <w:pPr>
              <w:pStyle w:val="Heading1"/>
              <w:tabs>
                <w:tab w:val="clear" w:pos="0"/>
              </w:tabs>
              <w:ind w:left="234" w:right="-198"/>
              <w:jc w:val="center"/>
              <w:rPr>
                <w:rFonts w:ascii="Times New Roman" w:hAnsi="Times New Roman" w:cs="Times New Roman"/>
                <w:sz w:val="22"/>
                <w:szCs w:val="22"/>
                <w:cs/>
              </w:rPr>
            </w:pPr>
            <w:r w:rsidRPr="0007070E">
              <w:rPr>
                <w:rFonts w:ascii="Nirmala UI" w:hAnsi="Nirmala UI" w:hint="cs"/>
                <w:sz w:val="22"/>
                <w:szCs w:val="22"/>
                <w:cs/>
              </w:rPr>
              <w:t>राष्</w:t>
            </w:r>
            <w:r w:rsidRPr="0007070E">
              <w:rPr>
                <w:rFonts w:ascii="Times New Roman" w:hAnsi="Times New Roman" w:cs="Times New Roman"/>
                <w:sz w:val="22"/>
                <w:szCs w:val="22"/>
                <w:cs/>
              </w:rPr>
              <w:t>‍</w:t>
            </w:r>
            <w:r w:rsidRPr="0007070E">
              <w:rPr>
                <w:rFonts w:ascii="Nirmala UI" w:hAnsi="Nirmala UI" w:hint="cs"/>
                <w:sz w:val="22"/>
                <w:szCs w:val="22"/>
                <w:cs/>
              </w:rPr>
              <w:t>ट्रीयवनस्</w:t>
            </w:r>
            <w:r w:rsidRPr="0007070E">
              <w:rPr>
                <w:rFonts w:ascii="Times New Roman" w:hAnsi="Times New Roman" w:cs="Times New Roman"/>
                <w:sz w:val="22"/>
                <w:szCs w:val="22"/>
                <w:cs/>
              </w:rPr>
              <w:t>‍</w:t>
            </w:r>
            <w:r w:rsidRPr="0007070E">
              <w:rPr>
                <w:rFonts w:ascii="Nirmala UI" w:hAnsi="Nirmala UI" w:hint="cs"/>
                <w:sz w:val="22"/>
                <w:szCs w:val="22"/>
                <w:cs/>
              </w:rPr>
              <w:t>पतिस्</w:t>
            </w:r>
            <w:r w:rsidRPr="0007070E">
              <w:rPr>
                <w:rFonts w:ascii="Times New Roman" w:hAnsi="Times New Roman" w:cs="Times New Roman"/>
                <w:sz w:val="22"/>
                <w:szCs w:val="22"/>
                <w:cs/>
              </w:rPr>
              <w:t>‍</w:t>
            </w:r>
            <w:r w:rsidRPr="0007070E">
              <w:rPr>
                <w:rFonts w:ascii="Nirmala UI" w:hAnsi="Nirmala UI" w:hint="cs"/>
                <w:sz w:val="22"/>
                <w:szCs w:val="22"/>
                <w:cs/>
              </w:rPr>
              <w:t>वास्</w:t>
            </w:r>
            <w:r w:rsidRPr="0007070E">
              <w:rPr>
                <w:rFonts w:ascii="Times New Roman" w:hAnsi="Times New Roman" w:cs="Times New Roman"/>
                <w:sz w:val="22"/>
                <w:szCs w:val="22"/>
                <w:cs/>
              </w:rPr>
              <w:t>‍</w:t>
            </w:r>
            <w:r w:rsidRPr="0007070E">
              <w:rPr>
                <w:rFonts w:ascii="Nirmala UI" w:hAnsi="Nirmala UI" w:hint="cs"/>
                <w:sz w:val="22"/>
                <w:szCs w:val="22"/>
                <w:cs/>
              </w:rPr>
              <w:t>थ्</w:t>
            </w:r>
            <w:r w:rsidRPr="0007070E">
              <w:rPr>
                <w:rFonts w:ascii="Times New Roman" w:hAnsi="Times New Roman" w:cs="Times New Roman"/>
                <w:sz w:val="22"/>
                <w:szCs w:val="22"/>
                <w:cs/>
              </w:rPr>
              <w:t>‍</w:t>
            </w:r>
            <w:r w:rsidRPr="0007070E">
              <w:rPr>
                <w:rFonts w:ascii="Nirmala UI" w:hAnsi="Nirmala UI" w:hint="cs"/>
                <w:sz w:val="22"/>
                <w:szCs w:val="22"/>
                <w:cs/>
              </w:rPr>
              <w:t>यप्रबंधनसंस्</w:t>
            </w:r>
            <w:r w:rsidRPr="0007070E">
              <w:rPr>
                <w:rFonts w:ascii="Times New Roman" w:hAnsi="Times New Roman" w:cs="Times New Roman"/>
                <w:sz w:val="22"/>
                <w:szCs w:val="22"/>
                <w:cs/>
              </w:rPr>
              <w:t>‍</w:t>
            </w:r>
            <w:r w:rsidRPr="0007070E">
              <w:rPr>
                <w:rFonts w:ascii="Nirmala UI" w:hAnsi="Nirmala UI" w:hint="cs"/>
                <w:sz w:val="22"/>
                <w:szCs w:val="22"/>
                <w:cs/>
              </w:rPr>
              <w:t>थान</w:t>
            </w:r>
          </w:p>
          <w:p w:rsidR="00AC2278" w:rsidRPr="0007070E" w:rsidRDefault="00AC2278" w:rsidP="007D2C6B">
            <w:pPr>
              <w:pStyle w:val="Heading1"/>
              <w:tabs>
                <w:tab w:val="clear" w:pos="0"/>
              </w:tabs>
              <w:ind w:left="234" w:right="-198"/>
              <w:jc w:val="center"/>
              <w:rPr>
                <w:rFonts w:ascii="Times New Roman" w:hAnsi="Times New Roman" w:cs="Times New Roman"/>
                <w:sz w:val="22"/>
                <w:szCs w:val="22"/>
              </w:rPr>
            </w:pPr>
            <w:r w:rsidRPr="0007070E">
              <w:rPr>
                <w:rFonts w:ascii="Times New Roman" w:hAnsi="Times New Roman" w:cs="Times New Roman"/>
                <w:sz w:val="22"/>
                <w:szCs w:val="22"/>
              </w:rPr>
              <w:t>National Institute of Plant Health Management</w:t>
            </w:r>
          </w:p>
          <w:p w:rsidR="00AC2278" w:rsidRPr="0007070E" w:rsidRDefault="00AC2278" w:rsidP="007D2C6B">
            <w:pPr>
              <w:spacing w:after="0" w:line="240" w:lineRule="auto"/>
              <w:ind w:left="234" w:right="-198"/>
              <w:jc w:val="center"/>
              <w:rPr>
                <w:rFonts w:ascii="Times New Roman" w:hAnsi="Times New Roman" w:cs="Times New Roman"/>
                <w:lang w:bidi="hi-IN"/>
              </w:rPr>
            </w:pPr>
            <w:r w:rsidRPr="0007070E">
              <w:rPr>
                <w:rFonts w:ascii="Nirmala UI" w:hAnsi="Nirmala UI" w:hint="cs"/>
                <w:cs/>
                <w:lang w:bidi="hi-IN"/>
              </w:rPr>
              <w:t>कृषिएवंसहकारिताविभाग</w:t>
            </w:r>
            <w:r w:rsidRPr="0007070E">
              <w:rPr>
                <w:rFonts w:ascii="Times New Roman" w:hAnsi="Times New Roman" w:cs="Times New Roman"/>
                <w:lang w:bidi="hi-IN"/>
              </w:rPr>
              <w:t xml:space="preserve">, </w:t>
            </w:r>
            <w:r w:rsidRPr="0007070E">
              <w:rPr>
                <w:rFonts w:ascii="Nirmala UI" w:hAnsi="Nirmala UI" w:hint="cs"/>
                <w:cs/>
                <w:lang w:bidi="hi-IN"/>
              </w:rPr>
              <w:t>कृषिएवंकिसानकल्</w:t>
            </w:r>
            <w:r w:rsidRPr="0007070E">
              <w:rPr>
                <w:rFonts w:ascii="Times New Roman" w:hAnsi="Times New Roman" w:cs="Times New Roman"/>
                <w:cs/>
                <w:lang w:bidi="hi-IN"/>
              </w:rPr>
              <w:t>‍</w:t>
            </w:r>
            <w:r w:rsidRPr="0007070E">
              <w:rPr>
                <w:rFonts w:ascii="Nirmala UI" w:hAnsi="Nirmala UI" w:hint="cs"/>
                <w:cs/>
                <w:lang w:bidi="hi-IN"/>
              </w:rPr>
              <w:t>याणमंत्रालय</w:t>
            </w:r>
            <w:r w:rsidRPr="0007070E">
              <w:rPr>
                <w:rFonts w:ascii="Times New Roman" w:hAnsi="Times New Roman" w:cs="Times New Roman"/>
                <w:lang w:bidi="hi-IN"/>
              </w:rPr>
              <w:t xml:space="preserve">, </w:t>
            </w:r>
            <w:r w:rsidRPr="0007070E">
              <w:rPr>
                <w:rFonts w:ascii="Nirmala UI" w:hAnsi="Nirmala UI" w:hint="cs"/>
                <w:cs/>
                <w:lang w:bidi="hi-IN"/>
              </w:rPr>
              <w:t>भारतसरकार</w:t>
            </w:r>
          </w:p>
          <w:p w:rsidR="00AC2278" w:rsidRPr="0007070E" w:rsidRDefault="00AC2278" w:rsidP="007D2C6B">
            <w:pPr>
              <w:spacing w:after="0" w:line="240" w:lineRule="auto"/>
              <w:ind w:left="234" w:right="-198"/>
              <w:jc w:val="center"/>
              <w:rPr>
                <w:rFonts w:ascii="Times New Roman" w:hAnsi="Times New Roman" w:cs="Times New Roman"/>
                <w:lang w:val="en-GB" w:eastAsia="ar-SA" w:bidi="hi-IN"/>
              </w:rPr>
            </w:pPr>
            <w:r w:rsidRPr="0007070E">
              <w:rPr>
                <w:rFonts w:ascii="Times New Roman" w:hAnsi="Times New Roman" w:cs="Times New Roman"/>
                <w:lang w:val="en-GB" w:eastAsia="ar-SA" w:bidi="hi-IN"/>
              </w:rPr>
              <w:t xml:space="preserve">Department of Agriculture, Cooperation </w:t>
            </w:r>
            <w:r w:rsidRPr="0007070E">
              <w:rPr>
                <w:rFonts w:ascii="Times New Roman" w:hAnsi="Times New Roman" w:cs="Times New Roman"/>
                <w:lang w:eastAsia="ar-SA" w:bidi="hi-IN"/>
              </w:rPr>
              <w:t>&amp; Farmers Welfare</w:t>
            </w:r>
          </w:p>
          <w:p w:rsidR="00AC2278" w:rsidRPr="0007070E" w:rsidRDefault="00AC2278" w:rsidP="007D2C6B">
            <w:pPr>
              <w:spacing w:after="0" w:line="240" w:lineRule="auto"/>
              <w:ind w:left="234" w:right="-198"/>
              <w:jc w:val="center"/>
              <w:rPr>
                <w:rFonts w:ascii="Times New Roman" w:hAnsi="Times New Roman" w:cs="Times New Roman"/>
              </w:rPr>
            </w:pPr>
            <w:r w:rsidRPr="0007070E">
              <w:rPr>
                <w:rFonts w:ascii="Times New Roman" w:hAnsi="Times New Roman" w:cs="Times New Roman"/>
                <w:lang w:val="en-GB" w:eastAsia="ar-SA" w:bidi="hi-IN"/>
              </w:rPr>
              <w:t>Ministry of Agriculture</w:t>
            </w:r>
            <w:r w:rsidRPr="0007070E">
              <w:rPr>
                <w:rFonts w:ascii="Times New Roman" w:hAnsi="Times New Roman" w:cs="Times New Roman"/>
                <w:lang w:eastAsia="ar-SA" w:bidi="hi-IN"/>
              </w:rPr>
              <w:t xml:space="preserve">&amp; Farmers Welfare, </w:t>
            </w:r>
            <w:r w:rsidRPr="0007070E">
              <w:rPr>
                <w:rFonts w:ascii="Times New Roman" w:hAnsi="Times New Roman" w:cs="Times New Roman"/>
                <w:lang w:val="en-GB" w:eastAsia="ar-SA" w:bidi="hi-IN"/>
              </w:rPr>
              <w:t xml:space="preserve"> Government of India</w:t>
            </w:r>
          </w:p>
        </w:tc>
        <w:tc>
          <w:tcPr>
            <w:tcW w:w="2250" w:type="dxa"/>
            <w:hideMark/>
          </w:tcPr>
          <w:p w:rsidR="00AC2278" w:rsidRPr="0007070E" w:rsidRDefault="00AC2278" w:rsidP="007D2C6B">
            <w:pPr>
              <w:spacing w:after="0" w:line="240" w:lineRule="auto"/>
              <w:jc w:val="center"/>
              <w:rPr>
                <w:rFonts w:ascii="Times New Roman" w:hAnsi="Times New Roman" w:cs="Times New Roman"/>
                <w:b/>
              </w:rPr>
            </w:pPr>
            <w:r w:rsidRPr="0007070E">
              <w:rPr>
                <w:rFonts w:ascii="Times New Roman" w:hAnsi="Times New Roman" w:cs="Times New Roman"/>
                <w:b/>
                <w:noProof/>
              </w:rPr>
              <w:drawing>
                <wp:inline distT="0" distB="0" distL="0" distR="0">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AC2278" w:rsidRPr="0007070E" w:rsidTr="007D2C6B">
        <w:trPr>
          <w:trHeight w:val="766"/>
        </w:trPr>
        <w:tc>
          <w:tcPr>
            <w:tcW w:w="8568" w:type="dxa"/>
            <w:gridSpan w:val="2"/>
            <w:tcBorders>
              <w:bottom w:val="single" w:sz="4" w:space="0" w:color="auto"/>
            </w:tcBorders>
            <w:hideMark/>
          </w:tcPr>
          <w:p w:rsidR="00AC2278" w:rsidRPr="0007070E" w:rsidRDefault="00AC2278" w:rsidP="007D2C6B">
            <w:pPr>
              <w:spacing w:after="0" w:line="240" w:lineRule="auto"/>
              <w:jc w:val="both"/>
              <w:rPr>
                <w:rFonts w:ascii="Times New Roman" w:hAnsi="Times New Roman" w:cs="Times New Roman"/>
              </w:rPr>
            </w:pPr>
            <w:r w:rsidRPr="0007070E">
              <w:rPr>
                <w:rFonts w:ascii="Times New Roman" w:hAnsi="Times New Roman" w:cs="Times New Roman"/>
              </w:rPr>
              <w:t>Telephone: 9140-24002052</w:t>
            </w:r>
          </w:p>
          <w:p w:rsidR="00AC2278" w:rsidRPr="0007070E" w:rsidRDefault="00AC2278" w:rsidP="007D2C6B">
            <w:pPr>
              <w:spacing w:after="0" w:line="240" w:lineRule="auto"/>
              <w:jc w:val="both"/>
              <w:rPr>
                <w:rFonts w:ascii="Times New Roman" w:hAnsi="Times New Roman" w:cs="Times New Roman"/>
              </w:rPr>
            </w:pPr>
            <w:r w:rsidRPr="0007070E">
              <w:rPr>
                <w:rFonts w:ascii="Times New Roman" w:hAnsi="Times New Roman" w:cs="Times New Roman"/>
              </w:rPr>
              <w:t xml:space="preserve"> E-mail: niphm@nic.in</w:t>
            </w:r>
          </w:p>
          <w:p w:rsidR="00AC2278" w:rsidRPr="0007070E" w:rsidRDefault="00AC2278" w:rsidP="007D2C6B">
            <w:pPr>
              <w:spacing w:after="0" w:line="240" w:lineRule="auto"/>
              <w:jc w:val="both"/>
              <w:rPr>
                <w:rFonts w:ascii="Times New Roman" w:hAnsi="Times New Roman" w:cs="Times New Roman"/>
              </w:rPr>
            </w:pPr>
            <w:r w:rsidRPr="0007070E">
              <w:rPr>
                <w:rFonts w:ascii="Times New Roman" w:hAnsi="Times New Roman" w:cs="Times New Roman"/>
              </w:rPr>
              <w:t xml:space="preserve"> Tele-Fax:  9140-24015346</w:t>
            </w:r>
          </w:p>
        </w:tc>
        <w:tc>
          <w:tcPr>
            <w:tcW w:w="2250" w:type="dxa"/>
            <w:tcBorders>
              <w:bottom w:val="single" w:sz="4" w:space="0" w:color="auto"/>
            </w:tcBorders>
            <w:hideMark/>
          </w:tcPr>
          <w:p w:rsidR="00AC2278" w:rsidRPr="0007070E" w:rsidRDefault="00AC2278" w:rsidP="007D2C6B">
            <w:pPr>
              <w:spacing w:after="0" w:line="240" w:lineRule="auto"/>
              <w:ind w:right="-18"/>
              <w:jc w:val="center"/>
              <w:outlineLvl w:val="0"/>
              <w:rPr>
                <w:rFonts w:ascii="Times New Roman" w:hAnsi="Times New Roman" w:cs="Times New Roman"/>
              </w:rPr>
            </w:pPr>
            <w:r w:rsidRPr="0007070E">
              <w:rPr>
                <w:rFonts w:ascii="Times New Roman" w:hAnsi="Times New Roman" w:cs="Times New Roman"/>
              </w:rPr>
              <w:t>Rajendra Nagar,</w:t>
            </w:r>
          </w:p>
          <w:p w:rsidR="00AC2278" w:rsidRPr="0007070E" w:rsidRDefault="00AC2278" w:rsidP="007D2C6B">
            <w:pPr>
              <w:spacing w:after="0" w:line="240" w:lineRule="auto"/>
              <w:ind w:right="-98"/>
              <w:jc w:val="center"/>
              <w:outlineLvl w:val="0"/>
              <w:rPr>
                <w:rFonts w:ascii="Times New Roman" w:hAnsi="Times New Roman" w:cs="Times New Roman"/>
              </w:rPr>
            </w:pPr>
            <w:r w:rsidRPr="0007070E">
              <w:rPr>
                <w:rFonts w:ascii="Times New Roman" w:hAnsi="Times New Roman" w:cs="Times New Roman"/>
              </w:rPr>
              <w:t>Hyderabad – 500 030</w:t>
            </w:r>
          </w:p>
          <w:p w:rsidR="00AC2278" w:rsidRPr="0007070E" w:rsidRDefault="00440C25" w:rsidP="007D2C6B">
            <w:pPr>
              <w:spacing w:after="0" w:line="240" w:lineRule="auto"/>
              <w:ind w:left="-352" w:right="-278"/>
              <w:jc w:val="center"/>
              <w:outlineLvl w:val="0"/>
              <w:rPr>
                <w:rFonts w:ascii="Times New Roman" w:hAnsi="Times New Roman" w:cs="Times New Roman"/>
              </w:rPr>
            </w:pPr>
            <w:hyperlink r:id="rId10" w:history="1">
              <w:r w:rsidR="00AC2278" w:rsidRPr="0007070E">
                <w:rPr>
                  <w:rStyle w:val="Hyperlink"/>
                  <w:rFonts w:ascii="Times New Roman" w:hAnsi="Times New Roman" w:cs="Times New Roman"/>
                  <w:i/>
                </w:rPr>
                <w:t>http://niphm.gov.in</w:t>
              </w:r>
            </w:hyperlink>
          </w:p>
        </w:tc>
      </w:tr>
    </w:tbl>
    <w:p w:rsidR="00AC2278" w:rsidRPr="0007070E" w:rsidRDefault="00AC2278" w:rsidP="00AC2278">
      <w:pPr>
        <w:autoSpaceDE w:val="0"/>
        <w:autoSpaceDN w:val="0"/>
        <w:adjustRightInd w:val="0"/>
        <w:spacing w:after="0" w:line="240" w:lineRule="auto"/>
        <w:rPr>
          <w:rFonts w:ascii="Times New Roman" w:hAnsi="Times New Roman" w:cs="Times New Roman"/>
          <w:bCs/>
        </w:rPr>
      </w:pPr>
      <w:r w:rsidRPr="0007070E">
        <w:rPr>
          <w:rFonts w:ascii="Times New Roman" w:hAnsi="Times New Roman" w:cs="Times New Roman"/>
          <w:bCs/>
        </w:rPr>
        <w:t xml:space="preserve">No. 16/200/MB/03/MBPQC/2018-19 </w:t>
      </w:r>
      <w:r w:rsidR="00535217">
        <w:rPr>
          <w:rFonts w:ascii="Times New Roman" w:hAnsi="Times New Roman" w:cs="Times New Roman"/>
          <w:bCs/>
        </w:rPr>
        <w:t>(4)</w:t>
      </w:r>
      <w:r w:rsidR="006D2ADF">
        <w:rPr>
          <w:rFonts w:ascii="Times New Roman" w:hAnsi="Times New Roman" w:cs="Times New Roman"/>
          <w:bCs/>
        </w:rPr>
        <w:t>/45</w:t>
      </w:r>
      <w:r w:rsidRPr="0007070E">
        <w:rPr>
          <w:rFonts w:ascii="Times New Roman" w:hAnsi="Times New Roman" w:cs="Times New Roman"/>
          <w:bCs/>
        </w:rPr>
        <w:tab/>
      </w:r>
      <w:r w:rsidRPr="0007070E">
        <w:rPr>
          <w:rFonts w:ascii="Times New Roman" w:hAnsi="Times New Roman" w:cs="Times New Roman"/>
          <w:bCs/>
        </w:rPr>
        <w:tab/>
      </w:r>
      <w:r w:rsidRPr="0007070E">
        <w:rPr>
          <w:rFonts w:ascii="Times New Roman" w:hAnsi="Times New Roman" w:cs="Times New Roman"/>
          <w:bCs/>
        </w:rPr>
        <w:tab/>
      </w:r>
      <w:r w:rsidRPr="0007070E">
        <w:rPr>
          <w:rFonts w:ascii="Times New Roman" w:hAnsi="Times New Roman" w:cs="Times New Roman"/>
          <w:bCs/>
        </w:rPr>
        <w:tab/>
      </w:r>
      <w:r w:rsidRPr="0007070E">
        <w:rPr>
          <w:rFonts w:ascii="Times New Roman" w:hAnsi="Times New Roman" w:cs="Times New Roman"/>
          <w:bCs/>
        </w:rPr>
        <w:tab/>
      </w:r>
      <w:r w:rsidR="006D2ADF">
        <w:rPr>
          <w:rFonts w:ascii="Times New Roman" w:hAnsi="Times New Roman" w:cs="Times New Roman"/>
          <w:bCs/>
        </w:rPr>
        <w:tab/>
      </w:r>
      <w:r w:rsidRPr="0007070E">
        <w:rPr>
          <w:rFonts w:ascii="Times New Roman" w:hAnsi="Times New Roman" w:cs="Times New Roman"/>
          <w:bCs/>
        </w:rPr>
        <w:t>Date:</w:t>
      </w:r>
      <w:r w:rsidR="006D2ADF">
        <w:rPr>
          <w:rFonts w:ascii="Times New Roman" w:hAnsi="Times New Roman" w:cs="Times New Roman"/>
          <w:bCs/>
        </w:rPr>
        <w:t xml:space="preserve"> 15</w:t>
      </w:r>
      <w:r w:rsidR="00BB2B3A">
        <w:rPr>
          <w:rFonts w:ascii="Times New Roman" w:hAnsi="Times New Roman" w:cs="Times New Roman"/>
          <w:bCs/>
        </w:rPr>
        <w:t>.</w:t>
      </w:r>
      <w:r w:rsidR="006D2ADF">
        <w:rPr>
          <w:rFonts w:ascii="Times New Roman" w:hAnsi="Times New Roman" w:cs="Times New Roman"/>
          <w:bCs/>
        </w:rPr>
        <w:t>0</w:t>
      </w:r>
      <w:r w:rsidR="00BB2B3A">
        <w:rPr>
          <w:rFonts w:ascii="Times New Roman" w:hAnsi="Times New Roman" w:cs="Times New Roman"/>
          <w:bCs/>
        </w:rPr>
        <w:t>1.</w:t>
      </w:r>
      <w:r w:rsidR="00684AF1">
        <w:rPr>
          <w:rFonts w:ascii="Times New Roman" w:hAnsi="Times New Roman" w:cs="Times New Roman"/>
          <w:bCs/>
        </w:rPr>
        <w:t>201</w:t>
      </w:r>
      <w:r w:rsidR="006D2ADF">
        <w:rPr>
          <w:rFonts w:ascii="Times New Roman" w:hAnsi="Times New Roman" w:cs="Times New Roman"/>
          <w:bCs/>
        </w:rPr>
        <w:t>9</w:t>
      </w:r>
      <w:r w:rsidR="00684AF1">
        <w:rPr>
          <w:rFonts w:ascii="Times New Roman" w:hAnsi="Times New Roman" w:cs="Times New Roman"/>
          <w:bCs/>
        </w:rPr>
        <w:t>.</w:t>
      </w:r>
    </w:p>
    <w:p w:rsidR="00AC2278" w:rsidRPr="0007070E" w:rsidRDefault="00AC2278" w:rsidP="00AC2278">
      <w:pPr>
        <w:autoSpaceDE w:val="0"/>
        <w:autoSpaceDN w:val="0"/>
        <w:adjustRightInd w:val="0"/>
        <w:spacing w:after="0" w:line="240" w:lineRule="auto"/>
        <w:rPr>
          <w:rFonts w:ascii="Times New Roman" w:hAnsi="Times New Roman" w:cs="Times New Roman"/>
        </w:rPr>
      </w:pPr>
    </w:p>
    <w:p w:rsidR="00AC2278" w:rsidRPr="0007070E" w:rsidRDefault="00AC2278" w:rsidP="00AC2278">
      <w:pPr>
        <w:autoSpaceDE w:val="0"/>
        <w:autoSpaceDN w:val="0"/>
        <w:adjustRightInd w:val="0"/>
        <w:spacing w:after="0" w:line="240" w:lineRule="auto"/>
        <w:jc w:val="center"/>
        <w:rPr>
          <w:rFonts w:ascii="Times New Roman" w:hAnsi="Times New Roman" w:cs="Times New Roman"/>
          <w:bCs/>
          <w:lang w:bidi="hi-IN"/>
        </w:rPr>
      </w:pPr>
      <w:r w:rsidRPr="0007070E">
        <w:rPr>
          <w:rFonts w:ascii="Nirmala UI" w:hAnsi="Nirmala UI" w:hint="cs"/>
          <w:bCs/>
          <w:cs/>
          <w:lang w:bidi="hi-IN"/>
        </w:rPr>
        <w:t>इ</w:t>
      </w:r>
      <w:r w:rsidRPr="0007070E">
        <w:rPr>
          <w:rFonts w:ascii="Times New Roman" w:hAnsi="Times New Roman" w:cs="Times New Roman"/>
          <w:bCs/>
          <w:cs/>
          <w:lang w:bidi="hi-IN"/>
        </w:rPr>
        <w:t>–</w:t>
      </w:r>
      <w:r w:rsidRPr="0007070E">
        <w:rPr>
          <w:rFonts w:ascii="Nirmala UI" w:hAnsi="Nirmala UI" w:hint="cs"/>
          <w:bCs/>
          <w:cs/>
          <w:lang w:bidi="hi-IN"/>
        </w:rPr>
        <w:t>निविदासूचना</w:t>
      </w:r>
      <w:bookmarkStart w:id="0" w:name="_GoBack"/>
      <w:bookmarkEnd w:id="0"/>
    </w:p>
    <w:p w:rsidR="00AC2278" w:rsidRPr="0007070E" w:rsidRDefault="00AC2278" w:rsidP="00AC2278">
      <w:pPr>
        <w:autoSpaceDE w:val="0"/>
        <w:autoSpaceDN w:val="0"/>
        <w:adjustRightInd w:val="0"/>
        <w:spacing w:line="240" w:lineRule="auto"/>
        <w:jc w:val="center"/>
        <w:rPr>
          <w:rFonts w:ascii="Times New Roman" w:hAnsi="Times New Roman" w:cs="Times New Roman"/>
          <w:bCs/>
        </w:rPr>
      </w:pPr>
      <w:r w:rsidRPr="0007070E">
        <w:rPr>
          <w:rFonts w:ascii="Times New Roman" w:hAnsi="Times New Roman" w:cs="Times New Roman"/>
          <w:bCs/>
        </w:rPr>
        <w:t>e-TENDER NOTICE</w:t>
      </w:r>
      <w:r w:rsidR="00A621D2">
        <w:rPr>
          <w:rFonts w:ascii="Times New Roman" w:hAnsi="Times New Roman" w:cs="Times New Roman"/>
          <w:bCs/>
        </w:rPr>
        <w:t xml:space="preserve"> (Re-Tender)</w:t>
      </w:r>
    </w:p>
    <w:p w:rsidR="00AC2278" w:rsidRPr="007869A5" w:rsidRDefault="00AC2278" w:rsidP="007869A5">
      <w:pPr>
        <w:spacing w:after="0"/>
        <w:ind w:left="720" w:right="-374" w:hanging="720"/>
        <w:jc w:val="both"/>
        <w:rPr>
          <w:rFonts w:ascii="Times New Roman" w:hAnsi="Times New Roman" w:cs="Times New Roman"/>
          <w:sz w:val="24"/>
          <w:szCs w:val="24"/>
        </w:rPr>
      </w:pPr>
      <w:r w:rsidRPr="0007070E">
        <w:rPr>
          <w:rFonts w:ascii="Times New Roman" w:hAnsi="Times New Roman" w:cs="Times New Roman"/>
        </w:rPr>
        <w:t>Sub:</w:t>
      </w:r>
      <w:r w:rsidRPr="0007070E">
        <w:rPr>
          <w:rFonts w:ascii="Times New Roman" w:hAnsi="Times New Roman" w:cs="Times New Roman"/>
        </w:rPr>
        <w:tab/>
        <w:t xml:space="preserve">Invitation of </w:t>
      </w:r>
      <w:r w:rsidRPr="007D2C6B">
        <w:rPr>
          <w:rFonts w:ascii="Times New Roman" w:hAnsi="Times New Roman" w:cs="Times New Roman"/>
          <w:bCs/>
        </w:rPr>
        <w:t xml:space="preserve">Online bids through e-procurement systemin Two Cover </w:t>
      </w:r>
      <w:r w:rsidRPr="007D2C6B">
        <w:rPr>
          <w:rFonts w:ascii="Times New Roman" w:hAnsi="Times New Roman" w:cs="Times New Roman"/>
        </w:rPr>
        <w:t>for supply of</w:t>
      </w:r>
      <w:r w:rsidR="007D2C6B">
        <w:rPr>
          <w:rFonts w:ascii="Times New Roman" w:hAnsi="Times New Roman" w:cs="Times New Roman"/>
          <w:b/>
        </w:rPr>
        <w:t xml:space="preserve"> ‘</w:t>
      </w:r>
      <w:r w:rsidR="000F64DC" w:rsidRPr="007D2C6B">
        <w:rPr>
          <w:rFonts w:ascii="Times New Roman" w:hAnsi="Times New Roman"/>
          <w:b/>
          <w:sz w:val="24"/>
          <w:szCs w:val="24"/>
        </w:rPr>
        <w:t xml:space="preserve">Probit Analysis Software along with PC </w:t>
      </w:r>
      <w:r w:rsidR="000F64DC">
        <w:rPr>
          <w:rFonts w:ascii="Times New Roman" w:hAnsi="Times New Roman"/>
          <w:b/>
          <w:sz w:val="24"/>
          <w:szCs w:val="24"/>
        </w:rPr>
        <w:t xml:space="preserve">and  Printer , </w:t>
      </w:r>
      <w:r w:rsidR="000F64DC" w:rsidRPr="007D2C6B">
        <w:rPr>
          <w:rFonts w:ascii="Times New Roman" w:hAnsi="Times New Roman" w:cs="Times New Roman"/>
          <w:b/>
          <w:sz w:val="24"/>
          <w:szCs w:val="24"/>
        </w:rPr>
        <w:t>Fully Automated ELISA reader and washer with software for absorbance Quantification</w:t>
      </w:r>
      <w:r w:rsidR="007D2C6B">
        <w:rPr>
          <w:rFonts w:ascii="Times New Roman" w:hAnsi="Times New Roman" w:cs="Times New Roman"/>
          <w:b/>
          <w:sz w:val="24"/>
          <w:szCs w:val="24"/>
        </w:rPr>
        <w:t>’</w:t>
      </w:r>
      <w:r w:rsidRPr="0007070E">
        <w:rPr>
          <w:rFonts w:ascii="Times New Roman" w:hAnsi="Times New Roman" w:cs="Times New Roman"/>
        </w:rPr>
        <w:t>– Reg.</w:t>
      </w:r>
    </w:p>
    <w:p w:rsidR="00AC2278" w:rsidRPr="0007070E" w:rsidRDefault="00AC2278" w:rsidP="00AC2278">
      <w:pPr>
        <w:autoSpaceDE w:val="0"/>
        <w:autoSpaceDN w:val="0"/>
        <w:adjustRightInd w:val="0"/>
        <w:spacing w:after="0" w:line="240" w:lineRule="auto"/>
        <w:jc w:val="center"/>
        <w:rPr>
          <w:rFonts w:ascii="Times New Roman" w:hAnsi="Times New Roman" w:cs="Times New Roman"/>
        </w:rPr>
      </w:pPr>
    </w:p>
    <w:p w:rsidR="00AC2278" w:rsidRPr="0007070E" w:rsidRDefault="00AC2278" w:rsidP="00AC2278">
      <w:pPr>
        <w:autoSpaceDE w:val="0"/>
        <w:autoSpaceDN w:val="0"/>
        <w:adjustRightInd w:val="0"/>
        <w:spacing w:after="0" w:line="240" w:lineRule="auto"/>
        <w:jc w:val="center"/>
        <w:rPr>
          <w:rFonts w:ascii="Times New Roman" w:hAnsi="Times New Roman" w:cs="Times New Roman"/>
        </w:rPr>
      </w:pPr>
      <w:r w:rsidRPr="0007070E">
        <w:rPr>
          <w:rFonts w:ascii="Times New Roman" w:hAnsi="Times New Roman" w:cs="Times New Roman"/>
        </w:rPr>
        <w:t>* * *</w:t>
      </w:r>
    </w:p>
    <w:p w:rsidR="00AC2278" w:rsidRPr="0007070E" w:rsidRDefault="00AC2278" w:rsidP="00AC2278">
      <w:pPr>
        <w:autoSpaceDE w:val="0"/>
        <w:autoSpaceDN w:val="0"/>
        <w:adjustRightInd w:val="0"/>
        <w:spacing w:after="0" w:line="240" w:lineRule="auto"/>
        <w:rPr>
          <w:rFonts w:ascii="Times New Roman" w:hAnsi="Times New Roman" w:cs="Times New Roman"/>
        </w:rPr>
      </w:pPr>
      <w:r w:rsidRPr="0007070E">
        <w:rPr>
          <w:rFonts w:ascii="Times New Roman" w:hAnsi="Times New Roman" w:cs="Times New Roman"/>
        </w:rPr>
        <w:t>Sir/Madam,</w:t>
      </w:r>
    </w:p>
    <w:p w:rsidR="00AC2278" w:rsidRPr="0007070E" w:rsidRDefault="00AC2278" w:rsidP="00AC2278">
      <w:pPr>
        <w:spacing w:after="0" w:line="240" w:lineRule="auto"/>
        <w:rPr>
          <w:rFonts w:ascii="Times New Roman" w:hAnsi="Times New Roman" w:cs="Times New Roman"/>
        </w:rPr>
      </w:pPr>
    </w:p>
    <w:p w:rsidR="00AC2278" w:rsidRPr="0007070E" w:rsidRDefault="00AC2278" w:rsidP="00AC2278">
      <w:pPr>
        <w:spacing w:after="0" w:line="240" w:lineRule="auto"/>
        <w:ind w:firstLine="720"/>
        <w:jc w:val="both"/>
        <w:rPr>
          <w:rFonts w:ascii="Times New Roman" w:hAnsi="Times New Roman" w:cs="Times New Roman"/>
          <w:b/>
          <w:bCs/>
        </w:rPr>
      </w:pPr>
      <w:r w:rsidRPr="0007070E">
        <w:rPr>
          <w:rFonts w:ascii="Times New Roman" w:hAnsi="Times New Roman" w:cs="Times New Roman"/>
        </w:rPr>
        <w:t xml:space="preserve">National Institute of Plant Health Management (NIPHM) an autonomous Institute under Ministry of Agriculture &amp; Farmers Welfare, Govt. of India invites </w:t>
      </w:r>
      <w:r w:rsidRPr="0007070E">
        <w:rPr>
          <w:rFonts w:ascii="Times New Roman" w:hAnsi="Times New Roman" w:cs="Times New Roman"/>
          <w:b/>
          <w:bCs/>
        </w:rPr>
        <w:t>‘Online bids through e</w:t>
      </w:r>
      <w:r w:rsidRPr="0007070E">
        <w:rPr>
          <w:rFonts w:ascii="Times New Roman" w:hAnsi="Times New Roman" w:cs="Times New Roman"/>
          <w:b/>
          <w:bCs/>
        </w:rPr>
        <w:noBreakHyphen/>
        <w:t>procurement system (https://eprocure.gov.in/eprocure/) for supply of ‘</w:t>
      </w:r>
      <w:r w:rsidR="002631AE" w:rsidRPr="007D2C6B">
        <w:rPr>
          <w:rFonts w:ascii="Times New Roman" w:hAnsi="Times New Roman"/>
          <w:b/>
          <w:sz w:val="24"/>
          <w:szCs w:val="24"/>
        </w:rPr>
        <w:t xml:space="preserve">Probit Analysis Software along </w:t>
      </w:r>
      <w:r w:rsidR="00535217" w:rsidRPr="007D2C6B">
        <w:rPr>
          <w:rFonts w:ascii="Times New Roman" w:hAnsi="Times New Roman"/>
          <w:b/>
          <w:sz w:val="24"/>
          <w:szCs w:val="24"/>
        </w:rPr>
        <w:t xml:space="preserve">with PC </w:t>
      </w:r>
      <w:r w:rsidR="00535217">
        <w:rPr>
          <w:rFonts w:ascii="Times New Roman" w:hAnsi="Times New Roman"/>
          <w:b/>
          <w:sz w:val="24"/>
          <w:szCs w:val="24"/>
        </w:rPr>
        <w:t xml:space="preserve">and  Printer, </w:t>
      </w:r>
      <w:r w:rsidR="002631AE" w:rsidRPr="007D2C6B">
        <w:rPr>
          <w:rFonts w:ascii="Times New Roman" w:hAnsi="Times New Roman" w:cs="Times New Roman"/>
          <w:b/>
          <w:sz w:val="24"/>
          <w:szCs w:val="24"/>
        </w:rPr>
        <w:t>Fully Automated ELISA reader and washer with software for absorbance Quantification</w:t>
      </w:r>
      <w:r w:rsidR="007D2C6B">
        <w:rPr>
          <w:rFonts w:ascii="Times New Roman" w:hAnsi="Times New Roman" w:cs="Times New Roman"/>
        </w:rPr>
        <w:t>’</w:t>
      </w:r>
      <w:r w:rsidRPr="0007070E">
        <w:rPr>
          <w:rFonts w:ascii="Times New Roman" w:hAnsi="Times New Roman" w:cs="Times New Roman"/>
        </w:rPr>
        <w:t xml:space="preserve">in </w:t>
      </w:r>
      <w:r w:rsidRPr="0007070E">
        <w:rPr>
          <w:rFonts w:ascii="Times New Roman" w:hAnsi="Times New Roman" w:cs="Times New Roman"/>
          <w:b/>
          <w:bCs/>
        </w:rPr>
        <w:t>‘Two Cover’</w:t>
      </w:r>
      <w:r w:rsidRPr="0007070E">
        <w:rPr>
          <w:rFonts w:ascii="Times New Roman" w:hAnsi="Times New Roman" w:cs="Times New Roman"/>
        </w:rPr>
        <w:t xml:space="preserve"> system from the reputed manufacturers/authorized distributors/dealers.  The list of items &amp; tentative quantities mentioned in the Annexure-II (enclosed).  The quantity of items may increase or decrease at the time of award of purchase order depending on the actual need/requirement of NIPHM.</w:t>
      </w:r>
    </w:p>
    <w:p w:rsidR="00AC2278" w:rsidRPr="0007070E" w:rsidRDefault="00AC2278" w:rsidP="00AC2278">
      <w:pPr>
        <w:spacing w:after="0" w:line="240" w:lineRule="auto"/>
        <w:ind w:firstLine="720"/>
        <w:jc w:val="both"/>
        <w:rPr>
          <w:rFonts w:ascii="Times New Roman" w:hAnsi="Times New Roman" w:cs="Times New Roman"/>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
        <w:gridCol w:w="6284"/>
        <w:gridCol w:w="2809"/>
      </w:tblGrid>
      <w:tr w:rsidR="00AC2278" w:rsidRPr="0007070E" w:rsidTr="007D2C6B">
        <w:tc>
          <w:tcPr>
            <w:tcW w:w="9608" w:type="dxa"/>
            <w:gridSpan w:val="3"/>
          </w:tcPr>
          <w:p w:rsidR="00AC2278" w:rsidRPr="0007070E" w:rsidRDefault="00AC2278" w:rsidP="007D2C6B">
            <w:pPr>
              <w:rPr>
                <w:rFonts w:ascii="Times New Roman" w:hAnsi="Times New Roman" w:cs="Times New Roman"/>
                <w:b/>
                <w:bCs/>
                <w:sz w:val="22"/>
                <w:szCs w:val="22"/>
              </w:rPr>
            </w:pPr>
            <w:r w:rsidRPr="0007070E">
              <w:rPr>
                <w:rFonts w:ascii="Times New Roman" w:hAnsi="Times New Roman" w:cs="Times New Roman"/>
                <w:b/>
                <w:bCs/>
                <w:sz w:val="22"/>
                <w:szCs w:val="22"/>
              </w:rPr>
              <w:t>The schedule of receipt and opening of quotations is as under:-</w:t>
            </w:r>
          </w:p>
        </w:tc>
      </w:tr>
      <w:tr w:rsidR="00AC2278" w:rsidRPr="0007070E" w:rsidTr="007D2C6B">
        <w:trPr>
          <w:trHeight w:val="342"/>
        </w:trPr>
        <w:tc>
          <w:tcPr>
            <w:tcW w:w="515" w:type="dxa"/>
          </w:tcPr>
          <w:p w:rsidR="00AC2278" w:rsidRPr="0007070E" w:rsidRDefault="00AC2278" w:rsidP="007D2C6B">
            <w:pPr>
              <w:jc w:val="center"/>
              <w:rPr>
                <w:rFonts w:ascii="Times New Roman" w:hAnsi="Times New Roman" w:cs="Times New Roman"/>
                <w:b/>
                <w:bCs/>
                <w:sz w:val="22"/>
                <w:szCs w:val="22"/>
              </w:rPr>
            </w:pPr>
            <w:r w:rsidRPr="0007070E">
              <w:rPr>
                <w:rFonts w:ascii="Times New Roman" w:hAnsi="Times New Roman" w:cs="Times New Roman"/>
                <w:b/>
                <w:bCs/>
                <w:sz w:val="22"/>
                <w:szCs w:val="22"/>
              </w:rPr>
              <w:t>1.</w:t>
            </w:r>
          </w:p>
        </w:tc>
        <w:tc>
          <w:tcPr>
            <w:tcW w:w="6284" w:type="dxa"/>
          </w:tcPr>
          <w:p w:rsidR="00AC2278" w:rsidRPr="0007070E" w:rsidRDefault="00AC2278" w:rsidP="007D2C6B">
            <w:pPr>
              <w:rPr>
                <w:rFonts w:ascii="Times New Roman" w:hAnsi="Times New Roman" w:cs="Times New Roman"/>
                <w:b/>
                <w:bCs/>
                <w:sz w:val="22"/>
                <w:szCs w:val="22"/>
              </w:rPr>
            </w:pPr>
            <w:r w:rsidRPr="0007070E">
              <w:rPr>
                <w:rFonts w:ascii="Times New Roman" w:hAnsi="Times New Roman" w:cs="Times New Roman"/>
                <w:b/>
                <w:bCs/>
                <w:sz w:val="22"/>
                <w:szCs w:val="22"/>
              </w:rPr>
              <w:t>Last Date &amp; Time for submission of online bids</w:t>
            </w:r>
          </w:p>
        </w:tc>
        <w:tc>
          <w:tcPr>
            <w:tcW w:w="2809" w:type="dxa"/>
          </w:tcPr>
          <w:p w:rsidR="00AC2278" w:rsidRPr="0007070E" w:rsidRDefault="00AC2278" w:rsidP="006D2ADF">
            <w:pPr>
              <w:rPr>
                <w:rFonts w:ascii="Times New Roman" w:hAnsi="Times New Roman" w:cs="Times New Roman"/>
                <w:b/>
                <w:bCs/>
                <w:sz w:val="22"/>
                <w:szCs w:val="22"/>
              </w:rPr>
            </w:pPr>
            <w:r w:rsidRPr="0007070E">
              <w:rPr>
                <w:rFonts w:ascii="Times New Roman" w:hAnsi="Times New Roman" w:cs="Times New Roman"/>
                <w:b/>
                <w:bCs/>
                <w:sz w:val="22"/>
                <w:szCs w:val="22"/>
              </w:rPr>
              <w:t xml:space="preserve">16.00 hrs on </w:t>
            </w:r>
            <w:r w:rsidR="00944EA0">
              <w:rPr>
                <w:rFonts w:ascii="Times New Roman" w:hAnsi="Times New Roman" w:cs="Times New Roman"/>
                <w:b/>
                <w:bCs/>
                <w:sz w:val="22"/>
                <w:szCs w:val="22"/>
              </w:rPr>
              <w:t>0</w:t>
            </w:r>
            <w:r w:rsidR="006D2ADF">
              <w:rPr>
                <w:rFonts w:ascii="Times New Roman" w:hAnsi="Times New Roman" w:cs="Times New Roman"/>
                <w:b/>
                <w:bCs/>
                <w:sz w:val="22"/>
                <w:szCs w:val="22"/>
              </w:rPr>
              <w:t>5</w:t>
            </w:r>
            <w:r w:rsidR="00944EA0">
              <w:rPr>
                <w:rFonts w:ascii="Times New Roman" w:hAnsi="Times New Roman" w:cs="Times New Roman"/>
                <w:b/>
                <w:bCs/>
                <w:sz w:val="22"/>
                <w:szCs w:val="22"/>
              </w:rPr>
              <w:t>.0</w:t>
            </w:r>
            <w:r w:rsidR="006D2ADF">
              <w:rPr>
                <w:rFonts w:ascii="Times New Roman" w:hAnsi="Times New Roman" w:cs="Times New Roman"/>
                <w:b/>
                <w:bCs/>
                <w:sz w:val="22"/>
                <w:szCs w:val="22"/>
              </w:rPr>
              <w:t>2</w:t>
            </w:r>
            <w:r w:rsidR="00944EA0">
              <w:rPr>
                <w:rFonts w:ascii="Times New Roman" w:hAnsi="Times New Roman" w:cs="Times New Roman"/>
                <w:b/>
                <w:bCs/>
                <w:sz w:val="22"/>
                <w:szCs w:val="22"/>
              </w:rPr>
              <w:t>.2019</w:t>
            </w:r>
            <w:r w:rsidR="00684AF1" w:rsidRPr="0007070E">
              <w:rPr>
                <w:rFonts w:ascii="Times New Roman" w:hAnsi="Times New Roman" w:cs="Times New Roman"/>
                <w:b/>
                <w:bCs/>
                <w:sz w:val="22"/>
                <w:szCs w:val="22"/>
              </w:rPr>
              <w:t>.</w:t>
            </w:r>
          </w:p>
        </w:tc>
      </w:tr>
      <w:tr w:rsidR="00AC2278" w:rsidRPr="0007070E" w:rsidTr="007D2C6B">
        <w:tc>
          <w:tcPr>
            <w:tcW w:w="515" w:type="dxa"/>
          </w:tcPr>
          <w:p w:rsidR="00AC2278" w:rsidRPr="0007070E" w:rsidRDefault="00AC2278" w:rsidP="007D2C6B">
            <w:pPr>
              <w:jc w:val="center"/>
              <w:rPr>
                <w:rFonts w:ascii="Times New Roman" w:hAnsi="Times New Roman" w:cs="Times New Roman"/>
                <w:b/>
                <w:bCs/>
                <w:sz w:val="22"/>
                <w:szCs w:val="22"/>
              </w:rPr>
            </w:pPr>
            <w:r w:rsidRPr="0007070E">
              <w:rPr>
                <w:rFonts w:ascii="Times New Roman" w:hAnsi="Times New Roman" w:cs="Times New Roman"/>
                <w:b/>
                <w:bCs/>
                <w:sz w:val="22"/>
                <w:szCs w:val="22"/>
              </w:rPr>
              <w:t>2.</w:t>
            </w:r>
          </w:p>
        </w:tc>
        <w:tc>
          <w:tcPr>
            <w:tcW w:w="6284" w:type="dxa"/>
          </w:tcPr>
          <w:p w:rsidR="00AC2278" w:rsidRPr="0007070E" w:rsidRDefault="00AC2278" w:rsidP="007D2C6B">
            <w:pPr>
              <w:rPr>
                <w:rFonts w:ascii="Times New Roman" w:hAnsi="Times New Roman" w:cs="Times New Roman"/>
                <w:b/>
                <w:bCs/>
                <w:sz w:val="22"/>
                <w:szCs w:val="22"/>
              </w:rPr>
            </w:pPr>
            <w:r w:rsidRPr="0007070E">
              <w:rPr>
                <w:rFonts w:ascii="Times New Roman" w:hAnsi="Times New Roman" w:cs="Times New Roman"/>
                <w:b/>
                <w:bCs/>
                <w:sz w:val="22"/>
                <w:szCs w:val="22"/>
              </w:rPr>
              <w:t>Date &amp; Time for Opening online bids (Technical bids)</w:t>
            </w:r>
          </w:p>
        </w:tc>
        <w:tc>
          <w:tcPr>
            <w:tcW w:w="2809" w:type="dxa"/>
          </w:tcPr>
          <w:p w:rsidR="00AC2278" w:rsidRPr="0007070E" w:rsidRDefault="00AC2278" w:rsidP="006D2ADF">
            <w:pPr>
              <w:rPr>
                <w:rFonts w:ascii="Times New Roman" w:hAnsi="Times New Roman" w:cs="Times New Roman"/>
                <w:b/>
                <w:bCs/>
                <w:sz w:val="22"/>
                <w:szCs w:val="22"/>
              </w:rPr>
            </w:pPr>
            <w:r w:rsidRPr="0007070E">
              <w:rPr>
                <w:rFonts w:ascii="Times New Roman" w:hAnsi="Times New Roman" w:cs="Times New Roman"/>
                <w:b/>
                <w:bCs/>
                <w:sz w:val="22"/>
                <w:szCs w:val="22"/>
              </w:rPr>
              <w:t>17.00 hrs</w:t>
            </w:r>
            <w:r w:rsidR="00684AF1">
              <w:rPr>
                <w:rFonts w:ascii="Times New Roman" w:hAnsi="Times New Roman" w:cs="Times New Roman"/>
                <w:b/>
                <w:bCs/>
                <w:sz w:val="22"/>
                <w:szCs w:val="22"/>
              </w:rPr>
              <w:t xml:space="preserve"> on </w:t>
            </w:r>
            <w:r w:rsidR="00944EA0">
              <w:rPr>
                <w:rFonts w:ascii="Times New Roman" w:hAnsi="Times New Roman" w:cs="Times New Roman"/>
                <w:b/>
                <w:bCs/>
                <w:sz w:val="22"/>
                <w:szCs w:val="22"/>
              </w:rPr>
              <w:t>0</w:t>
            </w:r>
            <w:r w:rsidR="006D2ADF">
              <w:rPr>
                <w:rFonts w:ascii="Times New Roman" w:hAnsi="Times New Roman" w:cs="Times New Roman"/>
                <w:b/>
                <w:bCs/>
                <w:sz w:val="22"/>
                <w:szCs w:val="22"/>
              </w:rPr>
              <w:t>6</w:t>
            </w:r>
            <w:r w:rsidR="00944EA0">
              <w:rPr>
                <w:rFonts w:ascii="Times New Roman" w:hAnsi="Times New Roman" w:cs="Times New Roman"/>
                <w:b/>
                <w:bCs/>
                <w:sz w:val="22"/>
                <w:szCs w:val="22"/>
              </w:rPr>
              <w:t>.0</w:t>
            </w:r>
            <w:r w:rsidR="006D2ADF">
              <w:rPr>
                <w:rFonts w:ascii="Times New Roman" w:hAnsi="Times New Roman" w:cs="Times New Roman"/>
                <w:b/>
                <w:bCs/>
                <w:sz w:val="22"/>
                <w:szCs w:val="22"/>
              </w:rPr>
              <w:t>2</w:t>
            </w:r>
            <w:r w:rsidR="00944EA0">
              <w:rPr>
                <w:rFonts w:ascii="Times New Roman" w:hAnsi="Times New Roman" w:cs="Times New Roman"/>
                <w:b/>
                <w:bCs/>
                <w:sz w:val="22"/>
                <w:szCs w:val="22"/>
              </w:rPr>
              <w:t>.2019.</w:t>
            </w:r>
          </w:p>
        </w:tc>
      </w:tr>
    </w:tbl>
    <w:p w:rsidR="00AC2278" w:rsidRPr="0007070E" w:rsidRDefault="00AC2278" w:rsidP="00AC2278">
      <w:pPr>
        <w:spacing w:line="240" w:lineRule="auto"/>
        <w:jc w:val="both"/>
        <w:rPr>
          <w:rFonts w:ascii="Times New Roman" w:hAnsi="Times New Roman" w:cs="Times New Roman"/>
          <w:b/>
          <w:bCs/>
        </w:rPr>
      </w:pPr>
    </w:p>
    <w:p w:rsidR="00AC2278" w:rsidRPr="0007070E" w:rsidRDefault="00AC2278" w:rsidP="00AC2278">
      <w:pPr>
        <w:spacing w:line="240" w:lineRule="auto"/>
        <w:jc w:val="both"/>
        <w:rPr>
          <w:rFonts w:ascii="Times New Roman" w:hAnsi="Times New Roman" w:cs="Times New Roman"/>
        </w:rPr>
      </w:pPr>
      <w:r w:rsidRPr="0007070E">
        <w:rPr>
          <w:rFonts w:ascii="Times New Roman" w:hAnsi="Times New Roman" w:cs="Times New Roman"/>
        </w:rPr>
        <w:t>Note:</w:t>
      </w:r>
    </w:p>
    <w:p w:rsidR="00AC2278" w:rsidRPr="0007070E" w:rsidRDefault="00AC2278" w:rsidP="00AC2278">
      <w:pPr>
        <w:pStyle w:val="ListParagraph"/>
        <w:numPr>
          <w:ilvl w:val="0"/>
          <w:numId w:val="22"/>
        </w:numPr>
        <w:jc w:val="both"/>
        <w:rPr>
          <w:rFonts w:ascii="Times New Roman" w:hAnsi="Times New Roman"/>
          <w:sz w:val="22"/>
          <w:szCs w:val="22"/>
        </w:rPr>
      </w:pPr>
      <w:r w:rsidRPr="0007070E">
        <w:rPr>
          <w:rFonts w:ascii="Times New Roman" w:hAnsi="Times New Roman"/>
          <w:sz w:val="22"/>
          <w:szCs w:val="22"/>
        </w:rPr>
        <w:t>Copy of Tender document is available in CPP Portal (URL: </w:t>
      </w:r>
      <w:hyperlink r:id="rId11" w:history="1">
        <w:r w:rsidRPr="0007070E">
          <w:rPr>
            <w:rStyle w:val="Hyperlink"/>
            <w:rFonts w:ascii="Times New Roman" w:hAnsi="Times New Roman"/>
            <w:b/>
            <w:bCs/>
            <w:sz w:val="22"/>
            <w:szCs w:val="22"/>
          </w:rPr>
          <w:t>https://eprocure.gov.in/eprocure/</w:t>
        </w:r>
      </w:hyperlink>
      <w:r w:rsidRPr="0007070E">
        <w:rPr>
          <w:rFonts w:ascii="Times New Roman" w:hAnsi="Times New Roman"/>
          <w:sz w:val="22"/>
          <w:szCs w:val="22"/>
        </w:rPr>
        <w:t>)and NIPHM, Hyderabad website(URL: </w:t>
      </w:r>
      <w:hyperlink r:id="rId12" w:history="1">
        <w:r w:rsidRPr="0007070E">
          <w:rPr>
            <w:rStyle w:val="Hyperlink"/>
            <w:rFonts w:ascii="Times New Roman" w:hAnsi="Times New Roman"/>
            <w:b/>
            <w:bCs/>
            <w:sz w:val="22"/>
            <w:szCs w:val="22"/>
          </w:rPr>
          <w:t>https://niphm.gov.in</w:t>
        </w:r>
      </w:hyperlink>
      <w:r w:rsidRPr="0007070E">
        <w:rPr>
          <w:rFonts w:ascii="Times New Roman" w:hAnsi="Times New Roman"/>
          <w:sz w:val="22"/>
          <w:szCs w:val="22"/>
        </w:rPr>
        <w:t>). Corrigendum/addendum, if any, will be published only in the website and separate communication will not be sent for the same.</w:t>
      </w:r>
    </w:p>
    <w:p w:rsidR="00AC2278" w:rsidRPr="0007070E" w:rsidRDefault="00AC2278" w:rsidP="00AC2278">
      <w:pPr>
        <w:pStyle w:val="ListParagraph"/>
        <w:numPr>
          <w:ilvl w:val="0"/>
          <w:numId w:val="22"/>
        </w:numPr>
        <w:jc w:val="both"/>
        <w:rPr>
          <w:rFonts w:ascii="Times New Roman" w:hAnsi="Times New Roman"/>
          <w:sz w:val="22"/>
          <w:szCs w:val="22"/>
        </w:rPr>
      </w:pPr>
      <w:r w:rsidRPr="0007070E">
        <w:rPr>
          <w:rFonts w:ascii="Times New Roman" w:hAnsi="Times New Roman"/>
          <w:sz w:val="22"/>
          <w:szCs w:val="22"/>
        </w:rPr>
        <w:t>Instructions regarding submission of online bids are available at URL: </w:t>
      </w:r>
      <w:hyperlink r:id="rId13" w:history="1">
        <w:r w:rsidRPr="0007070E">
          <w:rPr>
            <w:rStyle w:val="Hyperlink"/>
            <w:rFonts w:ascii="Times New Roman" w:hAnsi="Times New Roman"/>
            <w:b/>
            <w:bCs/>
            <w:sz w:val="22"/>
            <w:szCs w:val="22"/>
          </w:rPr>
          <w:t>https://eprocure.gov.in/eprocure/</w:t>
        </w:r>
      </w:hyperlink>
    </w:p>
    <w:p w:rsidR="00AC2278" w:rsidRPr="0007070E" w:rsidRDefault="00AC2278" w:rsidP="00AC2278">
      <w:pPr>
        <w:pStyle w:val="ListParagraph"/>
        <w:numPr>
          <w:ilvl w:val="0"/>
          <w:numId w:val="22"/>
        </w:numPr>
        <w:jc w:val="both"/>
        <w:rPr>
          <w:rFonts w:ascii="Times New Roman" w:hAnsi="Times New Roman"/>
          <w:sz w:val="22"/>
          <w:szCs w:val="22"/>
        </w:rPr>
      </w:pPr>
      <w:r w:rsidRPr="0007070E">
        <w:rPr>
          <w:rFonts w:ascii="Times New Roman" w:hAnsi="Times New Roman"/>
          <w:b/>
          <w:bCs/>
          <w:sz w:val="22"/>
          <w:szCs w:val="22"/>
        </w:rPr>
        <w:t>Bids should be submitted through online only. Manual / physical bids will not be accepted.</w:t>
      </w:r>
    </w:p>
    <w:p w:rsidR="00AC2278" w:rsidRPr="0007070E" w:rsidRDefault="00AC2278" w:rsidP="00AC2278">
      <w:pPr>
        <w:pStyle w:val="ListParagraph"/>
        <w:numPr>
          <w:ilvl w:val="0"/>
          <w:numId w:val="22"/>
        </w:numPr>
        <w:jc w:val="both"/>
        <w:rPr>
          <w:rFonts w:ascii="Times New Roman" w:hAnsi="Times New Roman"/>
          <w:sz w:val="22"/>
          <w:szCs w:val="22"/>
        </w:rPr>
      </w:pPr>
      <w:r w:rsidRPr="0007070E">
        <w:rPr>
          <w:rFonts w:ascii="Times New Roman" w:hAnsi="Times New Roman"/>
          <w:sz w:val="22"/>
          <w:szCs w:val="22"/>
        </w:rPr>
        <w:t xml:space="preserve">On submission of online bid, please intimate the same to the e-mail ID: </w:t>
      </w:r>
      <w:hyperlink r:id="rId14" w:history="1">
        <w:r w:rsidRPr="0007070E">
          <w:rPr>
            <w:rStyle w:val="Hyperlink"/>
            <w:rFonts w:ascii="Times New Roman" w:hAnsi="Times New Roman"/>
            <w:sz w:val="22"/>
            <w:szCs w:val="22"/>
          </w:rPr>
          <w:t>niphm@nic.in</w:t>
        </w:r>
      </w:hyperlink>
    </w:p>
    <w:p w:rsidR="00AC2278" w:rsidRPr="0007070E" w:rsidRDefault="00AC2278" w:rsidP="00AC2278">
      <w:pPr>
        <w:tabs>
          <w:tab w:val="left" w:pos="7230"/>
        </w:tabs>
        <w:spacing w:line="240" w:lineRule="auto"/>
        <w:rPr>
          <w:rFonts w:ascii="Times New Roman" w:hAnsi="Times New Roman" w:cs="Times New Roman"/>
          <w:b/>
        </w:rPr>
      </w:pPr>
      <w:r w:rsidRPr="0007070E">
        <w:rPr>
          <w:rFonts w:ascii="Times New Roman" w:hAnsi="Times New Roman" w:cs="Times New Roman"/>
          <w:b/>
        </w:rPr>
        <w:tab/>
      </w:r>
    </w:p>
    <w:p w:rsidR="00AC2278" w:rsidRPr="0007070E" w:rsidRDefault="00AC2278" w:rsidP="00AC2278">
      <w:pPr>
        <w:pStyle w:val="NoSpacing"/>
        <w:ind w:left="6480" w:firstLine="720"/>
        <w:jc w:val="both"/>
        <w:rPr>
          <w:rFonts w:ascii="Times New Roman" w:hAnsi="Times New Roman"/>
          <w:b/>
          <w:bCs/>
          <w:sz w:val="22"/>
          <w:szCs w:val="22"/>
        </w:rPr>
      </w:pPr>
    </w:p>
    <w:p w:rsidR="00AC2278" w:rsidRPr="0007070E" w:rsidRDefault="00AC2278" w:rsidP="00AC2278">
      <w:pPr>
        <w:pStyle w:val="NoSpacing"/>
        <w:ind w:left="6480" w:firstLine="720"/>
        <w:jc w:val="both"/>
        <w:rPr>
          <w:rFonts w:ascii="Times New Roman" w:hAnsi="Times New Roman"/>
          <w:sz w:val="22"/>
          <w:szCs w:val="22"/>
        </w:rPr>
      </w:pPr>
    </w:p>
    <w:p w:rsidR="00AC2278" w:rsidRPr="0007070E" w:rsidRDefault="00AC2278" w:rsidP="00AC2278">
      <w:pPr>
        <w:pStyle w:val="NoSpacing"/>
        <w:ind w:left="6480" w:firstLine="720"/>
        <w:jc w:val="both"/>
        <w:rPr>
          <w:rFonts w:ascii="Times New Roman" w:hAnsi="Times New Roman"/>
          <w:sz w:val="22"/>
          <w:szCs w:val="22"/>
        </w:rPr>
      </w:pPr>
    </w:p>
    <w:p w:rsidR="00AC2278" w:rsidRPr="0007070E" w:rsidRDefault="00AC2278" w:rsidP="00AC2278">
      <w:pPr>
        <w:pStyle w:val="NoSpacing"/>
        <w:ind w:left="6480" w:firstLine="720"/>
        <w:jc w:val="right"/>
        <w:rPr>
          <w:rFonts w:ascii="Times New Roman" w:hAnsi="Times New Roman"/>
          <w:b/>
          <w:sz w:val="22"/>
          <w:szCs w:val="22"/>
        </w:rPr>
      </w:pPr>
      <w:r w:rsidRPr="0007070E">
        <w:rPr>
          <w:rFonts w:ascii="Times New Roman" w:hAnsi="Times New Roman"/>
          <w:b/>
          <w:sz w:val="22"/>
          <w:szCs w:val="22"/>
        </w:rPr>
        <w:t>REGISTRAR</w:t>
      </w:r>
    </w:p>
    <w:p w:rsidR="00AC2278" w:rsidRPr="0007070E" w:rsidRDefault="00AC2278" w:rsidP="00AC2278">
      <w:pPr>
        <w:spacing w:after="0" w:line="240" w:lineRule="auto"/>
        <w:rPr>
          <w:rFonts w:ascii="Times New Roman" w:hAnsi="Times New Roman" w:cs="Times New Roman"/>
          <w:lang w:val="en-GB" w:eastAsia="ar-SA"/>
        </w:rPr>
      </w:pPr>
      <w:r w:rsidRPr="0007070E">
        <w:rPr>
          <w:rFonts w:ascii="Times New Roman" w:hAnsi="Times New Roman" w:cs="Times New Roman"/>
        </w:rPr>
        <w:br w:type="page"/>
      </w:r>
    </w:p>
    <w:p w:rsidR="00AC2278" w:rsidRPr="0007070E" w:rsidRDefault="00AC2278" w:rsidP="00AC2278">
      <w:pPr>
        <w:pStyle w:val="NoSpacing"/>
        <w:ind w:left="6480" w:firstLine="720"/>
        <w:jc w:val="both"/>
        <w:rPr>
          <w:rFonts w:ascii="Times New Roman" w:hAnsi="Times New Roman"/>
          <w:sz w:val="22"/>
          <w:szCs w:val="22"/>
        </w:rPr>
      </w:pPr>
    </w:p>
    <w:p w:rsidR="00AC2278" w:rsidRPr="0007070E" w:rsidRDefault="00AC2278" w:rsidP="00AC2278">
      <w:pPr>
        <w:pStyle w:val="BodyText2"/>
        <w:numPr>
          <w:ilvl w:val="0"/>
          <w:numId w:val="9"/>
        </w:numPr>
        <w:spacing w:after="0" w:line="240" w:lineRule="auto"/>
        <w:jc w:val="both"/>
        <w:rPr>
          <w:rFonts w:ascii="Times New Roman" w:hAnsi="Times New Roman" w:cs="Times New Roman"/>
          <w:b/>
          <w:sz w:val="22"/>
          <w:szCs w:val="22"/>
        </w:rPr>
      </w:pPr>
      <w:r w:rsidRPr="0007070E">
        <w:rPr>
          <w:rFonts w:ascii="Times New Roman" w:hAnsi="Times New Roman" w:cs="Times New Roman"/>
          <w:b/>
          <w:sz w:val="22"/>
          <w:szCs w:val="22"/>
        </w:rPr>
        <w:t>SUBMISSION OF TENDER THROUGH ONLINE:</w:t>
      </w:r>
    </w:p>
    <w:p w:rsidR="00AC2278" w:rsidRPr="0007070E" w:rsidRDefault="00AC2278" w:rsidP="00AC2278">
      <w:pPr>
        <w:pStyle w:val="BodyText2"/>
        <w:spacing w:after="0" w:line="240" w:lineRule="auto"/>
        <w:jc w:val="both"/>
        <w:rPr>
          <w:rFonts w:ascii="Times New Roman" w:hAnsi="Times New Roman" w:cs="Times New Roman"/>
          <w:sz w:val="22"/>
          <w:szCs w:val="22"/>
        </w:rPr>
      </w:pPr>
    </w:p>
    <w:p w:rsidR="00AC2278" w:rsidRPr="0007070E" w:rsidRDefault="00AC2278" w:rsidP="00AC2278">
      <w:pPr>
        <w:snapToGrid w:val="0"/>
        <w:ind w:left="360" w:firstLine="360"/>
        <w:jc w:val="both"/>
        <w:rPr>
          <w:rFonts w:ascii="Times New Roman" w:hAnsi="Times New Roman" w:cs="Times New Roman"/>
        </w:rPr>
      </w:pPr>
      <w:r w:rsidRPr="0007070E">
        <w:rPr>
          <w:rFonts w:ascii="Times New Roman" w:hAnsi="Times New Roman" w:cs="Times New Roman"/>
        </w:rPr>
        <w:t xml:space="preserve">The Tender proposes two stage tender system viz. </w:t>
      </w:r>
      <w:r w:rsidRPr="0007070E">
        <w:rPr>
          <w:rFonts w:ascii="Times New Roman" w:hAnsi="Times New Roman" w:cs="Times New Roman"/>
          <w:b/>
          <w:bCs/>
        </w:rPr>
        <w:t>(1) Technical Bid</w:t>
      </w:r>
      <w:r w:rsidRPr="0007070E">
        <w:rPr>
          <w:rFonts w:ascii="Times New Roman" w:hAnsi="Times New Roman" w:cs="Times New Roman"/>
        </w:rPr>
        <w:t xml:space="preserve"> and </w:t>
      </w:r>
      <w:r w:rsidRPr="0007070E">
        <w:rPr>
          <w:rFonts w:ascii="Times New Roman" w:hAnsi="Times New Roman" w:cs="Times New Roman"/>
          <w:b/>
          <w:bCs/>
        </w:rPr>
        <w:t>(2) Price Bid</w:t>
      </w:r>
      <w:r w:rsidRPr="0007070E">
        <w:rPr>
          <w:rFonts w:ascii="Times New Roman" w:hAnsi="Times New Roman" w:cs="Times New Roman"/>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
        <w:gridCol w:w="1709"/>
        <w:gridCol w:w="380"/>
        <w:gridCol w:w="6135"/>
      </w:tblGrid>
      <w:tr w:rsidR="00AC2278" w:rsidRPr="0007070E" w:rsidTr="007D2C6B">
        <w:trPr>
          <w:jc w:val="center"/>
        </w:trPr>
        <w:tc>
          <w:tcPr>
            <w:tcW w:w="430" w:type="dxa"/>
          </w:tcPr>
          <w:p w:rsidR="00AC2278" w:rsidRPr="0007070E" w:rsidRDefault="00AC2278" w:rsidP="007D2C6B">
            <w:pPr>
              <w:pStyle w:val="BodyText2"/>
              <w:spacing w:after="0" w:line="240" w:lineRule="auto"/>
              <w:jc w:val="right"/>
              <w:rPr>
                <w:rFonts w:ascii="Times New Roman" w:hAnsi="Times New Roman" w:cs="Times New Roman"/>
                <w:b/>
                <w:sz w:val="22"/>
                <w:szCs w:val="22"/>
              </w:rPr>
            </w:pPr>
            <w:r w:rsidRPr="0007070E">
              <w:rPr>
                <w:rFonts w:ascii="Times New Roman" w:hAnsi="Times New Roman" w:cs="Times New Roman"/>
                <w:b/>
                <w:sz w:val="22"/>
                <w:szCs w:val="22"/>
              </w:rPr>
              <w:t>I</w:t>
            </w:r>
          </w:p>
        </w:tc>
        <w:tc>
          <w:tcPr>
            <w:tcW w:w="1709" w:type="dxa"/>
          </w:tcPr>
          <w:p w:rsidR="00AC2278" w:rsidRPr="0007070E" w:rsidRDefault="00AC2278" w:rsidP="007D2C6B">
            <w:pPr>
              <w:pStyle w:val="BodyText2"/>
              <w:spacing w:after="0" w:line="240" w:lineRule="auto"/>
              <w:jc w:val="right"/>
              <w:rPr>
                <w:rFonts w:ascii="Times New Roman" w:hAnsi="Times New Roman" w:cs="Times New Roman"/>
                <w:b/>
                <w:sz w:val="22"/>
                <w:szCs w:val="22"/>
              </w:rPr>
            </w:pPr>
            <w:r w:rsidRPr="0007070E">
              <w:rPr>
                <w:rFonts w:ascii="Times New Roman" w:hAnsi="Times New Roman" w:cs="Times New Roman"/>
                <w:b/>
                <w:sz w:val="22"/>
                <w:szCs w:val="22"/>
              </w:rPr>
              <w:t xml:space="preserve">Technical Bid </w:t>
            </w:r>
          </w:p>
          <w:p w:rsidR="00AC2278" w:rsidRPr="0007070E" w:rsidRDefault="00AC2278" w:rsidP="007D2C6B">
            <w:pPr>
              <w:pStyle w:val="BodyText2"/>
              <w:spacing w:after="0" w:line="240" w:lineRule="auto"/>
              <w:jc w:val="right"/>
              <w:rPr>
                <w:rFonts w:ascii="Times New Roman" w:hAnsi="Times New Roman" w:cs="Times New Roman"/>
                <w:sz w:val="22"/>
                <w:szCs w:val="22"/>
              </w:rPr>
            </w:pPr>
            <w:r w:rsidRPr="0007070E">
              <w:rPr>
                <w:rFonts w:ascii="Times New Roman" w:hAnsi="Times New Roman" w:cs="Times New Roman"/>
                <w:b/>
                <w:sz w:val="22"/>
                <w:szCs w:val="22"/>
              </w:rPr>
              <w:t>(Cover–1)</w:t>
            </w:r>
          </w:p>
        </w:tc>
        <w:tc>
          <w:tcPr>
            <w:tcW w:w="380" w:type="dxa"/>
          </w:tcPr>
          <w:p w:rsidR="00AC2278" w:rsidRPr="0007070E" w:rsidRDefault="00AC2278" w:rsidP="007D2C6B">
            <w:pPr>
              <w:pStyle w:val="BodyText2"/>
              <w:spacing w:after="0" w:line="240" w:lineRule="auto"/>
              <w:jc w:val="center"/>
              <w:rPr>
                <w:rFonts w:ascii="Times New Roman" w:hAnsi="Times New Roman" w:cs="Times New Roman"/>
                <w:sz w:val="22"/>
                <w:szCs w:val="22"/>
              </w:rPr>
            </w:pPr>
            <w:r w:rsidRPr="0007070E">
              <w:rPr>
                <w:rFonts w:ascii="Times New Roman" w:hAnsi="Times New Roman" w:cs="Times New Roman"/>
                <w:sz w:val="22"/>
                <w:szCs w:val="22"/>
              </w:rPr>
              <w:t>:</w:t>
            </w:r>
          </w:p>
        </w:tc>
        <w:tc>
          <w:tcPr>
            <w:tcW w:w="6135" w:type="dxa"/>
          </w:tcPr>
          <w:p w:rsidR="00AC2278" w:rsidRPr="0007070E" w:rsidRDefault="00AC2278" w:rsidP="007D2C6B">
            <w:pPr>
              <w:pStyle w:val="BodyText2"/>
              <w:spacing w:after="0" w:line="240" w:lineRule="auto"/>
              <w:jc w:val="both"/>
              <w:rPr>
                <w:rFonts w:ascii="Times New Roman" w:hAnsi="Times New Roman" w:cs="Times New Roman"/>
                <w:b/>
                <w:sz w:val="22"/>
                <w:szCs w:val="22"/>
              </w:rPr>
            </w:pPr>
            <w:r w:rsidRPr="0007070E">
              <w:rPr>
                <w:rFonts w:ascii="Times New Roman" w:hAnsi="Times New Roman" w:cs="Times New Roman"/>
                <w:b/>
                <w:sz w:val="22"/>
                <w:szCs w:val="22"/>
              </w:rPr>
              <w:t>Bidders are requested to upload the required scanned copies of files as per the following:</w:t>
            </w:r>
          </w:p>
        </w:tc>
      </w:tr>
      <w:tr w:rsidR="00AC2278" w:rsidRPr="0007070E" w:rsidTr="007D2C6B">
        <w:trPr>
          <w:jc w:val="center"/>
        </w:trPr>
        <w:tc>
          <w:tcPr>
            <w:tcW w:w="430" w:type="dxa"/>
          </w:tcPr>
          <w:p w:rsidR="00AC2278" w:rsidRPr="0007070E" w:rsidRDefault="00AC2278" w:rsidP="007D2C6B">
            <w:pPr>
              <w:pStyle w:val="BodyText2"/>
              <w:spacing w:after="0" w:line="240" w:lineRule="auto"/>
              <w:jc w:val="right"/>
              <w:rPr>
                <w:rFonts w:ascii="Times New Roman" w:hAnsi="Times New Roman" w:cs="Times New Roman"/>
                <w:b/>
                <w:sz w:val="22"/>
                <w:szCs w:val="22"/>
              </w:rPr>
            </w:pPr>
          </w:p>
        </w:tc>
        <w:tc>
          <w:tcPr>
            <w:tcW w:w="1709" w:type="dxa"/>
          </w:tcPr>
          <w:p w:rsidR="00AC2278" w:rsidRPr="0007070E" w:rsidRDefault="00AC2278" w:rsidP="007D2C6B">
            <w:pPr>
              <w:pStyle w:val="BodyText2"/>
              <w:spacing w:after="0" w:line="240" w:lineRule="auto"/>
              <w:jc w:val="center"/>
              <w:rPr>
                <w:rFonts w:ascii="Times New Roman" w:hAnsi="Times New Roman" w:cs="Times New Roman"/>
                <w:sz w:val="22"/>
                <w:szCs w:val="22"/>
              </w:rPr>
            </w:pPr>
            <w:r w:rsidRPr="0007070E">
              <w:rPr>
                <w:rFonts w:ascii="Times New Roman" w:hAnsi="Times New Roman" w:cs="Times New Roman"/>
                <w:b/>
                <w:sz w:val="22"/>
                <w:szCs w:val="22"/>
              </w:rPr>
              <w:t>File-1</w:t>
            </w:r>
          </w:p>
        </w:tc>
        <w:tc>
          <w:tcPr>
            <w:tcW w:w="380" w:type="dxa"/>
          </w:tcPr>
          <w:p w:rsidR="00AC2278" w:rsidRPr="0007070E" w:rsidRDefault="00AC2278" w:rsidP="007D2C6B">
            <w:pPr>
              <w:pStyle w:val="BodyText2"/>
              <w:spacing w:after="0" w:line="240" w:lineRule="auto"/>
              <w:jc w:val="center"/>
              <w:rPr>
                <w:rFonts w:ascii="Times New Roman" w:hAnsi="Times New Roman" w:cs="Times New Roman"/>
                <w:sz w:val="22"/>
                <w:szCs w:val="22"/>
              </w:rPr>
            </w:pPr>
            <w:r w:rsidRPr="0007070E">
              <w:rPr>
                <w:rFonts w:ascii="Times New Roman" w:hAnsi="Times New Roman" w:cs="Times New Roman"/>
                <w:sz w:val="22"/>
                <w:szCs w:val="22"/>
              </w:rPr>
              <w:t>:</w:t>
            </w:r>
          </w:p>
        </w:tc>
        <w:tc>
          <w:tcPr>
            <w:tcW w:w="6135" w:type="dxa"/>
          </w:tcPr>
          <w:p w:rsidR="00AC2278" w:rsidRPr="0007070E" w:rsidRDefault="00AC2278" w:rsidP="007D2C6B">
            <w:pPr>
              <w:pStyle w:val="BodyText2"/>
              <w:spacing w:after="0" w:line="240" w:lineRule="auto"/>
              <w:jc w:val="both"/>
              <w:rPr>
                <w:rFonts w:ascii="Times New Roman" w:hAnsi="Times New Roman" w:cs="Times New Roman"/>
                <w:bCs/>
                <w:sz w:val="22"/>
                <w:szCs w:val="22"/>
              </w:rPr>
            </w:pPr>
            <w:r w:rsidRPr="0007070E">
              <w:rPr>
                <w:rFonts w:ascii="Times New Roman" w:hAnsi="Times New Roman" w:cs="Times New Roman"/>
                <w:sz w:val="22"/>
                <w:szCs w:val="22"/>
              </w:rPr>
              <w:t>Profile of the Company –along with its necessary enclosures.</w:t>
            </w:r>
          </w:p>
          <w:p w:rsidR="00AC2278" w:rsidRPr="0007070E" w:rsidRDefault="00AC2278" w:rsidP="007D2C6B">
            <w:pPr>
              <w:pStyle w:val="BodyText2"/>
              <w:spacing w:after="0" w:line="240" w:lineRule="auto"/>
              <w:jc w:val="both"/>
              <w:rPr>
                <w:rFonts w:ascii="Times New Roman" w:hAnsi="Times New Roman" w:cs="Times New Roman"/>
                <w:sz w:val="22"/>
                <w:szCs w:val="22"/>
              </w:rPr>
            </w:pPr>
            <w:r w:rsidRPr="0007070E">
              <w:rPr>
                <w:rFonts w:ascii="Times New Roman" w:hAnsi="Times New Roman" w:cs="Times New Roman"/>
                <w:bCs/>
                <w:sz w:val="22"/>
                <w:szCs w:val="22"/>
              </w:rPr>
              <w:t>Duly filled and signed information as per Annexure – I</w:t>
            </w:r>
          </w:p>
        </w:tc>
      </w:tr>
      <w:tr w:rsidR="00AC2278" w:rsidRPr="0007070E" w:rsidTr="007D2C6B">
        <w:trPr>
          <w:jc w:val="center"/>
        </w:trPr>
        <w:tc>
          <w:tcPr>
            <w:tcW w:w="430" w:type="dxa"/>
          </w:tcPr>
          <w:p w:rsidR="00AC2278" w:rsidRPr="0007070E" w:rsidRDefault="00AC2278" w:rsidP="007D2C6B">
            <w:pPr>
              <w:pStyle w:val="BodyText2"/>
              <w:spacing w:after="0" w:line="240" w:lineRule="auto"/>
              <w:jc w:val="right"/>
              <w:rPr>
                <w:rFonts w:ascii="Times New Roman" w:hAnsi="Times New Roman" w:cs="Times New Roman"/>
                <w:b/>
                <w:sz w:val="22"/>
                <w:szCs w:val="22"/>
              </w:rPr>
            </w:pPr>
          </w:p>
        </w:tc>
        <w:tc>
          <w:tcPr>
            <w:tcW w:w="1709" w:type="dxa"/>
          </w:tcPr>
          <w:p w:rsidR="00AC2278" w:rsidRPr="0007070E" w:rsidRDefault="00AC2278" w:rsidP="007D2C6B">
            <w:pPr>
              <w:pStyle w:val="BodyText2"/>
              <w:spacing w:after="0" w:line="240" w:lineRule="auto"/>
              <w:jc w:val="center"/>
              <w:rPr>
                <w:rFonts w:ascii="Times New Roman" w:hAnsi="Times New Roman" w:cs="Times New Roman"/>
                <w:sz w:val="22"/>
                <w:szCs w:val="22"/>
              </w:rPr>
            </w:pPr>
            <w:r w:rsidRPr="0007070E">
              <w:rPr>
                <w:rFonts w:ascii="Times New Roman" w:hAnsi="Times New Roman" w:cs="Times New Roman"/>
                <w:b/>
                <w:sz w:val="22"/>
                <w:szCs w:val="22"/>
              </w:rPr>
              <w:t>File-2</w:t>
            </w:r>
          </w:p>
        </w:tc>
        <w:tc>
          <w:tcPr>
            <w:tcW w:w="380" w:type="dxa"/>
          </w:tcPr>
          <w:p w:rsidR="00AC2278" w:rsidRPr="0007070E" w:rsidRDefault="00AC2278" w:rsidP="007D2C6B">
            <w:pPr>
              <w:pStyle w:val="BodyText2"/>
              <w:spacing w:after="0" w:line="240" w:lineRule="auto"/>
              <w:jc w:val="center"/>
              <w:rPr>
                <w:rFonts w:ascii="Times New Roman" w:hAnsi="Times New Roman" w:cs="Times New Roman"/>
                <w:sz w:val="22"/>
                <w:szCs w:val="22"/>
              </w:rPr>
            </w:pPr>
            <w:r w:rsidRPr="0007070E">
              <w:rPr>
                <w:rFonts w:ascii="Times New Roman" w:hAnsi="Times New Roman" w:cs="Times New Roman"/>
                <w:sz w:val="22"/>
                <w:szCs w:val="22"/>
              </w:rPr>
              <w:t>:</w:t>
            </w:r>
          </w:p>
        </w:tc>
        <w:tc>
          <w:tcPr>
            <w:tcW w:w="6135" w:type="dxa"/>
          </w:tcPr>
          <w:p w:rsidR="00AC2278" w:rsidRPr="0007070E" w:rsidRDefault="00AC2278" w:rsidP="007D2C6B">
            <w:pPr>
              <w:pStyle w:val="BodyText2"/>
              <w:spacing w:after="0" w:line="240" w:lineRule="auto"/>
              <w:jc w:val="both"/>
              <w:rPr>
                <w:rFonts w:ascii="Times New Roman" w:hAnsi="Times New Roman" w:cs="Times New Roman"/>
                <w:bCs/>
                <w:sz w:val="22"/>
                <w:szCs w:val="22"/>
              </w:rPr>
            </w:pPr>
            <w:r w:rsidRPr="0007070E">
              <w:rPr>
                <w:rFonts w:ascii="Times New Roman" w:hAnsi="Times New Roman" w:cs="Times New Roman"/>
                <w:b/>
                <w:bCs/>
                <w:sz w:val="22"/>
                <w:szCs w:val="22"/>
              </w:rPr>
              <w:t>Proofs in support of eligibility criteria as per the tender.</w:t>
            </w:r>
          </w:p>
          <w:p w:rsidR="00AC2278" w:rsidRPr="0007070E" w:rsidRDefault="00AC2278" w:rsidP="007D2C6B">
            <w:pPr>
              <w:pStyle w:val="BodyText2"/>
              <w:spacing w:after="0" w:line="240" w:lineRule="auto"/>
              <w:jc w:val="both"/>
              <w:rPr>
                <w:rFonts w:ascii="Times New Roman" w:hAnsi="Times New Roman" w:cs="Times New Roman"/>
                <w:bCs/>
                <w:sz w:val="22"/>
                <w:szCs w:val="22"/>
              </w:rPr>
            </w:pPr>
            <w:r w:rsidRPr="0007070E">
              <w:rPr>
                <w:rFonts w:ascii="Times New Roman" w:hAnsi="Times New Roman" w:cs="Times New Roman"/>
                <w:bCs/>
                <w:sz w:val="22"/>
                <w:szCs w:val="22"/>
              </w:rPr>
              <w:t xml:space="preserve">Scanned copies of the documents / information (filled &amp; signed) as per the ‘Eligibility Criteria’ Clause – 4  </w:t>
            </w:r>
          </w:p>
        </w:tc>
      </w:tr>
      <w:tr w:rsidR="00AC2278" w:rsidRPr="0007070E" w:rsidTr="007D2C6B">
        <w:trPr>
          <w:jc w:val="center"/>
        </w:trPr>
        <w:tc>
          <w:tcPr>
            <w:tcW w:w="430" w:type="dxa"/>
          </w:tcPr>
          <w:p w:rsidR="00AC2278" w:rsidRPr="0007070E" w:rsidRDefault="00AC2278" w:rsidP="007D2C6B">
            <w:pPr>
              <w:pStyle w:val="BodyText2"/>
              <w:spacing w:after="0" w:line="240" w:lineRule="auto"/>
              <w:jc w:val="right"/>
              <w:rPr>
                <w:rFonts w:ascii="Times New Roman" w:hAnsi="Times New Roman" w:cs="Times New Roman"/>
                <w:b/>
                <w:sz w:val="22"/>
                <w:szCs w:val="22"/>
              </w:rPr>
            </w:pPr>
          </w:p>
        </w:tc>
        <w:tc>
          <w:tcPr>
            <w:tcW w:w="1709" w:type="dxa"/>
          </w:tcPr>
          <w:p w:rsidR="00AC2278" w:rsidRPr="0007070E" w:rsidRDefault="00AC2278" w:rsidP="007D2C6B">
            <w:pPr>
              <w:pStyle w:val="BodyText2"/>
              <w:spacing w:after="0" w:line="240" w:lineRule="auto"/>
              <w:jc w:val="center"/>
              <w:rPr>
                <w:rFonts w:ascii="Times New Roman" w:hAnsi="Times New Roman" w:cs="Times New Roman"/>
                <w:sz w:val="22"/>
                <w:szCs w:val="22"/>
              </w:rPr>
            </w:pPr>
            <w:r w:rsidRPr="0007070E">
              <w:rPr>
                <w:rFonts w:ascii="Times New Roman" w:hAnsi="Times New Roman" w:cs="Times New Roman"/>
                <w:b/>
                <w:sz w:val="22"/>
                <w:szCs w:val="22"/>
              </w:rPr>
              <w:t>File-3</w:t>
            </w:r>
          </w:p>
        </w:tc>
        <w:tc>
          <w:tcPr>
            <w:tcW w:w="380" w:type="dxa"/>
          </w:tcPr>
          <w:p w:rsidR="00AC2278" w:rsidRPr="0007070E" w:rsidRDefault="00AC2278" w:rsidP="007D2C6B">
            <w:pPr>
              <w:pStyle w:val="BodyText2"/>
              <w:spacing w:after="0" w:line="240" w:lineRule="auto"/>
              <w:jc w:val="center"/>
              <w:rPr>
                <w:rFonts w:ascii="Times New Roman" w:hAnsi="Times New Roman" w:cs="Times New Roman"/>
                <w:sz w:val="22"/>
                <w:szCs w:val="22"/>
              </w:rPr>
            </w:pPr>
            <w:r w:rsidRPr="0007070E">
              <w:rPr>
                <w:rFonts w:ascii="Times New Roman" w:hAnsi="Times New Roman" w:cs="Times New Roman"/>
                <w:sz w:val="22"/>
                <w:szCs w:val="22"/>
              </w:rPr>
              <w:t>:</w:t>
            </w:r>
          </w:p>
        </w:tc>
        <w:tc>
          <w:tcPr>
            <w:tcW w:w="6135" w:type="dxa"/>
          </w:tcPr>
          <w:p w:rsidR="00AC2278" w:rsidRPr="0007070E" w:rsidRDefault="00AC2278" w:rsidP="007D2C6B">
            <w:pPr>
              <w:pStyle w:val="BodyText2"/>
              <w:spacing w:after="0" w:line="240" w:lineRule="auto"/>
              <w:jc w:val="both"/>
              <w:rPr>
                <w:rFonts w:ascii="Times New Roman" w:hAnsi="Times New Roman" w:cs="Times New Roman"/>
                <w:bCs/>
                <w:sz w:val="22"/>
                <w:szCs w:val="22"/>
              </w:rPr>
            </w:pPr>
            <w:r w:rsidRPr="0007070E">
              <w:rPr>
                <w:rFonts w:ascii="Times New Roman" w:hAnsi="Times New Roman" w:cs="Times New Roman"/>
                <w:bCs/>
                <w:sz w:val="22"/>
                <w:szCs w:val="22"/>
              </w:rPr>
              <w:t>Scanned copy of Technical compliance sheet (filled &amp; signed) for the item mentioned at Annexure – II</w:t>
            </w:r>
          </w:p>
        </w:tc>
      </w:tr>
      <w:tr w:rsidR="00AC2278" w:rsidRPr="0007070E" w:rsidTr="007D2C6B">
        <w:trPr>
          <w:jc w:val="center"/>
        </w:trPr>
        <w:tc>
          <w:tcPr>
            <w:tcW w:w="430" w:type="dxa"/>
          </w:tcPr>
          <w:p w:rsidR="00AC2278" w:rsidRPr="0007070E" w:rsidRDefault="00AC2278" w:rsidP="007D2C6B">
            <w:pPr>
              <w:pStyle w:val="BodyText2"/>
              <w:spacing w:after="0" w:line="240" w:lineRule="auto"/>
              <w:jc w:val="right"/>
              <w:rPr>
                <w:rFonts w:ascii="Times New Roman" w:hAnsi="Times New Roman" w:cs="Times New Roman"/>
                <w:b/>
                <w:sz w:val="22"/>
                <w:szCs w:val="22"/>
              </w:rPr>
            </w:pPr>
          </w:p>
        </w:tc>
        <w:tc>
          <w:tcPr>
            <w:tcW w:w="1709" w:type="dxa"/>
          </w:tcPr>
          <w:p w:rsidR="00AC2278" w:rsidRPr="0007070E" w:rsidRDefault="00AC2278" w:rsidP="007D2C6B">
            <w:pPr>
              <w:pStyle w:val="BodyText2"/>
              <w:spacing w:after="0" w:line="240" w:lineRule="auto"/>
              <w:jc w:val="center"/>
              <w:rPr>
                <w:rFonts w:ascii="Times New Roman" w:hAnsi="Times New Roman" w:cs="Times New Roman"/>
                <w:sz w:val="22"/>
                <w:szCs w:val="22"/>
              </w:rPr>
            </w:pPr>
            <w:r w:rsidRPr="0007070E">
              <w:rPr>
                <w:rFonts w:ascii="Times New Roman" w:hAnsi="Times New Roman" w:cs="Times New Roman"/>
                <w:b/>
                <w:sz w:val="22"/>
                <w:szCs w:val="22"/>
              </w:rPr>
              <w:t>File-4</w:t>
            </w:r>
          </w:p>
        </w:tc>
        <w:tc>
          <w:tcPr>
            <w:tcW w:w="380" w:type="dxa"/>
          </w:tcPr>
          <w:p w:rsidR="00AC2278" w:rsidRPr="0007070E" w:rsidRDefault="00AC2278" w:rsidP="007D2C6B">
            <w:pPr>
              <w:pStyle w:val="BodyText2"/>
              <w:spacing w:after="0" w:line="240" w:lineRule="auto"/>
              <w:jc w:val="center"/>
              <w:rPr>
                <w:rFonts w:ascii="Times New Roman" w:hAnsi="Times New Roman" w:cs="Times New Roman"/>
                <w:sz w:val="22"/>
                <w:szCs w:val="22"/>
              </w:rPr>
            </w:pPr>
            <w:r w:rsidRPr="0007070E">
              <w:rPr>
                <w:rFonts w:ascii="Times New Roman" w:hAnsi="Times New Roman" w:cs="Times New Roman"/>
                <w:sz w:val="22"/>
                <w:szCs w:val="22"/>
              </w:rPr>
              <w:t>:</w:t>
            </w:r>
          </w:p>
        </w:tc>
        <w:tc>
          <w:tcPr>
            <w:tcW w:w="6135" w:type="dxa"/>
          </w:tcPr>
          <w:p w:rsidR="00AC2278" w:rsidRPr="0007070E" w:rsidRDefault="00AC2278" w:rsidP="007D2C6B">
            <w:pPr>
              <w:pStyle w:val="BodyText2"/>
              <w:spacing w:after="0" w:line="240" w:lineRule="auto"/>
              <w:jc w:val="both"/>
              <w:rPr>
                <w:rFonts w:ascii="Times New Roman" w:hAnsi="Times New Roman" w:cs="Times New Roman"/>
                <w:bCs/>
                <w:sz w:val="22"/>
                <w:szCs w:val="22"/>
              </w:rPr>
            </w:pPr>
            <w:r w:rsidRPr="0007070E">
              <w:rPr>
                <w:rFonts w:ascii="Times New Roman" w:hAnsi="Times New Roman" w:cs="Times New Roman"/>
                <w:sz w:val="22"/>
                <w:szCs w:val="22"/>
              </w:rPr>
              <w:t>Authorization letter and undertaking (as per Annexure-IV and Annexure-V) from the Authorised person of the to sign this Tender document.  Documents received without such authorization will not be considered for further processing. This is not applicable if the proprietor signs himself as Authorised person.</w:t>
            </w:r>
          </w:p>
        </w:tc>
      </w:tr>
    </w:tbl>
    <w:p w:rsidR="00AC2278" w:rsidRPr="0007070E" w:rsidRDefault="00AC2278" w:rsidP="00AC2278">
      <w:pPr>
        <w:ind w:right="-68"/>
        <w:jc w:val="both"/>
        <w:rPr>
          <w:rFonts w:ascii="Times New Roman" w:hAnsi="Times New Roman" w:cs="Times New Roman"/>
          <w:b/>
          <w:bCs/>
        </w:rPr>
      </w:pPr>
    </w:p>
    <w:p w:rsidR="00AC2278" w:rsidRPr="0007070E" w:rsidRDefault="00AC2278" w:rsidP="00AC2278">
      <w:pPr>
        <w:jc w:val="both"/>
        <w:rPr>
          <w:rFonts w:ascii="Times New Roman" w:hAnsi="Times New Roman" w:cs="Times New Roman"/>
        </w:rPr>
      </w:pPr>
      <w:r w:rsidRPr="0007070E">
        <w:rPr>
          <w:rFonts w:ascii="Times New Roman" w:hAnsi="Times New Roman" w:cs="Times New Roman"/>
          <w:b/>
          <w:bCs/>
        </w:rPr>
        <w:t xml:space="preserve">Details to be furnished in the Envelope-B i.e., Price Bid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
        <w:gridCol w:w="1722"/>
        <w:gridCol w:w="383"/>
        <w:gridCol w:w="6098"/>
      </w:tblGrid>
      <w:tr w:rsidR="00AC2278" w:rsidRPr="0007070E" w:rsidTr="007D2C6B">
        <w:trPr>
          <w:jc w:val="center"/>
        </w:trPr>
        <w:tc>
          <w:tcPr>
            <w:tcW w:w="430" w:type="dxa"/>
          </w:tcPr>
          <w:p w:rsidR="00AC2278" w:rsidRPr="0007070E" w:rsidRDefault="00AC2278" w:rsidP="007D2C6B">
            <w:pPr>
              <w:pStyle w:val="BodyText2"/>
              <w:spacing w:after="0" w:line="240" w:lineRule="auto"/>
              <w:jc w:val="right"/>
              <w:rPr>
                <w:rFonts w:ascii="Times New Roman" w:hAnsi="Times New Roman" w:cs="Times New Roman"/>
                <w:b/>
                <w:sz w:val="22"/>
                <w:szCs w:val="22"/>
              </w:rPr>
            </w:pPr>
            <w:r w:rsidRPr="0007070E">
              <w:rPr>
                <w:rFonts w:ascii="Times New Roman" w:hAnsi="Times New Roman" w:cs="Times New Roman"/>
                <w:b/>
                <w:sz w:val="22"/>
                <w:szCs w:val="22"/>
              </w:rPr>
              <w:t>I</w:t>
            </w:r>
          </w:p>
        </w:tc>
        <w:tc>
          <w:tcPr>
            <w:tcW w:w="1722" w:type="dxa"/>
          </w:tcPr>
          <w:p w:rsidR="00AC2278" w:rsidRPr="0007070E" w:rsidRDefault="00AC2278" w:rsidP="007D2C6B">
            <w:pPr>
              <w:pStyle w:val="BodyText2"/>
              <w:spacing w:after="0" w:line="240" w:lineRule="auto"/>
              <w:jc w:val="right"/>
              <w:rPr>
                <w:rFonts w:ascii="Times New Roman" w:hAnsi="Times New Roman" w:cs="Times New Roman"/>
                <w:b/>
                <w:sz w:val="22"/>
                <w:szCs w:val="22"/>
              </w:rPr>
            </w:pPr>
            <w:r w:rsidRPr="0007070E">
              <w:rPr>
                <w:rFonts w:ascii="Times New Roman" w:hAnsi="Times New Roman" w:cs="Times New Roman"/>
                <w:b/>
                <w:sz w:val="22"/>
                <w:szCs w:val="22"/>
              </w:rPr>
              <w:t xml:space="preserve">Price Bid </w:t>
            </w:r>
          </w:p>
          <w:p w:rsidR="00AC2278" w:rsidRPr="0007070E" w:rsidRDefault="00AC2278" w:rsidP="007D2C6B">
            <w:pPr>
              <w:pStyle w:val="BodyText2"/>
              <w:spacing w:after="0" w:line="240" w:lineRule="auto"/>
              <w:jc w:val="right"/>
              <w:rPr>
                <w:rFonts w:ascii="Times New Roman" w:hAnsi="Times New Roman" w:cs="Times New Roman"/>
                <w:sz w:val="22"/>
                <w:szCs w:val="22"/>
              </w:rPr>
            </w:pPr>
            <w:r w:rsidRPr="0007070E">
              <w:rPr>
                <w:rFonts w:ascii="Times New Roman" w:hAnsi="Times New Roman" w:cs="Times New Roman"/>
                <w:b/>
                <w:sz w:val="22"/>
                <w:szCs w:val="22"/>
              </w:rPr>
              <w:t>(Cover–2)</w:t>
            </w:r>
          </w:p>
        </w:tc>
        <w:tc>
          <w:tcPr>
            <w:tcW w:w="383" w:type="dxa"/>
          </w:tcPr>
          <w:p w:rsidR="00AC2278" w:rsidRPr="0007070E" w:rsidRDefault="00AC2278" w:rsidP="007D2C6B">
            <w:pPr>
              <w:pStyle w:val="BodyText2"/>
              <w:spacing w:after="0" w:line="240" w:lineRule="auto"/>
              <w:jc w:val="center"/>
              <w:rPr>
                <w:rFonts w:ascii="Times New Roman" w:hAnsi="Times New Roman" w:cs="Times New Roman"/>
                <w:sz w:val="22"/>
                <w:szCs w:val="22"/>
              </w:rPr>
            </w:pPr>
            <w:r w:rsidRPr="0007070E">
              <w:rPr>
                <w:rFonts w:ascii="Times New Roman" w:hAnsi="Times New Roman" w:cs="Times New Roman"/>
                <w:sz w:val="22"/>
                <w:szCs w:val="22"/>
              </w:rPr>
              <w:t>:</w:t>
            </w:r>
          </w:p>
        </w:tc>
        <w:tc>
          <w:tcPr>
            <w:tcW w:w="6098" w:type="dxa"/>
          </w:tcPr>
          <w:p w:rsidR="00AC2278" w:rsidRPr="0007070E" w:rsidRDefault="00AC2278" w:rsidP="007D2C6B">
            <w:pPr>
              <w:pStyle w:val="BodyText2"/>
              <w:spacing w:after="0" w:line="240" w:lineRule="auto"/>
              <w:jc w:val="both"/>
              <w:rPr>
                <w:rFonts w:ascii="Times New Roman" w:hAnsi="Times New Roman" w:cs="Times New Roman"/>
                <w:b/>
                <w:sz w:val="22"/>
                <w:szCs w:val="22"/>
              </w:rPr>
            </w:pPr>
            <w:r w:rsidRPr="0007070E">
              <w:rPr>
                <w:rFonts w:ascii="Times New Roman" w:hAnsi="Times New Roman" w:cs="Times New Roman"/>
                <w:b/>
                <w:sz w:val="22"/>
                <w:szCs w:val="22"/>
              </w:rPr>
              <w:t>Bidders are requested to upload the required scanned copies of files as per the following:</w:t>
            </w:r>
          </w:p>
        </w:tc>
      </w:tr>
      <w:tr w:rsidR="00AC2278" w:rsidRPr="0007070E" w:rsidTr="007D2C6B">
        <w:trPr>
          <w:jc w:val="center"/>
        </w:trPr>
        <w:tc>
          <w:tcPr>
            <w:tcW w:w="430" w:type="dxa"/>
          </w:tcPr>
          <w:p w:rsidR="00AC2278" w:rsidRPr="0007070E" w:rsidRDefault="00AC2278" w:rsidP="007D2C6B">
            <w:pPr>
              <w:pStyle w:val="BodyText2"/>
              <w:spacing w:after="0" w:line="240" w:lineRule="auto"/>
              <w:jc w:val="right"/>
              <w:rPr>
                <w:rFonts w:ascii="Times New Roman" w:hAnsi="Times New Roman" w:cs="Times New Roman"/>
                <w:b/>
                <w:sz w:val="22"/>
                <w:szCs w:val="22"/>
              </w:rPr>
            </w:pPr>
          </w:p>
        </w:tc>
        <w:tc>
          <w:tcPr>
            <w:tcW w:w="1722" w:type="dxa"/>
          </w:tcPr>
          <w:p w:rsidR="00AC2278" w:rsidRPr="0007070E" w:rsidRDefault="00AC2278" w:rsidP="007D2C6B">
            <w:pPr>
              <w:pStyle w:val="BodyText2"/>
              <w:spacing w:after="0" w:line="240" w:lineRule="auto"/>
              <w:jc w:val="right"/>
              <w:rPr>
                <w:rFonts w:ascii="Times New Roman" w:hAnsi="Times New Roman" w:cs="Times New Roman"/>
                <w:sz w:val="22"/>
                <w:szCs w:val="22"/>
              </w:rPr>
            </w:pPr>
            <w:r w:rsidRPr="0007070E">
              <w:rPr>
                <w:rFonts w:ascii="Times New Roman" w:hAnsi="Times New Roman" w:cs="Times New Roman"/>
                <w:b/>
                <w:sz w:val="22"/>
                <w:szCs w:val="22"/>
              </w:rPr>
              <w:t>File-1</w:t>
            </w:r>
          </w:p>
        </w:tc>
        <w:tc>
          <w:tcPr>
            <w:tcW w:w="383" w:type="dxa"/>
          </w:tcPr>
          <w:p w:rsidR="00AC2278" w:rsidRPr="0007070E" w:rsidRDefault="00AC2278" w:rsidP="007D2C6B">
            <w:pPr>
              <w:pStyle w:val="BodyText2"/>
              <w:spacing w:after="0" w:line="240" w:lineRule="auto"/>
              <w:jc w:val="center"/>
              <w:rPr>
                <w:rFonts w:ascii="Times New Roman" w:hAnsi="Times New Roman" w:cs="Times New Roman"/>
                <w:sz w:val="22"/>
                <w:szCs w:val="22"/>
              </w:rPr>
            </w:pPr>
            <w:r w:rsidRPr="0007070E">
              <w:rPr>
                <w:rFonts w:ascii="Times New Roman" w:hAnsi="Times New Roman" w:cs="Times New Roman"/>
                <w:sz w:val="22"/>
                <w:szCs w:val="22"/>
              </w:rPr>
              <w:t>:</w:t>
            </w:r>
          </w:p>
        </w:tc>
        <w:tc>
          <w:tcPr>
            <w:tcW w:w="6098" w:type="dxa"/>
          </w:tcPr>
          <w:p w:rsidR="00AC2278" w:rsidRPr="0007070E" w:rsidRDefault="00AC2278" w:rsidP="007D2C6B">
            <w:pPr>
              <w:pStyle w:val="BodyText2"/>
              <w:spacing w:after="0" w:line="240" w:lineRule="auto"/>
              <w:jc w:val="both"/>
              <w:rPr>
                <w:rFonts w:ascii="Times New Roman" w:hAnsi="Times New Roman" w:cs="Times New Roman"/>
                <w:sz w:val="22"/>
                <w:szCs w:val="22"/>
              </w:rPr>
            </w:pPr>
            <w:r w:rsidRPr="0007070E">
              <w:rPr>
                <w:rFonts w:ascii="Times New Roman" w:hAnsi="Times New Roman" w:cs="Times New Roman"/>
                <w:bCs/>
                <w:sz w:val="22"/>
                <w:szCs w:val="22"/>
              </w:rPr>
              <w:t>Scanned copy of Commercial Bid (filled &amp; signed) as per Annexure – III</w:t>
            </w:r>
          </w:p>
        </w:tc>
      </w:tr>
    </w:tbl>
    <w:p w:rsidR="00AC2278" w:rsidRPr="0007070E" w:rsidRDefault="00AC2278" w:rsidP="00AC2278">
      <w:pPr>
        <w:jc w:val="both"/>
        <w:rPr>
          <w:rFonts w:ascii="Times New Roman" w:hAnsi="Times New Roman" w:cs="Times New Roman"/>
        </w:rPr>
      </w:pPr>
      <w:r w:rsidRPr="0007070E">
        <w:rPr>
          <w:rFonts w:ascii="Times New Roman" w:hAnsi="Times New Roman" w:cs="Times New Roman"/>
        </w:rPr>
        <w:t>Note:</w:t>
      </w:r>
    </w:p>
    <w:p w:rsidR="00AC2278" w:rsidRPr="0007070E" w:rsidRDefault="00AC2278" w:rsidP="00AC2278">
      <w:pPr>
        <w:pStyle w:val="ListParagraph"/>
        <w:numPr>
          <w:ilvl w:val="0"/>
          <w:numId w:val="24"/>
        </w:numPr>
        <w:jc w:val="both"/>
        <w:rPr>
          <w:rFonts w:ascii="Times New Roman" w:hAnsi="Times New Roman"/>
          <w:b/>
          <w:bCs/>
          <w:sz w:val="22"/>
          <w:szCs w:val="22"/>
        </w:rPr>
      </w:pPr>
      <w:r w:rsidRPr="0007070E">
        <w:rPr>
          <w:rFonts w:ascii="Times New Roman" w:hAnsi="Times New Roman"/>
          <w:sz w:val="22"/>
          <w:szCs w:val="22"/>
        </w:rPr>
        <w:t>The Bidders should furnish the location with addresses and license details of the firm.</w:t>
      </w:r>
    </w:p>
    <w:p w:rsidR="00AC2278" w:rsidRPr="0007070E" w:rsidRDefault="00AC2278" w:rsidP="00AC2278">
      <w:pPr>
        <w:pStyle w:val="ListParagraph"/>
        <w:numPr>
          <w:ilvl w:val="0"/>
          <w:numId w:val="24"/>
        </w:numPr>
        <w:jc w:val="both"/>
        <w:rPr>
          <w:rFonts w:ascii="Times New Roman" w:hAnsi="Times New Roman"/>
          <w:sz w:val="22"/>
          <w:szCs w:val="22"/>
        </w:rPr>
      </w:pPr>
      <w:r w:rsidRPr="0007070E">
        <w:rPr>
          <w:rFonts w:ascii="Times New Roman" w:hAnsi="Times New Roman"/>
          <w:sz w:val="22"/>
          <w:szCs w:val="22"/>
        </w:rPr>
        <w:t>The Bidders shall furnish as part of the bid, documents establishing the Bidders eligibility to bid and its qualifications to perform the Contract if their tender is accepted.</w:t>
      </w:r>
    </w:p>
    <w:p w:rsidR="00AC2278" w:rsidRPr="0007070E" w:rsidRDefault="00AC2278" w:rsidP="00AC2278">
      <w:pPr>
        <w:pStyle w:val="ListParagraph"/>
        <w:numPr>
          <w:ilvl w:val="0"/>
          <w:numId w:val="24"/>
        </w:numPr>
        <w:jc w:val="both"/>
        <w:rPr>
          <w:rFonts w:ascii="Times New Roman" w:hAnsi="Times New Roman"/>
          <w:sz w:val="22"/>
          <w:szCs w:val="22"/>
        </w:rPr>
      </w:pPr>
      <w:r w:rsidRPr="0007070E">
        <w:rPr>
          <w:rFonts w:ascii="Times New Roman" w:hAnsi="Times New Roman"/>
          <w:sz w:val="22"/>
          <w:szCs w:val="22"/>
        </w:rPr>
        <w:t>The documentary evidence of the Bidder's qualifications shall be established to the satisfaction of NIPHM. However, the decision of Director General, NIPHM, to accept the Bidders qualifications based on the documentary evidence of bidders and that will be final in this regard.</w:t>
      </w:r>
    </w:p>
    <w:p w:rsidR="00AC2278" w:rsidRPr="0007070E" w:rsidRDefault="00AC2278" w:rsidP="00AC2278">
      <w:pPr>
        <w:spacing w:after="0" w:line="240" w:lineRule="auto"/>
        <w:rPr>
          <w:rFonts w:ascii="Times New Roman" w:hAnsi="Times New Roman" w:cs="Times New Roman"/>
          <w:b/>
          <w:bCs/>
        </w:rPr>
      </w:pPr>
    </w:p>
    <w:p w:rsidR="00AC2278" w:rsidRPr="0007070E" w:rsidRDefault="00AC2278" w:rsidP="00AC2278">
      <w:pPr>
        <w:pStyle w:val="StyleHeading2NotBoldBlackUnderlineCentered"/>
        <w:numPr>
          <w:ilvl w:val="0"/>
          <w:numId w:val="9"/>
        </w:numPr>
        <w:ind w:left="360"/>
        <w:jc w:val="both"/>
        <w:rPr>
          <w:rFonts w:ascii="Times New Roman" w:hAnsi="Times New Roman" w:cs="Times New Roman"/>
          <w:sz w:val="22"/>
          <w:szCs w:val="22"/>
          <w:u w:val="none"/>
        </w:rPr>
      </w:pPr>
      <w:r w:rsidRPr="0007070E">
        <w:rPr>
          <w:rFonts w:ascii="Times New Roman" w:hAnsi="Times New Roman" w:cs="Times New Roman"/>
          <w:sz w:val="22"/>
          <w:szCs w:val="22"/>
          <w:u w:val="none"/>
        </w:rPr>
        <w:t>GENERAL INSTRUCTIONS:</w:t>
      </w:r>
    </w:p>
    <w:p w:rsidR="00AC2278" w:rsidRPr="0007070E" w:rsidRDefault="00AC2278" w:rsidP="00AC2278">
      <w:pPr>
        <w:pStyle w:val="StyleHeading2NotBoldBlackUnderlineCentered"/>
        <w:numPr>
          <w:ilvl w:val="0"/>
          <w:numId w:val="0"/>
        </w:numPr>
        <w:ind w:left="90"/>
        <w:jc w:val="left"/>
        <w:rPr>
          <w:rFonts w:ascii="Times New Roman" w:hAnsi="Times New Roman" w:cs="Times New Roman"/>
          <w:sz w:val="22"/>
          <w:szCs w:val="22"/>
        </w:rPr>
      </w:pPr>
    </w:p>
    <w:p w:rsidR="00AC2278" w:rsidRPr="0007070E" w:rsidRDefault="00AC2278" w:rsidP="00AC2278">
      <w:pPr>
        <w:pStyle w:val="ListParagraph"/>
        <w:numPr>
          <w:ilvl w:val="0"/>
          <w:numId w:val="17"/>
        </w:numPr>
        <w:autoSpaceDE w:val="0"/>
        <w:ind w:left="360"/>
        <w:jc w:val="both"/>
        <w:rPr>
          <w:rFonts w:ascii="Times New Roman" w:hAnsi="Times New Roman"/>
          <w:sz w:val="22"/>
          <w:szCs w:val="22"/>
        </w:rPr>
      </w:pPr>
      <w:r w:rsidRPr="0007070E">
        <w:rPr>
          <w:rFonts w:ascii="Times New Roman" w:hAnsi="Times New Roman"/>
          <w:sz w:val="22"/>
          <w:szCs w:val="22"/>
        </w:rPr>
        <w:t xml:space="preserve">The Bidders are requested to examine the instructions, terms &amp; conditions and specifications given in the Tender. Failure to furnish requisite information in all respects may result in rejection of the bid.  </w:t>
      </w:r>
    </w:p>
    <w:p w:rsidR="00AC2278" w:rsidRPr="0007070E" w:rsidRDefault="00AC2278" w:rsidP="00AC2278">
      <w:pPr>
        <w:pStyle w:val="ListParagraph"/>
        <w:numPr>
          <w:ilvl w:val="0"/>
          <w:numId w:val="17"/>
        </w:numPr>
        <w:ind w:left="360"/>
        <w:jc w:val="both"/>
        <w:rPr>
          <w:rFonts w:ascii="Times New Roman" w:hAnsi="Times New Roman"/>
          <w:sz w:val="22"/>
          <w:szCs w:val="22"/>
        </w:rPr>
      </w:pPr>
      <w:r w:rsidRPr="0007070E">
        <w:rPr>
          <w:rFonts w:ascii="Times New Roman" w:hAnsi="Times New Roman"/>
          <w:sz w:val="22"/>
          <w:szCs w:val="22"/>
        </w:rPr>
        <w:t>Any offer made in responses to this tender when accepted by NIPHM will constitute a contract between the parties.</w:t>
      </w:r>
    </w:p>
    <w:p w:rsidR="00AC2278" w:rsidRPr="0007070E" w:rsidRDefault="00AC2278" w:rsidP="00AC2278">
      <w:pPr>
        <w:pStyle w:val="ListParagraph"/>
        <w:numPr>
          <w:ilvl w:val="0"/>
          <w:numId w:val="17"/>
        </w:numPr>
        <w:ind w:left="360"/>
        <w:jc w:val="both"/>
        <w:rPr>
          <w:rFonts w:ascii="Times New Roman" w:hAnsi="Times New Roman"/>
          <w:sz w:val="22"/>
          <w:szCs w:val="22"/>
        </w:rPr>
      </w:pPr>
      <w:r w:rsidRPr="0007070E">
        <w:rPr>
          <w:rFonts w:ascii="Times New Roman" w:hAnsi="Times New Roman"/>
          <w:sz w:val="22"/>
          <w:szCs w:val="22"/>
        </w:rPr>
        <w:t xml:space="preserve">The Contract shall be interpreted under Indian laws and all disputes will be resolved </w:t>
      </w:r>
      <w:r w:rsidRPr="0007070E">
        <w:rPr>
          <w:rFonts w:ascii="Times New Roman" w:hAnsi="Times New Roman"/>
          <w:b/>
          <w:sz w:val="22"/>
          <w:szCs w:val="22"/>
        </w:rPr>
        <w:t>within Hyderabad Jurisdiction.</w:t>
      </w:r>
      <w:r w:rsidRPr="0007070E">
        <w:rPr>
          <w:rFonts w:ascii="Times New Roman" w:hAnsi="Times New Roman"/>
          <w:sz w:val="22"/>
          <w:szCs w:val="22"/>
        </w:rPr>
        <w:t xml:space="preserve"> In case of any dispute, the decision of NIPHM, Hyderabad shall be final and binding.</w:t>
      </w:r>
    </w:p>
    <w:p w:rsidR="00AC2278" w:rsidRPr="0007070E" w:rsidRDefault="00AC2278" w:rsidP="00AC2278">
      <w:pPr>
        <w:numPr>
          <w:ilvl w:val="0"/>
          <w:numId w:val="17"/>
        </w:numPr>
        <w:spacing w:after="0" w:line="240" w:lineRule="auto"/>
        <w:ind w:left="360"/>
        <w:jc w:val="both"/>
        <w:rPr>
          <w:rFonts w:ascii="Times New Roman" w:hAnsi="Times New Roman" w:cs="Times New Roman"/>
        </w:rPr>
      </w:pPr>
      <w:r w:rsidRPr="0007070E">
        <w:rPr>
          <w:rFonts w:ascii="Times New Roman" w:hAnsi="Times New Roman" w:cs="Times New Roman"/>
        </w:rPr>
        <w:t xml:space="preserve">The supplier will be fully responsible for any loss in transit and will also be responsible for safe delivery of the goods/stores in good conditions at NIPHM. </w:t>
      </w:r>
    </w:p>
    <w:p w:rsidR="00AC2278" w:rsidRPr="0007070E" w:rsidRDefault="00AC2278" w:rsidP="00AC2278">
      <w:pPr>
        <w:numPr>
          <w:ilvl w:val="0"/>
          <w:numId w:val="17"/>
        </w:numPr>
        <w:spacing w:after="0" w:line="240" w:lineRule="auto"/>
        <w:ind w:left="360"/>
        <w:jc w:val="both"/>
        <w:rPr>
          <w:rFonts w:ascii="Times New Roman" w:hAnsi="Times New Roman" w:cs="Times New Roman"/>
        </w:rPr>
      </w:pPr>
      <w:r w:rsidRPr="0007070E">
        <w:rPr>
          <w:rFonts w:ascii="Times New Roman" w:hAnsi="Times New Roman" w:cs="Times New Roman"/>
        </w:rPr>
        <w:t>The quantity of items may increase or decrease at the time of award of purchase order depending on the actual need/requirement of NIPHM .</w:t>
      </w:r>
    </w:p>
    <w:p w:rsidR="00AC2278" w:rsidRPr="0007070E" w:rsidRDefault="00AC2278" w:rsidP="00AC2278">
      <w:pPr>
        <w:numPr>
          <w:ilvl w:val="0"/>
          <w:numId w:val="17"/>
        </w:numPr>
        <w:spacing w:after="0" w:line="240" w:lineRule="auto"/>
        <w:ind w:left="360"/>
        <w:jc w:val="both"/>
        <w:rPr>
          <w:rFonts w:ascii="Times New Roman" w:hAnsi="Times New Roman" w:cs="Times New Roman"/>
        </w:rPr>
      </w:pPr>
      <w:r w:rsidRPr="0007070E">
        <w:rPr>
          <w:rFonts w:ascii="Times New Roman" w:hAnsi="Times New Roman" w:cs="Times New Roman"/>
        </w:rPr>
        <w:t>Quotation should be valid for a minimum period of 180 daysfrom opening of tender.  The NIPHM reserves the right to accept or reject any part/full of the quotation without assigning any reasons whatsoever.</w:t>
      </w:r>
    </w:p>
    <w:p w:rsidR="00AC2278" w:rsidRPr="0007070E" w:rsidRDefault="00AC2278" w:rsidP="00AC2278">
      <w:pPr>
        <w:numPr>
          <w:ilvl w:val="0"/>
          <w:numId w:val="17"/>
        </w:numPr>
        <w:spacing w:after="0" w:line="240" w:lineRule="auto"/>
        <w:ind w:left="360"/>
        <w:jc w:val="both"/>
        <w:rPr>
          <w:rFonts w:ascii="Times New Roman" w:hAnsi="Times New Roman" w:cs="Times New Roman"/>
          <w:b/>
        </w:rPr>
      </w:pPr>
      <w:r w:rsidRPr="0007070E">
        <w:rPr>
          <w:rFonts w:ascii="Times New Roman" w:hAnsi="Times New Roman" w:cs="Times New Roman"/>
          <w:b/>
        </w:rPr>
        <w:t>The rates quoted should be inclusive of all charges such as Octroi, packing, forwarding, insurance and loading, unloading, freight and clearance etc. and bidder should supply goods at premises of NIPHM at his cost.</w:t>
      </w:r>
    </w:p>
    <w:p w:rsidR="00AC2278" w:rsidRPr="0007070E" w:rsidRDefault="00AC2278" w:rsidP="00AC2278">
      <w:pPr>
        <w:numPr>
          <w:ilvl w:val="0"/>
          <w:numId w:val="17"/>
        </w:numPr>
        <w:spacing w:after="0" w:line="240" w:lineRule="auto"/>
        <w:ind w:left="360"/>
        <w:jc w:val="both"/>
        <w:rPr>
          <w:rFonts w:ascii="Times New Roman" w:hAnsi="Times New Roman" w:cs="Times New Roman"/>
        </w:rPr>
      </w:pPr>
      <w:r w:rsidRPr="0007070E">
        <w:rPr>
          <w:rFonts w:ascii="Times New Roman" w:hAnsi="Times New Roman" w:cs="Times New Roman"/>
        </w:rPr>
        <w:t xml:space="preserve">The GST where legally leviable and intended to be claimed should be distinctly shown along with the price quoted.  Where this is not done it will be treated that the price is inclusive of GST &amp; other taxes. GST registration No. and date of its validity should be indicated. The firm must quote their TIN No. , PAN No. etc. in the quotation (attested copies to be enclosed). </w:t>
      </w:r>
    </w:p>
    <w:p w:rsidR="00AC2278" w:rsidRPr="0007070E" w:rsidRDefault="00AC2278" w:rsidP="00AC2278">
      <w:pPr>
        <w:numPr>
          <w:ilvl w:val="0"/>
          <w:numId w:val="17"/>
        </w:numPr>
        <w:spacing w:after="0" w:line="240" w:lineRule="auto"/>
        <w:ind w:left="360"/>
        <w:jc w:val="both"/>
        <w:rPr>
          <w:rFonts w:ascii="Times New Roman" w:hAnsi="Times New Roman" w:cs="Times New Roman"/>
        </w:rPr>
      </w:pPr>
      <w:r w:rsidRPr="0007070E">
        <w:rPr>
          <w:rFonts w:ascii="Times New Roman" w:hAnsi="Times New Roman" w:cs="Times New Roman"/>
        </w:rPr>
        <w:t>The rates should be mentioned clearly in both figures and words for each item in the quotation.  If there is any variation in figures and words, rates quoted in words will be taken in to consideration. The overwriting, cutting, erasing, if any should be indicated clearly and should be duly attested.</w:t>
      </w:r>
    </w:p>
    <w:p w:rsidR="00AC2278" w:rsidRPr="0007070E" w:rsidRDefault="00AC2278" w:rsidP="00AC2278">
      <w:pPr>
        <w:spacing w:after="0" w:line="240" w:lineRule="auto"/>
        <w:ind w:left="1131"/>
        <w:jc w:val="both"/>
        <w:rPr>
          <w:rFonts w:ascii="Times New Roman" w:hAnsi="Times New Roman" w:cs="Times New Roman"/>
        </w:rPr>
      </w:pPr>
    </w:p>
    <w:p w:rsidR="00AC2278" w:rsidRPr="0007070E" w:rsidRDefault="00AC2278" w:rsidP="00AC2278">
      <w:pPr>
        <w:pStyle w:val="StyleHeading2NotBoldBlackUnderlineCentered"/>
        <w:numPr>
          <w:ilvl w:val="0"/>
          <w:numId w:val="9"/>
        </w:numPr>
        <w:ind w:left="360"/>
        <w:jc w:val="both"/>
        <w:rPr>
          <w:rFonts w:ascii="Times New Roman" w:hAnsi="Times New Roman" w:cs="Times New Roman"/>
          <w:sz w:val="22"/>
          <w:szCs w:val="22"/>
          <w:u w:val="none"/>
        </w:rPr>
      </w:pPr>
      <w:r w:rsidRPr="0007070E">
        <w:rPr>
          <w:rFonts w:ascii="Times New Roman" w:hAnsi="Times New Roman" w:cs="Times New Roman"/>
          <w:sz w:val="22"/>
          <w:szCs w:val="22"/>
          <w:u w:val="none"/>
        </w:rPr>
        <w:t>CLARIFICATIONS IN THE TENDER</w:t>
      </w:r>
    </w:p>
    <w:p w:rsidR="00AC2278" w:rsidRPr="0007070E" w:rsidRDefault="00AC2278" w:rsidP="00AC2278">
      <w:pPr>
        <w:pStyle w:val="ListParagraph"/>
        <w:numPr>
          <w:ilvl w:val="0"/>
          <w:numId w:val="7"/>
        </w:numPr>
        <w:tabs>
          <w:tab w:val="clear" w:pos="720"/>
        </w:tabs>
        <w:autoSpaceDE w:val="0"/>
        <w:ind w:left="450" w:hanging="450"/>
        <w:jc w:val="both"/>
        <w:rPr>
          <w:rFonts w:ascii="Times New Roman" w:hAnsi="Times New Roman"/>
          <w:sz w:val="22"/>
          <w:szCs w:val="22"/>
        </w:rPr>
      </w:pPr>
      <w:r w:rsidRPr="0007070E">
        <w:rPr>
          <w:rFonts w:ascii="Times New Roman" w:hAnsi="Times New Roman"/>
          <w:sz w:val="22"/>
          <w:szCs w:val="22"/>
        </w:rPr>
        <w:t>A prospective Bidder requiring any clarification regarding the Tender may address the Tender Inviting Authority through online up to 6 days prior to the last date. NIPHM will respond in writing to any request for clarification in the Tender.</w:t>
      </w:r>
    </w:p>
    <w:p w:rsidR="00AC2278" w:rsidRPr="0007070E" w:rsidRDefault="00AC2278" w:rsidP="00AC2278">
      <w:pPr>
        <w:pStyle w:val="ListParagraph"/>
        <w:numPr>
          <w:ilvl w:val="0"/>
          <w:numId w:val="7"/>
        </w:numPr>
        <w:tabs>
          <w:tab w:val="clear" w:pos="720"/>
        </w:tabs>
        <w:autoSpaceDE w:val="0"/>
        <w:ind w:left="450" w:hanging="450"/>
        <w:jc w:val="both"/>
        <w:rPr>
          <w:rFonts w:ascii="Times New Roman" w:hAnsi="Times New Roman"/>
          <w:b/>
          <w:bCs/>
          <w:sz w:val="22"/>
          <w:szCs w:val="22"/>
        </w:rPr>
      </w:pPr>
      <w:r w:rsidRPr="0007070E">
        <w:rPr>
          <w:rFonts w:ascii="Times New Roman" w:hAnsi="Times New Roman"/>
          <w:sz w:val="22"/>
          <w:szCs w:val="22"/>
        </w:rPr>
        <w:t xml:space="preserve">The responses to the clarifications will also be notified on NIPHM’s website </w:t>
      </w:r>
      <w:hyperlink r:id="rId15" w:history="1">
        <w:r w:rsidRPr="0007070E">
          <w:rPr>
            <w:rStyle w:val="Hyperlink"/>
            <w:rFonts w:ascii="Times New Roman" w:hAnsi="Times New Roman"/>
            <w:color w:val="auto"/>
            <w:sz w:val="22"/>
            <w:szCs w:val="22"/>
          </w:rPr>
          <w:t>http://niphm.gov.in</w:t>
        </w:r>
      </w:hyperlink>
      <w:r w:rsidRPr="0007070E">
        <w:rPr>
          <w:rFonts w:ascii="Times New Roman" w:hAnsi="Times New Roman"/>
          <w:sz w:val="22"/>
          <w:szCs w:val="22"/>
        </w:rPr>
        <w:t>.</w:t>
      </w:r>
    </w:p>
    <w:p w:rsidR="00AC2278" w:rsidRPr="0007070E" w:rsidRDefault="00AC2278" w:rsidP="00AC2278">
      <w:pPr>
        <w:pStyle w:val="ListParagraph"/>
        <w:numPr>
          <w:ilvl w:val="0"/>
          <w:numId w:val="7"/>
        </w:numPr>
        <w:tabs>
          <w:tab w:val="clear" w:pos="720"/>
        </w:tabs>
        <w:autoSpaceDE w:val="0"/>
        <w:ind w:left="450" w:hanging="450"/>
        <w:jc w:val="both"/>
        <w:rPr>
          <w:rFonts w:ascii="Times New Roman" w:hAnsi="Times New Roman"/>
          <w:b/>
          <w:bCs/>
          <w:sz w:val="22"/>
          <w:szCs w:val="22"/>
        </w:rPr>
      </w:pPr>
      <w:r w:rsidRPr="0007070E">
        <w:rPr>
          <w:rFonts w:ascii="Times New Roman" w:hAnsi="Times New Roman"/>
          <w:b/>
          <w:bCs/>
          <w:sz w:val="22"/>
          <w:szCs w:val="22"/>
        </w:rPr>
        <w:t>Amendments to the Tender</w:t>
      </w:r>
    </w:p>
    <w:p w:rsidR="00AC2278" w:rsidRPr="0007070E" w:rsidRDefault="00AC2278" w:rsidP="00AC2278">
      <w:pPr>
        <w:pStyle w:val="ListParagraph"/>
        <w:numPr>
          <w:ilvl w:val="0"/>
          <w:numId w:val="8"/>
        </w:numPr>
        <w:tabs>
          <w:tab w:val="clear" w:pos="720"/>
        </w:tabs>
        <w:autoSpaceDE w:val="0"/>
        <w:ind w:left="450" w:hanging="450"/>
        <w:jc w:val="both"/>
        <w:rPr>
          <w:rFonts w:ascii="Times New Roman" w:hAnsi="Times New Roman"/>
          <w:sz w:val="22"/>
          <w:szCs w:val="22"/>
        </w:rPr>
      </w:pPr>
      <w:r w:rsidRPr="0007070E">
        <w:rPr>
          <w:rFonts w:ascii="Times New Roman" w:hAnsi="Times New Roman"/>
          <w:sz w:val="22"/>
          <w:szCs w:val="22"/>
        </w:rPr>
        <w:t>NIPHM may amend the Tender Conditions up to 5 days prior to the last date for submission of online bids.</w:t>
      </w:r>
    </w:p>
    <w:p w:rsidR="00AC2278" w:rsidRPr="0007070E" w:rsidRDefault="00AC2278" w:rsidP="00AC2278">
      <w:pPr>
        <w:pStyle w:val="ListParagraph"/>
        <w:numPr>
          <w:ilvl w:val="0"/>
          <w:numId w:val="8"/>
        </w:numPr>
        <w:tabs>
          <w:tab w:val="clear" w:pos="720"/>
        </w:tabs>
        <w:autoSpaceDE w:val="0"/>
        <w:ind w:left="450" w:hanging="450"/>
        <w:jc w:val="both"/>
        <w:rPr>
          <w:rStyle w:val="Hyperlink"/>
          <w:rFonts w:ascii="Times New Roman" w:hAnsi="Times New Roman"/>
          <w:color w:val="auto"/>
          <w:sz w:val="22"/>
          <w:szCs w:val="22"/>
          <w:u w:val="none"/>
        </w:rPr>
      </w:pPr>
      <w:r w:rsidRPr="0007070E">
        <w:rPr>
          <w:rFonts w:ascii="Times New Roman" w:hAnsi="Times New Roman"/>
          <w:sz w:val="22"/>
          <w:szCs w:val="22"/>
        </w:rPr>
        <w:t xml:space="preserve">Amendment to the tender, in response to clarifications sought by prospective Bidders, is solely at the discretion of NIPHM. Such amendments will be notified on NIPHM’s website and CPP Portal </w:t>
      </w:r>
      <w:hyperlink r:id="rId16" w:history="1">
        <w:r w:rsidRPr="0007070E">
          <w:rPr>
            <w:rStyle w:val="Hyperlink"/>
            <w:rFonts w:ascii="Times New Roman" w:hAnsi="Times New Roman"/>
            <w:color w:val="auto"/>
            <w:sz w:val="22"/>
            <w:szCs w:val="22"/>
          </w:rPr>
          <w:t>https://eprocure.gov.in/eprocure/</w:t>
        </w:r>
      </w:hyperlink>
    </w:p>
    <w:p w:rsidR="00AC2278" w:rsidRPr="0007070E" w:rsidRDefault="00AC2278" w:rsidP="00AC2278">
      <w:pPr>
        <w:pStyle w:val="ListParagraph"/>
        <w:numPr>
          <w:ilvl w:val="0"/>
          <w:numId w:val="8"/>
        </w:numPr>
        <w:tabs>
          <w:tab w:val="clear" w:pos="720"/>
        </w:tabs>
        <w:autoSpaceDE w:val="0"/>
        <w:ind w:left="450" w:hanging="450"/>
        <w:jc w:val="both"/>
        <w:rPr>
          <w:rStyle w:val="Hyperlink"/>
          <w:rFonts w:ascii="Times New Roman" w:hAnsi="Times New Roman"/>
          <w:color w:val="auto"/>
          <w:sz w:val="22"/>
          <w:szCs w:val="22"/>
          <w:u w:val="none"/>
        </w:rPr>
      </w:pPr>
      <w:r w:rsidRPr="0007070E">
        <w:rPr>
          <w:rFonts w:ascii="Times New Roman" w:hAnsi="Times New Roman"/>
          <w:sz w:val="22"/>
          <w:szCs w:val="22"/>
        </w:rPr>
        <w:t xml:space="preserve">NIPHM, at its discretion, may or may not extend the due date and time for the submission of bids on account of amendments. Extension of time will be notified on NIPHM’s website and CPP Portal </w:t>
      </w:r>
      <w:hyperlink r:id="rId17" w:history="1">
        <w:r w:rsidRPr="0007070E">
          <w:rPr>
            <w:rStyle w:val="Hyperlink"/>
            <w:rFonts w:ascii="Times New Roman" w:hAnsi="Times New Roman"/>
            <w:color w:val="auto"/>
            <w:sz w:val="22"/>
            <w:szCs w:val="22"/>
          </w:rPr>
          <w:t>https://eprocure.gov.in/eprocure/</w:t>
        </w:r>
      </w:hyperlink>
    </w:p>
    <w:p w:rsidR="00AC2278" w:rsidRPr="0007070E" w:rsidRDefault="00AC2278" w:rsidP="00AC2278">
      <w:pPr>
        <w:pStyle w:val="ListParagraph"/>
        <w:numPr>
          <w:ilvl w:val="0"/>
          <w:numId w:val="8"/>
        </w:numPr>
        <w:tabs>
          <w:tab w:val="clear" w:pos="720"/>
        </w:tabs>
        <w:autoSpaceDE w:val="0"/>
        <w:ind w:left="450" w:hanging="450"/>
        <w:jc w:val="both"/>
        <w:rPr>
          <w:rFonts w:ascii="Times New Roman" w:hAnsi="Times New Roman"/>
          <w:sz w:val="22"/>
          <w:szCs w:val="22"/>
        </w:rPr>
      </w:pPr>
      <w:r w:rsidRPr="0007070E">
        <w:rPr>
          <w:rFonts w:ascii="Times New Roman" w:hAnsi="Times New Roman"/>
          <w:sz w:val="22"/>
          <w:szCs w:val="22"/>
        </w:rPr>
        <w:t xml:space="preserve">All the Bidders are advised to periodically browse NIPHM website </w:t>
      </w:r>
      <w:hyperlink r:id="rId18" w:history="1">
        <w:r w:rsidRPr="0007070E">
          <w:rPr>
            <w:rStyle w:val="Hyperlink"/>
            <w:rFonts w:ascii="Times New Roman" w:hAnsi="Times New Roman"/>
            <w:color w:val="auto"/>
            <w:sz w:val="22"/>
            <w:szCs w:val="22"/>
          </w:rPr>
          <w:t>http://niphm.gov.in</w:t>
        </w:r>
      </w:hyperlink>
      <w:r w:rsidRPr="0007070E">
        <w:rPr>
          <w:rFonts w:ascii="Times New Roman" w:hAnsi="Times New Roman"/>
          <w:sz w:val="22"/>
          <w:szCs w:val="22"/>
        </w:rPr>
        <w:t xml:space="preserve"> and CPP Portal </w:t>
      </w:r>
      <w:hyperlink r:id="rId19" w:history="1">
        <w:r w:rsidRPr="0007070E">
          <w:rPr>
            <w:rStyle w:val="Hyperlink"/>
            <w:rFonts w:ascii="Times New Roman" w:hAnsi="Times New Roman"/>
            <w:color w:val="auto"/>
            <w:sz w:val="22"/>
            <w:szCs w:val="22"/>
          </w:rPr>
          <w:t>https://eprocure.gov.in/eprocure/</w:t>
        </w:r>
      </w:hyperlink>
      <w:r w:rsidRPr="0007070E">
        <w:rPr>
          <w:rFonts w:ascii="Times New Roman" w:hAnsi="Times New Roman"/>
          <w:sz w:val="22"/>
          <w:szCs w:val="22"/>
        </w:rPr>
        <w:t xml:space="preserve"> for any amendments or corrigenda issued in connection with this Tender. NIPHM will not be responsible for any misinterpretation of the provisions of this tender document on account of the Bidders’ failure to update the bid documents based on changes announced through the website.</w:t>
      </w:r>
    </w:p>
    <w:p w:rsidR="00AC2278" w:rsidRPr="0007070E" w:rsidRDefault="00AC2278" w:rsidP="00AC2278">
      <w:pPr>
        <w:pStyle w:val="ListParagraph"/>
        <w:autoSpaceDE w:val="0"/>
        <w:ind w:left="450"/>
        <w:jc w:val="both"/>
        <w:rPr>
          <w:rFonts w:ascii="Times New Roman" w:hAnsi="Times New Roman"/>
          <w:sz w:val="22"/>
          <w:szCs w:val="22"/>
        </w:rPr>
      </w:pPr>
    </w:p>
    <w:p w:rsidR="00AC2278" w:rsidRPr="0007070E" w:rsidRDefault="00AC2278" w:rsidP="00AC2278">
      <w:pPr>
        <w:pStyle w:val="ListParagraph"/>
        <w:numPr>
          <w:ilvl w:val="0"/>
          <w:numId w:val="18"/>
        </w:numPr>
        <w:autoSpaceDE w:val="0"/>
        <w:ind w:left="450" w:hanging="450"/>
        <w:jc w:val="both"/>
        <w:rPr>
          <w:rFonts w:ascii="Times New Roman" w:hAnsi="Times New Roman"/>
          <w:sz w:val="22"/>
          <w:szCs w:val="22"/>
        </w:rPr>
      </w:pPr>
      <w:r w:rsidRPr="0007070E">
        <w:rPr>
          <w:rFonts w:ascii="Times New Roman" w:hAnsi="Times New Roman"/>
          <w:sz w:val="22"/>
          <w:szCs w:val="22"/>
        </w:rPr>
        <w:t>The supplier shall not be entitled for any increase in the rates.</w:t>
      </w:r>
    </w:p>
    <w:p w:rsidR="00AC2278" w:rsidRPr="0007070E" w:rsidRDefault="00AC2278" w:rsidP="00AC2278">
      <w:pPr>
        <w:pStyle w:val="ListParagraph"/>
        <w:autoSpaceDE w:val="0"/>
        <w:ind w:left="450"/>
        <w:jc w:val="both"/>
        <w:rPr>
          <w:rFonts w:ascii="Times New Roman" w:hAnsi="Times New Roman"/>
          <w:sz w:val="22"/>
          <w:szCs w:val="22"/>
        </w:rPr>
      </w:pPr>
    </w:p>
    <w:p w:rsidR="00AC2278" w:rsidRPr="0007070E" w:rsidRDefault="00AC2278" w:rsidP="00AC2278">
      <w:pPr>
        <w:pStyle w:val="ListParagraph"/>
        <w:numPr>
          <w:ilvl w:val="0"/>
          <w:numId w:val="18"/>
        </w:numPr>
        <w:autoSpaceDE w:val="0"/>
        <w:ind w:left="450" w:hanging="450"/>
        <w:jc w:val="both"/>
        <w:rPr>
          <w:rFonts w:ascii="Times New Roman" w:hAnsi="Times New Roman"/>
          <w:sz w:val="22"/>
          <w:szCs w:val="22"/>
        </w:rPr>
      </w:pPr>
      <w:r w:rsidRPr="0007070E">
        <w:rPr>
          <w:rFonts w:ascii="Times New Roman" w:hAnsi="Times New Roman"/>
          <w:sz w:val="22"/>
          <w:szCs w:val="22"/>
        </w:rPr>
        <w:t>The agency shall not transfer or assign sub-contract to any other party.</w:t>
      </w:r>
    </w:p>
    <w:p w:rsidR="00AC2278" w:rsidRPr="0007070E" w:rsidRDefault="00AC2278" w:rsidP="00AC2278">
      <w:pPr>
        <w:pStyle w:val="ListParagraph"/>
        <w:rPr>
          <w:rFonts w:ascii="Times New Roman" w:hAnsi="Times New Roman"/>
          <w:sz w:val="22"/>
          <w:szCs w:val="22"/>
        </w:rPr>
      </w:pPr>
    </w:p>
    <w:p w:rsidR="00AC2278" w:rsidRPr="0007070E" w:rsidRDefault="00AC2278" w:rsidP="00AC2278">
      <w:pPr>
        <w:pStyle w:val="ListParagraph"/>
        <w:numPr>
          <w:ilvl w:val="0"/>
          <w:numId w:val="18"/>
        </w:numPr>
        <w:autoSpaceDE w:val="0"/>
        <w:ind w:left="450" w:hanging="450"/>
        <w:jc w:val="both"/>
        <w:rPr>
          <w:rFonts w:ascii="Times New Roman" w:hAnsi="Times New Roman"/>
          <w:b/>
          <w:sz w:val="22"/>
          <w:szCs w:val="22"/>
        </w:rPr>
      </w:pPr>
      <w:r w:rsidRPr="0007070E">
        <w:rPr>
          <w:rFonts w:ascii="Times New Roman" w:hAnsi="Times New Roman"/>
          <w:b/>
          <w:sz w:val="22"/>
          <w:szCs w:val="22"/>
          <w:lang w:bidi="hi-IN"/>
        </w:rPr>
        <w:t>The Price should be quoted only in Indian Rupees.</w:t>
      </w:r>
    </w:p>
    <w:p w:rsidR="00AC2278" w:rsidRPr="0007070E" w:rsidRDefault="00AC2278" w:rsidP="00AC2278">
      <w:pPr>
        <w:pStyle w:val="ListParagraph"/>
        <w:rPr>
          <w:rFonts w:ascii="Times New Roman" w:hAnsi="Times New Roman"/>
          <w:sz w:val="22"/>
          <w:szCs w:val="22"/>
        </w:rPr>
      </w:pPr>
    </w:p>
    <w:p w:rsidR="00AC2278" w:rsidRPr="0007070E" w:rsidRDefault="00AC2278" w:rsidP="00AC2278">
      <w:pPr>
        <w:pStyle w:val="ListParagraph"/>
        <w:numPr>
          <w:ilvl w:val="0"/>
          <w:numId w:val="18"/>
        </w:numPr>
        <w:autoSpaceDE w:val="0"/>
        <w:ind w:left="450" w:hanging="450"/>
        <w:jc w:val="both"/>
        <w:rPr>
          <w:rFonts w:ascii="Times New Roman" w:hAnsi="Times New Roman"/>
          <w:sz w:val="22"/>
          <w:szCs w:val="22"/>
        </w:rPr>
      </w:pPr>
      <w:r w:rsidRPr="0007070E">
        <w:rPr>
          <w:rFonts w:ascii="Times New Roman" w:hAnsi="Times New Roman"/>
          <w:b/>
          <w:sz w:val="22"/>
          <w:szCs w:val="22"/>
          <w:lang w:bidi="hi-IN"/>
        </w:rPr>
        <w:t xml:space="preserve">Corrupt or Fraudulent Practices: </w:t>
      </w:r>
      <w:r w:rsidRPr="0007070E">
        <w:rPr>
          <w:rFonts w:ascii="Times New Roman" w:hAnsi="Times New Roman"/>
          <w:sz w:val="22"/>
          <w:szCs w:val="22"/>
          <w:lang w:bidi="hi-IN"/>
        </w:rPr>
        <w:t>Bidders should observe the highest standard of ethics during the procurement and execution of such contracts.</w:t>
      </w:r>
    </w:p>
    <w:p w:rsidR="00AC2278" w:rsidRPr="0007070E" w:rsidRDefault="00AC2278" w:rsidP="00AC2278">
      <w:pPr>
        <w:spacing w:after="0" w:line="240" w:lineRule="auto"/>
        <w:ind w:left="90"/>
        <w:jc w:val="both"/>
        <w:rPr>
          <w:rFonts w:ascii="Times New Roman" w:hAnsi="Times New Roman" w:cs="Times New Roman"/>
          <w:lang w:bidi="hi-IN"/>
        </w:rPr>
      </w:pPr>
      <w:r w:rsidRPr="0007070E">
        <w:rPr>
          <w:rFonts w:ascii="Times New Roman" w:hAnsi="Times New Roman" w:cs="Times New Roman"/>
          <w:lang w:bidi="hi-IN"/>
        </w:rPr>
        <w:tab/>
        <w:t>“Corrupt practice” means the offering, giving, receiving or soliciting of anything of value to influence the action of public official in the procurement process or in contract execution, and</w:t>
      </w:r>
    </w:p>
    <w:p w:rsidR="00AC2278" w:rsidRPr="0007070E" w:rsidRDefault="00AC2278" w:rsidP="00AC2278">
      <w:pPr>
        <w:spacing w:after="0" w:line="240" w:lineRule="auto"/>
        <w:ind w:left="90"/>
        <w:jc w:val="both"/>
        <w:rPr>
          <w:rFonts w:ascii="Times New Roman" w:hAnsi="Times New Roman" w:cs="Times New Roman"/>
          <w:lang w:bidi="hi-IN"/>
        </w:rPr>
      </w:pPr>
      <w:r w:rsidRPr="0007070E">
        <w:rPr>
          <w:rFonts w:ascii="Times New Roman" w:hAnsi="Times New Roman" w:cs="Times New Roman"/>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AC2278" w:rsidRPr="0007070E" w:rsidRDefault="00AC2278" w:rsidP="00AC2278">
      <w:pPr>
        <w:spacing w:after="0" w:line="240" w:lineRule="auto"/>
        <w:ind w:left="90"/>
        <w:jc w:val="both"/>
        <w:rPr>
          <w:rFonts w:ascii="Times New Roman" w:hAnsi="Times New Roman" w:cs="Times New Roman"/>
          <w:lang w:bidi="hi-IN"/>
        </w:rPr>
      </w:pPr>
    </w:p>
    <w:p w:rsidR="00AC2278" w:rsidRPr="0007070E" w:rsidRDefault="00AC2278" w:rsidP="00AC2278">
      <w:pPr>
        <w:spacing w:after="0" w:line="240" w:lineRule="auto"/>
        <w:ind w:left="90"/>
        <w:jc w:val="both"/>
        <w:rPr>
          <w:rFonts w:ascii="Times New Roman" w:hAnsi="Times New Roman" w:cs="Times New Roman"/>
          <w:b/>
        </w:rPr>
      </w:pPr>
      <w:r w:rsidRPr="0007070E">
        <w:rPr>
          <w:rFonts w:ascii="Times New Roman" w:hAnsi="Times New Roman" w:cs="Times New Roman"/>
          <w:lang w:bidi="hi-IN"/>
        </w:rPr>
        <w:tab/>
      </w:r>
      <w:r w:rsidRPr="0007070E">
        <w:rPr>
          <w:rFonts w:ascii="Times New Roman" w:hAnsi="Times New Roman" w:cs="Times New Roman"/>
          <w:b/>
        </w:rPr>
        <w:t>NIPHM will reject a proposal for award if it is found that the Bidder recommended for award has engaged in corrupt or fraudulent practices in competing for the contract in question.</w:t>
      </w:r>
    </w:p>
    <w:p w:rsidR="00AC2278" w:rsidRPr="0007070E" w:rsidRDefault="00AC2278" w:rsidP="00AC2278">
      <w:pPr>
        <w:rPr>
          <w:rFonts w:ascii="Times New Roman" w:hAnsi="Times New Roman" w:cs="Times New Roman"/>
          <w:b/>
        </w:rPr>
      </w:pPr>
      <w:r w:rsidRPr="0007070E">
        <w:rPr>
          <w:rFonts w:ascii="Times New Roman" w:hAnsi="Times New Roman" w:cs="Times New Roman"/>
          <w:b/>
        </w:rPr>
        <w:br w:type="page"/>
      </w:r>
    </w:p>
    <w:p w:rsidR="00AC2278" w:rsidRPr="0007070E" w:rsidRDefault="00AC2278" w:rsidP="00AC2278">
      <w:pPr>
        <w:spacing w:after="0" w:line="240" w:lineRule="auto"/>
        <w:ind w:left="90"/>
        <w:jc w:val="both"/>
        <w:rPr>
          <w:rFonts w:ascii="Times New Roman" w:hAnsi="Times New Roman" w:cs="Times New Roman"/>
          <w:b/>
        </w:rPr>
      </w:pPr>
    </w:p>
    <w:p w:rsidR="00AC2278" w:rsidRPr="0007070E" w:rsidRDefault="00AC2278" w:rsidP="00AC2278">
      <w:pPr>
        <w:pStyle w:val="ListParagraph"/>
        <w:numPr>
          <w:ilvl w:val="0"/>
          <w:numId w:val="9"/>
        </w:numPr>
        <w:jc w:val="both"/>
        <w:rPr>
          <w:rFonts w:ascii="Times New Roman" w:hAnsi="Times New Roman"/>
          <w:b/>
          <w:color w:val="000000"/>
          <w:sz w:val="22"/>
          <w:szCs w:val="22"/>
        </w:rPr>
      </w:pPr>
      <w:r w:rsidRPr="0007070E">
        <w:rPr>
          <w:rFonts w:ascii="Nirmala UI" w:hAnsi="Nirmala UI" w:cs="Mangal" w:hint="cs"/>
          <w:bCs/>
          <w:sz w:val="22"/>
          <w:szCs w:val="22"/>
          <w:cs/>
          <w:lang w:bidi="hi-IN"/>
        </w:rPr>
        <w:t>पात्रतामानदंड</w:t>
      </w:r>
      <w:r w:rsidRPr="0007070E">
        <w:rPr>
          <w:rFonts w:ascii="Times New Roman" w:hAnsi="Times New Roman"/>
          <w:bCs/>
          <w:sz w:val="22"/>
          <w:szCs w:val="22"/>
          <w:cs/>
          <w:lang w:bidi="hi-IN"/>
        </w:rPr>
        <w:t xml:space="preserve">/ </w:t>
      </w:r>
      <w:r w:rsidRPr="0007070E">
        <w:rPr>
          <w:rFonts w:ascii="Times New Roman" w:hAnsi="Times New Roman"/>
          <w:b/>
          <w:sz w:val="22"/>
          <w:szCs w:val="22"/>
        </w:rPr>
        <w:t>ELIGIBILITY CRITERIA:</w:t>
      </w:r>
    </w:p>
    <w:p w:rsidR="00AC2278" w:rsidRPr="0007070E" w:rsidRDefault="00AC2278" w:rsidP="00AC2278">
      <w:pPr>
        <w:spacing w:after="0" w:line="240" w:lineRule="auto"/>
        <w:ind w:firstLine="720"/>
        <w:jc w:val="both"/>
        <w:rPr>
          <w:rFonts w:ascii="Times New Roman" w:hAnsi="Times New Roman" w:cs="Times New Roman"/>
          <w:b/>
        </w:rPr>
      </w:pPr>
      <w:r w:rsidRPr="0007070E">
        <w:rPr>
          <w:rFonts w:ascii="Nirmala UI" w:hAnsi="Nirmala UI" w:hint="cs"/>
          <w:cs/>
          <w:lang w:bidi="hi-IN"/>
        </w:rPr>
        <w:t>निविदाकारोंकोनिविदाकोकोटिंगकरनेकेलिएनिम्</w:t>
      </w:r>
      <w:r w:rsidRPr="0007070E">
        <w:rPr>
          <w:rFonts w:ascii="Times New Roman" w:hAnsi="Times New Roman" w:cs="Times New Roman"/>
          <w:cs/>
          <w:lang w:bidi="hi-IN"/>
        </w:rPr>
        <w:t>‍</w:t>
      </w:r>
      <w:r w:rsidRPr="0007070E">
        <w:rPr>
          <w:rFonts w:ascii="Nirmala UI" w:hAnsi="Nirmala UI" w:hint="cs"/>
          <w:cs/>
          <w:lang w:bidi="hi-IN"/>
        </w:rPr>
        <w:t>नलिखितपात्रतामानदंडकोपूराकरनाहोगाएवंखंड</w:t>
      </w:r>
      <w:r w:rsidRPr="0007070E">
        <w:rPr>
          <w:rFonts w:ascii="Times New Roman" w:hAnsi="Times New Roman" w:cs="Times New Roman"/>
          <w:cs/>
          <w:lang w:bidi="hi-IN"/>
        </w:rPr>
        <w:t>-</w:t>
      </w:r>
      <w:r w:rsidRPr="0007070E">
        <w:rPr>
          <w:rFonts w:ascii="Times New Roman" w:hAnsi="Times New Roman" w:cs="Times New Roman"/>
          <w:lang w:bidi="hi-IN"/>
        </w:rPr>
        <w:t>I</w:t>
      </w:r>
      <w:r w:rsidRPr="0007070E">
        <w:rPr>
          <w:rFonts w:ascii="Nirmala UI" w:hAnsi="Nirmala UI" w:hint="cs"/>
          <w:cs/>
          <w:lang w:bidi="hi-IN"/>
        </w:rPr>
        <w:t>केअनुसारअपनीपात्रताप्रमाणितकरनेकेलिएस्</w:t>
      </w:r>
      <w:r w:rsidRPr="0007070E">
        <w:rPr>
          <w:rFonts w:ascii="Times New Roman" w:hAnsi="Times New Roman" w:cs="Times New Roman"/>
          <w:cs/>
          <w:lang w:bidi="hi-IN"/>
        </w:rPr>
        <w:t>‍</w:t>
      </w:r>
      <w:r w:rsidRPr="0007070E">
        <w:rPr>
          <w:rFonts w:ascii="Nirmala UI" w:hAnsi="Nirmala UI" w:hint="cs"/>
          <w:cs/>
          <w:lang w:bidi="hi-IN"/>
        </w:rPr>
        <w:t>क्</w:t>
      </w:r>
      <w:r w:rsidRPr="0007070E">
        <w:rPr>
          <w:rFonts w:ascii="Times New Roman" w:hAnsi="Times New Roman" w:cs="Times New Roman"/>
          <w:cs/>
          <w:lang w:bidi="hi-IN"/>
        </w:rPr>
        <w:t>‍</w:t>
      </w:r>
      <w:r w:rsidRPr="0007070E">
        <w:rPr>
          <w:rFonts w:ascii="Nirmala UI" w:hAnsi="Nirmala UI" w:hint="cs"/>
          <w:cs/>
          <w:lang w:bidi="hi-IN"/>
        </w:rPr>
        <w:t>ेनहुईदस्</w:t>
      </w:r>
      <w:r w:rsidRPr="0007070E">
        <w:rPr>
          <w:rFonts w:ascii="Times New Roman" w:hAnsi="Times New Roman" w:cs="Times New Roman"/>
          <w:cs/>
          <w:lang w:bidi="hi-IN"/>
        </w:rPr>
        <w:t>‍</w:t>
      </w:r>
      <w:r w:rsidRPr="0007070E">
        <w:rPr>
          <w:rFonts w:ascii="Nirmala UI" w:hAnsi="Nirmala UI" w:hint="cs"/>
          <w:cs/>
          <w:lang w:bidi="hi-IN"/>
        </w:rPr>
        <w:t>तावेजोंकीप्रतियांअपलोडकीजानीचाहिए।</w:t>
      </w:r>
    </w:p>
    <w:p w:rsidR="00C509CA" w:rsidRDefault="00AC2278" w:rsidP="00AC2278">
      <w:pPr>
        <w:pStyle w:val="Hangingindent"/>
        <w:ind w:left="90" w:firstLine="630"/>
        <w:jc w:val="both"/>
        <w:rPr>
          <w:rFonts w:ascii="Times New Roman" w:hAnsi="Times New Roman" w:cs="Times New Roman"/>
          <w:sz w:val="22"/>
          <w:szCs w:val="22"/>
        </w:rPr>
      </w:pPr>
      <w:r w:rsidRPr="0007070E">
        <w:rPr>
          <w:rFonts w:ascii="Times New Roman" w:hAnsi="Times New Roman" w:cs="Times New Roman"/>
          <w:sz w:val="22"/>
          <w:szCs w:val="22"/>
        </w:rPr>
        <w:t>The Bidders should meet the following Eligibility Criteria for quoting the tender and the scanned document copies to prove their Eligibility should be uploaded as per the Clause-1.</w:t>
      </w:r>
    </w:p>
    <w:tbl>
      <w:tblPr>
        <w:tblpPr w:leftFromText="180" w:rightFromText="180" w:vertAnchor="text" w:horzAnchor="margin" w:tblpX="-536" w:tblpY="232"/>
        <w:tblW w:w="110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34"/>
        <w:gridCol w:w="4995"/>
        <w:gridCol w:w="5211"/>
        <w:gridCol w:w="283"/>
      </w:tblGrid>
      <w:tr w:rsidR="00C509CA" w:rsidRPr="0007070E" w:rsidTr="003217D7">
        <w:trPr>
          <w:gridAfter w:val="1"/>
          <w:wAfter w:w="283" w:type="dxa"/>
          <w:trHeight w:val="582"/>
        </w:trPr>
        <w:tc>
          <w:tcPr>
            <w:tcW w:w="534" w:type="dxa"/>
          </w:tcPr>
          <w:p w:rsidR="00C509CA" w:rsidRPr="0007070E" w:rsidRDefault="00C509CA" w:rsidP="00E85C1F">
            <w:pPr>
              <w:tabs>
                <w:tab w:val="left" w:pos="-1440"/>
              </w:tabs>
              <w:snapToGrid w:val="0"/>
              <w:spacing w:after="0" w:line="240" w:lineRule="auto"/>
              <w:rPr>
                <w:rFonts w:ascii="Times New Roman" w:hAnsi="Times New Roman" w:cs="Times New Roman"/>
                <w:b/>
                <w:spacing w:val="-2"/>
              </w:rPr>
            </w:pPr>
            <w:r w:rsidRPr="0007070E">
              <w:rPr>
                <w:rFonts w:ascii="Times New Roman" w:hAnsi="Times New Roman" w:cs="Times New Roman"/>
                <w:b/>
                <w:spacing w:val="-2"/>
              </w:rPr>
              <w:t>Sl. No</w:t>
            </w:r>
          </w:p>
        </w:tc>
        <w:tc>
          <w:tcPr>
            <w:tcW w:w="4995" w:type="dxa"/>
          </w:tcPr>
          <w:p w:rsidR="00C509CA" w:rsidRPr="0007070E" w:rsidRDefault="00C509CA" w:rsidP="00E85C1F">
            <w:pPr>
              <w:snapToGrid w:val="0"/>
              <w:spacing w:after="0" w:line="240" w:lineRule="auto"/>
              <w:rPr>
                <w:rFonts w:ascii="Times New Roman" w:hAnsi="Times New Roman" w:cs="Times New Roman"/>
                <w:b/>
                <w:spacing w:val="-2"/>
              </w:rPr>
            </w:pPr>
            <w:r w:rsidRPr="0007070E">
              <w:rPr>
                <w:rFonts w:ascii="Times New Roman" w:hAnsi="Times New Roman" w:cs="Times New Roman"/>
                <w:b/>
                <w:spacing w:val="-2"/>
              </w:rPr>
              <w:t>Minimum Eligibility Criteria</w:t>
            </w:r>
          </w:p>
        </w:tc>
        <w:tc>
          <w:tcPr>
            <w:tcW w:w="5211" w:type="dxa"/>
          </w:tcPr>
          <w:p w:rsidR="00C509CA" w:rsidRPr="0007070E" w:rsidRDefault="00C509CA" w:rsidP="00E85C1F">
            <w:pPr>
              <w:snapToGrid w:val="0"/>
              <w:spacing w:after="0" w:line="240" w:lineRule="auto"/>
              <w:rPr>
                <w:rFonts w:ascii="Times New Roman" w:hAnsi="Times New Roman" w:cs="Times New Roman"/>
                <w:b/>
                <w:spacing w:val="-2"/>
              </w:rPr>
            </w:pPr>
            <w:r w:rsidRPr="0007070E">
              <w:rPr>
                <w:rFonts w:ascii="Times New Roman" w:hAnsi="Times New Roman" w:cs="Times New Roman"/>
                <w:b/>
                <w:spacing w:val="-2"/>
              </w:rPr>
              <w:t>Proof to be submitted for fulfilling the Eligibility</w:t>
            </w:r>
          </w:p>
        </w:tc>
      </w:tr>
      <w:tr w:rsidR="00C509CA" w:rsidRPr="0007070E" w:rsidTr="003217D7">
        <w:trPr>
          <w:gridAfter w:val="1"/>
          <w:wAfter w:w="283" w:type="dxa"/>
          <w:trHeight w:val="609"/>
        </w:trPr>
        <w:tc>
          <w:tcPr>
            <w:tcW w:w="534" w:type="dxa"/>
          </w:tcPr>
          <w:p w:rsidR="00C509CA" w:rsidRPr="0007070E" w:rsidRDefault="00C509CA" w:rsidP="00E85C1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7070E">
              <w:rPr>
                <w:rFonts w:ascii="Times New Roman" w:hAnsi="Times New Roman" w:cs="Times New Roman"/>
                <w:spacing w:val="-2"/>
              </w:rPr>
              <w:t>1</w:t>
            </w:r>
          </w:p>
        </w:tc>
        <w:tc>
          <w:tcPr>
            <w:tcW w:w="4995" w:type="dxa"/>
          </w:tcPr>
          <w:p w:rsidR="00C509CA" w:rsidRPr="0007070E" w:rsidRDefault="00C509CA" w:rsidP="00E85C1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lang w:bidi="hi-IN"/>
              </w:rPr>
            </w:pPr>
            <w:r w:rsidRPr="0007070E">
              <w:rPr>
                <w:rFonts w:ascii="Nirmala UI" w:hAnsi="Nirmala UI" w:hint="cs"/>
                <w:cs/>
                <w:lang w:bidi="hi-IN"/>
              </w:rPr>
              <w:t>बोलीलगानेवालामदकाविनिर्मातायाप्राधिकृतडीलर</w:t>
            </w:r>
            <w:r w:rsidRPr="0007070E">
              <w:rPr>
                <w:rFonts w:ascii="Times New Roman" w:hAnsi="Times New Roman" w:cs="Times New Roman"/>
                <w:cs/>
                <w:lang w:bidi="hi-IN"/>
              </w:rPr>
              <w:t>/</w:t>
            </w:r>
            <w:r w:rsidRPr="0007070E">
              <w:rPr>
                <w:rFonts w:ascii="Nirmala UI" w:hAnsi="Nirmala UI" w:hint="cs"/>
                <w:cs/>
                <w:lang w:bidi="hi-IN"/>
              </w:rPr>
              <w:t>एजेंटहोगा।</w:t>
            </w:r>
          </w:p>
          <w:p w:rsidR="00C509CA" w:rsidRPr="0007070E" w:rsidRDefault="00C509CA" w:rsidP="00E85C1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hd w:val="clear" w:color="auto" w:fill="00FFFF"/>
              </w:rPr>
            </w:pPr>
            <w:r w:rsidRPr="0007070E">
              <w:rPr>
                <w:rFonts w:ascii="Times New Roman" w:hAnsi="Times New Roman" w:cs="Times New Roman"/>
              </w:rPr>
              <w:t>The Bidder shall be a manufacturer of the  items or an Authorized Dealer/Agent</w:t>
            </w:r>
          </w:p>
        </w:tc>
        <w:tc>
          <w:tcPr>
            <w:tcW w:w="5211" w:type="dxa"/>
          </w:tcPr>
          <w:p w:rsidR="00C509CA" w:rsidRPr="0007070E" w:rsidRDefault="00C509CA" w:rsidP="00E85C1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lang w:bidi="hi-IN"/>
              </w:rPr>
            </w:pPr>
            <w:r w:rsidRPr="0007070E">
              <w:rPr>
                <w:rFonts w:ascii="Nirmala UI" w:hAnsi="Nirmala UI"/>
                <w:cs/>
                <w:lang w:bidi="hi-IN"/>
              </w:rPr>
              <w:t>फर्म</w:t>
            </w:r>
            <w:r w:rsidRPr="0007070E">
              <w:rPr>
                <w:rFonts w:ascii="Times New Roman" w:hAnsi="Times New Roman" w:cs="Times New Roman"/>
                <w:lang w:bidi="hi-IN"/>
              </w:rPr>
              <w:t xml:space="preserve"> / </w:t>
            </w:r>
            <w:r w:rsidRPr="0007070E">
              <w:rPr>
                <w:rFonts w:ascii="Nirmala UI" w:hAnsi="Nirmala UI"/>
                <w:cs/>
                <w:lang w:bidi="hi-IN"/>
              </w:rPr>
              <w:t>कंपनीकापंजीकरणप्रमाणपत्रयानिर्माता</w:t>
            </w:r>
            <w:r w:rsidRPr="0007070E">
              <w:rPr>
                <w:rFonts w:ascii="Times New Roman" w:hAnsi="Times New Roman" w:cs="Times New Roman"/>
                <w:lang w:bidi="hi-IN"/>
              </w:rPr>
              <w:t xml:space="preserve"> / </w:t>
            </w:r>
            <w:r w:rsidRPr="0007070E">
              <w:rPr>
                <w:rFonts w:ascii="Nirmala UI" w:hAnsi="Nirmala UI"/>
                <w:cs/>
                <w:lang w:bidi="hi-IN"/>
              </w:rPr>
              <w:t>प्रिंसिपलसेडीलर</w:t>
            </w:r>
            <w:r w:rsidRPr="0007070E">
              <w:rPr>
                <w:rFonts w:ascii="Times New Roman" w:hAnsi="Times New Roman" w:cs="Times New Roman"/>
                <w:lang w:bidi="hi-IN"/>
              </w:rPr>
              <w:t xml:space="preserve"> / </w:t>
            </w:r>
            <w:r w:rsidRPr="0007070E">
              <w:rPr>
                <w:rFonts w:ascii="Nirmala UI" w:hAnsi="Nirmala UI"/>
                <w:cs/>
                <w:lang w:bidi="hi-IN"/>
              </w:rPr>
              <w:t>एजेंटप्राधिकरणप्रमाणपत्रकेमामलेमेंविधिवतहस्ताक्षरितऔरमुद्रित।</w:t>
            </w:r>
          </w:p>
          <w:p w:rsidR="00C509CA" w:rsidRPr="0007070E" w:rsidRDefault="00C509CA" w:rsidP="00E85C1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rPr>
            </w:pPr>
            <w:r w:rsidRPr="0007070E">
              <w:rPr>
                <w:rFonts w:ascii="Times New Roman" w:hAnsi="Times New Roman" w:cs="Times New Roman"/>
              </w:rPr>
              <w:t>Registration Certificate of the firm / Company or In case of Dealer/Agent authorization certificate from Manufacturer/ Principal on letter head duly signed and stamped.</w:t>
            </w:r>
          </w:p>
        </w:tc>
      </w:tr>
      <w:tr w:rsidR="00C509CA" w:rsidRPr="0007070E" w:rsidTr="003217D7">
        <w:trPr>
          <w:gridAfter w:val="1"/>
          <w:wAfter w:w="283" w:type="dxa"/>
          <w:trHeight w:val="1801"/>
        </w:trPr>
        <w:tc>
          <w:tcPr>
            <w:tcW w:w="534" w:type="dxa"/>
          </w:tcPr>
          <w:p w:rsidR="00C509CA" w:rsidRPr="0007070E" w:rsidRDefault="00C509CA" w:rsidP="00E85C1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7070E">
              <w:rPr>
                <w:rFonts w:ascii="Times New Roman" w:hAnsi="Times New Roman" w:cs="Times New Roman"/>
                <w:spacing w:val="-2"/>
              </w:rPr>
              <w:t>2</w:t>
            </w:r>
          </w:p>
        </w:tc>
        <w:tc>
          <w:tcPr>
            <w:tcW w:w="4995" w:type="dxa"/>
          </w:tcPr>
          <w:p w:rsidR="00C509CA" w:rsidRPr="0007070E" w:rsidRDefault="00C509CA" w:rsidP="00E85C1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lang w:bidi="hi-IN"/>
              </w:rPr>
            </w:pPr>
            <w:r w:rsidRPr="0007070E">
              <w:rPr>
                <w:rFonts w:ascii="Nirmala UI" w:hAnsi="Nirmala UI" w:hint="cs"/>
                <w:cs/>
                <w:lang w:bidi="hi-IN"/>
              </w:rPr>
              <w:t>फर्मको</w:t>
            </w:r>
            <w:r w:rsidRPr="0007070E">
              <w:rPr>
                <w:rFonts w:ascii="Times New Roman" w:hAnsi="Times New Roman" w:cs="Times New Roman"/>
                <w:cs/>
                <w:lang w:bidi="hi-IN"/>
              </w:rPr>
              <w:t xml:space="preserve"> 30.06.2018 </w:t>
            </w:r>
            <w:r w:rsidRPr="0007070E">
              <w:rPr>
                <w:rFonts w:ascii="Nirmala UI" w:hAnsi="Nirmala UI" w:hint="cs"/>
                <w:cs/>
                <w:lang w:bidi="hi-IN"/>
              </w:rPr>
              <w:t>कोऐसीवस्तुओंकोनिपटाने</w:t>
            </w:r>
            <w:r w:rsidRPr="0007070E">
              <w:rPr>
                <w:rFonts w:ascii="Times New Roman" w:hAnsi="Times New Roman" w:cs="Times New Roman"/>
                <w:cs/>
                <w:lang w:bidi="hi-IN"/>
              </w:rPr>
              <w:t xml:space="preserve"> / </w:t>
            </w:r>
            <w:r w:rsidRPr="0007070E">
              <w:rPr>
                <w:rFonts w:ascii="Nirmala UI" w:hAnsi="Nirmala UI" w:hint="cs"/>
                <w:cs/>
                <w:lang w:bidi="hi-IN"/>
              </w:rPr>
              <w:t>आपूर्तिकरनेमेंकमसेकम</w:t>
            </w:r>
            <w:r w:rsidRPr="0007070E">
              <w:rPr>
                <w:rFonts w:ascii="Times New Roman" w:hAnsi="Times New Roman" w:cs="Times New Roman"/>
                <w:cs/>
                <w:lang w:bidi="hi-IN"/>
              </w:rPr>
              <w:t xml:space="preserve"> 3 </w:t>
            </w:r>
            <w:r w:rsidRPr="0007070E">
              <w:rPr>
                <w:rFonts w:ascii="Nirmala UI" w:hAnsi="Nirmala UI" w:hint="cs"/>
                <w:cs/>
                <w:lang w:bidi="hi-IN"/>
              </w:rPr>
              <w:t>कैलेंडरवर्षकाअनुभवहोनाचाहिए।</w:t>
            </w:r>
          </w:p>
          <w:p w:rsidR="00C509CA" w:rsidRPr="0007070E" w:rsidRDefault="00C509CA" w:rsidP="00C509C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hd w:val="clear" w:color="auto" w:fill="00FFFF"/>
              </w:rPr>
            </w:pPr>
            <w:r w:rsidRPr="0007070E">
              <w:rPr>
                <w:rFonts w:ascii="Times New Roman" w:hAnsi="Times New Roman" w:cs="Times New Roman"/>
              </w:rPr>
              <w:t xml:space="preserve"> The firm should have at least 3 calendar years’ experience in dealing/supplying such items as on 30.0</w:t>
            </w:r>
            <w:r>
              <w:rPr>
                <w:rFonts w:ascii="Times New Roman" w:hAnsi="Times New Roman" w:cs="Times New Roman"/>
              </w:rPr>
              <w:t>9</w:t>
            </w:r>
            <w:r w:rsidRPr="0007070E">
              <w:rPr>
                <w:rFonts w:ascii="Times New Roman" w:hAnsi="Times New Roman" w:cs="Times New Roman"/>
              </w:rPr>
              <w:t>.2018</w:t>
            </w:r>
            <w:r w:rsidRPr="0007070E">
              <w:rPr>
                <w:rFonts w:ascii="Times New Roman" w:hAnsi="Times New Roman" w:cs="Times New Roman"/>
                <w:b/>
              </w:rPr>
              <w:t xml:space="preserve">.  </w:t>
            </w:r>
          </w:p>
        </w:tc>
        <w:tc>
          <w:tcPr>
            <w:tcW w:w="5211" w:type="dxa"/>
          </w:tcPr>
          <w:p w:rsidR="00C509CA" w:rsidRPr="0007070E" w:rsidRDefault="00C509CA" w:rsidP="00E85C1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lang w:bidi="hi-IN"/>
              </w:rPr>
            </w:pPr>
            <w:r w:rsidRPr="0007070E">
              <w:rPr>
                <w:rFonts w:ascii="Nirmala UI" w:hAnsi="Nirmala UI"/>
                <w:cs/>
                <w:lang w:bidi="hi-IN"/>
              </w:rPr>
              <w:t>यहदस्तावेज</w:t>
            </w:r>
            <w:r w:rsidRPr="0007070E">
              <w:rPr>
                <w:rFonts w:ascii="Times New Roman" w:hAnsi="Times New Roman" w:cs="Times New Roman"/>
                <w:lang w:bidi="hi-IN"/>
              </w:rPr>
              <w:t xml:space="preserve"> (</w:t>
            </w:r>
            <w:r w:rsidRPr="0007070E">
              <w:rPr>
                <w:rFonts w:ascii="Nirmala UI" w:hAnsi="Nirmala UI"/>
                <w:cs/>
                <w:lang w:bidi="hi-IN"/>
              </w:rPr>
              <w:t>कार्यआदेश</w:t>
            </w:r>
            <w:r w:rsidRPr="0007070E">
              <w:rPr>
                <w:rFonts w:ascii="Times New Roman" w:hAnsi="Times New Roman" w:cs="Times New Roman"/>
                <w:lang w:bidi="hi-IN"/>
              </w:rPr>
              <w:t xml:space="preserve">) </w:t>
            </w:r>
            <w:r w:rsidRPr="0007070E">
              <w:rPr>
                <w:rFonts w:ascii="Nirmala UI" w:hAnsi="Nirmala UI"/>
                <w:cs/>
                <w:lang w:bidi="hi-IN"/>
              </w:rPr>
              <w:t>साबितकरनेकेलिएकिकंपनी</w:t>
            </w:r>
            <w:r w:rsidRPr="0007070E">
              <w:rPr>
                <w:rFonts w:ascii="Times New Roman" w:hAnsi="Times New Roman" w:cs="Times New Roman"/>
                <w:lang w:bidi="hi-IN"/>
              </w:rPr>
              <w:t xml:space="preserve"> / </w:t>
            </w:r>
            <w:r w:rsidRPr="0007070E">
              <w:rPr>
                <w:rFonts w:ascii="Nirmala UI" w:hAnsi="Nirmala UI"/>
                <w:cs/>
                <w:lang w:bidi="hi-IN"/>
              </w:rPr>
              <w:t>फर्मनेअपनेव्यापारमें</w:t>
            </w:r>
            <w:r w:rsidRPr="0007070E">
              <w:rPr>
                <w:rFonts w:ascii="Times New Roman" w:hAnsi="Times New Roman" w:cs="Times New Roman"/>
                <w:lang w:bidi="hi-IN"/>
              </w:rPr>
              <w:t xml:space="preserve"> 3 </w:t>
            </w:r>
            <w:r w:rsidRPr="0007070E">
              <w:rPr>
                <w:rFonts w:ascii="Nirmala UI" w:hAnsi="Nirmala UI"/>
                <w:cs/>
                <w:lang w:bidi="hi-IN"/>
              </w:rPr>
              <w:t>सालतकऐसीवस्तुओंकीआपूर्तिकीहै।बोलीदाताकोप्रत्येककैलेंडरवर्षकेलिएअलग</w:t>
            </w:r>
            <w:r w:rsidRPr="0007070E">
              <w:rPr>
                <w:rFonts w:ascii="Times New Roman" w:hAnsi="Times New Roman" w:cs="Times New Roman"/>
                <w:lang w:bidi="hi-IN"/>
              </w:rPr>
              <w:t>-</w:t>
            </w:r>
            <w:r w:rsidRPr="0007070E">
              <w:rPr>
                <w:rFonts w:ascii="Nirmala UI" w:hAnsi="Nirmala UI"/>
                <w:cs/>
                <w:lang w:bidi="hi-IN"/>
              </w:rPr>
              <w:t>अलगअनुभवप्रमाणपत्रजमाकरनाचाहिए।</w:t>
            </w:r>
            <w:r w:rsidRPr="0007070E">
              <w:rPr>
                <w:rFonts w:ascii="Times New Roman" w:hAnsi="Times New Roman" w:cs="Times New Roman"/>
                <w:lang w:bidi="hi-IN"/>
              </w:rPr>
              <w:t xml:space="preserve"> (</w:t>
            </w:r>
            <w:r w:rsidRPr="0007070E">
              <w:rPr>
                <w:rFonts w:ascii="Nirmala UI" w:hAnsi="Nirmala UI"/>
                <w:cs/>
                <w:lang w:bidi="hi-IN"/>
              </w:rPr>
              <w:t>कार्यआदेश</w:t>
            </w:r>
            <w:r w:rsidRPr="0007070E">
              <w:rPr>
                <w:rFonts w:ascii="Times New Roman" w:hAnsi="Times New Roman" w:cs="Times New Roman"/>
                <w:lang w:bidi="hi-IN"/>
              </w:rPr>
              <w:t xml:space="preserve"> / </w:t>
            </w:r>
            <w:r w:rsidRPr="0007070E">
              <w:rPr>
                <w:rFonts w:ascii="Nirmala UI" w:hAnsi="Nirmala UI"/>
                <w:cs/>
                <w:lang w:bidi="hi-IN"/>
              </w:rPr>
              <w:t>स्थापनाप्रमाणपत्र</w:t>
            </w:r>
            <w:r w:rsidRPr="0007070E">
              <w:rPr>
                <w:rFonts w:ascii="Times New Roman" w:hAnsi="Times New Roman" w:cs="Times New Roman"/>
                <w:lang w:bidi="hi-IN"/>
              </w:rPr>
              <w:t>)</w:t>
            </w:r>
            <w:r w:rsidRPr="0007070E">
              <w:rPr>
                <w:rFonts w:ascii="Nirmala UI" w:hAnsi="Nirmala UI"/>
                <w:cs/>
                <w:lang w:bidi="hi-IN"/>
              </w:rPr>
              <w:t>।</w:t>
            </w:r>
          </w:p>
          <w:p w:rsidR="00C509CA" w:rsidRPr="0007070E" w:rsidRDefault="00C509CA" w:rsidP="00E85C1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rPr>
            </w:pPr>
            <w:r w:rsidRPr="0007070E">
              <w:rPr>
                <w:rFonts w:ascii="Times New Roman" w:hAnsi="Times New Roman" w:cs="Times New Roman"/>
              </w:rPr>
              <w:t>Documents (work orders) to prove that the company / firm has supplied such items in their business for 3 years.</w:t>
            </w:r>
          </w:p>
          <w:p w:rsidR="00C509CA" w:rsidRPr="0007070E" w:rsidRDefault="00C509CA" w:rsidP="00E85C1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rPr>
            </w:pPr>
            <w:r w:rsidRPr="0007070E">
              <w:rPr>
                <w:rFonts w:ascii="Times New Roman" w:hAnsi="Times New Roman" w:cs="Times New Roman"/>
              </w:rPr>
              <w:t>The bidder should submit the experience certificate for each calendar year separately. (Work Orders/ Installation Certificates).</w:t>
            </w:r>
          </w:p>
        </w:tc>
      </w:tr>
      <w:tr w:rsidR="00C509CA" w:rsidRPr="0007070E" w:rsidTr="003217D7">
        <w:trPr>
          <w:gridAfter w:val="1"/>
          <w:wAfter w:w="283" w:type="dxa"/>
          <w:trHeight w:val="3841"/>
        </w:trPr>
        <w:tc>
          <w:tcPr>
            <w:tcW w:w="534" w:type="dxa"/>
          </w:tcPr>
          <w:p w:rsidR="00C509CA" w:rsidRPr="0007070E" w:rsidRDefault="00C509CA" w:rsidP="00E85C1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7070E">
              <w:rPr>
                <w:rFonts w:ascii="Times New Roman" w:hAnsi="Times New Roman" w:cs="Times New Roman"/>
                <w:spacing w:val="-2"/>
              </w:rPr>
              <w:t>3</w:t>
            </w:r>
          </w:p>
        </w:tc>
        <w:tc>
          <w:tcPr>
            <w:tcW w:w="4995" w:type="dxa"/>
          </w:tcPr>
          <w:p w:rsidR="00C509CA" w:rsidRPr="0007070E" w:rsidRDefault="00C509CA" w:rsidP="00E85C1F">
            <w:pPr>
              <w:pStyle w:val="HTMLPreformatted"/>
              <w:shd w:val="clear" w:color="auto" w:fill="FFFFFF"/>
              <w:rPr>
                <w:rFonts w:ascii="Times New Roman" w:hAnsi="Times New Roman" w:cs="Times New Roman"/>
                <w:spacing w:val="-2"/>
                <w:sz w:val="22"/>
                <w:szCs w:val="22"/>
              </w:rPr>
            </w:pPr>
            <w:r w:rsidRPr="0007070E">
              <w:rPr>
                <w:rFonts w:ascii="Nirmala UI" w:hAnsi="Nirmala UI" w:cs="Mangal"/>
                <w:spacing w:val="-2"/>
                <w:sz w:val="22"/>
                <w:szCs w:val="22"/>
                <w:cs/>
              </w:rPr>
              <w:t>निर्माताओंकेसंबंधमेंरुपयेकासकलवार्षिककारोबाररु।पिछलेतीनवित्तीयवर्षों</w:t>
            </w:r>
            <w:r w:rsidRPr="0007070E">
              <w:rPr>
                <w:rFonts w:ascii="Times New Roman" w:hAnsi="Times New Roman" w:cs="Times New Roman"/>
                <w:spacing w:val="-2"/>
                <w:sz w:val="22"/>
                <w:szCs w:val="22"/>
              </w:rPr>
              <w:t xml:space="preserve"> (</w:t>
            </w:r>
            <w:r w:rsidRPr="0007070E">
              <w:rPr>
                <w:rFonts w:ascii="Nirmala UI" w:hAnsi="Nirmala UI" w:cs="Mangal"/>
                <w:spacing w:val="-2"/>
                <w:sz w:val="22"/>
                <w:szCs w:val="22"/>
                <w:cs/>
              </w:rPr>
              <w:t>वित्तवर्ष</w:t>
            </w:r>
            <w:r w:rsidRPr="0007070E">
              <w:rPr>
                <w:rFonts w:ascii="Times New Roman" w:hAnsi="Times New Roman" w:cs="Times New Roman"/>
                <w:spacing w:val="-2"/>
                <w:sz w:val="22"/>
                <w:szCs w:val="22"/>
              </w:rPr>
              <w:t xml:space="preserve"> 2015-16, 2016-17,</w:t>
            </w:r>
          </w:p>
          <w:p w:rsidR="00C509CA" w:rsidRPr="0007070E" w:rsidRDefault="00C509CA" w:rsidP="00E85C1F">
            <w:pPr>
              <w:pStyle w:val="HTMLPreformatted"/>
              <w:rPr>
                <w:rFonts w:ascii="Times New Roman" w:hAnsi="Times New Roman" w:cs="Times New Roman"/>
                <w:sz w:val="22"/>
                <w:szCs w:val="22"/>
                <w:lang w:val="en-IN" w:eastAsia="en-IN" w:bidi="ar-SA"/>
              </w:rPr>
            </w:pPr>
            <w:r w:rsidRPr="0007070E">
              <w:rPr>
                <w:rFonts w:ascii="Times New Roman" w:hAnsi="Times New Roman" w:cs="Times New Roman"/>
                <w:spacing w:val="-2"/>
                <w:sz w:val="22"/>
                <w:szCs w:val="22"/>
              </w:rPr>
              <w:t xml:space="preserve">2017-18) </w:t>
            </w:r>
            <w:r w:rsidRPr="0007070E">
              <w:rPr>
                <w:rFonts w:ascii="Nirmala UI" w:hAnsi="Nirmala UI" w:cs="Mangal"/>
                <w:spacing w:val="-2"/>
                <w:sz w:val="22"/>
                <w:szCs w:val="22"/>
                <w:cs/>
              </w:rPr>
              <w:t>केदौरानकमसेकमएकवर्षकेलिए</w:t>
            </w:r>
            <w:r w:rsidRPr="0007070E">
              <w:rPr>
                <w:rFonts w:ascii="Times New Roman" w:hAnsi="Times New Roman" w:cs="Times New Roman"/>
                <w:spacing w:val="-2"/>
                <w:sz w:val="22"/>
                <w:szCs w:val="22"/>
              </w:rPr>
              <w:t xml:space="preserve">  50 </w:t>
            </w:r>
            <w:r w:rsidRPr="0007070E">
              <w:rPr>
                <w:rFonts w:ascii="Nirmala UI" w:hAnsi="Nirmala UI" w:cs="Mangal" w:hint="cs"/>
                <w:sz w:val="22"/>
                <w:szCs w:val="22"/>
                <w:cs/>
                <w:lang w:val="en-IN" w:eastAsia="en-IN"/>
              </w:rPr>
              <w:t>लाख</w:t>
            </w:r>
          </w:p>
          <w:p w:rsidR="00C509CA" w:rsidRPr="0007070E" w:rsidRDefault="00C509CA" w:rsidP="00E85C1F">
            <w:pPr>
              <w:pStyle w:val="HTMLPreformatted"/>
              <w:shd w:val="clear" w:color="auto" w:fill="FFFFFF"/>
              <w:rPr>
                <w:rFonts w:ascii="Times New Roman" w:hAnsi="Times New Roman" w:cs="Times New Roman"/>
                <w:spacing w:val="-2"/>
                <w:sz w:val="22"/>
                <w:szCs w:val="22"/>
              </w:rPr>
            </w:pPr>
          </w:p>
          <w:p w:rsidR="00C509CA" w:rsidRPr="0007070E" w:rsidRDefault="00C509CA" w:rsidP="00E85C1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rPr>
            </w:pPr>
            <w:r w:rsidRPr="0007070E">
              <w:rPr>
                <w:rFonts w:ascii="Times New Roman" w:hAnsi="Times New Roman" w:cs="Times New Roman"/>
                <w:spacing w:val="-2"/>
              </w:rPr>
              <w:t xml:space="preserve">In respect of manufacturers gross annual turnover of Rs. 50 lakhs </w:t>
            </w:r>
            <w:r w:rsidRPr="0007070E">
              <w:rPr>
                <w:rFonts w:ascii="Times New Roman" w:hAnsi="Times New Roman" w:cs="Times New Roman"/>
              </w:rPr>
              <w:t>at least for one year during last three financial years (FY 2015-16, 2016-17, 2017-18).</w:t>
            </w:r>
          </w:p>
          <w:p w:rsidR="00C509CA" w:rsidRPr="0007070E" w:rsidRDefault="00C509CA" w:rsidP="00E85C1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lang w:bidi="hi-IN"/>
              </w:rPr>
            </w:pPr>
            <w:r w:rsidRPr="0007070E">
              <w:rPr>
                <w:rFonts w:ascii="Nirmala UI" w:hAnsi="Nirmala UI" w:hint="cs"/>
                <w:spacing w:val="-2"/>
                <w:cs/>
                <w:lang w:bidi="hi-IN"/>
              </w:rPr>
              <w:t>प्राधिकृतडीलरकेसंबंधमेंविनिर्माताकेकारोबार</w:t>
            </w:r>
            <w:r w:rsidRPr="0007070E">
              <w:rPr>
                <w:rFonts w:ascii="Times New Roman" w:hAnsi="Times New Roman" w:cs="Times New Roman"/>
                <w:spacing w:val="-2"/>
                <w:cs/>
                <w:lang w:bidi="hi-IN"/>
              </w:rPr>
              <w:t xml:space="preserve"> (</w:t>
            </w:r>
            <w:r w:rsidRPr="0007070E">
              <w:rPr>
                <w:rFonts w:ascii="Nirmala UI" w:hAnsi="Nirmala UI" w:hint="cs"/>
                <w:spacing w:val="-2"/>
                <w:cs/>
                <w:lang w:bidi="hi-IN"/>
              </w:rPr>
              <w:t>टर्नओवर</w:t>
            </w:r>
            <w:r w:rsidRPr="0007070E">
              <w:rPr>
                <w:rFonts w:ascii="Times New Roman" w:hAnsi="Times New Roman" w:cs="Times New Roman"/>
                <w:spacing w:val="-2"/>
                <w:cs/>
                <w:lang w:bidi="hi-IN"/>
              </w:rPr>
              <w:t xml:space="preserve">) </w:t>
            </w:r>
            <w:r w:rsidRPr="0007070E">
              <w:rPr>
                <w:rFonts w:ascii="Nirmala UI" w:hAnsi="Nirmala UI" w:hint="cs"/>
                <w:spacing w:val="-2"/>
                <w:cs/>
                <w:lang w:bidi="hi-IN"/>
              </w:rPr>
              <w:t>कोशामिलकियाजाएगा।</w:t>
            </w:r>
          </w:p>
          <w:p w:rsidR="00C509CA" w:rsidRPr="0007070E" w:rsidRDefault="00C509CA" w:rsidP="00E85C1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7070E">
              <w:rPr>
                <w:rFonts w:ascii="Times New Roman" w:hAnsi="Times New Roman" w:cs="Times New Roman"/>
                <w:spacing w:val="-2"/>
              </w:rPr>
              <w:t xml:space="preserve">In respect of authorized dealer, the turnover of the manufacturer will be taken into account. </w:t>
            </w:r>
          </w:p>
          <w:p w:rsidR="00C509CA" w:rsidRPr="0007070E" w:rsidRDefault="00C509CA" w:rsidP="00E85C1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color w:val="212121"/>
                <w:lang w:val="en-IN" w:eastAsia="en-IN" w:bidi="hi-IN"/>
              </w:rPr>
            </w:pPr>
            <w:r w:rsidRPr="0007070E">
              <w:rPr>
                <w:rFonts w:ascii="Nirmala UI" w:hAnsi="Nirmala UI"/>
                <w:color w:val="212121"/>
                <w:cs/>
                <w:lang w:val="en-IN" w:eastAsia="en-IN" w:bidi="hi-IN"/>
              </w:rPr>
              <w:t>अन्यबोलीलगानेवालोकेसम्बन्धमेंसकलकारोबार</w:t>
            </w:r>
            <w:r w:rsidRPr="0007070E">
              <w:rPr>
                <w:rFonts w:ascii="Times New Roman" w:hAnsi="Times New Roman" w:cs="Times New Roman"/>
                <w:color w:val="212121"/>
                <w:lang w:val="en-IN" w:eastAsia="en-IN" w:bidi="hi-IN"/>
              </w:rPr>
              <w:t xml:space="preserve"> 25 </w:t>
            </w:r>
            <w:r w:rsidRPr="0007070E">
              <w:rPr>
                <w:rFonts w:ascii="Nirmala UI" w:hAnsi="Nirmala UI"/>
                <w:color w:val="212121"/>
                <w:cs/>
                <w:lang w:val="en-IN" w:eastAsia="en-IN" w:bidi="hi-IN"/>
              </w:rPr>
              <w:t>लाखहोनाचाहिए</w:t>
            </w:r>
            <w:r w:rsidRPr="0007070E">
              <w:rPr>
                <w:rFonts w:ascii="Times New Roman" w:hAnsi="Times New Roman" w:cs="Times New Roman"/>
                <w:color w:val="212121"/>
                <w:lang w:val="en-IN" w:eastAsia="en-IN" w:bidi="hi-IN"/>
              </w:rPr>
              <w:t xml:space="preserve"> , </w:t>
            </w:r>
            <w:r w:rsidRPr="0007070E">
              <w:rPr>
                <w:rFonts w:ascii="Nirmala UI" w:hAnsi="Nirmala UI"/>
                <w:color w:val="212121"/>
                <w:cs/>
                <w:lang w:val="en-IN" w:eastAsia="en-IN" w:bidi="hi-IN"/>
              </w:rPr>
              <w:t>पूर्वकेतीनवर्षोमेंकिसीभीएकवर्षमें</w:t>
            </w:r>
            <w:r w:rsidRPr="0007070E">
              <w:rPr>
                <w:rFonts w:ascii="Times New Roman" w:hAnsi="Times New Roman" w:cs="Times New Roman"/>
                <w:color w:val="212121"/>
                <w:lang w:val="en-IN" w:eastAsia="en-IN" w:bidi="hi-IN"/>
              </w:rPr>
              <w:t xml:space="preserve"> (2015-16, 2016-17 &amp; 2017-18)</w:t>
            </w:r>
          </w:p>
          <w:p w:rsidR="00C509CA" w:rsidRPr="0007070E" w:rsidRDefault="00C509CA" w:rsidP="00E85C1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7070E">
              <w:rPr>
                <w:rFonts w:ascii="Times New Roman" w:hAnsi="Times New Roman" w:cs="Times New Roman"/>
                <w:spacing w:val="-2"/>
              </w:rPr>
              <w:t xml:space="preserve">In respect of other bidders the annual gross turnover should be at least Rs. 25.00 lakhs (Rupees Fifty lakhs  only) </w:t>
            </w:r>
            <w:r w:rsidRPr="0007070E">
              <w:rPr>
                <w:rFonts w:ascii="Times New Roman" w:hAnsi="Times New Roman" w:cs="Times New Roman"/>
              </w:rPr>
              <w:t xml:space="preserve"> at least for one year during last three financial years (FY 2015-16, 2016-17,2017-18).</w:t>
            </w:r>
          </w:p>
        </w:tc>
        <w:tc>
          <w:tcPr>
            <w:tcW w:w="5211" w:type="dxa"/>
          </w:tcPr>
          <w:p w:rsidR="00C509CA" w:rsidRPr="0007070E" w:rsidRDefault="00C509CA" w:rsidP="00E85C1F">
            <w:pPr>
              <w:pStyle w:val="HTMLPreformatted"/>
              <w:shd w:val="clear" w:color="auto" w:fill="FFFFFF"/>
              <w:rPr>
                <w:rFonts w:ascii="Times New Roman" w:hAnsi="Times New Roman" w:cs="Times New Roman"/>
                <w:color w:val="212121"/>
                <w:sz w:val="22"/>
                <w:szCs w:val="22"/>
                <w:lang w:val="en-IN" w:eastAsia="en-IN" w:bidi="ar-SA"/>
              </w:rPr>
            </w:pPr>
            <w:r w:rsidRPr="0007070E">
              <w:rPr>
                <w:rFonts w:ascii="Nirmala UI" w:hAnsi="Nirmala UI" w:cs="Mangal" w:hint="cs"/>
                <w:spacing w:val="-2"/>
                <w:sz w:val="22"/>
                <w:szCs w:val="22"/>
                <w:cs/>
              </w:rPr>
              <w:t>विधिवततौरपरहस्</w:t>
            </w:r>
            <w:r w:rsidRPr="0007070E">
              <w:rPr>
                <w:rFonts w:ascii="Times New Roman" w:hAnsi="Times New Roman" w:cs="Times New Roman"/>
                <w:spacing w:val="-2"/>
                <w:sz w:val="22"/>
                <w:szCs w:val="22"/>
                <w:cs/>
              </w:rPr>
              <w:t>‍</w:t>
            </w:r>
            <w:r w:rsidRPr="0007070E">
              <w:rPr>
                <w:rFonts w:ascii="Nirmala UI" w:hAnsi="Nirmala UI" w:cs="Mangal" w:hint="cs"/>
                <w:spacing w:val="-2"/>
                <w:sz w:val="22"/>
                <w:szCs w:val="22"/>
                <w:cs/>
              </w:rPr>
              <w:t>ताक्षरितवार्षिकलेखाकीप्रतिचार्टर्डअकाउंटेंटद्वाराटर्नओवरसर्टिफिकेटवित्तवर्ष</w:t>
            </w:r>
            <w:r w:rsidRPr="0007070E">
              <w:rPr>
                <w:rFonts w:ascii="Times New Roman" w:hAnsi="Times New Roman" w:cs="Times New Roman"/>
                <w:spacing w:val="-2"/>
                <w:sz w:val="22"/>
                <w:szCs w:val="22"/>
                <w:cs/>
              </w:rPr>
              <w:t xml:space="preserve"> 201</w:t>
            </w:r>
            <w:r w:rsidRPr="0007070E">
              <w:rPr>
                <w:rFonts w:ascii="Times New Roman" w:hAnsi="Times New Roman" w:cs="Times New Roman"/>
                <w:spacing w:val="-2"/>
                <w:sz w:val="22"/>
                <w:szCs w:val="22"/>
                <w:lang w:val="en-IN"/>
              </w:rPr>
              <w:t>5-16</w:t>
            </w:r>
            <w:r w:rsidRPr="0007070E">
              <w:rPr>
                <w:rFonts w:ascii="Times New Roman" w:hAnsi="Times New Roman" w:cs="Times New Roman"/>
                <w:spacing w:val="-2"/>
                <w:sz w:val="22"/>
                <w:szCs w:val="22"/>
              </w:rPr>
              <w:t xml:space="preserve">, </w:t>
            </w:r>
            <w:r w:rsidRPr="0007070E">
              <w:rPr>
                <w:rFonts w:ascii="Nirmala UI" w:hAnsi="Nirmala UI" w:cs="Mangal" w:hint="cs"/>
                <w:spacing w:val="-2"/>
                <w:sz w:val="22"/>
                <w:szCs w:val="22"/>
                <w:cs/>
              </w:rPr>
              <w:t>वित्तवर्ष</w:t>
            </w:r>
            <w:r w:rsidRPr="0007070E">
              <w:rPr>
                <w:rFonts w:ascii="Times New Roman" w:hAnsi="Times New Roman" w:cs="Times New Roman"/>
                <w:spacing w:val="-2"/>
                <w:sz w:val="22"/>
                <w:szCs w:val="22"/>
                <w:cs/>
              </w:rPr>
              <w:t xml:space="preserve"> 201</w:t>
            </w:r>
            <w:r w:rsidRPr="0007070E">
              <w:rPr>
                <w:rFonts w:ascii="Times New Roman" w:hAnsi="Times New Roman" w:cs="Times New Roman"/>
                <w:spacing w:val="-2"/>
                <w:sz w:val="22"/>
                <w:szCs w:val="22"/>
                <w:lang w:val="en-IN"/>
              </w:rPr>
              <w:t>6-17</w:t>
            </w:r>
            <w:r w:rsidRPr="0007070E">
              <w:rPr>
                <w:rFonts w:ascii="Nirmala UI" w:hAnsi="Nirmala UI" w:cs="Mangal" w:hint="cs"/>
                <w:spacing w:val="-2"/>
                <w:sz w:val="22"/>
                <w:szCs w:val="22"/>
                <w:cs/>
              </w:rPr>
              <w:t>औरवित्तवर्ष</w:t>
            </w:r>
            <w:r w:rsidRPr="0007070E">
              <w:rPr>
                <w:rFonts w:ascii="Times New Roman" w:hAnsi="Times New Roman" w:cs="Times New Roman"/>
                <w:spacing w:val="-2"/>
                <w:sz w:val="22"/>
                <w:szCs w:val="22"/>
                <w:cs/>
              </w:rPr>
              <w:t xml:space="preserve"> 201</w:t>
            </w:r>
            <w:r w:rsidRPr="0007070E">
              <w:rPr>
                <w:rFonts w:ascii="Times New Roman" w:hAnsi="Times New Roman" w:cs="Times New Roman"/>
                <w:spacing w:val="-2"/>
                <w:sz w:val="22"/>
                <w:szCs w:val="22"/>
                <w:lang w:val="en-IN"/>
              </w:rPr>
              <w:t>7-18</w:t>
            </w:r>
            <w:r w:rsidRPr="0007070E">
              <w:rPr>
                <w:rFonts w:ascii="Nirmala UI" w:hAnsi="Nirmala UI" w:cs="Mangal" w:hint="cs"/>
                <w:spacing w:val="-2"/>
                <w:sz w:val="22"/>
                <w:szCs w:val="22"/>
                <w:cs/>
              </w:rPr>
              <w:t>केलिएसंलग्नकियाजासकताहै।</w:t>
            </w:r>
          </w:p>
          <w:p w:rsidR="00C509CA" w:rsidRPr="0007070E" w:rsidRDefault="00C509CA" w:rsidP="00E85C1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7070E">
              <w:rPr>
                <w:rFonts w:ascii="Times New Roman" w:hAnsi="Times New Roman" w:cs="Times New Roman"/>
                <w:spacing w:val="-2"/>
              </w:rPr>
              <w:t xml:space="preserve">Turnover Certificate by a Chartered accountant should be enclosed for FY 2015-16 ,FY 2016-17 &amp;2017-18.  </w:t>
            </w:r>
          </w:p>
        </w:tc>
      </w:tr>
      <w:tr w:rsidR="00C509CA" w:rsidRPr="0007070E" w:rsidTr="003217D7">
        <w:trPr>
          <w:gridAfter w:val="1"/>
          <w:wAfter w:w="283" w:type="dxa"/>
          <w:trHeight w:val="1050"/>
        </w:trPr>
        <w:tc>
          <w:tcPr>
            <w:tcW w:w="534" w:type="dxa"/>
          </w:tcPr>
          <w:p w:rsidR="00C509CA" w:rsidRPr="0007070E" w:rsidRDefault="00C509CA" w:rsidP="00E85C1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7070E">
              <w:rPr>
                <w:rFonts w:ascii="Times New Roman" w:hAnsi="Times New Roman" w:cs="Times New Roman"/>
                <w:spacing w:val="-2"/>
              </w:rPr>
              <w:t>4</w:t>
            </w:r>
          </w:p>
        </w:tc>
        <w:tc>
          <w:tcPr>
            <w:tcW w:w="4995" w:type="dxa"/>
          </w:tcPr>
          <w:p w:rsidR="00C509CA" w:rsidRPr="0007070E" w:rsidRDefault="00C509CA" w:rsidP="00E85C1F">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 w:val="22"/>
                <w:szCs w:val="22"/>
              </w:rPr>
            </w:pPr>
            <w:r w:rsidRPr="0007070E">
              <w:rPr>
                <w:rFonts w:ascii="Nirmala UI" w:hAnsi="Nirmala UI" w:hint="cs"/>
                <w:sz w:val="22"/>
                <w:szCs w:val="22"/>
                <w:cs/>
              </w:rPr>
              <w:t>कंपनीकाआयकरनिर्धारणकमसेकमपिछले</w:t>
            </w:r>
            <w:r w:rsidRPr="0007070E">
              <w:rPr>
                <w:rFonts w:ascii="Times New Roman" w:hAnsi="Times New Roman" w:cs="Times New Roman"/>
                <w:sz w:val="22"/>
                <w:szCs w:val="22"/>
                <w:cs/>
              </w:rPr>
              <w:t xml:space="preserve"> 03 </w:t>
            </w:r>
            <w:r w:rsidRPr="0007070E">
              <w:rPr>
                <w:rFonts w:ascii="Nirmala UI" w:hAnsi="Nirmala UI" w:hint="cs"/>
                <w:sz w:val="22"/>
                <w:szCs w:val="22"/>
                <w:cs/>
              </w:rPr>
              <w:t>वर्षोकीअवधिकाहोनाचाहिए।</w:t>
            </w:r>
          </w:p>
          <w:p w:rsidR="00C509CA" w:rsidRPr="0007070E" w:rsidRDefault="00C509CA" w:rsidP="00E85C1F">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 w:val="22"/>
                <w:szCs w:val="22"/>
                <w:lang w:bidi="ar-SA"/>
              </w:rPr>
            </w:pPr>
            <w:r w:rsidRPr="0007070E">
              <w:rPr>
                <w:rFonts w:ascii="Times New Roman" w:hAnsi="Times New Roman" w:cs="Times New Roman"/>
                <w:sz w:val="22"/>
                <w:szCs w:val="22"/>
                <w:lang w:bidi="ar-SA"/>
              </w:rPr>
              <w:t>The firm should be income tax assessee at least for a period of three years.</w:t>
            </w:r>
          </w:p>
        </w:tc>
        <w:tc>
          <w:tcPr>
            <w:tcW w:w="5211" w:type="dxa"/>
          </w:tcPr>
          <w:p w:rsidR="00C509CA" w:rsidRPr="0007070E" w:rsidRDefault="00C509CA" w:rsidP="00E85C1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lang w:bidi="hi-IN"/>
              </w:rPr>
            </w:pPr>
            <w:r w:rsidRPr="0007070E">
              <w:rPr>
                <w:rFonts w:ascii="Nirmala UI" w:hAnsi="Nirmala UI" w:hint="cs"/>
                <w:spacing w:val="-2"/>
                <w:cs/>
                <w:lang w:bidi="hi-IN"/>
              </w:rPr>
              <w:t>आयकरविवरणीकीपावतीकीप्रतियांस्</w:t>
            </w:r>
            <w:r w:rsidRPr="0007070E">
              <w:rPr>
                <w:rFonts w:ascii="Times New Roman" w:hAnsi="Times New Roman" w:cs="Times New Roman"/>
                <w:spacing w:val="-2"/>
                <w:cs/>
                <w:lang w:bidi="hi-IN"/>
              </w:rPr>
              <w:t>‍</w:t>
            </w:r>
            <w:r w:rsidRPr="0007070E">
              <w:rPr>
                <w:rFonts w:ascii="Nirmala UI" w:hAnsi="Nirmala UI" w:hint="cs"/>
                <w:spacing w:val="-2"/>
                <w:cs/>
                <w:lang w:bidi="hi-IN"/>
              </w:rPr>
              <w:t>वअनुप्रमाणितएवंकंपनीकापैनकार्डसंलग्</w:t>
            </w:r>
            <w:r w:rsidRPr="0007070E">
              <w:rPr>
                <w:rFonts w:ascii="Times New Roman" w:hAnsi="Times New Roman" w:cs="Times New Roman"/>
                <w:spacing w:val="-2"/>
                <w:cs/>
                <w:lang w:bidi="hi-IN"/>
              </w:rPr>
              <w:t>‍</w:t>
            </w:r>
            <w:r w:rsidRPr="0007070E">
              <w:rPr>
                <w:rFonts w:ascii="Nirmala UI" w:hAnsi="Nirmala UI" w:hint="cs"/>
                <w:spacing w:val="-2"/>
                <w:cs/>
                <w:lang w:bidi="hi-IN"/>
              </w:rPr>
              <w:t>नहोनाचाहिए।</w:t>
            </w:r>
          </w:p>
          <w:p w:rsidR="00C509CA" w:rsidRPr="0007070E" w:rsidRDefault="00C509CA" w:rsidP="00E85C1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rPr>
            </w:pPr>
            <w:r w:rsidRPr="0007070E">
              <w:rPr>
                <w:rFonts w:ascii="Times New Roman" w:hAnsi="Times New Roman" w:cs="Times New Roman"/>
                <w:spacing w:val="-2"/>
              </w:rPr>
              <w:t>Self- attested copies of the acknowledgments of Income tax returns for AY 2016-17, AY 2017-18, AY 2018-19 and   PAN Card of the firm should be enclosed.</w:t>
            </w:r>
          </w:p>
        </w:tc>
      </w:tr>
      <w:tr w:rsidR="00AC2278" w:rsidRPr="0007070E" w:rsidTr="003217D7">
        <w:trPr>
          <w:trHeight w:val="757"/>
        </w:trPr>
        <w:tc>
          <w:tcPr>
            <w:tcW w:w="534" w:type="dxa"/>
          </w:tcPr>
          <w:p w:rsidR="00AC2278" w:rsidRPr="0007070E" w:rsidRDefault="00AC2278" w:rsidP="007D2C6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7070E">
              <w:rPr>
                <w:rFonts w:ascii="Times New Roman" w:hAnsi="Times New Roman" w:cs="Times New Roman"/>
                <w:spacing w:val="-2"/>
              </w:rPr>
              <w:t>5</w:t>
            </w:r>
          </w:p>
        </w:tc>
        <w:tc>
          <w:tcPr>
            <w:tcW w:w="4995" w:type="dxa"/>
          </w:tcPr>
          <w:p w:rsidR="00AC2278" w:rsidRPr="0007070E" w:rsidRDefault="00AC2278" w:rsidP="007D2C6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 w:val="22"/>
                <w:szCs w:val="22"/>
              </w:rPr>
            </w:pPr>
            <w:r w:rsidRPr="0007070E">
              <w:rPr>
                <w:rFonts w:ascii="Nirmala UI" w:hAnsi="Nirmala UI" w:hint="cs"/>
                <w:sz w:val="22"/>
                <w:szCs w:val="22"/>
                <w:cs/>
              </w:rPr>
              <w:t>कंपनी</w:t>
            </w:r>
            <w:r w:rsidRPr="0007070E">
              <w:rPr>
                <w:rFonts w:ascii="Times New Roman" w:hAnsi="Times New Roman" w:cs="Times New Roman"/>
                <w:sz w:val="22"/>
                <w:szCs w:val="22"/>
                <w:cs/>
              </w:rPr>
              <w:t>/</w:t>
            </w:r>
            <w:r w:rsidRPr="0007070E">
              <w:rPr>
                <w:rFonts w:ascii="Nirmala UI" w:hAnsi="Nirmala UI" w:hint="cs"/>
                <w:sz w:val="22"/>
                <w:szCs w:val="22"/>
                <w:cs/>
              </w:rPr>
              <w:t>व्</w:t>
            </w:r>
            <w:r w:rsidRPr="0007070E">
              <w:rPr>
                <w:rFonts w:ascii="Times New Roman" w:hAnsi="Times New Roman" w:cs="Times New Roman"/>
                <w:sz w:val="22"/>
                <w:szCs w:val="22"/>
                <w:cs/>
              </w:rPr>
              <w:t>‍</w:t>
            </w:r>
            <w:r w:rsidRPr="0007070E">
              <w:rPr>
                <w:rFonts w:ascii="Nirmala UI" w:hAnsi="Nirmala UI" w:hint="cs"/>
                <w:sz w:val="22"/>
                <w:szCs w:val="22"/>
                <w:cs/>
              </w:rPr>
              <w:t>यवसाय</w:t>
            </w:r>
            <w:r w:rsidRPr="0007070E">
              <w:rPr>
                <w:rFonts w:ascii="Nirmala UI" w:hAnsi="Nirmala UI" w:hint="cs"/>
                <w:b/>
                <w:bCs/>
                <w:sz w:val="22"/>
                <w:szCs w:val="22"/>
                <w:cs/>
              </w:rPr>
              <w:t>जीएसटी</w:t>
            </w:r>
            <w:r w:rsidRPr="0007070E">
              <w:rPr>
                <w:rFonts w:ascii="Nirmala UI" w:hAnsi="Nirmala UI" w:hint="cs"/>
                <w:sz w:val="22"/>
                <w:szCs w:val="22"/>
                <w:cs/>
              </w:rPr>
              <w:t>केतहत्पंजीकृतहोनाचाहिए</w:t>
            </w:r>
          </w:p>
          <w:p w:rsidR="00AC2278" w:rsidRPr="0007070E" w:rsidRDefault="00AC2278" w:rsidP="007D2C6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 w:val="22"/>
                <w:szCs w:val="22"/>
              </w:rPr>
            </w:pPr>
            <w:r w:rsidRPr="0007070E">
              <w:rPr>
                <w:rFonts w:ascii="Times New Roman" w:hAnsi="Times New Roman" w:cs="Times New Roman"/>
                <w:sz w:val="22"/>
                <w:szCs w:val="22"/>
                <w:lang w:bidi="ar-SA"/>
              </w:rPr>
              <w:t>The firm should be registered under GST.</w:t>
            </w:r>
          </w:p>
        </w:tc>
        <w:tc>
          <w:tcPr>
            <w:tcW w:w="5494" w:type="dxa"/>
            <w:gridSpan w:val="2"/>
          </w:tcPr>
          <w:p w:rsidR="00AC2278" w:rsidRPr="0007070E" w:rsidRDefault="00AC2278" w:rsidP="007D2C6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lang w:val="en-IN" w:bidi="hi-IN"/>
              </w:rPr>
            </w:pPr>
            <w:r w:rsidRPr="0007070E">
              <w:rPr>
                <w:rFonts w:ascii="Nirmala UI" w:hAnsi="Nirmala UI" w:hint="cs"/>
                <w:b/>
                <w:bCs/>
                <w:cs/>
                <w:lang w:bidi="hi-IN"/>
              </w:rPr>
              <w:t>जीएसटी</w:t>
            </w:r>
            <w:r w:rsidRPr="0007070E">
              <w:rPr>
                <w:rFonts w:ascii="Nirmala UI" w:hAnsi="Nirmala UI" w:hint="cs"/>
                <w:spacing w:val="-2"/>
                <w:cs/>
                <w:lang w:bidi="hi-IN"/>
              </w:rPr>
              <w:t>पंजीकरणप्रमाणपत्रकीस्</w:t>
            </w:r>
            <w:r w:rsidRPr="0007070E">
              <w:rPr>
                <w:rFonts w:ascii="Times New Roman" w:hAnsi="Times New Roman" w:cs="Times New Roman"/>
                <w:spacing w:val="-2"/>
                <w:cs/>
                <w:lang w:bidi="hi-IN"/>
              </w:rPr>
              <w:t>‍</w:t>
            </w:r>
            <w:r w:rsidRPr="0007070E">
              <w:rPr>
                <w:rFonts w:ascii="Nirmala UI" w:hAnsi="Nirmala UI" w:hint="cs"/>
                <w:spacing w:val="-2"/>
                <w:cs/>
                <w:lang w:bidi="hi-IN"/>
              </w:rPr>
              <w:t>वयंअनुप्रमाणितप्रतियां</w:t>
            </w:r>
          </w:p>
          <w:p w:rsidR="00AC2278" w:rsidRPr="0007070E" w:rsidRDefault="00AC2278" w:rsidP="007D2C6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lang w:bidi="hi-IN"/>
              </w:rPr>
            </w:pPr>
            <w:r w:rsidRPr="0007070E">
              <w:rPr>
                <w:rFonts w:ascii="Times New Roman" w:hAnsi="Times New Roman" w:cs="Times New Roman"/>
                <w:spacing w:val="-2"/>
                <w:lang w:bidi="hi-IN"/>
              </w:rPr>
              <w:t>Self-attested copy of the certificate of GST registration.</w:t>
            </w:r>
          </w:p>
        </w:tc>
      </w:tr>
    </w:tbl>
    <w:p w:rsidR="003217D7" w:rsidRDefault="003217D7">
      <w:r>
        <w:br w:type="page"/>
      </w:r>
    </w:p>
    <w:tbl>
      <w:tblPr>
        <w:tblpPr w:leftFromText="180" w:rightFromText="180" w:vertAnchor="text" w:horzAnchor="margin" w:tblpX="-536" w:tblpY="232"/>
        <w:tblW w:w="110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34"/>
        <w:gridCol w:w="4961"/>
        <w:gridCol w:w="34"/>
        <w:gridCol w:w="5494"/>
      </w:tblGrid>
      <w:tr w:rsidR="00AC2278" w:rsidRPr="0007070E" w:rsidTr="003217D7">
        <w:trPr>
          <w:trHeight w:val="330"/>
        </w:trPr>
        <w:tc>
          <w:tcPr>
            <w:tcW w:w="534" w:type="dxa"/>
          </w:tcPr>
          <w:p w:rsidR="00AC2278" w:rsidRPr="0007070E" w:rsidRDefault="00AC2278" w:rsidP="007D2C6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7070E">
              <w:rPr>
                <w:rFonts w:ascii="Times New Roman" w:hAnsi="Times New Roman" w:cs="Times New Roman"/>
                <w:spacing w:val="-2"/>
              </w:rPr>
              <w:lastRenderedPageBreak/>
              <w:t>6</w:t>
            </w:r>
          </w:p>
        </w:tc>
        <w:tc>
          <w:tcPr>
            <w:tcW w:w="4995" w:type="dxa"/>
            <w:gridSpan w:val="2"/>
          </w:tcPr>
          <w:p w:rsidR="00AC2278" w:rsidRPr="0007070E" w:rsidRDefault="00AC2278" w:rsidP="007D2C6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rPr>
            </w:pPr>
            <w:r w:rsidRPr="0007070E">
              <w:rPr>
                <w:rFonts w:ascii="Nirmala UI" w:hAnsi="Nirmala UI" w:hint="cs"/>
                <w:sz w:val="22"/>
                <w:szCs w:val="22"/>
                <w:cs/>
              </w:rPr>
              <w:t>विभिन्</w:t>
            </w:r>
            <w:r w:rsidRPr="0007070E">
              <w:rPr>
                <w:rFonts w:ascii="Times New Roman" w:hAnsi="Times New Roman" w:cs="Times New Roman"/>
                <w:sz w:val="22"/>
                <w:szCs w:val="22"/>
                <w:cs/>
              </w:rPr>
              <w:t>‍</w:t>
            </w:r>
            <w:r w:rsidRPr="0007070E">
              <w:rPr>
                <w:rFonts w:ascii="Nirmala UI" w:hAnsi="Nirmala UI" w:hint="cs"/>
                <w:sz w:val="22"/>
                <w:szCs w:val="22"/>
                <w:cs/>
              </w:rPr>
              <w:t>नमदोंकेलिएबिडरोंकीओरसेएकसेअधिकविनिर्माताहोनेपरवहउनविनिर्माताओंकेलिएएकप्राधिकृतडीलर</w:t>
            </w:r>
            <w:r w:rsidRPr="0007070E">
              <w:rPr>
                <w:rFonts w:ascii="Times New Roman" w:hAnsi="Times New Roman" w:cs="Times New Roman"/>
                <w:sz w:val="22"/>
                <w:szCs w:val="22"/>
                <w:cs/>
              </w:rPr>
              <w:t>/</w:t>
            </w:r>
            <w:r w:rsidRPr="0007070E">
              <w:rPr>
                <w:rFonts w:ascii="Nirmala UI" w:hAnsi="Nirmala UI" w:hint="cs"/>
                <w:sz w:val="22"/>
                <w:szCs w:val="22"/>
                <w:cs/>
              </w:rPr>
              <w:t>एजेंटहोनाचाहिए।</w:t>
            </w:r>
          </w:p>
          <w:p w:rsidR="00AC2278" w:rsidRPr="0007070E" w:rsidRDefault="00AC2278" w:rsidP="007D2C6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lang w:bidi="ar-SA"/>
              </w:rPr>
            </w:pPr>
            <w:r w:rsidRPr="0007070E">
              <w:rPr>
                <w:rFonts w:ascii="Times New Roman" w:hAnsi="Times New Roman" w:cs="Times New Roman"/>
                <w:sz w:val="22"/>
                <w:szCs w:val="22"/>
                <w:lang w:bidi="ar-SA"/>
              </w:rPr>
              <w:t>In case a bidder bids on behalf of more than one Manufacturer for different items, he should be an Authorized Dealer/Agent for those manufacturers.</w:t>
            </w:r>
          </w:p>
        </w:tc>
        <w:tc>
          <w:tcPr>
            <w:tcW w:w="5494" w:type="dxa"/>
          </w:tcPr>
          <w:p w:rsidR="00AC2278" w:rsidRPr="0007070E" w:rsidRDefault="00AC2278" w:rsidP="007D2C6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lang w:bidi="hi-IN"/>
              </w:rPr>
            </w:pPr>
            <w:r w:rsidRPr="0007070E">
              <w:rPr>
                <w:rFonts w:ascii="Nirmala UI" w:hAnsi="Nirmala UI" w:hint="cs"/>
                <w:spacing w:val="-2"/>
                <w:cs/>
                <w:lang w:bidi="hi-IN"/>
              </w:rPr>
              <w:t>प्रत्</w:t>
            </w:r>
            <w:r w:rsidRPr="0007070E">
              <w:rPr>
                <w:rFonts w:ascii="Times New Roman" w:hAnsi="Times New Roman" w:cs="Times New Roman"/>
                <w:spacing w:val="-2"/>
                <w:cs/>
                <w:lang w:bidi="hi-IN"/>
              </w:rPr>
              <w:t>‍</w:t>
            </w:r>
            <w:r w:rsidRPr="0007070E">
              <w:rPr>
                <w:rFonts w:ascii="Nirmala UI" w:hAnsi="Nirmala UI" w:hint="cs"/>
                <w:spacing w:val="-2"/>
                <w:cs/>
                <w:lang w:bidi="hi-IN"/>
              </w:rPr>
              <w:t>येकविनिर्मातासेडीलरशीप</w:t>
            </w:r>
            <w:r w:rsidRPr="0007070E">
              <w:rPr>
                <w:rFonts w:ascii="Times New Roman" w:hAnsi="Times New Roman" w:cs="Times New Roman"/>
                <w:spacing w:val="-2"/>
                <w:cs/>
                <w:lang w:bidi="hi-IN"/>
              </w:rPr>
              <w:t>/</w:t>
            </w:r>
            <w:r w:rsidRPr="0007070E">
              <w:rPr>
                <w:rFonts w:ascii="Nirmala UI" w:hAnsi="Nirmala UI" w:hint="cs"/>
                <w:spacing w:val="-2"/>
                <w:cs/>
                <w:lang w:bidi="hi-IN"/>
              </w:rPr>
              <w:t>एजेंटप्रमाणपत्रहोनाचाहिए।</w:t>
            </w:r>
          </w:p>
          <w:p w:rsidR="00AC2278" w:rsidRPr="0007070E" w:rsidRDefault="00AC2278" w:rsidP="007D2C6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rPr>
            </w:pPr>
            <w:r w:rsidRPr="0007070E">
              <w:rPr>
                <w:rFonts w:ascii="Times New Roman" w:hAnsi="Times New Roman" w:cs="Times New Roman"/>
                <w:spacing w:val="-2"/>
              </w:rPr>
              <w:t xml:space="preserve">Dealership/Agent Certificate from each manufacturer, along with authorization to participate in the tender on behalf of the manufacturer/company.  </w:t>
            </w:r>
          </w:p>
        </w:tc>
      </w:tr>
      <w:tr w:rsidR="00AC2278" w:rsidRPr="0007070E" w:rsidTr="003217D7">
        <w:trPr>
          <w:trHeight w:val="2664"/>
        </w:trPr>
        <w:tc>
          <w:tcPr>
            <w:tcW w:w="534" w:type="dxa"/>
          </w:tcPr>
          <w:p w:rsidR="00AC2278" w:rsidRPr="0007070E" w:rsidRDefault="00AC2278" w:rsidP="007D2C6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7070E">
              <w:rPr>
                <w:rFonts w:ascii="Times New Roman" w:hAnsi="Times New Roman" w:cs="Times New Roman"/>
                <w:spacing w:val="-2"/>
              </w:rPr>
              <w:t>7</w:t>
            </w:r>
          </w:p>
        </w:tc>
        <w:tc>
          <w:tcPr>
            <w:tcW w:w="4961" w:type="dxa"/>
          </w:tcPr>
          <w:p w:rsidR="00AC2278" w:rsidRPr="0007070E" w:rsidRDefault="00AC2278" w:rsidP="007D2C6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rPr>
            </w:pPr>
            <w:r w:rsidRPr="0007070E">
              <w:rPr>
                <w:rFonts w:ascii="Nirmala UI" w:hAnsi="Nirmala UI" w:hint="cs"/>
                <w:sz w:val="22"/>
                <w:szCs w:val="22"/>
                <w:cs/>
              </w:rPr>
              <w:t>बयानाजमाराशि</w:t>
            </w:r>
          </w:p>
          <w:p w:rsidR="00AC2278" w:rsidRPr="0007070E" w:rsidRDefault="00AC2278" w:rsidP="007D2C6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rPr>
            </w:pPr>
            <w:r w:rsidRPr="0007070E">
              <w:rPr>
                <w:rFonts w:ascii="Times New Roman" w:hAnsi="Times New Roman" w:cs="Times New Roman"/>
                <w:sz w:val="22"/>
                <w:szCs w:val="22"/>
              </w:rPr>
              <w:t>Earnest Money Deposit</w:t>
            </w:r>
          </w:p>
          <w:p w:rsidR="00AC2278" w:rsidRPr="0007070E" w:rsidRDefault="00AC2278" w:rsidP="007D2C6B">
            <w:pPr>
              <w:spacing w:after="0" w:line="240" w:lineRule="auto"/>
              <w:jc w:val="both"/>
              <w:rPr>
                <w:rFonts w:ascii="Times New Roman" w:hAnsi="Times New Roman" w:cs="Times New Roman"/>
              </w:rPr>
            </w:pPr>
          </w:p>
        </w:tc>
        <w:tc>
          <w:tcPr>
            <w:tcW w:w="5528" w:type="dxa"/>
            <w:gridSpan w:val="2"/>
          </w:tcPr>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
              <w:gridCol w:w="3467"/>
              <w:gridCol w:w="5393"/>
            </w:tblGrid>
            <w:tr w:rsidR="00AC2278" w:rsidRPr="0007070E" w:rsidTr="0086142F">
              <w:trPr>
                <w:trHeight w:val="123"/>
              </w:trPr>
              <w:tc>
                <w:tcPr>
                  <w:tcW w:w="491" w:type="dxa"/>
                  <w:tcBorders>
                    <w:top w:val="single" w:sz="4" w:space="0" w:color="auto"/>
                    <w:left w:val="single" w:sz="4" w:space="0" w:color="auto"/>
                    <w:bottom w:val="single" w:sz="4" w:space="0" w:color="auto"/>
                    <w:right w:val="single" w:sz="4" w:space="0" w:color="auto"/>
                  </w:tcBorders>
                  <w:hideMark/>
                </w:tcPr>
                <w:p w:rsidR="00AC2278" w:rsidRPr="0007070E" w:rsidRDefault="00AC2278" w:rsidP="00CC3F09">
                  <w:pPr>
                    <w:pStyle w:val="NoSpacing"/>
                    <w:framePr w:hSpace="180" w:wrap="around" w:vAnchor="text" w:hAnchor="margin" w:x="-536" w:y="232"/>
                    <w:tabs>
                      <w:tab w:val="left" w:pos="1122"/>
                    </w:tabs>
                    <w:rPr>
                      <w:rFonts w:ascii="Times New Roman" w:eastAsia="Calibri" w:hAnsi="Times New Roman"/>
                      <w:b/>
                      <w:bCs/>
                      <w:sz w:val="22"/>
                      <w:szCs w:val="22"/>
                    </w:rPr>
                  </w:pPr>
                  <w:r w:rsidRPr="0007070E">
                    <w:rPr>
                      <w:rFonts w:ascii="Times New Roman" w:eastAsia="Calibri" w:hAnsi="Times New Roman"/>
                      <w:b/>
                      <w:bCs/>
                      <w:sz w:val="22"/>
                      <w:szCs w:val="22"/>
                    </w:rPr>
                    <w:t>Sl. No</w:t>
                  </w:r>
                </w:p>
              </w:tc>
              <w:tc>
                <w:tcPr>
                  <w:tcW w:w="3467" w:type="dxa"/>
                  <w:tcBorders>
                    <w:top w:val="single" w:sz="4" w:space="0" w:color="auto"/>
                    <w:left w:val="single" w:sz="4" w:space="0" w:color="auto"/>
                    <w:bottom w:val="single" w:sz="4" w:space="0" w:color="auto"/>
                    <w:right w:val="single" w:sz="4" w:space="0" w:color="auto"/>
                  </w:tcBorders>
                  <w:hideMark/>
                </w:tcPr>
                <w:p w:rsidR="00AC2278" w:rsidRPr="0007070E" w:rsidRDefault="00AC2278" w:rsidP="00CC3F09">
                  <w:pPr>
                    <w:pStyle w:val="NoSpacing"/>
                    <w:framePr w:hSpace="180" w:wrap="around" w:vAnchor="text" w:hAnchor="margin" w:x="-536" w:y="232"/>
                    <w:rPr>
                      <w:rFonts w:ascii="Times New Roman" w:eastAsia="Calibri" w:hAnsi="Times New Roman"/>
                      <w:b/>
                      <w:bCs/>
                      <w:sz w:val="22"/>
                      <w:szCs w:val="22"/>
                      <w:lang w:bidi="hi-IN"/>
                    </w:rPr>
                  </w:pPr>
                  <w:r w:rsidRPr="0007070E">
                    <w:rPr>
                      <w:rFonts w:ascii="Times New Roman" w:eastAsia="Calibri" w:hAnsi="Times New Roman"/>
                      <w:b/>
                      <w:bCs/>
                      <w:sz w:val="22"/>
                      <w:szCs w:val="22"/>
                    </w:rPr>
                    <w:t>Item Description</w:t>
                  </w:r>
                </w:p>
              </w:tc>
              <w:tc>
                <w:tcPr>
                  <w:tcW w:w="5393" w:type="dxa"/>
                  <w:tcBorders>
                    <w:top w:val="single" w:sz="4" w:space="0" w:color="auto"/>
                    <w:left w:val="single" w:sz="4" w:space="0" w:color="auto"/>
                    <w:bottom w:val="single" w:sz="4" w:space="0" w:color="auto"/>
                    <w:right w:val="single" w:sz="4" w:space="0" w:color="auto"/>
                  </w:tcBorders>
                  <w:hideMark/>
                </w:tcPr>
                <w:p w:rsidR="00AC2278" w:rsidRPr="0007070E" w:rsidRDefault="00AC2278" w:rsidP="00CC3F09">
                  <w:pPr>
                    <w:pStyle w:val="NoSpacing"/>
                    <w:framePr w:hSpace="180" w:wrap="around" w:vAnchor="text" w:hAnchor="margin" w:x="-536" w:y="232"/>
                    <w:rPr>
                      <w:rFonts w:ascii="Times New Roman" w:eastAsia="Calibri" w:hAnsi="Times New Roman"/>
                      <w:sz w:val="22"/>
                      <w:szCs w:val="22"/>
                      <w:lang w:bidi="hi-IN"/>
                    </w:rPr>
                  </w:pPr>
                  <w:r w:rsidRPr="0007070E">
                    <w:rPr>
                      <w:rFonts w:ascii="Times New Roman" w:eastAsia="Calibri" w:hAnsi="Times New Roman"/>
                      <w:sz w:val="22"/>
                      <w:szCs w:val="22"/>
                      <w:lang w:bidi="hi-IN"/>
                    </w:rPr>
                    <w:t xml:space="preserve">EMD Amount </w:t>
                  </w:r>
                </w:p>
                <w:p w:rsidR="00AC2278" w:rsidRPr="0007070E" w:rsidRDefault="00AC2278" w:rsidP="00CC3F09">
                  <w:pPr>
                    <w:pStyle w:val="NoSpacing"/>
                    <w:framePr w:hSpace="180" w:wrap="around" w:vAnchor="text" w:hAnchor="margin" w:x="-536" w:y="232"/>
                    <w:rPr>
                      <w:rFonts w:ascii="Times New Roman" w:eastAsia="Calibri" w:hAnsi="Times New Roman"/>
                      <w:sz w:val="22"/>
                      <w:szCs w:val="22"/>
                    </w:rPr>
                  </w:pPr>
                  <w:r w:rsidRPr="0007070E">
                    <w:rPr>
                      <w:rFonts w:ascii="Times New Roman" w:eastAsia="Calibri" w:hAnsi="Times New Roman"/>
                      <w:sz w:val="22"/>
                      <w:szCs w:val="22"/>
                      <w:lang w:bidi="hi-IN"/>
                    </w:rPr>
                    <w:t>(In Rs.)</w:t>
                  </w:r>
                </w:p>
              </w:tc>
            </w:tr>
            <w:tr w:rsidR="00AC2278" w:rsidRPr="0007070E" w:rsidTr="00C509CA">
              <w:trPr>
                <w:trHeight w:val="606"/>
              </w:trPr>
              <w:tc>
                <w:tcPr>
                  <w:tcW w:w="491" w:type="dxa"/>
                  <w:tcBorders>
                    <w:top w:val="single" w:sz="4" w:space="0" w:color="auto"/>
                    <w:left w:val="single" w:sz="4" w:space="0" w:color="auto"/>
                    <w:bottom w:val="single" w:sz="4" w:space="0" w:color="auto"/>
                    <w:right w:val="single" w:sz="4" w:space="0" w:color="auto"/>
                  </w:tcBorders>
                </w:tcPr>
                <w:p w:rsidR="00AC2278" w:rsidRPr="0007070E" w:rsidRDefault="002631AE" w:rsidP="00CC3F09">
                  <w:pPr>
                    <w:framePr w:hSpace="180" w:wrap="around" w:vAnchor="text" w:hAnchor="margin" w:x="-536" w:y="232"/>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467" w:type="dxa"/>
                  <w:tcBorders>
                    <w:top w:val="single" w:sz="4" w:space="0" w:color="auto"/>
                    <w:left w:val="single" w:sz="4" w:space="0" w:color="auto"/>
                    <w:bottom w:val="single" w:sz="4" w:space="0" w:color="auto"/>
                    <w:right w:val="single" w:sz="4" w:space="0" w:color="auto"/>
                  </w:tcBorders>
                </w:tcPr>
                <w:p w:rsidR="0086142F" w:rsidRDefault="002631AE" w:rsidP="00CC3F09">
                  <w:pPr>
                    <w:framePr w:hSpace="180" w:wrap="around" w:vAnchor="text" w:hAnchor="margin" w:x="-536" w:y="232"/>
                    <w:spacing w:after="0" w:line="240" w:lineRule="auto"/>
                    <w:ind w:right="-374"/>
                    <w:rPr>
                      <w:rFonts w:ascii="Times New Roman" w:hAnsi="Times New Roman"/>
                      <w:sz w:val="24"/>
                      <w:szCs w:val="24"/>
                    </w:rPr>
                  </w:pPr>
                  <w:r w:rsidRPr="00561D4D">
                    <w:rPr>
                      <w:rFonts w:ascii="Times New Roman" w:hAnsi="Times New Roman"/>
                      <w:sz w:val="24"/>
                      <w:szCs w:val="24"/>
                    </w:rPr>
                    <w:t xml:space="preserve">Probit Analysis </w:t>
                  </w:r>
                  <w:r w:rsidRPr="00286952">
                    <w:rPr>
                      <w:rFonts w:ascii="Times New Roman" w:hAnsi="Times New Roman"/>
                      <w:sz w:val="24"/>
                      <w:szCs w:val="24"/>
                    </w:rPr>
                    <w:t>Software</w:t>
                  </w:r>
                  <w:r w:rsidR="00286952" w:rsidRPr="00286952">
                    <w:rPr>
                      <w:rFonts w:ascii="Times New Roman" w:hAnsi="Times New Roman"/>
                      <w:sz w:val="24"/>
                      <w:szCs w:val="24"/>
                    </w:rPr>
                    <w:t xml:space="preserve">  along </w:t>
                  </w:r>
                </w:p>
                <w:p w:rsidR="00AC2278" w:rsidRPr="0086142F" w:rsidRDefault="00286952" w:rsidP="00CC3F09">
                  <w:pPr>
                    <w:framePr w:hSpace="180" w:wrap="around" w:vAnchor="text" w:hAnchor="margin" w:x="-536" w:y="232"/>
                    <w:spacing w:after="0" w:line="240" w:lineRule="auto"/>
                    <w:ind w:right="-374"/>
                    <w:rPr>
                      <w:rFonts w:ascii="Times New Roman" w:hAnsi="Times New Roman" w:cs="Times New Roman"/>
                      <w:b/>
                    </w:rPr>
                  </w:pPr>
                  <w:r w:rsidRPr="00286952">
                    <w:rPr>
                      <w:rFonts w:ascii="Times New Roman" w:hAnsi="Times New Roman"/>
                      <w:sz w:val="24"/>
                      <w:szCs w:val="24"/>
                    </w:rPr>
                    <w:t>with PC and  Printer</w:t>
                  </w:r>
                </w:p>
              </w:tc>
              <w:tc>
                <w:tcPr>
                  <w:tcW w:w="5393" w:type="dxa"/>
                  <w:tcBorders>
                    <w:top w:val="single" w:sz="4" w:space="0" w:color="auto"/>
                    <w:left w:val="single" w:sz="4" w:space="0" w:color="auto"/>
                    <w:bottom w:val="single" w:sz="4" w:space="0" w:color="auto"/>
                    <w:right w:val="single" w:sz="4" w:space="0" w:color="auto"/>
                  </w:tcBorders>
                </w:tcPr>
                <w:p w:rsidR="00C509CA" w:rsidRPr="00C509CA" w:rsidRDefault="00C509CA" w:rsidP="00CC3F09">
                  <w:pPr>
                    <w:framePr w:hSpace="180" w:wrap="around" w:vAnchor="text" w:hAnchor="margin" w:x="-536" w:y="232"/>
                    <w:tabs>
                      <w:tab w:val="left" w:pos="315"/>
                      <w:tab w:val="right" w:pos="5177"/>
                    </w:tabs>
                    <w:rPr>
                      <w:rFonts w:ascii="Times New Roman" w:hAnsi="Times New Roman" w:cs="Times New Roman"/>
                      <w:color w:val="000000"/>
                      <w:sz w:val="2"/>
                    </w:rPr>
                  </w:pPr>
                </w:p>
                <w:p w:rsidR="00AC2278" w:rsidRPr="0007070E" w:rsidRDefault="0086142F" w:rsidP="00CC3F09">
                  <w:pPr>
                    <w:framePr w:hSpace="180" w:wrap="around" w:vAnchor="text" w:hAnchor="margin" w:x="-536" w:y="232"/>
                    <w:tabs>
                      <w:tab w:val="left" w:pos="315"/>
                      <w:tab w:val="right" w:pos="5177"/>
                    </w:tabs>
                    <w:rPr>
                      <w:rFonts w:ascii="Times New Roman" w:hAnsi="Times New Roman" w:cs="Times New Roman"/>
                      <w:color w:val="000000"/>
                    </w:rPr>
                  </w:pPr>
                  <w:r>
                    <w:rPr>
                      <w:rFonts w:ascii="Times New Roman" w:hAnsi="Times New Roman" w:cs="Times New Roman"/>
                      <w:color w:val="000000"/>
                    </w:rPr>
                    <w:t>Rs.1</w:t>
                  </w:r>
                  <w:r w:rsidR="00C93DF3">
                    <w:rPr>
                      <w:rFonts w:ascii="Times New Roman" w:hAnsi="Times New Roman" w:cs="Times New Roman"/>
                      <w:color w:val="000000"/>
                    </w:rPr>
                    <w:t>,</w:t>
                  </w:r>
                  <w:r>
                    <w:rPr>
                      <w:rFonts w:ascii="Times New Roman" w:hAnsi="Times New Roman" w:cs="Times New Roman"/>
                      <w:color w:val="000000"/>
                    </w:rPr>
                    <w:t>800.00</w:t>
                  </w:r>
                  <w:r>
                    <w:rPr>
                      <w:rFonts w:ascii="Times New Roman" w:hAnsi="Times New Roman" w:cs="Times New Roman"/>
                      <w:color w:val="000000"/>
                    </w:rPr>
                    <w:tab/>
                    <w:t>d</w:t>
                  </w:r>
                </w:p>
              </w:tc>
            </w:tr>
            <w:tr w:rsidR="00AC2278" w:rsidRPr="0007070E" w:rsidTr="0086142F">
              <w:trPr>
                <w:trHeight w:val="13"/>
              </w:trPr>
              <w:tc>
                <w:tcPr>
                  <w:tcW w:w="491" w:type="dxa"/>
                  <w:tcBorders>
                    <w:top w:val="single" w:sz="4" w:space="0" w:color="auto"/>
                    <w:left w:val="single" w:sz="4" w:space="0" w:color="auto"/>
                    <w:bottom w:val="single" w:sz="4" w:space="0" w:color="auto"/>
                    <w:right w:val="single" w:sz="4" w:space="0" w:color="auto"/>
                  </w:tcBorders>
                </w:tcPr>
                <w:p w:rsidR="00AC2278" w:rsidRPr="0007070E" w:rsidRDefault="002631AE" w:rsidP="00CC3F09">
                  <w:pPr>
                    <w:framePr w:hSpace="180" w:wrap="around" w:vAnchor="text" w:hAnchor="margin" w:x="-536" w:y="232"/>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3467" w:type="dxa"/>
                  <w:tcBorders>
                    <w:top w:val="single" w:sz="4" w:space="0" w:color="auto"/>
                    <w:left w:val="single" w:sz="4" w:space="0" w:color="auto"/>
                    <w:bottom w:val="single" w:sz="4" w:space="0" w:color="auto"/>
                    <w:right w:val="single" w:sz="4" w:space="0" w:color="auto"/>
                  </w:tcBorders>
                </w:tcPr>
                <w:p w:rsidR="002631AE" w:rsidRDefault="002631AE" w:rsidP="00CC3F09">
                  <w:pPr>
                    <w:framePr w:hSpace="180" w:wrap="around" w:vAnchor="text" w:hAnchor="margin" w:x="-536" w:y="232"/>
                    <w:spacing w:after="0" w:line="240" w:lineRule="auto"/>
                    <w:ind w:right="-374"/>
                    <w:rPr>
                      <w:rFonts w:ascii="Times New Roman" w:hAnsi="Times New Roman" w:cs="Times New Roman"/>
                      <w:sz w:val="24"/>
                      <w:szCs w:val="24"/>
                    </w:rPr>
                  </w:pPr>
                  <w:r w:rsidRPr="007F0529">
                    <w:rPr>
                      <w:rFonts w:ascii="Times New Roman" w:hAnsi="Times New Roman" w:cs="Times New Roman"/>
                      <w:sz w:val="24"/>
                      <w:szCs w:val="24"/>
                    </w:rPr>
                    <w:t xml:space="preserve">Fully Automated ELISA reader </w:t>
                  </w:r>
                </w:p>
                <w:p w:rsidR="00AC2278" w:rsidRPr="0007070E" w:rsidRDefault="002631AE" w:rsidP="00CC3F09">
                  <w:pPr>
                    <w:framePr w:hSpace="180" w:wrap="around" w:vAnchor="text" w:hAnchor="margin" w:x="-536" w:y="232"/>
                    <w:spacing w:after="0" w:line="240" w:lineRule="auto"/>
                    <w:ind w:right="-374"/>
                    <w:rPr>
                      <w:rFonts w:ascii="Times New Roman" w:hAnsi="Times New Roman" w:cs="Times New Roman"/>
                    </w:rPr>
                  </w:pPr>
                  <w:r w:rsidRPr="007F0529">
                    <w:rPr>
                      <w:rFonts w:ascii="Times New Roman" w:hAnsi="Times New Roman" w:cs="Times New Roman"/>
                      <w:sz w:val="24"/>
                      <w:szCs w:val="24"/>
                    </w:rPr>
                    <w:t>and washer with software for absorbance Quantification</w:t>
                  </w:r>
                </w:p>
              </w:tc>
              <w:tc>
                <w:tcPr>
                  <w:tcW w:w="5393" w:type="dxa"/>
                  <w:tcBorders>
                    <w:top w:val="single" w:sz="4" w:space="0" w:color="auto"/>
                    <w:left w:val="single" w:sz="4" w:space="0" w:color="auto"/>
                    <w:bottom w:val="single" w:sz="4" w:space="0" w:color="auto"/>
                    <w:right w:val="single" w:sz="4" w:space="0" w:color="auto"/>
                  </w:tcBorders>
                  <w:vAlign w:val="bottom"/>
                </w:tcPr>
                <w:p w:rsidR="00AC2278" w:rsidRPr="0007070E" w:rsidRDefault="0086142F" w:rsidP="00CC3F09">
                  <w:pPr>
                    <w:framePr w:hSpace="180" w:wrap="around" w:vAnchor="text" w:hAnchor="margin" w:x="-536" w:y="232"/>
                    <w:rPr>
                      <w:rFonts w:ascii="Times New Roman" w:hAnsi="Times New Roman" w:cs="Times New Roman"/>
                      <w:color w:val="000000"/>
                    </w:rPr>
                  </w:pPr>
                  <w:r>
                    <w:rPr>
                      <w:rFonts w:ascii="Times New Roman" w:hAnsi="Times New Roman" w:cs="Times New Roman"/>
                      <w:color w:val="000000"/>
                    </w:rPr>
                    <w:t>Rs.13,000.00</w:t>
                  </w:r>
                </w:p>
              </w:tc>
            </w:tr>
          </w:tbl>
          <w:p w:rsidR="00AC2278" w:rsidRPr="0007070E" w:rsidRDefault="00AC2278" w:rsidP="007D2C6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rPr>
            </w:pPr>
            <w:r w:rsidRPr="0007070E">
              <w:rPr>
                <w:rFonts w:ascii="Times New Roman" w:hAnsi="Times New Roman" w:cs="Times New Roman"/>
                <w:spacing w:val="-2"/>
              </w:rPr>
              <w:t>The Demand Draft from a nationalized bank/ scheduled bank should be drawn in favour of ‘NATIONAL INSTITUTE OF PLANT HEALTH MANAGEMENT’, payable at Hyderabad-500030 or it can be in the form of  BankerCheque from any of the Nationalized bank/Scheduled bank in an acceptable form.</w:t>
            </w:r>
          </w:p>
        </w:tc>
      </w:tr>
    </w:tbl>
    <w:p w:rsidR="001A678C" w:rsidRDefault="001A678C" w:rsidP="001A678C">
      <w:pPr>
        <w:pStyle w:val="StyleHeading2NotBoldBlackUnderlineCentered"/>
        <w:numPr>
          <w:ilvl w:val="0"/>
          <w:numId w:val="0"/>
        </w:numPr>
        <w:ind w:left="450"/>
        <w:jc w:val="both"/>
        <w:rPr>
          <w:rFonts w:ascii="Times New Roman" w:hAnsi="Times New Roman" w:cs="Times New Roman"/>
          <w:color w:val="auto"/>
          <w:sz w:val="22"/>
          <w:szCs w:val="22"/>
          <w:u w:val="none"/>
        </w:rPr>
      </w:pPr>
    </w:p>
    <w:p w:rsidR="00AC2278" w:rsidRPr="0007070E" w:rsidRDefault="00AC2278" w:rsidP="00AC2278">
      <w:pPr>
        <w:pStyle w:val="StyleHeading2NotBoldBlackUnderlineCentered"/>
        <w:numPr>
          <w:ilvl w:val="0"/>
          <w:numId w:val="9"/>
        </w:numPr>
        <w:ind w:left="450" w:hanging="399"/>
        <w:jc w:val="both"/>
        <w:rPr>
          <w:rFonts w:ascii="Times New Roman" w:hAnsi="Times New Roman" w:cs="Times New Roman"/>
          <w:color w:val="auto"/>
          <w:sz w:val="22"/>
          <w:szCs w:val="22"/>
          <w:u w:val="none"/>
        </w:rPr>
      </w:pPr>
      <w:r w:rsidRPr="0007070E">
        <w:rPr>
          <w:rFonts w:ascii="Times New Roman" w:hAnsi="Times New Roman" w:cs="Times New Roman"/>
          <w:color w:val="auto"/>
          <w:sz w:val="22"/>
          <w:szCs w:val="22"/>
          <w:u w:val="none"/>
        </w:rPr>
        <w:t>SCOPE OF THE WORK, TERMS OF SUPPLY AND PRICE BID VALIDITY:</w:t>
      </w:r>
    </w:p>
    <w:p w:rsidR="00AC2278" w:rsidRPr="0007070E" w:rsidRDefault="00AC2278" w:rsidP="00AC2278">
      <w:pPr>
        <w:pStyle w:val="ListParagraph"/>
        <w:numPr>
          <w:ilvl w:val="1"/>
          <w:numId w:val="9"/>
        </w:numPr>
        <w:ind w:left="900" w:hanging="450"/>
        <w:jc w:val="both"/>
        <w:rPr>
          <w:rFonts w:ascii="Times New Roman" w:hAnsi="Times New Roman"/>
          <w:b/>
          <w:color w:val="FF0000"/>
          <w:sz w:val="22"/>
          <w:szCs w:val="22"/>
        </w:rPr>
      </w:pPr>
      <w:r w:rsidRPr="0007070E">
        <w:rPr>
          <w:rFonts w:ascii="Times New Roman" w:hAnsi="Times New Roman"/>
          <w:sz w:val="22"/>
          <w:szCs w:val="22"/>
        </w:rPr>
        <w:t xml:space="preserve">To supply quality products which substantially match the specifications laid down by NIPHM.  </w:t>
      </w:r>
      <w:r w:rsidRPr="0007070E">
        <w:rPr>
          <w:rFonts w:ascii="Times New Roman" w:hAnsi="Times New Roman"/>
          <w:b/>
          <w:sz w:val="22"/>
          <w:szCs w:val="22"/>
        </w:rPr>
        <w:t xml:space="preserve">The specifications ofitems offered shall be mentioned in the comparative statement vide Annexure – II. </w:t>
      </w:r>
    </w:p>
    <w:p w:rsidR="00AC2278" w:rsidRPr="0007070E" w:rsidRDefault="00AC2278" w:rsidP="00AC2278">
      <w:pPr>
        <w:pStyle w:val="ListParagraph"/>
        <w:numPr>
          <w:ilvl w:val="1"/>
          <w:numId w:val="9"/>
        </w:numPr>
        <w:ind w:left="900" w:hanging="450"/>
        <w:jc w:val="both"/>
        <w:rPr>
          <w:rFonts w:ascii="Times New Roman" w:hAnsi="Times New Roman"/>
          <w:color w:val="FF0000"/>
          <w:sz w:val="22"/>
          <w:szCs w:val="22"/>
        </w:rPr>
      </w:pPr>
      <w:r w:rsidRPr="0007070E">
        <w:rPr>
          <w:rFonts w:ascii="Times New Roman" w:hAnsi="Times New Roman"/>
          <w:sz w:val="22"/>
          <w:szCs w:val="22"/>
        </w:rPr>
        <w:t xml:space="preserve">The Bidder should provide Warranty for a minimum </w:t>
      </w:r>
      <w:r w:rsidRPr="0007070E">
        <w:rPr>
          <w:rFonts w:ascii="Times New Roman" w:hAnsi="Times New Roman"/>
          <w:b/>
          <w:bCs/>
          <w:color w:val="000000"/>
          <w:sz w:val="22"/>
          <w:szCs w:val="22"/>
          <w:u w:val="single"/>
        </w:rPr>
        <w:t xml:space="preserve">period of 3 (Three years as per  the per the technical specifications mentioned at annexure II) </w:t>
      </w:r>
      <w:r w:rsidRPr="0007070E">
        <w:rPr>
          <w:rFonts w:ascii="Times New Roman" w:hAnsi="Times New Roman"/>
          <w:sz w:val="22"/>
          <w:szCs w:val="22"/>
        </w:rPr>
        <w:t xml:space="preserve">for products quoted.  For defects noticed during the Warranty period, replacement/rectification should be arranged </w:t>
      </w:r>
      <w:r w:rsidRPr="0007070E">
        <w:rPr>
          <w:rFonts w:ascii="Times New Roman" w:hAnsi="Times New Roman"/>
          <w:b/>
          <w:sz w:val="22"/>
          <w:szCs w:val="22"/>
        </w:rPr>
        <w:t>free of cost within a month.</w:t>
      </w:r>
    </w:p>
    <w:p w:rsidR="00AC2278" w:rsidRPr="0007070E" w:rsidRDefault="00AC2278" w:rsidP="00AC2278">
      <w:pPr>
        <w:pStyle w:val="ListParagraph"/>
        <w:numPr>
          <w:ilvl w:val="1"/>
          <w:numId w:val="9"/>
        </w:numPr>
        <w:ind w:left="900" w:hanging="450"/>
        <w:jc w:val="both"/>
        <w:rPr>
          <w:rFonts w:ascii="Times New Roman" w:hAnsi="Times New Roman"/>
          <w:sz w:val="22"/>
          <w:szCs w:val="22"/>
        </w:rPr>
      </w:pPr>
      <w:r w:rsidRPr="0007070E">
        <w:rPr>
          <w:rFonts w:ascii="Times New Roman" w:hAnsi="Times New Roman"/>
          <w:sz w:val="22"/>
          <w:szCs w:val="22"/>
        </w:rPr>
        <w:t>The items to be supplied should be of standard quality.</w:t>
      </w:r>
    </w:p>
    <w:p w:rsidR="00AC2278" w:rsidRPr="0007070E" w:rsidRDefault="00AC2278" w:rsidP="00AC2278">
      <w:pPr>
        <w:pStyle w:val="ListParagraph"/>
        <w:numPr>
          <w:ilvl w:val="1"/>
          <w:numId w:val="9"/>
        </w:numPr>
        <w:ind w:left="900" w:hanging="450"/>
        <w:jc w:val="both"/>
        <w:rPr>
          <w:rFonts w:ascii="Times New Roman" w:hAnsi="Times New Roman"/>
          <w:sz w:val="22"/>
          <w:szCs w:val="22"/>
        </w:rPr>
      </w:pPr>
      <w:r w:rsidRPr="0007070E">
        <w:rPr>
          <w:rFonts w:ascii="Times New Roman" w:hAnsi="Times New Roman"/>
          <w:sz w:val="22"/>
          <w:szCs w:val="22"/>
        </w:rPr>
        <w:t>Director General, NIPHM reserves the right to reject any or all the quotations received without assigning any reason whatsoever.</w:t>
      </w:r>
    </w:p>
    <w:p w:rsidR="00AC2278" w:rsidRPr="0007070E" w:rsidRDefault="00AC2278" w:rsidP="00AC2278">
      <w:pPr>
        <w:pStyle w:val="ListParagraph"/>
        <w:numPr>
          <w:ilvl w:val="1"/>
          <w:numId w:val="9"/>
        </w:numPr>
        <w:ind w:left="900" w:hanging="450"/>
        <w:jc w:val="both"/>
        <w:rPr>
          <w:rFonts w:ascii="Times New Roman" w:hAnsi="Times New Roman"/>
          <w:color w:val="FF0000"/>
          <w:sz w:val="22"/>
          <w:szCs w:val="22"/>
        </w:rPr>
      </w:pPr>
      <w:r w:rsidRPr="0007070E">
        <w:rPr>
          <w:rFonts w:ascii="Times New Roman" w:hAnsi="Times New Roman"/>
          <w:b/>
          <w:sz w:val="22"/>
          <w:szCs w:val="22"/>
        </w:rPr>
        <w:t xml:space="preserve">Terms of Supply: </w:t>
      </w:r>
      <w:r w:rsidRPr="0007070E">
        <w:rPr>
          <w:rFonts w:ascii="Times New Roman" w:hAnsi="Times New Roman"/>
          <w:sz w:val="22"/>
          <w:szCs w:val="22"/>
        </w:rPr>
        <w:t xml:space="preserve">The firm should supply the items </w:t>
      </w:r>
      <w:r w:rsidRPr="0007070E">
        <w:rPr>
          <w:rFonts w:ascii="Times New Roman" w:hAnsi="Times New Roman"/>
          <w:b/>
          <w:sz w:val="22"/>
          <w:szCs w:val="22"/>
        </w:rPr>
        <w:t>within 30 days</w:t>
      </w:r>
      <w:r w:rsidRPr="0007070E">
        <w:rPr>
          <w:rFonts w:ascii="Times New Roman" w:hAnsi="Times New Roman"/>
          <w:sz w:val="22"/>
          <w:szCs w:val="22"/>
        </w:rPr>
        <w:t xml:space="preserve"> from the date of purchase order.  </w:t>
      </w:r>
    </w:p>
    <w:p w:rsidR="00AC2278" w:rsidRPr="0007070E" w:rsidRDefault="00AC2278" w:rsidP="00AC2278">
      <w:pPr>
        <w:pStyle w:val="ListParagraph"/>
        <w:numPr>
          <w:ilvl w:val="1"/>
          <w:numId w:val="9"/>
        </w:numPr>
        <w:ind w:left="900" w:hanging="450"/>
        <w:jc w:val="both"/>
        <w:rPr>
          <w:rFonts w:ascii="Times New Roman" w:hAnsi="Times New Roman"/>
          <w:color w:val="FF0000"/>
          <w:sz w:val="22"/>
          <w:szCs w:val="22"/>
        </w:rPr>
      </w:pPr>
      <w:r w:rsidRPr="0007070E">
        <w:rPr>
          <w:rFonts w:ascii="Times New Roman" w:hAnsi="Times New Roman"/>
          <w:b/>
          <w:sz w:val="22"/>
          <w:szCs w:val="22"/>
        </w:rPr>
        <w:t xml:space="preserve">Price Bid Validity: Bids shall remain valid for 180 DAYS from the date of opening of Price bid. </w:t>
      </w:r>
      <w:r w:rsidRPr="0007070E">
        <w:rPr>
          <w:rFonts w:ascii="Times New Roman" w:hAnsi="Times New Roman"/>
          <w:sz w:val="22"/>
          <w:szCs w:val="22"/>
        </w:rPr>
        <w:t xml:space="preserve"> However, the purchaser reserves the right to seek consent for an extension of the period of validity.</w:t>
      </w:r>
    </w:p>
    <w:p w:rsidR="00AC2278" w:rsidRPr="0007070E" w:rsidRDefault="00AC2278" w:rsidP="00AC2278">
      <w:pPr>
        <w:pStyle w:val="ListParagraph"/>
        <w:numPr>
          <w:ilvl w:val="1"/>
          <w:numId w:val="9"/>
        </w:numPr>
        <w:ind w:left="900" w:hanging="450"/>
        <w:jc w:val="both"/>
        <w:rPr>
          <w:rFonts w:ascii="Times New Roman" w:hAnsi="Times New Roman"/>
          <w:color w:val="000000" w:themeColor="text1"/>
          <w:sz w:val="22"/>
          <w:szCs w:val="22"/>
        </w:rPr>
      </w:pPr>
      <w:r w:rsidRPr="0007070E">
        <w:rPr>
          <w:rFonts w:ascii="Times New Roman" w:hAnsi="Times New Roman"/>
          <w:b/>
          <w:sz w:val="22"/>
          <w:szCs w:val="22"/>
        </w:rPr>
        <w:t xml:space="preserve">Rates and Prices </w:t>
      </w:r>
      <w:r w:rsidRPr="0007070E">
        <w:rPr>
          <w:rFonts w:ascii="Times New Roman" w:hAnsi="Times New Roman"/>
          <w:sz w:val="22"/>
          <w:szCs w:val="22"/>
        </w:rPr>
        <w:t xml:space="preserve">Bidders should quote the rates in the format given in Price Bid </w:t>
      </w:r>
      <w:r w:rsidRPr="0007070E">
        <w:rPr>
          <w:rFonts w:ascii="Times New Roman" w:hAnsi="Times New Roman"/>
          <w:color w:val="FF0000"/>
          <w:sz w:val="22"/>
          <w:szCs w:val="22"/>
        </w:rPr>
        <w:t xml:space="preserve">- </w:t>
      </w:r>
      <w:r w:rsidRPr="0007070E">
        <w:rPr>
          <w:rFonts w:ascii="Times New Roman" w:hAnsi="Times New Roman"/>
          <w:sz w:val="22"/>
          <w:szCs w:val="22"/>
        </w:rPr>
        <w:t>Annexure – III.  Incomplete bids will summarily be rejected.  All corrections and alterations in the entries of tender papers will be signed in full by the Bidder with date.  No erasing or over writings are permissible. Price quoted shall be firm and final.</w:t>
      </w:r>
    </w:p>
    <w:p w:rsidR="00AC2278" w:rsidRPr="0007070E" w:rsidRDefault="00AC2278" w:rsidP="00AC2278">
      <w:pPr>
        <w:pStyle w:val="ListParagraph"/>
        <w:numPr>
          <w:ilvl w:val="0"/>
          <w:numId w:val="9"/>
        </w:numPr>
        <w:jc w:val="both"/>
        <w:rPr>
          <w:rFonts w:ascii="Times New Roman" w:hAnsi="Times New Roman"/>
          <w:sz w:val="22"/>
          <w:szCs w:val="22"/>
        </w:rPr>
      </w:pPr>
      <w:r w:rsidRPr="0007070E">
        <w:rPr>
          <w:rFonts w:ascii="Times New Roman" w:hAnsi="Times New Roman"/>
          <w:b/>
          <w:sz w:val="22"/>
          <w:szCs w:val="22"/>
        </w:rPr>
        <w:t xml:space="preserve">TENDER COST: </w:t>
      </w:r>
      <w:r w:rsidRPr="0007070E">
        <w:rPr>
          <w:rFonts w:ascii="Times New Roman" w:hAnsi="Times New Roman"/>
          <w:sz w:val="22"/>
          <w:szCs w:val="22"/>
        </w:rPr>
        <w:t xml:space="preserve">The Tender document can be downloaded from NIPHM website at free of cost. </w:t>
      </w:r>
    </w:p>
    <w:p w:rsidR="00AC2278" w:rsidRPr="0007070E" w:rsidRDefault="00AC2278" w:rsidP="00AC2278">
      <w:pPr>
        <w:pStyle w:val="ListParagraph"/>
        <w:numPr>
          <w:ilvl w:val="0"/>
          <w:numId w:val="9"/>
        </w:numPr>
        <w:autoSpaceDE w:val="0"/>
        <w:ind w:right="-374"/>
        <w:jc w:val="both"/>
        <w:rPr>
          <w:rFonts w:ascii="Times New Roman" w:hAnsi="Times New Roman"/>
          <w:sz w:val="22"/>
          <w:szCs w:val="22"/>
        </w:rPr>
      </w:pPr>
      <w:r w:rsidRPr="0007070E">
        <w:rPr>
          <w:rFonts w:ascii="Times New Roman" w:hAnsi="Times New Roman"/>
          <w:b/>
          <w:sz w:val="22"/>
          <w:szCs w:val="22"/>
        </w:rPr>
        <w:t xml:space="preserve">The employees of the NIPHM and their near relatives </w:t>
      </w:r>
      <w:r w:rsidRPr="0007070E">
        <w:rPr>
          <w:rFonts w:ascii="Times New Roman" w:hAnsi="Times New Roman"/>
          <w:i/>
          <w:sz w:val="22"/>
          <w:szCs w:val="22"/>
        </w:rPr>
        <w:t xml:space="preserve">i.e.( (i) spouse of the individual; (ii) brother or sister of the individual; (iii) brother or sister of the spouse of the individual; (iv) brother or sister of either of the parents of the individual; (v) any lineal ascendant or descendant of the individual; (vi) any lineal ascendant or descendant of the spouse of the individual; (vii) spouse of the person referred to in above (ii) to (vi);]) </w:t>
      </w:r>
      <w:r w:rsidRPr="0007070E">
        <w:rPr>
          <w:rFonts w:ascii="Times New Roman" w:hAnsi="Times New Roman"/>
          <w:sz w:val="22"/>
          <w:szCs w:val="22"/>
        </w:rPr>
        <w:t xml:space="preserve"> are not entitled to participate in this tender. If it is noticed at a later date that this condition is violated, the agreement in consequence of this tender is liable to be cancelled forthwith apart from legal action.</w:t>
      </w:r>
    </w:p>
    <w:p w:rsidR="00AC2278" w:rsidRPr="0007070E" w:rsidRDefault="00AC2278" w:rsidP="00AC2278">
      <w:pPr>
        <w:rPr>
          <w:rFonts w:ascii="Times New Roman" w:hAnsi="Times New Roman" w:cs="Times New Roman"/>
          <w:b/>
          <w:bCs/>
          <w:color w:val="000000"/>
          <w:lang w:val="en-GB" w:eastAsia="ar-SA"/>
        </w:rPr>
      </w:pPr>
      <w:r w:rsidRPr="0007070E">
        <w:rPr>
          <w:rFonts w:ascii="Times New Roman" w:hAnsi="Times New Roman" w:cs="Times New Roman"/>
          <w:b/>
          <w:bCs/>
          <w:color w:val="000000"/>
        </w:rPr>
        <w:br w:type="page"/>
      </w:r>
    </w:p>
    <w:p w:rsidR="00327305" w:rsidRDefault="00327305" w:rsidP="00327305">
      <w:pPr>
        <w:pStyle w:val="ListParagraph"/>
        <w:autoSpaceDE w:val="0"/>
        <w:ind w:left="644"/>
        <w:jc w:val="both"/>
        <w:rPr>
          <w:rFonts w:ascii="Times New Roman" w:hAnsi="Times New Roman"/>
          <w:b/>
          <w:bCs/>
          <w:color w:val="000000"/>
          <w:sz w:val="22"/>
          <w:szCs w:val="22"/>
        </w:rPr>
      </w:pPr>
    </w:p>
    <w:p w:rsidR="00AC2278" w:rsidRPr="0007070E" w:rsidRDefault="00AC2278" w:rsidP="00AC2278">
      <w:pPr>
        <w:pStyle w:val="ListParagraph"/>
        <w:numPr>
          <w:ilvl w:val="0"/>
          <w:numId w:val="9"/>
        </w:numPr>
        <w:autoSpaceDE w:val="0"/>
        <w:jc w:val="both"/>
        <w:rPr>
          <w:rFonts w:ascii="Times New Roman" w:hAnsi="Times New Roman"/>
          <w:b/>
          <w:bCs/>
          <w:color w:val="000000"/>
          <w:sz w:val="22"/>
          <w:szCs w:val="22"/>
        </w:rPr>
      </w:pPr>
      <w:r w:rsidRPr="0007070E">
        <w:rPr>
          <w:rFonts w:ascii="Times New Roman" w:hAnsi="Times New Roman"/>
          <w:b/>
          <w:bCs/>
          <w:color w:val="000000"/>
          <w:sz w:val="22"/>
          <w:szCs w:val="22"/>
        </w:rPr>
        <w:t>SIGNING OF BIDS</w:t>
      </w:r>
    </w:p>
    <w:p w:rsidR="00AC2278" w:rsidRPr="0007070E" w:rsidRDefault="00AC2278" w:rsidP="00AC2278">
      <w:pPr>
        <w:spacing w:after="0" w:line="240" w:lineRule="auto"/>
        <w:ind w:left="720"/>
        <w:jc w:val="both"/>
        <w:rPr>
          <w:rFonts w:ascii="Times New Roman" w:hAnsi="Times New Roman" w:cs="Times New Roman"/>
          <w:b/>
          <w:i/>
          <w:color w:val="000000"/>
        </w:rPr>
      </w:pPr>
      <w:r w:rsidRPr="0007070E">
        <w:rPr>
          <w:rFonts w:ascii="Times New Roman" w:hAnsi="Times New Roman" w:cs="Times New Roman"/>
          <w:b/>
          <w:i/>
          <w:color w:val="000000"/>
        </w:rPr>
        <w:t>Individual signing the tender or other documents connected with contract must  specify whether he / she signs as:</w:t>
      </w:r>
    </w:p>
    <w:p w:rsidR="00AC2278" w:rsidRPr="0007070E" w:rsidRDefault="00AC2278" w:rsidP="00AC2278">
      <w:pPr>
        <w:pStyle w:val="ListParagraph"/>
        <w:numPr>
          <w:ilvl w:val="0"/>
          <w:numId w:val="14"/>
        </w:numPr>
        <w:autoSpaceDE w:val="0"/>
        <w:ind w:hanging="540"/>
        <w:jc w:val="both"/>
        <w:rPr>
          <w:rFonts w:ascii="Times New Roman" w:hAnsi="Times New Roman"/>
          <w:b/>
          <w:i/>
          <w:color w:val="000000"/>
          <w:sz w:val="22"/>
          <w:szCs w:val="22"/>
        </w:rPr>
      </w:pPr>
      <w:r w:rsidRPr="0007070E">
        <w:rPr>
          <w:rFonts w:ascii="Times New Roman" w:hAnsi="Times New Roman"/>
          <w:b/>
          <w:i/>
          <w:color w:val="000000"/>
          <w:sz w:val="22"/>
          <w:szCs w:val="22"/>
        </w:rPr>
        <w:t>A “Sole proprietor” of the concern or constituted attorney of such sole proprietor;</w:t>
      </w:r>
    </w:p>
    <w:p w:rsidR="00AC2278" w:rsidRPr="0007070E" w:rsidRDefault="00AC2278" w:rsidP="00AC2278">
      <w:pPr>
        <w:pStyle w:val="ListParagraph"/>
        <w:numPr>
          <w:ilvl w:val="0"/>
          <w:numId w:val="14"/>
        </w:numPr>
        <w:autoSpaceDE w:val="0"/>
        <w:ind w:hanging="540"/>
        <w:jc w:val="both"/>
        <w:rPr>
          <w:rFonts w:ascii="Times New Roman" w:hAnsi="Times New Roman"/>
          <w:b/>
          <w:i/>
          <w:color w:val="000000"/>
          <w:sz w:val="22"/>
          <w:szCs w:val="22"/>
        </w:rPr>
      </w:pPr>
      <w:r w:rsidRPr="0007070E">
        <w:rPr>
          <w:rFonts w:ascii="Times New Roman" w:hAnsi="Times New Roman"/>
          <w:b/>
          <w:i/>
          <w:color w:val="000000"/>
          <w:sz w:val="22"/>
          <w:szCs w:val="22"/>
        </w:rPr>
        <w:t>A partner of the firm, if it is a partnership firm in which case he must have authority to execute on behalf of the firm.</w:t>
      </w:r>
    </w:p>
    <w:p w:rsidR="00AC2278" w:rsidRPr="0007070E" w:rsidRDefault="00AC2278" w:rsidP="00AC2278">
      <w:pPr>
        <w:pStyle w:val="ListParagraph"/>
        <w:numPr>
          <w:ilvl w:val="0"/>
          <w:numId w:val="14"/>
        </w:numPr>
        <w:autoSpaceDE w:val="0"/>
        <w:ind w:hanging="540"/>
        <w:jc w:val="both"/>
        <w:rPr>
          <w:rFonts w:ascii="Times New Roman" w:hAnsi="Times New Roman"/>
          <w:b/>
          <w:i/>
          <w:color w:val="000000"/>
          <w:sz w:val="22"/>
          <w:szCs w:val="22"/>
        </w:rPr>
      </w:pPr>
      <w:r w:rsidRPr="0007070E">
        <w:rPr>
          <w:rFonts w:ascii="Times New Roman" w:hAnsi="Times New Roman"/>
          <w:b/>
          <w:i/>
          <w:color w:val="000000"/>
          <w:sz w:val="22"/>
          <w:szCs w:val="22"/>
        </w:rPr>
        <w:t>Director or a Principal Officer duly authorized by the Board of Directors of the Company, if it is a Company.</w:t>
      </w:r>
    </w:p>
    <w:p w:rsidR="00AC2278" w:rsidRPr="0007070E" w:rsidRDefault="00AC2278" w:rsidP="00AC2278">
      <w:pPr>
        <w:pStyle w:val="ListParagraph"/>
        <w:numPr>
          <w:ilvl w:val="0"/>
          <w:numId w:val="13"/>
        </w:numPr>
        <w:rPr>
          <w:rFonts w:ascii="Times New Roman" w:hAnsi="Times New Roman"/>
          <w:b/>
          <w:bCs/>
          <w:color w:val="000000"/>
          <w:sz w:val="22"/>
          <w:szCs w:val="22"/>
        </w:rPr>
      </w:pPr>
      <w:r w:rsidRPr="0007070E">
        <w:rPr>
          <w:rFonts w:ascii="Times New Roman" w:hAnsi="Times New Roman"/>
          <w:color w:val="000000"/>
          <w:sz w:val="22"/>
          <w:szCs w:val="22"/>
        </w:rPr>
        <w:t xml:space="preserve">The bids shall be typed or written in indelible ink and shall be signed by the Bidder or a person or persons duly authorised to bind the Bidder to the Contract. </w:t>
      </w:r>
      <w:r w:rsidRPr="0007070E">
        <w:rPr>
          <w:rFonts w:ascii="Times New Roman" w:hAnsi="Times New Roman"/>
          <w:b/>
          <w:color w:val="000000"/>
          <w:sz w:val="22"/>
          <w:szCs w:val="22"/>
        </w:rPr>
        <w:t>Bidders are  requested to sign each and every page of the tender document including Annexure(s) attached thereto.</w:t>
      </w:r>
    </w:p>
    <w:p w:rsidR="00AC2278" w:rsidRPr="0007070E" w:rsidRDefault="00AC2278" w:rsidP="00AC2278">
      <w:pPr>
        <w:rPr>
          <w:rFonts w:ascii="Times New Roman" w:hAnsi="Times New Roman" w:cs="Times New Roman"/>
          <w:iCs/>
          <w:color w:val="000000"/>
        </w:rPr>
      </w:pPr>
    </w:p>
    <w:p w:rsidR="00AC2278" w:rsidRPr="0007070E" w:rsidRDefault="00AC2278" w:rsidP="00AC2278">
      <w:pPr>
        <w:spacing w:after="0"/>
        <w:rPr>
          <w:rFonts w:ascii="Times New Roman" w:hAnsi="Times New Roman" w:cs="Times New Roman"/>
          <w:b/>
          <w:bCs/>
          <w:color w:val="000000"/>
        </w:rPr>
      </w:pPr>
      <w:r w:rsidRPr="0007070E">
        <w:rPr>
          <w:rFonts w:ascii="Times New Roman" w:hAnsi="Times New Roman" w:cs="Times New Roman"/>
          <w:iCs/>
          <w:color w:val="000000"/>
        </w:rPr>
        <w:t>Any alterations, erasures shall be treated valid only if they are authenticated by full signature by the person or persons authorised to sign the bid. Tender documents should be free from over writing.</w:t>
      </w:r>
    </w:p>
    <w:p w:rsidR="00AC2278" w:rsidRPr="0007070E" w:rsidRDefault="00AC2278" w:rsidP="00AC2278">
      <w:pPr>
        <w:tabs>
          <w:tab w:val="left" w:pos="360"/>
        </w:tabs>
        <w:spacing w:after="0" w:line="240" w:lineRule="auto"/>
        <w:jc w:val="both"/>
        <w:rPr>
          <w:rFonts w:ascii="Times New Roman" w:hAnsi="Times New Roman" w:cs="Times New Roman"/>
          <w:color w:val="000000"/>
        </w:rPr>
      </w:pPr>
    </w:p>
    <w:p w:rsidR="00AC2278" w:rsidRPr="0007070E" w:rsidRDefault="00AC2278" w:rsidP="00AC2278">
      <w:pPr>
        <w:pStyle w:val="ListParagraph"/>
        <w:numPr>
          <w:ilvl w:val="0"/>
          <w:numId w:val="9"/>
        </w:numPr>
        <w:rPr>
          <w:rFonts w:ascii="Times New Roman" w:hAnsi="Times New Roman"/>
          <w:b/>
          <w:sz w:val="22"/>
          <w:szCs w:val="22"/>
        </w:rPr>
      </w:pPr>
      <w:r w:rsidRPr="0007070E">
        <w:rPr>
          <w:rFonts w:ascii="Times New Roman" w:hAnsi="Times New Roman"/>
          <w:b/>
          <w:sz w:val="22"/>
          <w:szCs w:val="22"/>
        </w:rPr>
        <w:t>ACCEPTANCE OF TENDER / CONDITIONS OF THE CONTRACT</w:t>
      </w:r>
    </w:p>
    <w:p w:rsidR="00AC2278" w:rsidRPr="0007070E" w:rsidRDefault="00AC2278" w:rsidP="00AC2278">
      <w:pPr>
        <w:pStyle w:val="ListParagraph"/>
        <w:numPr>
          <w:ilvl w:val="1"/>
          <w:numId w:val="2"/>
        </w:numPr>
        <w:spacing w:before="60"/>
        <w:jc w:val="both"/>
        <w:rPr>
          <w:rFonts w:ascii="Times New Roman" w:hAnsi="Times New Roman"/>
          <w:color w:val="000000"/>
          <w:sz w:val="22"/>
          <w:szCs w:val="22"/>
        </w:rPr>
      </w:pPr>
      <w:r w:rsidRPr="0007070E">
        <w:rPr>
          <w:rFonts w:ascii="Times New Roman" w:hAnsi="Times New Roman"/>
          <w:color w:val="000000"/>
          <w:sz w:val="22"/>
          <w:szCs w:val="22"/>
        </w:rPr>
        <w:t xml:space="preserve">The final acceptance of the Tender is entirely vested with NIPHM which reserves the right to accept or reject any or all of the Tenders in full or in part. </w:t>
      </w:r>
    </w:p>
    <w:p w:rsidR="00AC2278" w:rsidRPr="0007070E" w:rsidRDefault="00AC2278" w:rsidP="00AC2278">
      <w:pPr>
        <w:pStyle w:val="ListParagraph"/>
        <w:numPr>
          <w:ilvl w:val="1"/>
          <w:numId w:val="2"/>
        </w:numPr>
        <w:spacing w:before="60" w:after="60"/>
        <w:jc w:val="both"/>
        <w:rPr>
          <w:rFonts w:ascii="Times New Roman" w:hAnsi="Times New Roman"/>
          <w:color w:val="000000"/>
          <w:sz w:val="22"/>
          <w:szCs w:val="22"/>
        </w:rPr>
      </w:pPr>
      <w:r w:rsidRPr="0007070E">
        <w:rPr>
          <w:rFonts w:ascii="Times New Roman" w:hAnsi="Times New Roman"/>
          <w:color w:val="000000"/>
          <w:sz w:val="22"/>
          <w:szCs w:val="22"/>
        </w:rPr>
        <w:t xml:space="preserve">After acceptance of the Tender by NIPHM, the Bidder shall have no right to withdraw his Tender and </w:t>
      </w:r>
      <w:r w:rsidRPr="0007070E">
        <w:rPr>
          <w:rFonts w:ascii="Times New Roman" w:hAnsi="Times New Roman"/>
          <w:b/>
          <w:color w:val="000000"/>
          <w:sz w:val="22"/>
          <w:szCs w:val="22"/>
        </w:rPr>
        <w:t xml:space="preserve">Prices payable to the Supplier as stated in the Contract shall be </w:t>
      </w:r>
      <w:r w:rsidRPr="0007070E">
        <w:rPr>
          <w:rFonts w:ascii="Times New Roman" w:hAnsi="Times New Roman"/>
          <w:b/>
          <w:sz w:val="22"/>
          <w:szCs w:val="22"/>
        </w:rPr>
        <w:t>final and are not subject to any adjustment during performance of the Contract.</w:t>
      </w:r>
    </w:p>
    <w:p w:rsidR="00AC2278" w:rsidRPr="0007070E" w:rsidRDefault="00AC2278" w:rsidP="00AC2278">
      <w:pPr>
        <w:pStyle w:val="ListParagraph"/>
        <w:numPr>
          <w:ilvl w:val="1"/>
          <w:numId w:val="2"/>
        </w:numPr>
        <w:spacing w:before="60" w:after="60"/>
        <w:jc w:val="both"/>
        <w:rPr>
          <w:rFonts w:ascii="Times New Roman" w:hAnsi="Times New Roman"/>
          <w:color w:val="000000"/>
          <w:sz w:val="22"/>
          <w:szCs w:val="22"/>
        </w:rPr>
      </w:pPr>
      <w:r w:rsidRPr="0007070E">
        <w:rPr>
          <w:rFonts w:ascii="Times New Roman" w:hAnsi="Times New Roman"/>
          <w:sz w:val="22"/>
          <w:szCs w:val="22"/>
          <w:lang w:val="en-US" w:eastAsia="en-US"/>
        </w:rPr>
        <w:t>If a Tenderer withdraws the tender after the closing date specified in the tender (or) in the case of the Successful Tenderer failing to supply the items as per specification mentioned in the purchase order or does not accept the purchase order for any reason, whatsoever, penalty of 10% of value of order shall be imposed/levied as liquidated damages, apart from forfeiture of EMD/Performance Security.</w:t>
      </w:r>
    </w:p>
    <w:p w:rsidR="00AC2278" w:rsidRPr="0007070E" w:rsidRDefault="00AC2278" w:rsidP="00AC2278">
      <w:pPr>
        <w:spacing w:after="0"/>
        <w:ind w:left="1080" w:hanging="720"/>
        <w:jc w:val="both"/>
        <w:rPr>
          <w:rFonts w:ascii="Times New Roman" w:hAnsi="Times New Roman" w:cs="Times New Roman"/>
          <w:b/>
        </w:rPr>
      </w:pPr>
      <w:r w:rsidRPr="0007070E">
        <w:rPr>
          <w:rFonts w:ascii="Times New Roman" w:hAnsi="Times New Roman" w:cs="Times New Roman"/>
          <w:b/>
          <w:color w:val="000000"/>
        </w:rPr>
        <w:t>10 .</w:t>
      </w:r>
      <w:r w:rsidRPr="0007070E">
        <w:rPr>
          <w:rFonts w:ascii="Times New Roman" w:hAnsi="Times New Roman" w:cs="Times New Roman"/>
          <w:b/>
        </w:rPr>
        <w:t>Liquidated Damages</w:t>
      </w:r>
    </w:p>
    <w:p w:rsidR="00AC2278" w:rsidRPr="0007070E" w:rsidRDefault="00AC2278" w:rsidP="00AC2278">
      <w:pPr>
        <w:tabs>
          <w:tab w:val="left" w:pos="630"/>
        </w:tabs>
        <w:spacing w:after="0"/>
        <w:ind w:left="630"/>
        <w:jc w:val="both"/>
        <w:rPr>
          <w:rFonts w:ascii="Times New Roman" w:hAnsi="Times New Roman" w:cs="Times New Roman"/>
          <w:color w:val="000000"/>
        </w:rPr>
      </w:pPr>
      <w:r w:rsidRPr="0007070E">
        <w:rPr>
          <w:rFonts w:ascii="Times New Roman" w:hAnsi="Times New Roman" w:cs="Times New Roman"/>
        </w:rPr>
        <w:t xml:space="preserve">If the Supplier fails to deliver any or all of the Goods or to perform the Services within the time period(s) specified in the Contract, the Purchaser shall, without prejudice to its other remedies under the Contract, deduct from the Contract Price, as liquidated damages, at the rate of 1% of the delivered price of the delayed Goods or unperformed Services for each week or part thereof of delay until actual delivery, submission of documents and performance, up to a maximum deduction is 10% of the contract price. Once the maximum is reached, the Purchaser may consider termination of the Contract.  </w:t>
      </w:r>
    </w:p>
    <w:p w:rsidR="00AC2278" w:rsidRPr="0007070E" w:rsidRDefault="00AC2278" w:rsidP="00AC2278">
      <w:pPr>
        <w:pStyle w:val="ListParagraph"/>
        <w:spacing w:before="60" w:after="60"/>
        <w:ind w:left="1440" w:hanging="990"/>
        <w:jc w:val="both"/>
        <w:rPr>
          <w:rFonts w:ascii="Times New Roman" w:hAnsi="Times New Roman"/>
          <w:b/>
          <w:sz w:val="22"/>
          <w:szCs w:val="22"/>
        </w:rPr>
      </w:pPr>
      <w:r w:rsidRPr="0007070E">
        <w:rPr>
          <w:rFonts w:ascii="Times New Roman" w:hAnsi="Times New Roman"/>
          <w:b/>
          <w:sz w:val="22"/>
          <w:szCs w:val="22"/>
        </w:rPr>
        <w:t>11.  Termination for Default</w:t>
      </w:r>
    </w:p>
    <w:p w:rsidR="00AC2278" w:rsidRPr="0007070E" w:rsidRDefault="00AC2278" w:rsidP="00AC2278">
      <w:pPr>
        <w:pStyle w:val="ListParagraph"/>
        <w:spacing w:before="60" w:after="60"/>
        <w:ind w:left="1440" w:hanging="990"/>
        <w:jc w:val="both"/>
        <w:rPr>
          <w:rFonts w:ascii="Times New Roman" w:hAnsi="Times New Roman"/>
          <w:sz w:val="22"/>
          <w:szCs w:val="22"/>
        </w:rPr>
      </w:pPr>
      <w:r w:rsidRPr="0007070E">
        <w:rPr>
          <w:rFonts w:ascii="Times New Roman" w:hAnsi="Times New Roman"/>
          <w:sz w:val="22"/>
          <w:szCs w:val="22"/>
        </w:rPr>
        <w:t>1. The Purchaser, without prejudice to any other remedy for breach of contract, by written notice of default sent to the Supplier, may terminate this Contract in whole or part:</w:t>
      </w:r>
    </w:p>
    <w:p w:rsidR="00AC2278" w:rsidRPr="0007070E" w:rsidRDefault="00AC2278" w:rsidP="00AC2278">
      <w:pPr>
        <w:pStyle w:val="ListParagraph"/>
        <w:spacing w:before="60" w:after="60"/>
        <w:ind w:left="1440" w:right="-210" w:hanging="990"/>
        <w:jc w:val="both"/>
        <w:rPr>
          <w:rFonts w:ascii="Times New Roman" w:hAnsi="Times New Roman"/>
          <w:sz w:val="22"/>
          <w:szCs w:val="22"/>
        </w:rPr>
      </w:pPr>
      <w:r w:rsidRPr="0007070E">
        <w:rPr>
          <w:rFonts w:ascii="Times New Roman" w:hAnsi="Times New Roman"/>
          <w:sz w:val="22"/>
          <w:szCs w:val="22"/>
        </w:rPr>
        <w:t>(a)</w:t>
      </w:r>
      <w:r w:rsidRPr="0007070E">
        <w:rPr>
          <w:rFonts w:ascii="Times New Roman" w:hAnsi="Times New Roman"/>
          <w:sz w:val="22"/>
          <w:szCs w:val="22"/>
        </w:rPr>
        <w:tab/>
        <w:t xml:space="preserve">if the Supplier fails to deliver any or all of the Goods within the period(s) specified in the Contract, or with any extension thereof granted by the Purchaser; or </w:t>
      </w:r>
    </w:p>
    <w:p w:rsidR="00AC2278" w:rsidRPr="0007070E" w:rsidRDefault="00AC2278" w:rsidP="00AC2278">
      <w:pPr>
        <w:pStyle w:val="ListParagraph"/>
        <w:spacing w:before="60" w:after="60"/>
        <w:ind w:left="1440" w:hanging="990"/>
        <w:jc w:val="both"/>
        <w:rPr>
          <w:rFonts w:ascii="Times New Roman" w:hAnsi="Times New Roman"/>
          <w:sz w:val="22"/>
          <w:szCs w:val="22"/>
        </w:rPr>
      </w:pPr>
      <w:r w:rsidRPr="0007070E">
        <w:rPr>
          <w:rFonts w:ascii="Times New Roman" w:hAnsi="Times New Roman"/>
          <w:sz w:val="22"/>
          <w:szCs w:val="22"/>
        </w:rPr>
        <w:t>(b)</w:t>
      </w:r>
      <w:r w:rsidRPr="0007070E">
        <w:rPr>
          <w:rFonts w:ascii="Times New Roman" w:hAnsi="Times New Roman"/>
          <w:sz w:val="22"/>
          <w:szCs w:val="22"/>
        </w:rPr>
        <w:tab/>
        <w:t>if the Supplier fails to perform any other obligation(s) under the Contract.</w:t>
      </w:r>
    </w:p>
    <w:p w:rsidR="00AC2278" w:rsidRPr="0007070E" w:rsidRDefault="00AC2278" w:rsidP="00AC2278">
      <w:pPr>
        <w:pStyle w:val="ListParagraph"/>
        <w:spacing w:before="60" w:after="60"/>
        <w:ind w:left="1440" w:hanging="990"/>
        <w:jc w:val="both"/>
        <w:rPr>
          <w:rFonts w:ascii="Times New Roman" w:hAnsi="Times New Roman"/>
          <w:sz w:val="22"/>
          <w:szCs w:val="22"/>
        </w:rPr>
      </w:pPr>
      <w:r w:rsidRPr="0007070E">
        <w:rPr>
          <w:rFonts w:ascii="Times New Roman" w:hAnsi="Times New Roman"/>
          <w:sz w:val="22"/>
          <w:szCs w:val="22"/>
        </w:rPr>
        <w:t>(c)</w:t>
      </w:r>
      <w:r w:rsidRPr="0007070E">
        <w:rPr>
          <w:rFonts w:ascii="Times New Roman" w:hAnsi="Times New Roman"/>
          <w:sz w:val="22"/>
          <w:szCs w:val="22"/>
        </w:rPr>
        <w:tab/>
        <w:t>if the Supplier, in the judgment of the Purchaser has engaged in corrupt or fraudulent practices in competing for or in executing the Contract.</w:t>
      </w:r>
    </w:p>
    <w:p w:rsidR="00AC2278" w:rsidRPr="0007070E" w:rsidRDefault="00AC2278" w:rsidP="00AC2278">
      <w:pPr>
        <w:keepNext/>
        <w:keepLines/>
        <w:suppressAutoHyphens/>
        <w:spacing w:after="0"/>
        <w:ind w:left="1260" w:hanging="540"/>
        <w:jc w:val="both"/>
        <w:rPr>
          <w:rFonts w:ascii="Times New Roman" w:hAnsi="Times New Roman" w:cs="Times New Roman"/>
        </w:rPr>
      </w:pPr>
      <w:r w:rsidRPr="0007070E">
        <w:rPr>
          <w:rFonts w:ascii="Times New Roman" w:hAnsi="Times New Roman" w:cs="Times New Roman"/>
        </w:rPr>
        <w:tab/>
        <w:t>‘For the purpose of this clause</w:t>
      </w:r>
    </w:p>
    <w:p w:rsidR="00AC2278" w:rsidRPr="0007070E" w:rsidRDefault="00AC2278" w:rsidP="00AC2278">
      <w:pPr>
        <w:keepNext/>
        <w:keepLines/>
        <w:suppressAutoHyphens/>
        <w:spacing w:after="0"/>
        <w:ind w:left="1260" w:hanging="540"/>
        <w:jc w:val="both"/>
        <w:rPr>
          <w:rFonts w:ascii="Times New Roman" w:hAnsi="Times New Roman" w:cs="Times New Roman"/>
        </w:rPr>
      </w:pPr>
      <w:r w:rsidRPr="0007070E">
        <w:rPr>
          <w:rFonts w:ascii="Times New Roman" w:hAnsi="Times New Roman" w:cs="Times New Roman"/>
        </w:rPr>
        <w:tab/>
        <w:t>“corrupt practice” means the offering, giving, receiving or soliciting of any thing of value to influence the action of a public official in the procurement process or in contract execution.</w:t>
      </w:r>
    </w:p>
    <w:p w:rsidR="00AC2278" w:rsidRPr="0007070E" w:rsidRDefault="00AC2278" w:rsidP="00AC2278">
      <w:pPr>
        <w:keepNext/>
        <w:keepLines/>
        <w:suppressAutoHyphens/>
        <w:spacing w:after="0"/>
        <w:ind w:left="1260" w:hanging="540"/>
        <w:jc w:val="both"/>
        <w:rPr>
          <w:rFonts w:ascii="Times New Roman" w:hAnsi="Times New Roman" w:cs="Times New Roman"/>
        </w:rPr>
      </w:pPr>
      <w:r w:rsidRPr="0007070E">
        <w:rPr>
          <w:rFonts w:ascii="Times New Roman" w:hAnsi="Times New Roman" w:cs="Times New Roma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AC2278" w:rsidRPr="0007070E" w:rsidRDefault="00AC2278" w:rsidP="00AC2278">
      <w:pPr>
        <w:suppressAutoHyphens/>
        <w:spacing w:after="0"/>
        <w:ind w:left="600" w:hanging="600"/>
        <w:jc w:val="both"/>
        <w:rPr>
          <w:rFonts w:ascii="Times New Roman" w:hAnsi="Times New Roman" w:cs="Times New Roman"/>
        </w:rPr>
      </w:pPr>
      <w:r w:rsidRPr="0007070E">
        <w:rPr>
          <w:rFonts w:ascii="Times New Roman" w:hAnsi="Times New Roman" w:cs="Times New Roman"/>
        </w:rPr>
        <w:tab/>
      </w:r>
    </w:p>
    <w:p w:rsidR="00AC2278" w:rsidRPr="0007070E" w:rsidRDefault="00AC2278" w:rsidP="00AC2278">
      <w:pPr>
        <w:rPr>
          <w:rFonts w:ascii="Times New Roman" w:hAnsi="Times New Roman" w:cs="Times New Roman"/>
        </w:rPr>
      </w:pPr>
      <w:r w:rsidRPr="0007070E">
        <w:rPr>
          <w:rFonts w:ascii="Times New Roman" w:hAnsi="Times New Roman" w:cs="Times New Roman"/>
        </w:rPr>
        <w:br w:type="page"/>
      </w:r>
    </w:p>
    <w:p w:rsidR="00AC2278" w:rsidRPr="0007070E" w:rsidRDefault="00AC2278" w:rsidP="00AC2278">
      <w:pPr>
        <w:suppressAutoHyphens/>
        <w:spacing w:after="0"/>
        <w:ind w:left="600" w:hanging="600"/>
        <w:jc w:val="both"/>
        <w:rPr>
          <w:rFonts w:ascii="Times New Roman" w:hAnsi="Times New Roman" w:cs="Times New Roman"/>
        </w:rPr>
      </w:pPr>
    </w:p>
    <w:p w:rsidR="00AC2278" w:rsidRPr="0007070E" w:rsidRDefault="00AC2278" w:rsidP="00AC2278">
      <w:pPr>
        <w:suppressAutoHyphens/>
        <w:spacing w:after="0"/>
        <w:ind w:left="600" w:hanging="600"/>
        <w:jc w:val="both"/>
        <w:rPr>
          <w:rFonts w:ascii="Times New Roman" w:hAnsi="Times New Roman" w:cs="Times New Roman"/>
        </w:rPr>
      </w:pPr>
    </w:p>
    <w:p w:rsidR="00AC2278" w:rsidRPr="0007070E" w:rsidRDefault="00AC2278" w:rsidP="00AC2278">
      <w:pPr>
        <w:suppressAutoHyphens/>
        <w:spacing w:after="0"/>
        <w:ind w:left="600" w:hanging="600"/>
        <w:jc w:val="both"/>
        <w:rPr>
          <w:rFonts w:ascii="Times New Roman" w:hAnsi="Times New Roman" w:cs="Times New Roman"/>
        </w:rPr>
      </w:pPr>
    </w:p>
    <w:p w:rsidR="00AC2278" w:rsidRPr="0007070E" w:rsidRDefault="00AC2278" w:rsidP="00AC2278">
      <w:pPr>
        <w:suppressAutoHyphens/>
        <w:spacing w:after="0"/>
        <w:ind w:left="600" w:hanging="174"/>
        <w:jc w:val="both"/>
        <w:rPr>
          <w:rFonts w:ascii="Times New Roman" w:hAnsi="Times New Roman" w:cs="Times New Roman"/>
        </w:rPr>
      </w:pPr>
      <w:r w:rsidRPr="0007070E">
        <w:rPr>
          <w:rFonts w:ascii="Times New Roman" w:hAnsi="Times New Roman" w:cs="Times New Roman"/>
        </w:rPr>
        <w:t>2. In the event the Purchaser terminates the Contract in whole or in part, the Purchaser may procure, upon such terms and in such manner as it deems appropriate, Goods or Services similar to those undelivered, and the Supplier shall be liable to the Purchaser for any excess costs for such similar Goods or Services.    The same may at any time thereafter be deducted from any amount that may become due to the supplier this or any other contract or from the Performance Security or may be demanded of him to be paid within 7 days to the credit of the NIPHM. However, the Supplier shall continue the performance of the Contract to the extent not terminated.</w:t>
      </w:r>
    </w:p>
    <w:p w:rsidR="00AC2278" w:rsidRPr="0007070E" w:rsidRDefault="00AC2278" w:rsidP="00AC2278">
      <w:pPr>
        <w:suppressAutoHyphens/>
        <w:ind w:left="600" w:hanging="174"/>
        <w:jc w:val="both"/>
        <w:rPr>
          <w:rFonts w:ascii="Times New Roman" w:hAnsi="Times New Roman" w:cs="Times New Roman"/>
          <w:b/>
          <w:bCs/>
        </w:rPr>
      </w:pPr>
      <w:r w:rsidRPr="0007070E">
        <w:rPr>
          <w:rFonts w:ascii="Times New Roman" w:hAnsi="Times New Roman" w:cs="Times New Roman"/>
          <w:b/>
          <w:bCs/>
        </w:rPr>
        <w:t>12.  Force Majeure</w:t>
      </w:r>
    </w:p>
    <w:p w:rsidR="00AC2278" w:rsidRPr="0007070E" w:rsidRDefault="00AC2278" w:rsidP="00AC2278">
      <w:pPr>
        <w:keepNext/>
        <w:keepLines/>
        <w:suppressAutoHyphens/>
        <w:spacing w:after="0" w:line="240" w:lineRule="auto"/>
        <w:ind w:left="600" w:hanging="174"/>
        <w:jc w:val="both"/>
        <w:rPr>
          <w:rFonts w:ascii="Times New Roman" w:hAnsi="Times New Roman" w:cs="Times New Roman"/>
        </w:rPr>
      </w:pPr>
      <w:r w:rsidRPr="0007070E">
        <w:rPr>
          <w:rFonts w:ascii="Times New Roman" w:hAnsi="Times New Roman" w:cs="Times New Roman"/>
        </w:rPr>
        <w:t xml:space="preserve">1 </w:t>
      </w:r>
      <w:r w:rsidRPr="0007070E">
        <w:rPr>
          <w:rFonts w:ascii="Times New Roman" w:hAnsi="Times New Roman" w:cs="Times New Roman"/>
        </w:rPr>
        <w:tab/>
        <w:t xml:space="preserve">The Supplier shall not be liable for forfeiture of its performance security, liquidated damages or termination for default, if and to the extent that its delay in performance or other failure to perform its obligations under the Contract is the result of an event of Force Majeure. </w:t>
      </w:r>
    </w:p>
    <w:p w:rsidR="00AC2278" w:rsidRPr="0007070E" w:rsidRDefault="00AC2278" w:rsidP="00AC2278">
      <w:pPr>
        <w:keepNext/>
        <w:keepLines/>
        <w:suppressAutoHyphens/>
        <w:spacing w:after="0" w:line="240" w:lineRule="auto"/>
        <w:ind w:left="600" w:hanging="174"/>
        <w:jc w:val="both"/>
        <w:rPr>
          <w:rFonts w:ascii="Times New Roman" w:hAnsi="Times New Roman" w:cs="Times New Roman"/>
        </w:rPr>
      </w:pPr>
      <w:r w:rsidRPr="0007070E">
        <w:rPr>
          <w:rFonts w:ascii="Times New Roman" w:hAnsi="Times New Roman" w:cs="Times New Roman"/>
        </w:rPr>
        <w:t>2</w:t>
      </w:r>
      <w:r w:rsidRPr="0007070E">
        <w:rPr>
          <w:rFonts w:ascii="Times New Roman" w:hAnsi="Times New Roman" w:cs="Times New Roman"/>
        </w:rPr>
        <w:tab/>
        <w:t>For purposes of this Clause, "Force Majeure" means an event beyond the control of the Supplier and not involving the Supplier's fault or negligence and not foreseeable.  Such events may include, but are not restricted to, acts of the Purchaser in its sovereign capacity, wars or revolutions, fires, floods, epidemics, quarantine restrictions and freight embargoes.</w:t>
      </w:r>
    </w:p>
    <w:p w:rsidR="00AC2278" w:rsidRPr="0007070E" w:rsidRDefault="00AC2278" w:rsidP="00AC2278">
      <w:pPr>
        <w:suppressAutoHyphens/>
        <w:spacing w:after="0" w:line="240" w:lineRule="auto"/>
        <w:ind w:left="600" w:hanging="174"/>
        <w:jc w:val="both"/>
        <w:rPr>
          <w:rFonts w:ascii="Times New Roman" w:hAnsi="Times New Roman" w:cs="Times New Roman"/>
        </w:rPr>
      </w:pPr>
      <w:r w:rsidRPr="0007070E">
        <w:rPr>
          <w:rFonts w:ascii="Times New Roman" w:hAnsi="Times New Roman" w:cs="Times New Roman"/>
        </w:rPr>
        <w:t>3</w:t>
      </w:r>
      <w:r w:rsidRPr="0007070E">
        <w:rPr>
          <w:rFonts w:ascii="Times New Roman" w:hAnsi="Times New Roman" w:cs="Times New Roman"/>
        </w:rPr>
        <w:tab/>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AC2278" w:rsidRPr="0007070E" w:rsidRDefault="00AC2278" w:rsidP="00AC2278">
      <w:pPr>
        <w:spacing w:after="0" w:line="240" w:lineRule="auto"/>
        <w:ind w:left="360"/>
        <w:rPr>
          <w:rFonts w:ascii="Times New Roman" w:hAnsi="Times New Roman" w:cs="Times New Roman"/>
          <w:b/>
          <w:color w:val="000000"/>
        </w:rPr>
      </w:pPr>
    </w:p>
    <w:p w:rsidR="00AC2278" w:rsidRPr="0007070E" w:rsidRDefault="00AC2278" w:rsidP="00AC2278">
      <w:pPr>
        <w:spacing w:after="0" w:line="240" w:lineRule="auto"/>
        <w:ind w:left="360"/>
        <w:rPr>
          <w:rFonts w:ascii="Times New Roman" w:hAnsi="Times New Roman" w:cs="Times New Roman"/>
          <w:b/>
          <w:color w:val="000000"/>
        </w:rPr>
      </w:pPr>
      <w:r w:rsidRPr="0007070E">
        <w:rPr>
          <w:rFonts w:ascii="Times New Roman" w:hAnsi="Times New Roman" w:cs="Times New Roman"/>
          <w:b/>
          <w:color w:val="000000"/>
        </w:rPr>
        <w:t>13. REJECTION OF TENDER:</w:t>
      </w:r>
    </w:p>
    <w:p w:rsidR="00AC2278" w:rsidRPr="0007070E" w:rsidRDefault="00AC2278" w:rsidP="00AC2278">
      <w:pPr>
        <w:spacing w:after="0" w:line="240" w:lineRule="auto"/>
        <w:ind w:left="360"/>
        <w:rPr>
          <w:rFonts w:ascii="Times New Roman" w:hAnsi="Times New Roman" w:cs="Times New Roman"/>
          <w:b/>
          <w:color w:val="000000"/>
        </w:rPr>
      </w:pPr>
    </w:p>
    <w:p w:rsidR="00AC2278" w:rsidRPr="0007070E" w:rsidRDefault="00AC2278" w:rsidP="00AC2278">
      <w:pPr>
        <w:spacing w:after="0" w:line="240" w:lineRule="auto"/>
        <w:ind w:left="810"/>
        <w:jc w:val="both"/>
        <w:rPr>
          <w:rFonts w:ascii="Times New Roman" w:hAnsi="Times New Roman" w:cs="Times New Roman"/>
          <w:color w:val="000000"/>
        </w:rPr>
      </w:pPr>
      <w:r w:rsidRPr="0007070E">
        <w:rPr>
          <w:rFonts w:ascii="Times New Roman" w:hAnsi="Times New Roman" w:cs="Times New Roman"/>
          <w:color w:val="000000"/>
        </w:rPr>
        <w:t>NIPHM also reserves the right to reject/cancel the tender without assigning any reason thereof.</w:t>
      </w:r>
    </w:p>
    <w:p w:rsidR="00AC2278" w:rsidRPr="0007070E" w:rsidRDefault="00AC2278" w:rsidP="00AC2278">
      <w:pPr>
        <w:spacing w:after="0" w:line="240" w:lineRule="auto"/>
        <w:ind w:left="810"/>
        <w:jc w:val="both"/>
        <w:rPr>
          <w:rFonts w:ascii="Times New Roman" w:hAnsi="Times New Roman" w:cs="Times New Roman"/>
          <w:color w:val="000000"/>
        </w:rPr>
      </w:pPr>
    </w:p>
    <w:p w:rsidR="00AC2278" w:rsidRPr="0007070E" w:rsidRDefault="00AC2278" w:rsidP="00AC2278">
      <w:pPr>
        <w:spacing w:after="0" w:line="240" w:lineRule="auto"/>
        <w:ind w:left="360"/>
        <w:jc w:val="both"/>
        <w:rPr>
          <w:rFonts w:ascii="Times New Roman" w:hAnsi="Times New Roman" w:cs="Times New Roman"/>
          <w:b/>
          <w:color w:val="000000"/>
        </w:rPr>
      </w:pPr>
    </w:p>
    <w:p w:rsidR="00AC2278" w:rsidRPr="0007070E" w:rsidRDefault="00AC2278" w:rsidP="00AC2278">
      <w:pPr>
        <w:spacing w:after="0" w:line="240" w:lineRule="auto"/>
        <w:ind w:left="360"/>
        <w:jc w:val="both"/>
        <w:rPr>
          <w:rFonts w:ascii="Times New Roman" w:hAnsi="Times New Roman" w:cs="Times New Roman"/>
          <w:b/>
          <w:color w:val="000000"/>
        </w:rPr>
      </w:pPr>
      <w:r w:rsidRPr="0007070E">
        <w:rPr>
          <w:rFonts w:ascii="Times New Roman" w:hAnsi="Times New Roman" w:cs="Times New Roman"/>
          <w:b/>
          <w:color w:val="000000"/>
        </w:rPr>
        <w:t>14. PAYMENT OF PERFORMANCE SECURITY (PS):</w:t>
      </w:r>
    </w:p>
    <w:p w:rsidR="00AC2278" w:rsidRPr="0007070E" w:rsidRDefault="00AC2278" w:rsidP="00AC2278">
      <w:pPr>
        <w:spacing w:after="0" w:line="240" w:lineRule="auto"/>
        <w:ind w:left="360"/>
        <w:jc w:val="both"/>
        <w:rPr>
          <w:rFonts w:ascii="Times New Roman" w:hAnsi="Times New Roman" w:cs="Times New Roman"/>
          <w:b/>
          <w:color w:val="000000"/>
        </w:rPr>
      </w:pPr>
    </w:p>
    <w:p w:rsidR="00AC2278" w:rsidRPr="0007070E" w:rsidRDefault="00AC2278" w:rsidP="00AC2278">
      <w:pPr>
        <w:pStyle w:val="ListParagraph"/>
        <w:numPr>
          <w:ilvl w:val="0"/>
          <w:numId w:val="30"/>
        </w:numPr>
        <w:suppressAutoHyphens w:val="0"/>
        <w:autoSpaceDE w:val="0"/>
        <w:autoSpaceDN w:val="0"/>
        <w:adjustRightInd w:val="0"/>
        <w:jc w:val="both"/>
        <w:rPr>
          <w:rFonts w:ascii="Times New Roman" w:hAnsi="Times New Roman"/>
          <w:bCs/>
          <w:iCs/>
          <w:sz w:val="22"/>
          <w:szCs w:val="22"/>
          <w:lang w:val="en-US" w:eastAsia="en-US"/>
        </w:rPr>
      </w:pPr>
      <w:r w:rsidRPr="0007070E">
        <w:rPr>
          <w:rFonts w:ascii="Times New Roman" w:hAnsi="Times New Roman"/>
          <w:bCs/>
          <w:iCs/>
          <w:sz w:val="22"/>
          <w:szCs w:val="22"/>
          <w:lang w:val="en-US" w:eastAsia="en-US"/>
        </w:rPr>
        <w:t>The Successful firm(s) shall require to deposit 5% of the order value as Security deposit/Performance Security either by means of demand draft or irrevocable Bank Guarantee obtained from any nationalized/Scheduled banks in favour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AC2278" w:rsidRPr="0007070E" w:rsidRDefault="00AC2278" w:rsidP="00AC2278">
      <w:pPr>
        <w:pStyle w:val="Heading1"/>
        <w:tabs>
          <w:tab w:val="clear" w:pos="0"/>
        </w:tabs>
        <w:ind w:left="360"/>
        <w:jc w:val="both"/>
        <w:rPr>
          <w:rFonts w:ascii="Times New Roman" w:hAnsi="Times New Roman" w:cs="Times New Roman"/>
          <w:b/>
          <w:sz w:val="22"/>
          <w:szCs w:val="22"/>
        </w:rPr>
      </w:pPr>
    </w:p>
    <w:p w:rsidR="00AC2278" w:rsidRPr="0007070E" w:rsidRDefault="00AC2278" w:rsidP="00AC2278">
      <w:pPr>
        <w:pStyle w:val="Heading1"/>
        <w:tabs>
          <w:tab w:val="clear" w:pos="0"/>
        </w:tabs>
        <w:ind w:left="360"/>
        <w:jc w:val="both"/>
        <w:rPr>
          <w:rFonts w:ascii="Times New Roman" w:hAnsi="Times New Roman" w:cs="Times New Roman"/>
          <w:b/>
          <w:sz w:val="22"/>
          <w:szCs w:val="22"/>
        </w:rPr>
      </w:pPr>
      <w:r w:rsidRPr="0007070E">
        <w:rPr>
          <w:rFonts w:ascii="Times New Roman" w:hAnsi="Times New Roman" w:cs="Times New Roman"/>
          <w:b/>
          <w:sz w:val="22"/>
          <w:szCs w:val="22"/>
        </w:rPr>
        <w:t>15. EMD Amount and Mode of Submission:</w:t>
      </w:r>
    </w:p>
    <w:p w:rsidR="00AC2278" w:rsidRPr="0007070E" w:rsidRDefault="00AC2278" w:rsidP="00AC2278">
      <w:pPr>
        <w:rPr>
          <w:rFonts w:ascii="Times New Roman" w:hAnsi="Times New Roman" w:cs="Times New Roman"/>
          <w:lang w:val="en-GB" w:eastAsia="ar-SA" w:bidi="hi-IN"/>
        </w:rPr>
      </w:pPr>
    </w:p>
    <w:p w:rsidR="00AC2278" w:rsidRPr="0007070E" w:rsidRDefault="00AC2278" w:rsidP="00AC2278">
      <w:pPr>
        <w:spacing w:line="240" w:lineRule="auto"/>
        <w:ind w:left="720"/>
        <w:jc w:val="both"/>
        <w:rPr>
          <w:rFonts w:ascii="Times New Roman" w:hAnsi="Times New Roman" w:cs="Times New Roman"/>
          <w:i/>
          <w:spacing w:val="-2"/>
        </w:rPr>
      </w:pPr>
      <w:r w:rsidRPr="0007070E">
        <w:rPr>
          <w:rFonts w:ascii="Times New Roman" w:hAnsi="Times New Roman" w:cs="Times New Roman"/>
          <w:i/>
        </w:rPr>
        <w:t>The bidders should submit EMD mentioned in the table below for the equipment quoting in the form of  demand draft / Bankers Cheque</w:t>
      </w:r>
      <w:r w:rsidRPr="0007070E">
        <w:rPr>
          <w:rFonts w:ascii="Times New Roman" w:hAnsi="Times New Roman" w:cs="Times New Roman"/>
          <w:spacing w:val="-2"/>
        </w:rPr>
        <w:t xml:space="preserve">drawn on any </w:t>
      </w:r>
      <w:r w:rsidRPr="0007070E">
        <w:rPr>
          <w:rFonts w:ascii="Times New Roman" w:hAnsi="Times New Roman" w:cs="Times New Roman"/>
          <w:i/>
        </w:rPr>
        <w:t xml:space="preserve">Nationalized bank/Scheduled Bank should be drawn in favour of </w:t>
      </w:r>
      <w:r w:rsidRPr="0007070E">
        <w:rPr>
          <w:rFonts w:ascii="Times New Roman" w:hAnsi="Times New Roman" w:cs="Times New Roman"/>
          <w:i/>
          <w:color w:val="000000"/>
        </w:rPr>
        <w:t xml:space="preserve">“NATIONAL INSTITUTE OF PLANT HEALTH MANAGEMENT”, payable at Hyderabad-500 030 and should be submitted to the office on or before tender closing date &amp; time.  If EMD is not received by closing date &amp; time, bid submitted by default bidder shall be rejected. </w:t>
      </w:r>
    </w:p>
    <w:p w:rsidR="00AC2278" w:rsidRPr="0007070E" w:rsidRDefault="00AC2278" w:rsidP="00AC2278">
      <w:pPr>
        <w:numPr>
          <w:ilvl w:val="0"/>
          <w:numId w:val="29"/>
        </w:numPr>
        <w:tabs>
          <w:tab w:val="clear" w:pos="810"/>
        </w:tabs>
        <w:suppressAutoHyphens/>
        <w:spacing w:after="0"/>
        <w:ind w:left="1170" w:hanging="450"/>
        <w:jc w:val="both"/>
        <w:rPr>
          <w:rFonts w:ascii="Times New Roman" w:hAnsi="Times New Roman" w:cs="Times New Roman"/>
        </w:rPr>
      </w:pPr>
      <w:r w:rsidRPr="0007070E">
        <w:rPr>
          <w:rFonts w:ascii="Times New Roman" w:hAnsi="Times New Roman" w:cs="Times New Roman"/>
        </w:rPr>
        <w:t>“The EMD amount of the unsuccessful Bidders will be returned after the acceptance of the successful Tenders within a reasonable time on or before 30</w:t>
      </w:r>
      <w:r w:rsidRPr="0007070E">
        <w:rPr>
          <w:rFonts w:ascii="Times New Roman" w:hAnsi="Times New Roman" w:cs="Times New Roman"/>
          <w:vertAlign w:val="superscript"/>
        </w:rPr>
        <w:t>th</w:t>
      </w:r>
      <w:r w:rsidRPr="0007070E">
        <w:rPr>
          <w:rFonts w:ascii="Times New Roman" w:hAnsi="Times New Roman" w:cs="Times New Roman"/>
        </w:rPr>
        <w:t xml:space="preserve"> day of the award of the contract.</w:t>
      </w:r>
    </w:p>
    <w:p w:rsidR="00AC2278" w:rsidRPr="0007070E" w:rsidRDefault="00AC2278" w:rsidP="00AC2278">
      <w:pPr>
        <w:numPr>
          <w:ilvl w:val="0"/>
          <w:numId w:val="29"/>
        </w:numPr>
        <w:tabs>
          <w:tab w:val="clear" w:pos="810"/>
        </w:tabs>
        <w:suppressAutoHyphens/>
        <w:spacing w:after="0"/>
        <w:ind w:left="1170" w:hanging="450"/>
        <w:jc w:val="both"/>
        <w:rPr>
          <w:rFonts w:ascii="Times New Roman" w:hAnsi="Times New Roman" w:cs="Times New Roman"/>
        </w:rPr>
      </w:pPr>
      <w:r w:rsidRPr="0007070E">
        <w:rPr>
          <w:rFonts w:ascii="Times New Roman" w:hAnsi="Times New Roman" w:cs="Times New Roman"/>
        </w:rPr>
        <w:t>The EMD amount held by NIPHM till it is returned to the unsuccessful Bidders will not earn any interest thereof.</w:t>
      </w:r>
    </w:p>
    <w:p w:rsidR="00AC2278" w:rsidRPr="0007070E" w:rsidRDefault="00AC2278" w:rsidP="00AC2278">
      <w:pPr>
        <w:suppressAutoHyphens/>
        <w:spacing w:after="0"/>
        <w:ind w:left="1170"/>
        <w:jc w:val="both"/>
        <w:rPr>
          <w:rFonts w:ascii="Times New Roman" w:hAnsi="Times New Roman" w:cs="Times New Roman"/>
        </w:rPr>
      </w:pPr>
    </w:p>
    <w:p w:rsidR="00AC2278" w:rsidRPr="0007070E" w:rsidRDefault="00AC2278" w:rsidP="00AC2278">
      <w:pPr>
        <w:suppressAutoHyphens/>
        <w:spacing w:after="0"/>
        <w:ind w:left="1170"/>
        <w:jc w:val="both"/>
        <w:rPr>
          <w:rFonts w:ascii="Times New Roman" w:hAnsi="Times New Roman" w:cs="Times New Roman"/>
        </w:rPr>
      </w:pPr>
    </w:p>
    <w:p w:rsidR="00AC2278" w:rsidRPr="0007070E" w:rsidRDefault="00AC2278" w:rsidP="00AC2278">
      <w:pPr>
        <w:suppressAutoHyphens/>
        <w:spacing w:after="0"/>
        <w:ind w:left="1170"/>
        <w:jc w:val="both"/>
        <w:rPr>
          <w:rFonts w:ascii="Times New Roman" w:hAnsi="Times New Roman" w:cs="Times New Roman"/>
        </w:rPr>
      </w:pPr>
    </w:p>
    <w:p w:rsidR="00AC2278" w:rsidRPr="0007070E" w:rsidRDefault="00AC2278" w:rsidP="00AC2278">
      <w:pPr>
        <w:suppressAutoHyphens/>
        <w:spacing w:after="0"/>
        <w:ind w:left="1170"/>
        <w:jc w:val="both"/>
        <w:rPr>
          <w:rFonts w:ascii="Times New Roman" w:hAnsi="Times New Roman" w:cs="Times New Roman"/>
        </w:rPr>
      </w:pPr>
    </w:p>
    <w:p w:rsidR="00AC2278" w:rsidRPr="0007070E" w:rsidRDefault="00AC2278" w:rsidP="00AC2278">
      <w:pPr>
        <w:suppressAutoHyphens/>
        <w:spacing w:after="0"/>
        <w:ind w:left="1170"/>
        <w:jc w:val="both"/>
        <w:rPr>
          <w:rFonts w:ascii="Times New Roman" w:hAnsi="Times New Roman" w:cs="Times New Roman"/>
        </w:rPr>
      </w:pPr>
    </w:p>
    <w:p w:rsidR="00AC2278" w:rsidRPr="0007070E" w:rsidRDefault="00AC2278" w:rsidP="00AC2278">
      <w:pPr>
        <w:suppressAutoHyphens/>
        <w:spacing w:after="0"/>
        <w:ind w:left="1170"/>
        <w:jc w:val="both"/>
        <w:rPr>
          <w:rFonts w:ascii="Times New Roman" w:hAnsi="Times New Roman" w:cs="Times New Roman"/>
        </w:rPr>
      </w:pPr>
    </w:p>
    <w:p w:rsidR="00AC2278" w:rsidRPr="0007070E" w:rsidRDefault="00AC2278" w:rsidP="00AC2278">
      <w:pPr>
        <w:suppressAutoHyphens/>
        <w:spacing w:after="0"/>
        <w:ind w:left="1170"/>
        <w:jc w:val="both"/>
        <w:rPr>
          <w:rFonts w:ascii="Times New Roman" w:hAnsi="Times New Roman" w:cs="Times New Roman"/>
        </w:rPr>
      </w:pPr>
    </w:p>
    <w:p w:rsidR="00AC2278" w:rsidRPr="0007070E" w:rsidRDefault="00AC2278" w:rsidP="00AC2278">
      <w:pPr>
        <w:numPr>
          <w:ilvl w:val="0"/>
          <w:numId w:val="29"/>
        </w:numPr>
        <w:tabs>
          <w:tab w:val="clear" w:pos="810"/>
        </w:tabs>
        <w:suppressAutoHyphens/>
        <w:spacing w:after="0"/>
        <w:ind w:left="1170" w:hanging="450"/>
        <w:jc w:val="both"/>
        <w:rPr>
          <w:rFonts w:ascii="Times New Roman" w:hAnsi="Times New Roman" w:cs="Times New Roman"/>
        </w:rPr>
      </w:pPr>
      <w:r w:rsidRPr="0007070E">
        <w:rPr>
          <w:rFonts w:ascii="Times New Roman" w:hAnsi="Times New Roman" w:cs="Times New Roman"/>
        </w:rPr>
        <w:t>The EMD amount of Successful Bidders will be adjusted as part of the Security Deposit (SD) due for successful execution of the contract.</w:t>
      </w:r>
    </w:p>
    <w:p w:rsidR="00AC2278" w:rsidRPr="0007070E" w:rsidRDefault="00AC2278" w:rsidP="00AC2278">
      <w:pPr>
        <w:suppressAutoHyphens/>
        <w:spacing w:after="0"/>
        <w:ind w:left="1170"/>
        <w:jc w:val="both"/>
        <w:rPr>
          <w:rFonts w:ascii="Times New Roman" w:hAnsi="Times New Roman" w:cs="Times New Roman"/>
        </w:rPr>
      </w:pPr>
    </w:p>
    <w:p w:rsidR="00AC2278" w:rsidRPr="0007070E" w:rsidRDefault="00AC2278" w:rsidP="00AC2278">
      <w:pPr>
        <w:ind w:left="709" w:hanging="142"/>
        <w:rPr>
          <w:rFonts w:ascii="Times New Roman" w:hAnsi="Times New Roman" w:cs="Times New Roman"/>
        </w:rPr>
      </w:pPr>
      <w:r w:rsidRPr="0007070E">
        <w:rPr>
          <w:rFonts w:ascii="Times New Roman" w:hAnsi="Times New Roman" w:cs="Times New Roman"/>
        </w:rPr>
        <w:t xml:space="preserve">   Bid </w:t>
      </w:r>
      <w:r w:rsidRPr="0007070E">
        <w:rPr>
          <w:rFonts w:ascii="Times New Roman" w:hAnsi="Times New Roman" w:cs="Times New Roman"/>
          <w:b/>
        </w:rPr>
        <w:t xml:space="preserve">without </w:t>
      </w:r>
      <w:r w:rsidRPr="0007070E">
        <w:rPr>
          <w:rFonts w:ascii="Times New Roman" w:hAnsi="Times New Roman" w:cs="Times New Roman"/>
        </w:rPr>
        <w:t xml:space="preserve">EMD amount will be </w:t>
      </w:r>
      <w:r w:rsidRPr="0007070E">
        <w:rPr>
          <w:rFonts w:ascii="Times New Roman" w:hAnsi="Times New Roman" w:cs="Times New Roman"/>
          <w:b/>
        </w:rPr>
        <w:t xml:space="preserve">rejected </w:t>
      </w:r>
      <w:r w:rsidRPr="0007070E">
        <w:rPr>
          <w:rFonts w:ascii="Times New Roman" w:hAnsi="Times New Roman" w:cs="Times New Roman"/>
        </w:rPr>
        <w:t>by NIPHM as non-responsive.  If the bidder is exempted from submission of EMD, he should enclose the copy of the supporting document / certificate issued by Government along with the Tender.</w:t>
      </w:r>
    </w:p>
    <w:p w:rsidR="00AC2278" w:rsidRPr="0007070E" w:rsidRDefault="00AC2278" w:rsidP="00AC2278">
      <w:pPr>
        <w:pStyle w:val="ListParagraph"/>
        <w:numPr>
          <w:ilvl w:val="0"/>
          <w:numId w:val="29"/>
        </w:numPr>
        <w:tabs>
          <w:tab w:val="clear" w:pos="810"/>
        </w:tabs>
        <w:ind w:left="1170" w:hanging="450"/>
        <w:jc w:val="both"/>
        <w:rPr>
          <w:rFonts w:ascii="Times New Roman" w:hAnsi="Times New Roman"/>
          <w:sz w:val="22"/>
          <w:szCs w:val="22"/>
        </w:rPr>
      </w:pPr>
      <w:r w:rsidRPr="0007070E">
        <w:rPr>
          <w:rFonts w:ascii="Times New Roman" w:hAnsi="Times New Roman"/>
          <w:sz w:val="22"/>
          <w:szCs w:val="22"/>
        </w:rPr>
        <w:t>If a bidder withdraws the bid during the period of tender validity specified in the tender (or) in the case of the Successful Bidders, if the bidder fails to sign the contract or to remit Security Deposit, the EMD amount shall be forfeited to the NIPHM.</w:t>
      </w:r>
    </w:p>
    <w:p w:rsidR="00AC2278" w:rsidRPr="0007070E" w:rsidRDefault="00AC2278" w:rsidP="00AC2278">
      <w:pPr>
        <w:ind w:firstLine="720"/>
        <w:rPr>
          <w:rFonts w:ascii="Times New Roman" w:hAnsi="Times New Roman" w:cs="Times New Roman"/>
          <w:b/>
          <w:bCs/>
          <w:u w:val="single"/>
        </w:rPr>
      </w:pPr>
      <w:r w:rsidRPr="0007070E">
        <w:rPr>
          <w:rFonts w:ascii="Times New Roman" w:hAnsi="Times New Roman" w:cs="Times New Roman"/>
          <w:b/>
          <w:bCs/>
          <w:u w:val="single"/>
        </w:rPr>
        <w:t xml:space="preserve">EMD details: </w:t>
      </w:r>
    </w:p>
    <w:tbl>
      <w:tblPr>
        <w:tblW w:w="954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3"/>
        <w:gridCol w:w="6894"/>
        <w:gridCol w:w="1842"/>
      </w:tblGrid>
      <w:tr w:rsidR="00AC2278" w:rsidRPr="0007070E" w:rsidTr="007D2C6B">
        <w:trPr>
          <w:trHeight w:val="424"/>
        </w:trPr>
        <w:tc>
          <w:tcPr>
            <w:tcW w:w="813" w:type="dxa"/>
            <w:tcBorders>
              <w:top w:val="single" w:sz="4" w:space="0" w:color="auto"/>
              <w:left w:val="single" w:sz="4" w:space="0" w:color="auto"/>
              <w:bottom w:val="single" w:sz="4" w:space="0" w:color="auto"/>
              <w:right w:val="single" w:sz="4" w:space="0" w:color="auto"/>
            </w:tcBorders>
            <w:vAlign w:val="center"/>
            <w:hideMark/>
          </w:tcPr>
          <w:p w:rsidR="00AC2278" w:rsidRPr="0007070E" w:rsidRDefault="00AC2278" w:rsidP="007D2C6B">
            <w:pPr>
              <w:pStyle w:val="NoSpacing"/>
              <w:rPr>
                <w:rFonts w:ascii="Times New Roman" w:eastAsia="Calibri" w:hAnsi="Times New Roman"/>
                <w:b/>
                <w:bCs/>
                <w:sz w:val="22"/>
                <w:szCs w:val="22"/>
              </w:rPr>
            </w:pPr>
            <w:r w:rsidRPr="0007070E">
              <w:rPr>
                <w:rFonts w:ascii="Times New Roman" w:eastAsia="Calibri" w:hAnsi="Times New Roman"/>
                <w:b/>
                <w:bCs/>
                <w:sz w:val="22"/>
                <w:szCs w:val="22"/>
              </w:rPr>
              <w:t>Sl. No</w:t>
            </w:r>
          </w:p>
        </w:tc>
        <w:tc>
          <w:tcPr>
            <w:tcW w:w="6894" w:type="dxa"/>
            <w:tcBorders>
              <w:top w:val="single" w:sz="4" w:space="0" w:color="auto"/>
              <w:left w:val="single" w:sz="4" w:space="0" w:color="auto"/>
              <w:bottom w:val="single" w:sz="4" w:space="0" w:color="auto"/>
              <w:right w:val="single" w:sz="4" w:space="0" w:color="auto"/>
            </w:tcBorders>
            <w:vAlign w:val="center"/>
            <w:hideMark/>
          </w:tcPr>
          <w:p w:rsidR="00AC2278" w:rsidRPr="0007070E" w:rsidRDefault="00AC2278" w:rsidP="007D2C6B">
            <w:pPr>
              <w:pStyle w:val="NoSpacing"/>
              <w:rPr>
                <w:rFonts w:ascii="Times New Roman" w:eastAsia="Calibri" w:hAnsi="Times New Roman"/>
                <w:b/>
                <w:bCs/>
                <w:sz w:val="22"/>
                <w:szCs w:val="22"/>
                <w:lang w:bidi="hi-IN"/>
              </w:rPr>
            </w:pPr>
            <w:r w:rsidRPr="0007070E">
              <w:rPr>
                <w:rFonts w:ascii="Times New Roman" w:eastAsia="Calibri" w:hAnsi="Times New Roman"/>
                <w:b/>
                <w:bCs/>
                <w:sz w:val="22"/>
                <w:szCs w:val="22"/>
              </w:rPr>
              <w:t>Item Description</w:t>
            </w:r>
          </w:p>
        </w:tc>
        <w:tc>
          <w:tcPr>
            <w:tcW w:w="1842" w:type="dxa"/>
            <w:tcBorders>
              <w:top w:val="single" w:sz="4" w:space="0" w:color="auto"/>
              <w:left w:val="single" w:sz="4" w:space="0" w:color="auto"/>
              <w:bottom w:val="single" w:sz="4" w:space="0" w:color="auto"/>
              <w:right w:val="single" w:sz="4" w:space="0" w:color="auto"/>
            </w:tcBorders>
            <w:vAlign w:val="center"/>
            <w:hideMark/>
          </w:tcPr>
          <w:p w:rsidR="00AC2278" w:rsidRPr="0007070E" w:rsidRDefault="00AC2278" w:rsidP="007D2C6B">
            <w:pPr>
              <w:pStyle w:val="NoSpacing"/>
              <w:rPr>
                <w:rFonts w:ascii="Times New Roman" w:eastAsia="Calibri" w:hAnsi="Times New Roman"/>
                <w:b/>
                <w:bCs/>
                <w:sz w:val="22"/>
                <w:szCs w:val="22"/>
                <w:lang w:bidi="hi-IN"/>
              </w:rPr>
            </w:pPr>
            <w:r w:rsidRPr="0007070E">
              <w:rPr>
                <w:rFonts w:ascii="Times New Roman" w:eastAsia="Calibri" w:hAnsi="Times New Roman"/>
                <w:b/>
                <w:bCs/>
                <w:sz w:val="22"/>
                <w:szCs w:val="22"/>
                <w:lang w:bidi="hi-IN"/>
              </w:rPr>
              <w:t>EMD Amount (In Rs.)</w:t>
            </w:r>
          </w:p>
        </w:tc>
      </w:tr>
      <w:tr w:rsidR="00AC2278" w:rsidRPr="0007070E" w:rsidTr="007D2C6B">
        <w:trPr>
          <w:trHeight w:val="267"/>
        </w:trPr>
        <w:tc>
          <w:tcPr>
            <w:tcW w:w="813" w:type="dxa"/>
            <w:tcBorders>
              <w:top w:val="single" w:sz="4" w:space="0" w:color="auto"/>
              <w:left w:val="single" w:sz="4" w:space="0" w:color="auto"/>
              <w:bottom w:val="single" w:sz="4" w:space="0" w:color="auto"/>
              <w:right w:val="single" w:sz="4" w:space="0" w:color="auto"/>
            </w:tcBorders>
            <w:vAlign w:val="center"/>
          </w:tcPr>
          <w:p w:rsidR="00AC2278" w:rsidRPr="0007070E" w:rsidRDefault="007D6275" w:rsidP="007D2C6B">
            <w:pPr>
              <w:pStyle w:val="NoSpacing"/>
              <w:rPr>
                <w:rFonts w:ascii="Times New Roman" w:eastAsia="Calibri" w:hAnsi="Times New Roman"/>
                <w:sz w:val="22"/>
                <w:szCs w:val="22"/>
              </w:rPr>
            </w:pPr>
            <w:r>
              <w:rPr>
                <w:rFonts w:ascii="Times New Roman" w:eastAsia="Calibri" w:hAnsi="Times New Roman"/>
                <w:sz w:val="22"/>
                <w:szCs w:val="22"/>
              </w:rPr>
              <w:t>1</w:t>
            </w:r>
            <w:r w:rsidR="00AC2278" w:rsidRPr="0007070E">
              <w:rPr>
                <w:rFonts w:ascii="Times New Roman" w:eastAsia="Calibri" w:hAnsi="Times New Roman"/>
                <w:sz w:val="22"/>
                <w:szCs w:val="22"/>
              </w:rPr>
              <w:t>.</w:t>
            </w:r>
          </w:p>
        </w:tc>
        <w:tc>
          <w:tcPr>
            <w:tcW w:w="6894" w:type="dxa"/>
            <w:tcBorders>
              <w:top w:val="single" w:sz="4" w:space="0" w:color="auto"/>
              <w:left w:val="single" w:sz="4" w:space="0" w:color="auto"/>
              <w:bottom w:val="single" w:sz="4" w:space="0" w:color="auto"/>
              <w:right w:val="single" w:sz="4" w:space="0" w:color="auto"/>
            </w:tcBorders>
            <w:vAlign w:val="center"/>
          </w:tcPr>
          <w:p w:rsidR="00AC2278" w:rsidRPr="00B90E97" w:rsidRDefault="007D6275" w:rsidP="00B607CD">
            <w:pPr>
              <w:spacing w:line="360" w:lineRule="auto"/>
              <w:rPr>
                <w:rFonts w:ascii="Times New Roman" w:hAnsi="Times New Roman"/>
                <w:sz w:val="24"/>
                <w:szCs w:val="24"/>
              </w:rPr>
            </w:pPr>
            <w:r w:rsidRPr="00561D4D">
              <w:rPr>
                <w:rFonts w:ascii="Times New Roman" w:hAnsi="Times New Roman"/>
                <w:sz w:val="24"/>
                <w:szCs w:val="24"/>
              </w:rPr>
              <w:t xml:space="preserve">Probit Analysis Software </w:t>
            </w:r>
            <w:r w:rsidR="00286952" w:rsidRPr="00286952">
              <w:rPr>
                <w:rFonts w:ascii="Times New Roman" w:hAnsi="Times New Roman"/>
                <w:sz w:val="24"/>
                <w:szCs w:val="24"/>
              </w:rPr>
              <w:t xml:space="preserve">along with PC and </w:t>
            </w:r>
            <w:r w:rsidR="00286952">
              <w:rPr>
                <w:rFonts w:ascii="Times New Roman" w:hAnsi="Times New Roman"/>
                <w:sz w:val="24"/>
                <w:szCs w:val="24"/>
              </w:rPr>
              <w:t xml:space="preserve"> Printer</w:t>
            </w:r>
          </w:p>
        </w:tc>
        <w:tc>
          <w:tcPr>
            <w:tcW w:w="1842" w:type="dxa"/>
            <w:tcBorders>
              <w:top w:val="single" w:sz="4" w:space="0" w:color="auto"/>
              <w:left w:val="single" w:sz="4" w:space="0" w:color="auto"/>
              <w:bottom w:val="single" w:sz="4" w:space="0" w:color="auto"/>
              <w:right w:val="single" w:sz="4" w:space="0" w:color="auto"/>
            </w:tcBorders>
            <w:vAlign w:val="center"/>
          </w:tcPr>
          <w:p w:rsidR="00AC2278" w:rsidRPr="00C509CA" w:rsidRDefault="00B975CB" w:rsidP="007D2C6B">
            <w:pPr>
              <w:pStyle w:val="NoSpacing"/>
              <w:jc w:val="center"/>
              <w:rPr>
                <w:rFonts w:ascii="Times New Roman" w:eastAsia="Calibri" w:hAnsi="Times New Roman"/>
                <w:sz w:val="22"/>
                <w:szCs w:val="22"/>
                <w:lang w:bidi="hi-IN"/>
              </w:rPr>
            </w:pPr>
            <w:r w:rsidRPr="00C509CA">
              <w:rPr>
                <w:rFonts w:ascii="Times New Roman" w:eastAsia="Calibri" w:hAnsi="Times New Roman"/>
                <w:sz w:val="22"/>
                <w:szCs w:val="22"/>
                <w:lang w:bidi="hi-IN"/>
              </w:rPr>
              <w:t>Rs.1,800.00</w:t>
            </w:r>
          </w:p>
        </w:tc>
      </w:tr>
      <w:tr w:rsidR="00AC2278" w:rsidRPr="0007070E" w:rsidTr="007D2C6B">
        <w:trPr>
          <w:trHeight w:val="267"/>
        </w:trPr>
        <w:tc>
          <w:tcPr>
            <w:tcW w:w="813" w:type="dxa"/>
            <w:tcBorders>
              <w:top w:val="single" w:sz="4" w:space="0" w:color="auto"/>
              <w:left w:val="single" w:sz="4" w:space="0" w:color="auto"/>
              <w:bottom w:val="single" w:sz="4" w:space="0" w:color="auto"/>
              <w:right w:val="single" w:sz="4" w:space="0" w:color="auto"/>
            </w:tcBorders>
            <w:vAlign w:val="center"/>
          </w:tcPr>
          <w:p w:rsidR="00AC2278" w:rsidRPr="0007070E" w:rsidRDefault="007D6275" w:rsidP="007D2C6B">
            <w:pPr>
              <w:pStyle w:val="NoSpacing"/>
              <w:rPr>
                <w:rFonts w:ascii="Times New Roman" w:eastAsia="Calibri" w:hAnsi="Times New Roman"/>
                <w:sz w:val="22"/>
                <w:szCs w:val="22"/>
              </w:rPr>
            </w:pPr>
            <w:r>
              <w:rPr>
                <w:rFonts w:ascii="Times New Roman" w:eastAsia="Calibri" w:hAnsi="Times New Roman"/>
                <w:sz w:val="22"/>
                <w:szCs w:val="22"/>
              </w:rPr>
              <w:t>2.</w:t>
            </w:r>
          </w:p>
        </w:tc>
        <w:tc>
          <w:tcPr>
            <w:tcW w:w="6894" w:type="dxa"/>
            <w:tcBorders>
              <w:top w:val="single" w:sz="4" w:space="0" w:color="auto"/>
              <w:left w:val="single" w:sz="4" w:space="0" w:color="auto"/>
              <w:bottom w:val="single" w:sz="4" w:space="0" w:color="auto"/>
              <w:right w:val="single" w:sz="4" w:space="0" w:color="auto"/>
            </w:tcBorders>
            <w:vAlign w:val="center"/>
          </w:tcPr>
          <w:p w:rsidR="007D6275" w:rsidRDefault="007D6275" w:rsidP="007D2C6B">
            <w:pPr>
              <w:spacing w:after="0" w:line="240" w:lineRule="auto"/>
              <w:ind w:right="-374"/>
              <w:rPr>
                <w:rFonts w:ascii="Times New Roman" w:hAnsi="Times New Roman" w:cs="Times New Roman"/>
                <w:sz w:val="24"/>
                <w:szCs w:val="24"/>
              </w:rPr>
            </w:pPr>
            <w:r w:rsidRPr="007F0529">
              <w:rPr>
                <w:rFonts w:ascii="Times New Roman" w:hAnsi="Times New Roman" w:cs="Times New Roman"/>
                <w:sz w:val="24"/>
                <w:szCs w:val="24"/>
              </w:rPr>
              <w:t>Fully Automated ELISA reader and washer with software for</w:t>
            </w:r>
          </w:p>
          <w:p w:rsidR="00AC2278" w:rsidRPr="0007070E" w:rsidRDefault="007D6275" w:rsidP="007D2C6B">
            <w:pPr>
              <w:spacing w:after="0" w:line="240" w:lineRule="auto"/>
              <w:ind w:right="-374"/>
              <w:rPr>
                <w:rFonts w:ascii="Times New Roman" w:hAnsi="Times New Roman" w:cs="Times New Roman"/>
              </w:rPr>
            </w:pPr>
            <w:r w:rsidRPr="007F0529">
              <w:rPr>
                <w:rFonts w:ascii="Times New Roman" w:hAnsi="Times New Roman" w:cs="Times New Roman"/>
                <w:sz w:val="24"/>
                <w:szCs w:val="24"/>
              </w:rPr>
              <w:t xml:space="preserve"> absorbance Quantification</w:t>
            </w:r>
          </w:p>
        </w:tc>
        <w:tc>
          <w:tcPr>
            <w:tcW w:w="1842" w:type="dxa"/>
            <w:tcBorders>
              <w:top w:val="single" w:sz="4" w:space="0" w:color="auto"/>
              <w:left w:val="single" w:sz="4" w:space="0" w:color="auto"/>
              <w:bottom w:val="single" w:sz="4" w:space="0" w:color="auto"/>
              <w:right w:val="single" w:sz="4" w:space="0" w:color="auto"/>
            </w:tcBorders>
            <w:vAlign w:val="center"/>
          </w:tcPr>
          <w:p w:rsidR="00AC2278" w:rsidRPr="00C509CA" w:rsidRDefault="00B975CB" w:rsidP="007D2C6B">
            <w:pPr>
              <w:pStyle w:val="NoSpacing"/>
              <w:jc w:val="center"/>
              <w:rPr>
                <w:rFonts w:ascii="Times New Roman" w:eastAsia="Calibri" w:hAnsi="Times New Roman"/>
                <w:sz w:val="22"/>
                <w:szCs w:val="22"/>
                <w:lang w:bidi="hi-IN"/>
              </w:rPr>
            </w:pPr>
            <w:r w:rsidRPr="00C509CA">
              <w:rPr>
                <w:rFonts w:ascii="Times New Roman" w:eastAsia="Calibri" w:hAnsi="Times New Roman"/>
                <w:sz w:val="22"/>
                <w:szCs w:val="22"/>
                <w:lang w:bidi="hi-IN"/>
              </w:rPr>
              <w:t>Rs.13,000.00</w:t>
            </w:r>
          </w:p>
        </w:tc>
      </w:tr>
    </w:tbl>
    <w:p w:rsidR="00297304" w:rsidRDefault="00297304" w:rsidP="00AC2278">
      <w:pPr>
        <w:rPr>
          <w:rFonts w:ascii="Times New Roman" w:hAnsi="Times New Roman" w:cs="Times New Roman"/>
          <w:b/>
        </w:rPr>
      </w:pPr>
    </w:p>
    <w:p w:rsidR="00AC2278" w:rsidRPr="0007070E" w:rsidRDefault="00AC2278" w:rsidP="00AC2278">
      <w:pPr>
        <w:rPr>
          <w:rFonts w:ascii="Times New Roman" w:hAnsi="Times New Roman" w:cs="Times New Roman"/>
          <w:b/>
        </w:rPr>
      </w:pPr>
      <w:r w:rsidRPr="0007070E">
        <w:rPr>
          <w:rFonts w:ascii="Times New Roman" w:hAnsi="Times New Roman" w:cs="Times New Roman"/>
          <w:b/>
        </w:rPr>
        <w:t>16. INDEMNITY:</w:t>
      </w:r>
    </w:p>
    <w:p w:rsidR="00AC2278" w:rsidRPr="0007070E" w:rsidRDefault="00AC2278" w:rsidP="00AC2278">
      <w:pPr>
        <w:pStyle w:val="BodyText2"/>
        <w:spacing w:after="0" w:line="240" w:lineRule="auto"/>
        <w:ind w:left="720"/>
        <w:jc w:val="both"/>
        <w:rPr>
          <w:rFonts w:ascii="Times New Roman" w:hAnsi="Times New Roman" w:cs="Times New Roman"/>
          <w:sz w:val="22"/>
          <w:szCs w:val="22"/>
        </w:rPr>
      </w:pPr>
      <w:r w:rsidRPr="0007070E">
        <w:rPr>
          <w:rFonts w:ascii="Times New Roman" w:hAnsi="Times New Roman" w:cs="Times New Roman"/>
          <w:sz w:val="22"/>
          <w:szCs w:val="22"/>
        </w:rPr>
        <w:t>The Bidder shall indemnify, defend and hold and keep indemnified, the NIPHM from and against all actions, suits, decree proceedings, claims, damages, compensations, costs, expenses, liabilities and demands brought or made against the NIPHM in respect of any matter or thing done or omitted to be done by the Bidder / Vendor or its employees, workmen, representatives, agents, servants or suppliers in the execution of or in connection with the Work or the Bidder's performance under this Tender and against any loss, compensations or damage to the NIPHM in consequence of any action or suit or proceedings being brought against the Bidder or its employees, workmen, representatives, agents, servants or suppliers  for anything done or omitted to be done in execution of the Work under this Tender, including but not limited to non-compliance with the applicable laws, rules, regulations and directions, orders etc. of the government and local authorities, not obtaining the relevant licenses and permits, infringing any patents rights</w:t>
      </w:r>
    </w:p>
    <w:p w:rsidR="00AC2278" w:rsidRPr="0007070E" w:rsidRDefault="00AC2278" w:rsidP="00AC2278">
      <w:pPr>
        <w:pStyle w:val="BodyText2"/>
        <w:spacing w:after="0" w:line="240" w:lineRule="auto"/>
        <w:ind w:left="720"/>
        <w:jc w:val="both"/>
        <w:rPr>
          <w:rFonts w:ascii="Times New Roman" w:hAnsi="Times New Roman" w:cs="Times New Roman"/>
          <w:b/>
          <w:sz w:val="22"/>
          <w:szCs w:val="22"/>
        </w:rPr>
      </w:pPr>
    </w:p>
    <w:p w:rsidR="00AC2278" w:rsidRPr="0007070E" w:rsidRDefault="00AC2278" w:rsidP="00AC2278">
      <w:pPr>
        <w:spacing w:after="0"/>
        <w:ind w:left="360"/>
        <w:jc w:val="both"/>
        <w:rPr>
          <w:rFonts w:ascii="Times New Roman" w:hAnsi="Times New Roman" w:cs="Times New Roman"/>
          <w:b/>
        </w:rPr>
      </w:pPr>
      <w:r w:rsidRPr="0007070E">
        <w:rPr>
          <w:rFonts w:ascii="Times New Roman" w:hAnsi="Times New Roman" w:cs="Times New Roman"/>
          <w:b/>
        </w:rPr>
        <w:t>17. CONFIDENTIALITY:</w:t>
      </w:r>
    </w:p>
    <w:p w:rsidR="00AC2278" w:rsidRPr="0007070E" w:rsidRDefault="00AC2278" w:rsidP="00AC2278">
      <w:pPr>
        <w:pStyle w:val="ListParagraph"/>
        <w:jc w:val="both"/>
        <w:rPr>
          <w:rFonts w:ascii="Times New Roman" w:hAnsi="Times New Roman"/>
          <w:sz w:val="22"/>
          <w:szCs w:val="22"/>
          <w:lang w:bidi="hi-IN"/>
        </w:rPr>
      </w:pPr>
      <w:r w:rsidRPr="0007070E">
        <w:rPr>
          <w:rFonts w:ascii="Times New Roman" w:hAnsi="Times New Roman"/>
          <w:sz w:val="22"/>
          <w:szCs w:val="22"/>
          <w:lang w:bidi="hi-IN"/>
        </w:rPr>
        <w:t>Bidder / Vendor shall not use or disclose any Confidential Information of the NIPHM except as specifically contemplated herein. For purposes of  this Tender "Confidential Information" means information that: (i) is sufficiently secret to derive economic value, actual or potential, from not being generally known to other persons who can obtain economic value from its disclosure or use; and (ii) is the subject of efforts that are reasonable under the circumstances to maintain its secrecy or confidentiality.</w:t>
      </w:r>
    </w:p>
    <w:p w:rsidR="00AC2278" w:rsidRPr="0007070E" w:rsidRDefault="00AC2278" w:rsidP="00AC2278">
      <w:pPr>
        <w:pStyle w:val="ListParagraph"/>
        <w:jc w:val="both"/>
        <w:rPr>
          <w:rFonts w:ascii="Times New Roman" w:hAnsi="Times New Roman"/>
          <w:sz w:val="22"/>
          <w:szCs w:val="22"/>
          <w:lang w:bidi="hi-IN"/>
        </w:rPr>
      </w:pPr>
    </w:p>
    <w:p w:rsidR="00AC2278" w:rsidRPr="0007070E" w:rsidRDefault="00AC2278" w:rsidP="00AC2278">
      <w:pPr>
        <w:spacing w:after="0"/>
        <w:ind w:left="360"/>
        <w:jc w:val="both"/>
        <w:rPr>
          <w:rFonts w:ascii="Times New Roman" w:hAnsi="Times New Roman" w:cs="Times New Roman"/>
          <w:b/>
        </w:rPr>
      </w:pPr>
      <w:r w:rsidRPr="0007070E">
        <w:rPr>
          <w:rFonts w:ascii="Times New Roman" w:hAnsi="Times New Roman" w:cs="Times New Roman"/>
          <w:b/>
        </w:rPr>
        <w:t>18. Inspection and Testing:</w:t>
      </w:r>
    </w:p>
    <w:p w:rsidR="00AC2278" w:rsidRPr="0007070E" w:rsidRDefault="00AC2278" w:rsidP="00AC2278">
      <w:pPr>
        <w:pStyle w:val="ListParagraph"/>
        <w:jc w:val="both"/>
        <w:rPr>
          <w:rFonts w:ascii="Times New Roman" w:hAnsi="Times New Roman"/>
          <w:sz w:val="22"/>
          <w:szCs w:val="22"/>
        </w:rPr>
      </w:pPr>
      <w:r w:rsidRPr="0007070E">
        <w:rPr>
          <w:rFonts w:ascii="Times New Roman" w:hAnsi="Times New Roman"/>
          <w:sz w:val="22"/>
          <w:szCs w:val="22"/>
        </w:rPr>
        <w:t xml:space="preserve">The inspection of installation of equipment shall be carried out to check whether the equipment are in conformity with the mentioned in the tender. The bidder will test all operations and accomplish all adjustments (tuning) necessary for successful and continuous operation of the equipment to the satisfaction of the NIPHM. </w:t>
      </w:r>
    </w:p>
    <w:p w:rsidR="00F151B2" w:rsidRDefault="00AC2278" w:rsidP="00AC2278">
      <w:pPr>
        <w:pStyle w:val="ListParagraph"/>
        <w:jc w:val="both"/>
        <w:rPr>
          <w:rFonts w:ascii="Times New Roman" w:hAnsi="Times New Roman"/>
          <w:sz w:val="22"/>
          <w:szCs w:val="22"/>
        </w:rPr>
      </w:pPr>
      <w:r w:rsidRPr="0007070E">
        <w:rPr>
          <w:rFonts w:ascii="Times New Roman" w:hAnsi="Times New Roman"/>
          <w:sz w:val="22"/>
          <w:szCs w:val="22"/>
        </w:rPr>
        <w:t>The acceptance test will be conducted by NIPHM or any other person nominated by NIPHM, at its option. There shall not be any additional charges for conducting acceptance tests. All software should be complete. The bidder shall maintain necessary log in respects of results of the tests to establish to the entire satisfaction of NIPHM, the successful completion of the test specified.</w:t>
      </w:r>
    </w:p>
    <w:p w:rsidR="00F151B2" w:rsidRDefault="00F151B2">
      <w:pPr>
        <w:rPr>
          <w:rFonts w:ascii="Times New Roman" w:hAnsi="Times New Roman" w:cs="Times New Roman"/>
          <w:lang w:val="en-GB" w:eastAsia="ar-SA"/>
        </w:rPr>
      </w:pPr>
      <w:r>
        <w:rPr>
          <w:rFonts w:ascii="Times New Roman" w:hAnsi="Times New Roman"/>
        </w:rPr>
        <w:br w:type="page"/>
      </w:r>
    </w:p>
    <w:p w:rsidR="00AC2278" w:rsidRPr="0007070E" w:rsidRDefault="00AC2278" w:rsidP="00AC2278">
      <w:pPr>
        <w:pStyle w:val="ListParagraph"/>
        <w:jc w:val="both"/>
        <w:rPr>
          <w:rFonts w:ascii="Times New Roman" w:hAnsi="Times New Roman"/>
          <w:sz w:val="22"/>
          <w:szCs w:val="22"/>
        </w:rPr>
      </w:pPr>
    </w:p>
    <w:p w:rsidR="00AC2278" w:rsidRPr="0007070E" w:rsidRDefault="00AC2278" w:rsidP="00AC2278">
      <w:pPr>
        <w:spacing w:after="0"/>
        <w:ind w:left="360"/>
        <w:jc w:val="both"/>
        <w:rPr>
          <w:rFonts w:ascii="Times New Roman" w:hAnsi="Times New Roman" w:cs="Times New Roman"/>
          <w:b/>
          <w:color w:val="000000"/>
        </w:rPr>
      </w:pPr>
      <w:r w:rsidRPr="0007070E">
        <w:rPr>
          <w:rFonts w:ascii="Times New Roman" w:hAnsi="Times New Roman" w:cs="Times New Roman"/>
          <w:b/>
          <w:color w:val="000000"/>
        </w:rPr>
        <w:t>19. TERMS OF   PAYMENT:</w:t>
      </w:r>
    </w:p>
    <w:p w:rsidR="00AC2278" w:rsidRPr="0007070E" w:rsidRDefault="00AC2278" w:rsidP="00AC2278">
      <w:pPr>
        <w:pStyle w:val="BodyText2"/>
        <w:spacing w:after="0" w:line="240" w:lineRule="auto"/>
        <w:ind w:left="720"/>
        <w:jc w:val="both"/>
        <w:rPr>
          <w:rFonts w:ascii="Times New Roman" w:hAnsi="Times New Roman" w:cs="Times New Roman"/>
          <w:sz w:val="22"/>
          <w:szCs w:val="22"/>
        </w:rPr>
      </w:pPr>
      <w:r w:rsidRPr="0007070E">
        <w:rPr>
          <w:rFonts w:ascii="Times New Roman" w:hAnsi="Times New Roman" w:cs="Times New Roman"/>
          <w:sz w:val="22"/>
          <w:szCs w:val="22"/>
        </w:rPr>
        <w:t xml:space="preserve">Payment will be released within 15 days after supply, Installation, Commissioning and acceptance by the officer of NIPHM to that effect and submission of Performance security of 10% of order value.   </w:t>
      </w:r>
    </w:p>
    <w:p w:rsidR="00AC2278" w:rsidRPr="0007070E" w:rsidRDefault="00AC2278" w:rsidP="00AC2278">
      <w:pPr>
        <w:pStyle w:val="BodyText2"/>
        <w:spacing w:after="0" w:line="240" w:lineRule="auto"/>
        <w:ind w:left="720"/>
        <w:jc w:val="both"/>
        <w:rPr>
          <w:rFonts w:ascii="Times New Roman" w:hAnsi="Times New Roman" w:cs="Times New Roman"/>
          <w:sz w:val="22"/>
          <w:szCs w:val="22"/>
        </w:rPr>
      </w:pPr>
    </w:p>
    <w:p w:rsidR="00AC2278" w:rsidRPr="0007070E" w:rsidRDefault="00AC2278" w:rsidP="00AC2278">
      <w:pPr>
        <w:pStyle w:val="BodyText2"/>
        <w:spacing w:after="0" w:line="240" w:lineRule="auto"/>
        <w:ind w:left="720"/>
        <w:jc w:val="both"/>
        <w:rPr>
          <w:rFonts w:ascii="Times New Roman" w:hAnsi="Times New Roman" w:cs="Times New Roman"/>
          <w:sz w:val="22"/>
          <w:szCs w:val="22"/>
        </w:rPr>
      </w:pPr>
      <w:r w:rsidRPr="0007070E">
        <w:rPr>
          <w:rFonts w:ascii="Times New Roman" w:hAnsi="Times New Roman" w:cs="Times New Roman"/>
          <w:sz w:val="22"/>
          <w:szCs w:val="22"/>
        </w:rPr>
        <w:t>The Supplier/firm should submit the invoice in triplicate.  The invoice should contain the GST registration number and there should not be any overwriting/cuttings/corrections.  An advance stamped receipt should be enclosed along with invoice.</w:t>
      </w:r>
    </w:p>
    <w:p w:rsidR="00AC2278" w:rsidRPr="0007070E" w:rsidRDefault="00AC2278" w:rsidP="00AC2278">
      <w:pPr>
        <w:pStyle w:val="BodyText2"/>
        <w:spacing w:after="0" w:line="240" w:lineRule="auto"/>
        <w:ind w:left="720"/>
        <w:jc w:val="both"/>
        <w:rPr>
          <w:rFonts w:ascii="Times New Roman" w:hAnsi="Times New Roman" w:cs="Times New Roman"/>
          <w:sz w:val="22"/>
          <w:szCs w:val="22"/>
        </w:rPr>
      </w:pPr>
    </w:p>
    <w:p w:rsidR="00AC2278" w:rsidRPr="0007070E" w:rsidRDefault="00AC2278" w:rsidP="00AC2278">
      <w:pPr>
        <w:suppressAutoHyphens/>
        <w:spacing w:after="0"/>
        <w:ind w:left="600" w:hanging="240"/>
        <w:jc w:val="both"/>
        <w:rPr>
          <w:rFonts w:ascii="Times New Roman" w:hAnsi="Times New Roman" w:cs="Times New Roman"/>
          <w:b/>
          <w:bCs/>
        </w:rPr>
      </w:pPr>
      <w:r w:rsidRPr="0007070E">
        <w:rPr>
          <w:rFonts w:ascii="Times New Roman" w:hAnsi="Times New Roman" w:cs="Times New Roman"/>
          <w:b/>
          <w:bCs/>
        </w:rPr>
        <w:t>20.   The Rules of procedure for arbitrations proceedings shall be as:</w:t>
      </w:r>
    </w:p>
    <w:p w:rsidR="00AC2278" w:rsidRPr="003217D7" w:rsidRDefault="00AC2278" w:rsidP="00AC2278">
      <w:pPr>
        <w:suppressAutoHyphens/>
        <w:spacing w:after="0"/>
        <w:ind w:left="600" w:hanging="240"/>
        <w:jc w:val="both"/>
        <w:rPr>
          <w:rFonts w:ascii="Times New Roman" w:hAnsi="Times New Roman" w:cs="Times New Roman"/>
          <w:b/>
          <w:bCs/>
          <w:sz w:val="14"/>
        </w:rPr>
      </w:pPr>
    </w:p>
    <w:p w:rsidR="00AC2278" w:rsidRPr="0007070E" w:rsidRDefault="00AC2278" w:rsidP="00AC2278">
      <w:pPr>
        <w:suppressAutoHyphens/>
        <w:spacing w:after="0"/>
        <w:ind w:left="600" w:hanging="600"/>
        <w:jc w:val="both"/>
        <w:rPr>
          <w:rFonts w:ascii="Times New Roman" w:hAnsi="Times New Roman" w:cs="Times New Roman"/>
          <w:spacing w:val="-2"/>
        </w:rPr>
      </w:pPr>
      <w:r w:rsidRPr="0007070E">
        <w:rPr>
          <w:rFonts w:ascii="Times New Roman" w:hAnsi="Times New Roman" w:cs="Times New Roman"/>
          <w:spacing w:val="-2"/>
        </w:rPr>
        <w:tab/>
        <w:t>1. (a) In case of Dispute or difference arising between the Purchaser and a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Registrar, Indian Council of Alternate Dispute Resolution (I.C.A.D.R.).</w:t>
      </w:r>
    </w:p>
    <w:p w:rsidR="00AC2278" w:rsidRPr="0007070E" w:rsidRDefault="00AC2278" w:rsidP="00AC2278">
      <w:pPr>
        <w:suppressAutoHyphens/>
        <w:ind w:left="600"/>
        <w:jc w:val="both"/>
        <w:rPr>
          <w:rFonts w:ascii="Times New Roman" w:hAnsi="Times New Roman" w:cs="Times New Roman"/>
          <w:spacing w:val="-2"/>
        </w:rPr>
      </w:pPr>
      <w:r w:rsidRPr="0007070E">
        <w:rPr>
          <w:rFonts w:ascii="Times New Roman" w:hAnsi="Times New Roman" w:cs="Times New Roman"/>
          <w:spacing w:val="-2"/>
        </w:rPr>
        <w:t>(b)If one of the parties fails to appoint its arbitrator in pursuance of above, within 30 days after receipt of the notice of the appointment of its arbitrator by the other party, then the Presiding Arbitrator shall be nominated by Registrar, Indian Council of Alternate Dispute Resolution (I.C.A.D.R.) both in cases of the Foreign supplier as well as Indian supplier, shall appoint the arbitrator.  A certified copy of the order of the Registrar of the Indian Council of Alternate Dispute Resolution (I.C.A.D.R.), making such an appointment shall be furnished to each of the parties. (c)Arbitration proceedings shall be held at Hyderabad, India, and the language of the arbitration proceedings and that of all documents and communications between the parties shall be English.</w:t>
      </w:r>
    </w:p>
    <w:p w:rsidR="00AC2278" w:rsidRPr="0007070E" w:rsidRDefault="00AC2278" w:rsidP="00AC2278">
      <w:pPr>
        <w:suppressAutoHyphens/>
        <w:ind w:left="600"/>
        <w:jc w:val="both"/>
        <w:rPr>
          <w:rFonts w:ascii="Times New Roman" w:hAnsi="Times New Roman" w:cs="Times New Roman"/>
          <w:spacing w:val="-2"/>
        </w:rPr>
      </w:pPr>
      <w:r w:rsidRPr="0007070E">
        <w:rPr>
          <w:rFonts w:ascii="Times New Roman" w:hAnsi="Times New Roman" w:cs="Times New Roman"/>
          <w:spacing w:val="-2"/>
        </w:rPr>
        <w:t>(d)The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rsidR="00AC2278" w:rsidRPr="0007070E" w:rsidRDefault="00AC2278" w:rsidP="00AC2278">
      <w:pPr>
        <w:tabs>
          <w:tab w:val="left" w:pos="3907"/>
        </w:tabs>
        <w:ind w:left="567"/>
        <w:rPr>
          <w:rFonts w:ascii="Times New Roman" w:hAnsi="Times New Roman" w:cs="Times New Roman"/>
          <w:spacing w:val="-2"/>
        </w:rPr>
      </w:pPr>
      <w:r w:rsidRPr="0007070E">
        <w:rPr>
          <w:rFonts w:ascii="Times New Roman" w:hAnsi="Times New Roman" w:cs="Times New Roman"/>
          <w:spacing w:val="-2"/>
        </w:rPr>
        <w:t>(e) Where the value of the contract is up to Rs.10 million and below, the disputes or differences arising shall be referred to the Sole Arbitrator.  The Sole Arbitrator should be appointed by agreement between the parties; failing such agreement, by the appointing authority namely the Registrar, Indian Council of Alternate Dispute Resolution (I.C.A.D.R.), Hyderabad.</w:t>
      </w:r>
    </w:p>
    <w:p w:rsidR="00AC2278" w:rsidRPr="0007070E" w:rsidRDefault="00AC2278" w:rsidP="00AC2278">
      <w:pPr>
        <w:keepNext/>
        <w:keepLines/>
        <w:shd w:val="clear" w:color="auto" w:fill="FFFFFF"/>
        <w:tabs>
          <w:tab w:val="left" w:pos="1161"/>
        </w:tabs>
        <w:suppressAutoHyphens/>
        <w:ind w:left="1170" w:hanging="594"/>
        <w:jc w:val="both"/>
        <w:rPr>
          <w:rFonts w:ascii="Times New Roman" w:hAnsi="Times New Roman" w:cs="Times New Roman"/>
          <w:b/>
          <w:bCs/>
        </w:rPr>
      </w:pPr>
      <w:r w:rsidRPr="0007070E">
        <w:rPr>
          <w:rFonts w:ascii="Times New Roman" w:hAnsi="Times New Roman" w:cs="Times New Roman"/>
          <w:b/>
          <w:bCs/>
        </w:rPr>
        <w:t>21 Notwithstanding any reference to arbitration herein,</w:t>
      </w:r>
    </w:p>
    <w:p w:rsidR="00AC2278" w:rsidRPr="0007070E" w:rsidRDefault="00AC2278" w:rsidP="00AC2278">
      <w:pPr>
        <w:keepNext/>
        <w:keepLines/>
        <w:numPr>
          <w:ilvl w:val="0"/>
          <w:numId w:val="42"/>
        </w:numPr>
        <w:shd w:val="clear" w:color="auto" w:fill="FFFFFF"/>
        <w:tabs>
          <w:tab w:val="clear" w:pos="1170"/>
        </w:tabs>
        <w:suppressAutoHyphens/>
        <w:spacing w:after="0" w:line="240" w:lineRule="auto"/>
        <w:jc w:val="both"/>
        <w:rPr>
          <w:rFonts w:ascii="Times New Roman" w:hAnsi="Times New Roman" w:cs="Times New Roman"/>
        </w:rPr>
      </w:pPr>
      <w:r w:rsidRPr="0007070E">
        <w:rPr>
          <w:rFonts w:ascii="Times New Roman" w:hAnsi="Times New Roman" w:cs="Times New Roman"/>
        </w:rPr>
        <w:t xml:space="preserve"> The parties shall continue to perform their respective obligations under the Contract unless they otherwise agree</w:t>
      </w:r>
    </w:p>
    <w:p w:rsidR="00AC2278" w:rsidRPr="0007070E" w:rsidRDefault="00AC2278" w:rsidP="00AC2278">
      <w:pPr>
        <w:keepNext/>
        <w:keepLines/>
        <w:shd w:val="clear" w:color="auto" w:fill="FFFFFF"/>
        <w:tabs>
          <w:tab w:val="left" w:pos="1350"/>
        </w:tabs>
        <w:suppressAutoHyphens/>
        <w:ind w:left="1080" w:right="-374" w:hanging="450"/>
        <w:jc w:val="both"/>
        <w:rPr>
          <w:rFonts w:ascii="Times New Roman" w:hAnsi="Times New Roman" w:cs="Times New Roman"/>
        </w:rPr>
      </w:pPr>
      <w:r w:rsidRPr="0007070E">
        <w:rPr>
          <w:rFonts w:ascii="Times New Roman" w:hAnsi="Times New Roman" w:cs="Times New Roman"/>
          <w:bCs/>
        </w:rPr>
        <w:t>22</w:t>
      </w:r>
      <w:r w:rsidRPr="0007070E">
        <w:rPr>
          <w:rFonts w:ascii="Times New Roman" w:hAnsi="Times New Roman" w:cs="Times New Roman"/>
        </w:rPr>
        <w:t xml:space="preserve">  If the two bidders are evaluated as L1(L1 bidder) on quoting same price, the bidder with high turnover for FY 2017-18 will be awarded the contract/Purchase order.</w:t>
      </w:r>
    </w:p>
    <w:p w:rsidR="00AC2278" w:rsidRPr="0007070E" w:rsidRDefault="00AC2278" w:rsidP="00AC2278">
      <w:pPr>
        <w:keepNext/>
        <w:keepLines/>
        <w:shd w:val="clear" w:color="auto" w:fill="FFFFFF"/>
        <w:tabs>
          <w:tab w:val="left" w:pos="1350"/>
        </w:tabs>
        <w:suppressAutoHyphens/>
        <w:ind w:left="1080" w:right="-374" w:hanging="450"/>
        <w:jc w:val="both"/>
        <w:rPr>
          <w:rFonts w:ascii="Times New Roman" w:hAnsi="Times New Roman" w:cs="Times New Roman"/>
          <w:bCs/>
        </w:rPr>
      </w:pPr>
      <w:r w:rsidRPr="0007070E">
        <w:rPr>
          <w:rFonts w:ascii="Times New Roman" w:hAnsi="Times New Roman" w:cs="Times New Roman"/>
          <w:bCs/>
        </w:rPr>
        <w:t xml:space="preserve">23. </w:t>
      </w:r>
      <w:r w:rsidRPr="0007070E">
        <w:rPr>
          <w:rFonts w:ascii="Times New Roman" w:hAnsi="Times New Roman" w:cs="Times New Roman"/>
          <w:b/>
          <w:bCs/>
        </w:rPr>
        <w:t>Customs clearance from Port</w:t>
      </w:r>
      <w:r w:rsidRPr="0007070E">
        <w:rPr>
          <w:rFonts w:ascii="Times New Roman" w:hAnsi="Times New Roman" w:cs="Times New Roman"/>
          <w:bCs/>
        </w:rPr>
        <w:t xml:space="preserve">: It is the sole responsibility of the bidder to clear the customs clearance shipment from the port and supply to NIPHM. The bidder is solely responsible for supply and installing the equipment’s at NIPHM and all the costs towards customs clearance, customs duty etc. should be borne by the bidder. NIPHM shall not be responsible for clearance of any shipment /equipment from port. </w:t>
      </w:r>
    </w:p>
    <w:p w:rsidR="00AC2278" w:rsidRPr="0007070E" w:rsidRDefault="00AC2278" w:rsidP="00AC2278">
      <w:pPr>
        <w:keepNext/>
        <w:keepLines/>
        <w:shd w:val="clear" w:color="auto" w:fill="FFFFFF"/>
        <w:tabs>
          <w:tab w:val="left" w:pos="1350"/>
        </w:tabs>
        <w:suppressAutoHyphens/>
        <w:ind w:left="1080" w:right="-374" w:hanging="450"/>
        <w:jc w:val="center"/>
        <w:rPr>
          <w:rFonts w:ascii="Times New Roman" w:hAnsi="Times New Roman" w:cs="Times New Roman"/>
          <w:bCs/>
        </w:rPr>
      </w:pPr>
      <w:r w:rsidRPr="0007070E">
        <w:rPr>
          <w:rFonts w:ascii="Times New Roman" w:hAnsi="Times New Roman" w:cs="Times New Roman"/>
          <w:bCs/>
        </w:rPr>
        <w:t>******</w:t>
      </w:r>
    </w:p>
    <w:p w:rsidR="00AC2278" w:rsidRPr="0007070E" w:rsidRDefault="00AC2278" w:rsidP="00AC2278">
      <w:pPr>
        <w:tabs>
          <w:tab w:val="left" w:pos="3907"/>
        </w:tabs>
        <w:ind w:left="567"/>
        <w:rPr>
          <w:rFonts w:ascii="Times New Roman" w:hAnsi="Times New Roman" w:cs="Times New Roman"/>
          <w:spacing w:val="-2"/>
        </w:rPr>
      </w:pPr>
    </w:p>
    <w:p w:rsidR="00AC2278" w:rsidRDefault="00AC2278" w:rsidP="00AC2278">
      <w:pPr>
        <w:rPr>
          <w:rFonts w:ascii="Times New Roman" w:hAnsi="Times New Roman" w:cs="Times New Roman"/>
          <w:lang w:bidi="hi-IN"/>
        </w:rPr>
      </w:pPr>
      <w:r>
        <w:rPr>
          <w:rFonts w:ascii="Times New Roman" w:hAnsi="Times New Roman" w:cs="Times New Roman"/>
        </w:rPr>
        <w:br w:type="page"/>
      </w:r>
    </w:p>
    <w:p w:rsidR="00AC2278" w:rsidRPr="0007070E" w:rsidRDefault="00AC2278" w:rsidP="00AC2278">
      <w:pPr>
        <w:pStyle w:val="BodyText2"/>
        <w:spacing w:after="0" w:line="240" w:lineRule="auto"/>
        <w:jc w:val="center"/>
        <w:rPr>
          <w:rFonts w:ascii="Times New Roman" w:hAnsi="Times New Roman" w:cs="Times New Roman"/>
          <w:sz w:val="22"/>
          <w:szCs w:val="22"/>
          <w:lang w:val="en-US" w:eastAsia="en-US"/>
        </w:rPr>
      </w:pPr>
    </w:p>
    <w:p w:rsidR="00AC2278" w:rsidRPr="0007070E" w:rsidRDefault="00AC2278" w:rsidP="00AC2278">
      <w:pPr>
        <w:pStyle w:val="StyleHeading2NotBoldBlackUnderlineCentered"/>
        <w:jc w:val="right"/>
        <w:rPr>
          <w:rFonts w:ascii="Times New Roman" w:hAnsi="Times New Roman" w:cs="Times New Roman"/>
          <w:sz w:val="22"/>
          <w:szCs w:val="22"/>
        </w:rPr>
      </w:pPr>
      <w:r w:rsidRPr="0007070E">
        <w:rPr>
          <w:rFonts w:ascii="Times New Roman" w:hAnsi="Times New Roman" w:cs="Times New Roman"/>
          <w:sz w:val="22"/>
          <w:szCs w:val="22"/>
        </w:rPr>
        <w:t>Annexure – I</w:t>
      </w:r>
    </w:p>
    <w:p w:rsidR="00AC2278" w:rsidRPr="0007070E" w:rsidRDefault="00AC2278" w:rsidP="00AC2278">
      <w:pPr>
        <w:pStyle w:val="StyleHeading2NotBoldBlackUnderlineCentered"/>
        <w:rPr>
          <w:rFonts w:ascii="Times New Roman" w:hAnsi="Times New Roman" w:cs="Times New Roman"/>
          <w:b w:val="0"/>
          <w:sz w:val="22"/>
          <w:szCs w:val="22"/>
        </w:rPr>
      </w:pPr>
    </w:p>
    <w:p w:rsidR="00AC2278" w:rsidRPr="0007070E" w:rsidRDefault="00AC2278" w:rsidP="00AC2278">
      <w:pPr>
        <w:pStyle w:val="StyleHeading2NotBoldBlackUnderlineCentered"/>
        <w:numPr>
          <w:ilvl w:val="0"/>
          <w:numId w:val="43"/>
        </w:numPr>
        <w:jc w:val="left"/>
        <w:rPr>
          <w:rFonts w:ascii="Times New Roman" w:hAnsi="Times New Roman" w:cs="Times New Roman"/>
          <w:sz w:val="22"/>
          <w:szCs w:val="22"/>
        </w:rPr>
      </w:pPr>
      <w:r w:rsidRPr="0007070E">
        <w:rPr>
          <w:rFonts w:ascii="Times New Roman" w:hAnsi="Times New Roman" w:cs="Times New Roman"/>
          <w:sz w:val="22"/>
          <w:szCs w:val="22"/>
          <w:u w:val="none"/>
        </w:rPr>
        <w:t>BIDDER’S PROFILE- PART-A:</w:t>
      </w:r>
    </w:p>
    <w:p w:rsidR="00AC2278" w:rsidRPr="0007070E" w:rsidRDefault="00AC2278" w:rsidP="00AC2278">
      <w:pPr>
        <w:pStyle w:val="StyleHeading2NotBoldBlackUnderlineCentered"/>
        <w:rPr>
          <w:rFonts w:ascii="Times New Roman" w:hAnsi="Times New Roman" w:cs="Times New Roman"/>
          <w:b w:val="0"/>
          <w:sz w:val="22"/>
          <w:szCs w:val="22"/>
        </w:rPr>
      </w:pPr>
    </w:p>
    <w:p w:rsidR="00AC2278" w:rsidRPr="00890F4C" w:rsidRDefault="00AC2278" w:rsidP="00AC2278">
      <w:pPr>
        <w:pStyle w:val="StyleHeading2NotBoldBlackUnderlineCentered"/>
        <w:jc w:val="left"/>
        <w:rPr>
          <w:rFonts w:ascii="Times New Roman" w:hAnsi="Times New Roman" w:cs="Times New Roman"/>
          <w:b w:val="0"/>
          <w:sz w:val="22"/>
          <w:szCs w:val="22"/>
          <w:u w:val="none"/>
        </w:rPr>
      </w:pPr>
      <w:r w:rsidRPr="00890F4C">
        <w:rPr>
          <w:rFonts w:ascii="Times New Roman" w:hAnsi="Times New Roman"/>
          <w:b w:val="0"/>
          <w:sz w:val="22"/>
          <w:szCs w:val="22"/>
          <w:u w:val="none"/>
        </w:rPr>
        <w:t>S</w:t>
      </w:r>
      <w:r w:rsidR="00890F4C" w:rsidRPr="00890F4C">
        <w:rPr>
          <w:rFonts w:ascii="Times New Roman" w:hAnsi="Times New Roman"/>
          <w:b w:val="0"/>
          <w:sz w:val="22"/>
          <w:szCs w:val="22"/>
          <w:u w:val="none"/>
        </w:rPr>
        <w:t xml:space="preserve">upply of </w:t>
      </w:r>
      <w:r w:rsidR="00890F4C" w:rsidRPr="00890F4C">
        <w:rPr>
          <w:rFonts w:ascii="Times New Roman" w:hAnsi="Times New Roman"/>
          <w:b w:val="0"/>
          <w:sz w:val="24"/>
          <w:szCs w:val="24"/>
          <w:u w:val="none"/>
        </w:rPr>
        <w:t xml:space="preserve">Probit Analysis Software </w:t>
      </w:r>
      <w:r w:rsidR="00286952" w:rsidRPr="00286952">
        <w:rPr>
          <w:rFonts w:ascii="Times New Roman" w:hAnsi="Times New Roman"/>
          <w:b w:val="0"/>
          <w:sz w:val="24"/>
          <w:szCs w:val="24"/>
          <w:u w:val="none"/>
        </w:rPr>
        <w:t xml:space="preserve">along with PC and  Printer </w:t>
      </w:r>
      <w:r w:rsidR="00286952">
        <w:rPr>
          <w:rFonts w:ascii="Times New Roman" w:hAnsi="Times New Roman"/>
          <w:b w:val="0"/>
          <w:sz w:val="24"/>
          <w:szCs w:val="24"/>
          <w:u w:val="none"/>
        </w:rPr>
        <w:t xml:space="preserve">, </w:t>
      </w:r>
      <w:r w:rsidR="00890F4C" w:rsidRPr="00890F4C">
        <w:rPr>
          <w:rFonts w:ascii="Times New Roman" w:hAnsi="Times New Roman" w:cs="Times New Roman"/>
          <w:b w:val="0"/>
          <w:sz w:val="24"/>
          <w:szCs w:val="24"/>
          <w:u w:val="none"/>
        </w:rPr>
        <w:t>Fully Automated ELISA reader and washer with software for absorbance Quantification.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4692"/>
        <w:gridCol w:w="4860"/>
      </w:tblGrid>
      <w:tr w:rsidR="00AC2278" w:rsidRPr="0007070E" w:rsidTr="007D2C6B">
        <w:tc>
          <w:tcPr>
            <w:tcW w:w="456" w:type="dxa"/>
          </w:tcPr>
          <w:p w:rsidR="00AC2278" w:rsidRPr="0007070E" w:rsidRDefault="00AC2278" w:rsidP="007D2C6B">
            <w:pPr>
              <w:pStyle w:val="StyleHeading2NotBoldBlackUnderlineCentered"/>
              <w:numPr>
                <w:ilvl w:val="0"/>
                <w:numId w:val="0"/>
              </w:numPr>
              <w:rPr>
                <w:rFonts w:ascii="Times New Roman" w:hAnsi="Times New Roman" w:cs="Times New Roman"/>
                <w:b w:val="0"/>
                <w:bCs/>
                <w:sz w:val="22"/>
                <w:szCs w:val="22"/>
                <w:u w:val="none"/>
                <w:lang w:bidi="ar-SA"/>
              </w:rPr>
            </w:pPr>
            <w:r w:rsidRPr="0007070E">
              <w:rPr>
                <w:rFonts w:ascii="Times New Roman" w:hAnsi="Times New Roman" w:cs="Times New Roman"/>
                <w:b w:val="0"/>
                <w:bCs/>
                <w:sz w:val="22"/>
                <w:szCs w:val="22"/>
                <w:u w:val="none"/>
                <w:lang w:bidi="ar-SA"/>
              </w:rPr>
              <w:t>1</w:t>
            </w:r>
          </w:p>
        </w:tc>
        <w:tc>
          <w:tcPr>
            <w:tcW w:w="4692" w:type="dxa"/>
          </w:tcPr>
          <w:p w:rsidR="00AC2278" w:rsidRPr="0007070E" w:rsidRDefault="00AC2278" w:rsidP="007D2C6B">
            <w:pPr>
              <w:pStyle w:val="StyleHeading2NotBoldBlackUnderlineCentered"/>
              <w:numPr>
                <w:ilvl w:val="0"/>
                <w:numId w:val="0"/>
              </w:numPr>
              <w:jc w:val="left"/>
              <w:rPr>
                <w:rFonts w:ascii="Times New Roman" w:hAnsi="Times New Roman" w:cs="Times New Roman"/>
                <w:sz w:val="22"/>
                <w:szCs w:val="22"/>
                <w:u w:val="none"/>
                <w:lang w:bidi="ar-SA"/>
              </w:rPr>
            </w:pPr>
            <w:r w:rsidRPr="0007070E">
              <w:rPr>
                <w:rFonts w:ascii="Times New Roman" w:hAnsi="Times New Roman" w:cs="Times New Roman"/>
                <w:sz w:val="22"/>
                <w:szCs w:val="22"/>
                <w:u w:val="none"/>
                <w:lang w:bidi="ar-SA"/>
              </w:rPr>
              <w:t xml:space="preserve">Profile </w:t>
            </w:r>
          </w:p>
          <w:p w:rsidR="00AC2278" w:rsidRPr="0007070E" w:rsidRDefault="00AC2278" w:rsidP="007D2C6B">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Name</w:t>
            </w:r>
          </w:p>
          <w:p w:rsidR="00AC2278" w:rsidRPr="0007070E" w:rsidRDefault="00AC2278" w:rsidP="007D2C6B">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Regd. Address</w:t>
            </w:r>
          </w:p>
          <w:p w:rsidR="00AC2278" w:rsidRPr="0007070E" w:rsidRDefault="00AC2278" w:rsidP="007D2C6B">
            <w:pPr>
              <w:pStyle w:val="StyleHeading2NotBoldBlackUnderlineCentered"/>
              <w:numPr>
                <w:ilvl w:val="0"/>
                <w:numId w:val="5"/>
              </w:numPr>
              <w:tabs>
                <w:tab w:val="clear" w:pos="1080"/>
              </w:tabs>
              <w:ind w:left="714" w:hanging="450"/>
              <w:jc w:val="left"/>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Address for correspondence</w:t>
            </w:r>
          </w:p>
          <w:p w:rsidR="00AC2278" w:rsidRPr="0007070E" w:rsidRDefault="00AC2278" w:rsidP="007D2C6B">
            <w:pPr>
              <w:pStyle w:val="StyleHeading2NotBoldBlackUnderlineCentered"/>
              <w:numPr>
                <w:ilvl w:val="0"/>
                <w:numId w:val="5"/>
              </w:numPr>
              <w:tabs>
                <w:tab w:val="clear" w:pos="1080"/>
              </w:tabs>
              <w:ind w:left="714" w:hanging="450"/>
              <w:jc w:val="left"/>
              <w:rPr>
                <w:rFonts w:ascii="Times New Roman" w:hAnsi="Times New Roman" w:cs="Times New Roman"/>
                <w:b w:val="0"/>
                <w:sz w:val="22"/>
                <w:szCs w:val="22"/>
                <w:lang w:bidi="ar-SA"/>
              </w:rPr>
            </w:pPr>
            <w:r w:rsidRPr="0007070E">
              <w:rPr>
                <w:rFonts w:ascii="Times New Roman" w:hAnsi="Times New Roman" w:cs="Times New Roman"/>
                <w:b w:val="0"/>
                <w:sz w:val="22"/>
                <w:szCs w:val="22"/>
                <w:lang w:bidi="ar-SA"/>
              </w:rPr>
              <w:t>Contact Person’s</w:t>
            </w:r>
          </w:p>
          <w:p w:rsidR="00AC2278" w:rsidRPr="0007070E" w:rsidRDefault="00AC2278" w:rsidP="007D2C6B">
            <w:pPr>
              <w:pStyle w:val="StyleHeading2NotBoldBlackUnderlineCentered"/>
              <w:numPr>
                <w:ilvl w:val="0"/>
                <w:numId w:val="0"/>
              </w:numPr>
              <w:ind w:left="984" w:hanging="270"/>
              <w:jc w:val="left"/>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i)   Name &amp; Designation</w:t>
            </w:r>
          </w:p>
          <w:p w:rsidR="00AC2278" w:rsidRPr="0007070E" w:rsidRDefault="00AC2278" w:rsidP="007D2C6B">
            <w:pPr>
              <w:pStyle w:val="StyleHeading2NotBoldBlackUnderlineCentered"/>
              <w:numPr>
                <w:ilvl w:val="0"/>
                <w:numId w:val="0"/>
              </w:numPr>
              <w:ind w:left="984" w:hanging="270"/>
              <w:jc w:val="left"/>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ii)  Address</w:t>
            </w:r>
          </w:p>
          <w:p w:rsidR="00AC2278" w:rsidRPr="0007070E" w:rsidRDefault="00AC2278" w:rsidP="007D2C6B">
            <w:pPr>
              <w:pStyle w:val="StyleHeading2NotBoldBlackUnderlineCentered"/>
              <w:numPr>
                <w:ilvl w:val="0"/>
                <w:numId w:val="0"/>
              </w:numPr>
              <w:ind w:left="984" w:hanging="270"/>
              <w:jc w:val="left"/>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iii) Tel. No. Landline  &amp; mobile</w:t>
            </w:r>
          </w:p>
          <w:p w:rsidR="00AC2278" w:rsidRPr="0007070E" w:rsidRDefault="00AC2278" w:rsidP="007D2C6B">
            <w:pPr>
              <w:pStyle w:val="StyleHeading2NotBoldBlackUnderlineCentered"/>
              <w:numPr>
                <w:ilvl w:val="0"/>
                <w:numId w:val="0"/>
              </w:numPr>
              <w:ind w:left="984" w:hanging="270"/>
              <w:jc w:val="left"/>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iv) Email ID</w:t>
            </w:r>
          </w:p>
        </w:tc>
        <w:tc>
          <w:tcPr>
            <w:tcW w:w="4860" w:type="dxa"/>
          </w:tcPr>
          <w:p w:rsidR="00AC2278" w:rsidRPr="0007070E" w:rsidRDefault="00AC2278" w:rsidP="007D2C6B">
            <w:pPr>
              <w:pStyle w:val="StyleHeading2NotBoldBlackUnderlineCentered"/>
              <w:jc w:val="left"/>
              <w:rPr>
                <w:rFonts w:ascii="Times New Roman" w:hAnsi="Times New Roman" w:cs="Times New Roman"/>
                <w:b w:val="0"/>
                <w:sz w:val="22"/>
                <w:szCs w:val="22"/>
                <w:lang w:bidi="ar-SA"/>
              </w:rPr>
            </w:pPr>
          </w:p>
        </w:tc>
      </w:tr>
      <w:tr w:rsidR="00AC2278" w:rsidRPr="0007070E" w:rsidTr="007D2C6B">
        <w:tc>
          <w:tcPr>
            <w:tcW w:w="456" w:type="dxa"/>
          </w:tcPr>
          <w:p w:rsidR="00AC2278" w:rsidRPr="0007070E" w:rsidRDefault="00AC2278" w:rsidP="007D2C6B">
            <w:pPr>
              <w:pStyle w:val="StyleHeading2NotBoldBlackUnderlineCentered"/>
              <w:numPr>
                <w:ilvl w:val="0"/>
                <w:numId w:val="0"/>
              </w:numPr>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2</w:t>
            </w:r>
          </w:p>
        </w:tc>
        <w:tc>
          <w:tcPr>
            <w:tcW w:w="4692" w:type="dxa"/>
          </w:tcPr>
          <w:p w:rsidR="00AC2278" w:rsidRPr="0007070E" w:rsidRDefault="00AC2278" w:rsidP="007D2C6B">
            <w:pPr>
              <w:pStyle w:val="StyleHeading2NotBoldBlackUnderlineCentered"/>
              <w:numPr>
                <w:ilvl w:val="0"/>
                <w:numId w:val="0"/>
              </w:numPr>
              <w:jc w:val="left"/>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 xml:space="preserve">Type of Firm </w:t>
            </w:r>
          </w:p>
        </w:tc>
        <w:tc>
          <w:tcPr>
            <w:tcW w:w="4860" w:type="dxa"/>
          </w:tcPr>
          <w:p w:rsidR="00AC2278" w:rsidRPr="0007070E" w:rsidRDefault="00AC2278" w:rsidP="007D2C6B">
            <w:pPr>
              <w:pStyle w:val="StyleHeading2NotBoldBlackUnderlineCentered"/>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Sole Proprietor / Private Ltd. / Partnership / Co</w:t>
            </w:r>
            <w:r w:rsidRPr="0007070E">
              <w:rPr>
                <w:rFonts w:ascii="Times New Roman" w:hAnsi="Times New Roman" w:cs="Times New Roman"/>
                <w:b w:val="0"/>
                <w:sz w:val="22"/>
                <w:szCs w:val="22"/>
                <w:u w:val="none"/>
                <w:lang w:bidi="ar-SA"/>
              </w:rPr>
              <w:noBreakHyphen/>
              <w:t xml:space="preserve">operative / Public Co. </w:t>
            </w:r>
          </w:p>
          <w:p w:rsidR="00AC2278" w:rsidRPr="0007070E" w:rsidRDefault="00AC2278" w:rsidP="007D2C6B">
            <w:pPr>
              <w:pStyle w:val="StyleHeading2NotBoldBlackUnderlineCentered"/>
              <w:rPr>
                <w:rFonts w:ascii="Times New Roman" w:hAnsi="Times New Roman" w:cs="Times New Roman"/>
                <w:b w:val="0"/>
                <w:sz w:val="22"/>
                <w:szCs w:val="22"/>
                <w:lang w:bidi="ar-SA"/>
              </w:rPr>
            </w:pPr>
            <w:r w:rsidRPr="0007070E">
              <w:rPr>
                <w:rFonts w:ascii="Times New Roman" w:hAnsi="Times New Roman" w:cs="Times New Roman"/>
                <w:b w:val="0"/>
                <w:sz w:val="22"/>
                <w:szCs w:val="22"/>
                <w:u w:val="none"/>
                <w:lang w:bidi="ar-SA"/>
              </w:rPr>
              <w:t>(Pl. tick and enclose copy of Memorandum/Articles of Association/ Certificates of Incorporation)</w:t>
            </w:r>
          </w:p>
        </w:tc>
      </w:tr>
      <w:tr w:rsidR="00AC2278" w:rsidRPr="0007070E" w:rsidTr="007D2C6B">
        <w:tc>
          <w:tcPr>
            <w:tcW w:w="456" w:type="dxa"/>
          </w:tcPr>
          <w:p w:rsidR="00AC2278" w:rsidRPr="0007070E" w:rsidRDefault="00AC2278" w:rsidP="007D2C6B">
            <w:pPr>
              <w:pStyle w:val="StyleHeading2NotBoldBlackUnderlineCentered"/>
              <w:ind w:left="270" w:hanging="270"/>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3</w:t>
            </w:r>
          </w:p>
        </w:tc>
        <w:tc>
          <w:tcPr>
            <w:tcW w:w="4692" w:type="dxa"/>
          </w:tcPr>
          <w:p w:rsidR="00AC2278" w:rsidRPr="0007070E" w:rsidRDefault="00AC2278" w:rsidP="007D2C6B">
            <w:pPr>
              <w:pStyle w:val="StyleHeading2NotBoldBlackUnderlineCentered"/>
              <w:jc w:val="left"/>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rPr>
              <w:t>Please mention PAN/GIR NO. &amp; date &amp; year of Registration.</w:t>
            </w:r>
            <w:r w:rsidRPr="0007070E">
              <w:rPr>
                <w:rFonts w:ascii="Times New Roman" w:hAnsi="Times New Roman" w:cs="Times New Roman"/>
                <w:b w:val="0"/>
                <w:sz w:val="22"/>
                <w:szCs w:val="22"/>
                <w:u w:val="none"/>
                <w:lang w:bidi="ar-SA"/>
              </w:rPr>
              <w:t xml:space="preserve"> (please enclose photocopy)</w:t>
            </w:r>
          </w:p>
        </w:tc>
        <w:tc>
          <w:tcPr>
            <w:tcW w:w="4860" w:type="dxa"/>
          </w:tcPr>
          <w:p w:rsidR="00AC2278" w:rsidRPr="0007070E" w:rsidRDefault="00AC2278" w:rsidP="007D2C6B">
            <w:pPr>
              <w:pStyle w:val="StyleHeading2NotBoldBlackUnderlineCentered"/>
              <w:jc w:val="left"/>
              <w:rPr>
                <w:rFonts w:ascii="Times New Roman" w:hAnsi="Times New Roman" w:cs="Times New Roman"/>
                <w:b w:val="0"/>
                <w:sz w:val="22"/>
                <w:szCs w:val="22"/>
                <w:u w:val="none"/>
                <w:lang w:bidi="ar-SA"/>
              </w:rPr>
            </w:pPr>
          </w:p>
        </w:tc>
      </w:tr>
      <w:tr w:rsidR="00AC2278" w:rsidRPr="0007070E" w:rsidTr="007D2C6B">
        <w:tc>
          <w:tcPr>
            <w:tcW w:w="456" w:type="dxa"/>
          </w:tcPr>
          <w:p w:rsidR="00AC2278" w:rsidRPr="0007070E" w:rsidRDefault="00AC2278" w:rsidP="007D2C6B">
            <w:pPr>
              <w:pStyle w:val="StyleHeading2NotBoldBlackUnderlineCentered"/>
              <w:ind w:left="270" w:hanging="270"/>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4</w:t>
            </w:r>
          </w:p>
        </w:tc>
        <w:tc>
          <w:tcPr>
            <w:tcW w:w="4692" w:type="dxa"/>
          </w:tcPr>
          <w:p w:rsidR="00AC2278" w:rsidRPr="0007070E" w:rsidRDefault="00AC2278" w:rsidP="007D2C6B">
            <w:pPr>
              <w:pStyle w:val="StyleHeading2NotBoldBlackUnderlineCentered"/>
              <w:jc w:val="left"/>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GST registration No. (please enclose photocopy)</w:t>
            </w:r>
          </w:p>
        </w:tc>
        <w:tc>
          <w:tcPr>
            <w:tcW w:w="4860" w:type="dxa"/>
          </w:tcPr>
          <w:p w:rsidR="00AC2278" w:rsidRPr="0007070E" w:rsidRDefault="00AC2278" w:rsidP="007D2C6B">
            <w:pPr>
              <w:pStyle w:val="StyleHeading2NotBoldBlackUnderlineCentered"/>
              <w:jc w:val="left"/>
              <w:rPr>
                <w:rFonts w:ascii="Times New Roman" w:hAnsi="Times New Roman" w:cs="Times New Roman"/>
                <w:b w:val="0"/>
                <w:sz w:val="22"/>
                <w:szCs w:val="22"/>
                <w:u w:val="none"/>
                <w:lang w:bidi="ar-SA"/>
              </w:rPr>
            </w:pPr>
          </w:p>
        </w:tc>
      </w:tr>
      <w:tr w:rsidR="00AC2278" w:rsidRPr="0007070E" w:rsidTr="007D2C6B">
        <w:tc>
          <w:tcPr>
            <w:tcW w:w="456" w:type="dxa"/>
          </w:tcPr>
          <w:p w:rsidR="00AC2278" w:rsidRPr="0007070E" w:rsidRDefault="00AC2278" w:rsidP="007D2C6B">
            <w:pPr>
              <w:pStyle w:val="StyleHeading2NotBoldBlackUnderlineCentered"/>
              <w:ind w:left="270" w:hanging="270"/>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5</w:t>
            </w:r>
          </w:p>
        </w:tc>
        <w:tc>
          <w:tcPr>
            <w:tcW w:w="4692" w:type="dxa"/>
          </w:tcPr>
          <w:p w:rsidR="00AC2278" w:rsidRPr="0007070E" w:rsidRDefault="00AC2278" w:rsidP="007D2C6B">
            <w:pPr>
              <w:pStyle w:val="StyleHeading2NotBoldBlackUnderlineCentered"/>
              <w:jc w:val="both"/>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The annual gross turnover during last three years.</w:t>
            </w:r>
          </w:p>
          <w:p w:rsidR="00AC2278" w:rsidRPr="0007070E" w:rsidRDefault="00AC2278" w:rsidP="007D2C6B">
            <w:pPr>
              <w:pStyle w:val="StyleHeading2NotBoldBlackUnderlineCentered"/>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(Please enclose copies of ITR/Audited balance sheet and P&amp;L account etc.)</w:t>
            </w:r>
          </w:p>
        </w:tc>
        <w:tc>
          <w:tcPr>
            <w:tcW w:w="4860" w:type="dxa"/>
          </w:tcPr>
          <w:p w:rsidR="00AC2278" w:rsidRPr="0007070E" w:rsidRDefault="00AC2278" w:rsidP="007D2C6B">
            <w:pPr>
              <w:pStyle w:val="StyleHeading2NotBoldBlackUnderlineCentered"/>
              <w:jc w:val="left"/>
              <w:rPr>
                <w:rFonts w:ascii="Times New Roman" w:hAnsi="Times New Roman" w:cs="Times New Roman"/>
                <w:b w:val="0"/>
                <w:sz w:val="22"/>
                <w:szCs w:val="22"/>
                <w:u w:val="none"/>
                <w:lang w:bidi="ar-SA"/>
              </w:rPr>
            </w:pPr>
          </w:p>
        </w:tc>
      </w:tr>
      <w:tr w:rsidR="00AC2278" w:rsidRPr="0007070E" w:rsidTr="007D2C6B">
        <w:tc>
          <w:tcPr>
            <w:tcW w:w="456" w:type="dxa"/>
          </w:tcPr>
          <w:p w:rsidR="00AC2278" w:rsidRPr="0007070E" w:rsidRDefault="00AC2278" w:rsidP="007D2C6B">
            <w:pPr>
              <w:pStyle w:val="StyleHeading2NotBoldBlackUnderlineCentered"/>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6</w:t>
            </w:r>
          </w:p>
        </w:tc>
        <w:tc>
          <w:tcPr>
            <w:tcW w:w="4692" w:type="dxa"/>
          </w:tcPr>
          <w:p w:rsidR="00AC2278" w:rsidRPr="0007070E" w:rsidRDefault="00AC2278" w:rsidP="007D2C6B">
            <w:pPr>
              <w:pStyle w:val="StyleHeading2NotBoldBlackUnderlineCentered"/>
              <w:jc w:val="both"/>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Technical specifications supported by printed literature of the manufacturer, giving all the details of conformity and non conformity if any. Additional features if any with support. *</w:t>
            </w:r>
          </w:p>
        </w:tc>
        <w:tc>
          <w:tcPr>
            <w:tcW w:w="4860" w:type="dxa"/>
          </w:tcPr>
          <w:p w:rsidR="00AC2278" w:rsidRPr="0007070E" w:rsidRDefault="00AC2278" w:rsidP="007D2C6B">
            <w:pPr>
              <w:pStyle w:val="StyleHeading2NotBoldBlackUnderlineCentered"/>
              <w:jc w:val="left"/>
              <w:rPr>
                <w:rFonts w:ascii="Times New Roman" w:hAnsi="Times New Roman" w:cs="Times New Roman"/>
                <w:b w:val="0"/>
                <w:sz w:val="22"/>
                <w:szCs w:val="22"/>
                <w:u w:val="none"/>
                <w:lang w:bidi="ar-SA"/>
              </w:rPr>
            </w:pPr>
          </w:p>
        </w:tc>
      </w:tr>
      <w:tr w:rsidR="00AC2278" w:rsidRPr="0007070E" w:rsidTr="007D2C6B">
        <w:tc>
          <w:tcPr>
            <w:tcW w:w="456" w:type="dxa"/>
          </w:tcPr>
          <w:p w:rsidR="00AC2278" w:rsidRPr="0007070E" w:rsidRDefault="00AC2278" w:rsidP="007D2C6B">
            <w:pPr>
              <w:pStyle w:val="StyleHeading2NotBoldBlackUnderlineCentered"/>
              <w:rPr>
                <w:rFonts w:ascii="Times New Roman" w:hAnsi="Times New Roman" w:cs="Times New Roman"/>
                <w:b w:val="0"/>
                <w:color w:val="auto"/>
                <w:sz w:val="22"/>
                <w:szCs w:val="22"/>
                <w:u w:val="none"/>
                <w:lang w:bidi="ar-SA"/>
              </w:rPr>
            </w:pPr>
            <w:r w:rsidRPr="0007070E">
              <w:rPr>
                <w:rFonts w:ascii="Times New Roman" w:hAnsi="Times New Roman" w:cs="Times New Roman"/>
                <w:b w:val="0"/>
                <w:color w:val="auto"/>
                <w:sz w:val="22"/>
                <w:szCs w:val="22"/>
                <w:u w:val="none"/>
                <w:lang w:bidi="ar-SA"/>
              </w:rPr>
              <w:t>7</w:t>
            </w:r>
          </w:p>
        </w:tc>
        <w:tc>
          <w:tcPr>
            <w:tcW w:w="4692" w:type="dxa"/>
          </w:tcPr>
          <w:p w:rsidR="00AC2278" w:rsidRPr="0007070E" w:rsidRDefault="00AC2278" w:rsidP="007D2C6B">
            <w:pPr>
              <w:pStyle w:val="StyleHeading2NotBoldBlackUnderlineCentered"/>
              <w:numPr>
                <w:ilvl w:val="0"/>
                <w:numId w:val="0"/>
              </w:numPr>
              <w:jc w:val="both"/>
              <w:rPr>
                <w:rFonts w:ascii="Times New Roman" w:hAnsi="Times New Roman" w:cs="Times New Roman"/>
                <w:b w:val="0"/>
                <w:sz w:val="22"/>
                <w:szCs w:val="22"/>
                <w:u w:val="none"/>
              </w:rPr>
            </w:pPr>
            <w:r w:rsidRPr="0007070E">
              <w:rPr>
                <w:rFonts w:ascii="Times New Roman" w:hAnsi="Times New Roman" w:cs="Times New Roman"/>
                <w:b w:val="0"/>
                <w:sz w:val="22"/>
                <w:szCs w:val="22"/>
                <w:u w:val="none"/>
              </w:rPr>
              <w:t xml:space="preserve">The firm should be income tax assessee at least for a period of three years (Income Tax returns to be enclosed). </w:t>
            </w:r>
          </w:p>
        </w:tc>
        <w:tc>
          <w:tcPr>
            <w:tcW w:w="4860" w:type="dxa"/>
          </w:tcPr>
          <w:p w:rsidR="00AC2278" w:rsidRPr="0007070E" w:rsidRDefault="00AC2278" w:rsidP="007D2C6B">
            <w:pPr>
              <w:pStyle w:val="StyleHeading2NotBoldBlackUnderlineCentered"/>
              <w:jc w:val="left"/>
              <w:rPr>
                <w:rFonts w:ascii="Times New Roman" w:hAnsi="Times New Roman" w:cs="Times New Roman"/>
                <w:b w:val="0"/>
                <w:sz w:val="22"/>
                <w:szCs w:val="22"/>
                <w:u w:val="none"/>
                <w:lang w:bidi="ar-SA"/>
              </w:rPr>
            </w:pPr>
          </w:p>
        </w:tc>
      </w:tr>
      <w:tr w:rsidR="00AC2278" w:rsidRPr="0007070E" w:rsidTr="007D2C6B">
        <w:tc>
          <w:tcPr>
            <w:tcW w:w="456" w:type="dxa"/>
          </w:tcPr>
          <w:p w:rsidR="00AC2278" w:rsidRPr="0007070E" w:rsidRDefault="00AC2278" w:rsidP="007D2C6B">
            <w:pPr>
              <w:pStyle w:val="StyleHeading2NotBoldBlackUnderlineCentered"/>
              <w:rPr>
                <w:rFonts w:ascii="Times New Roman" w:hAnsi="Times New Roman" w:cs="Times New Roman"/>
                <w:b w:val="0"/>
                <w:color w:val="auto"/>
                <w:sz w:val="22"/>
                <w:szCs w:val="22"/>
                <w:u w:val="none"/>
                <w:lang w:bidi="ar-SA"/>
              </w:rPr>
            </w:pPr>
            <w:r w:rsidRPr="0007070E">
              <w:rPr>
                <w:rFonts w:ascii="Times New Roman" w:hAnsi="Times New Roman" w:cs="Times New Roman"/>
                <w:b w:val="0"/>
                <w:color w:val="auto"/>
                <w:sz w:val="22"/>
                <w:szCs w:val="22"/>
                <w:u w:val="none"/>
                <w:lang w:bidi="ar-SA"/>
              </w:rPr>
              <w:t>8</w:t>
            </w:r>
          </w:p>
        </w:tc>
        <w:tc>
          <w:tcPr>
            <w:tcW w:w="4692" w:type="dxa"/>
          </w:tcPr>
          <w:p w:rsidR="00AC2278" w:rsidRPr="0007070E" w:rsidRDefault="00AC2278" w:rsidP="0035297B">
            <w:pPr>
              <w:pStyle w:val="StyleHeading2NotBoldBlackUnderlineCentered"/>
              <w:numPr>
                <w:ilvl w:val="0"/>
                <w:numId w:val="0"/>
              </w:numPr>
              <w:jc w:val="both"/>
              <w:rPr>
                <w:rFonts w:ascii="Times New Roman" w:hAnsi="Times New Roman" w:cs="Times New Roman"/>
                <w:b w:val="0"/>
                <w:sz w:val="22"/>
                <w:szCs w:val="22"/>
                <w:u w:val="none"/>
              </w:rPr>
            </w:pPr>
            <w:r w:rsidRPr="0007070E">
              <w:rPr>
                <w:rFonts w:ascii="Times New Roman" w:hAnsi="Times New Roman" w:cs="Times New Roman"/>
                <w:b w:val="0"/>
                <w:sz w:val="22"/>
                <w:szCs w:val="22"/>
                <w:u w:val="none"/>
              </w:rPr>
              <w:t>Experience as on 30.0</w:t>
            </w:r>
            <w:r w:rsidR="0035297B">
              <w:rPr>
                <w:rFonts w:ascii="Times New Roman" w:hAnsi="Times New Roman" w:cs="Times New Roman"/>
                <w:b w:val="0"/>
                <w:sz w:val="22"/>
                <w:szCs w:val="22"/>
                <w:u w:val="none"/>
              </w:rPr>
              <w:t>9</w:t>
            </w:r>
            <w:r w:rsidRPr="0007070E">
              <w:rPr>
                <w:rFonts w:ascii="Times New Roman" w:hAnsi="Times New Roman" w:cs="Times New Roman"/>
                <w:b w:val="0"/>
                <w:sz w:val="22"/>
                <w:szCs w:val="22"/>
                <w:u w:val="none"/>
              </w:rPr>
              <w:t>.2018.</w:t>
            </w:r>
          </w:p>
        </w:tc>
        <w:tc>
          <w:tcPr>
            <w:tcW w:w="4860" w:type="dxa"/>
          </w:tcPr>
          <w:p w:rsidR="00AC2278" w:rsidRPr="0007070E" w:rsidRDefault="00AC2278" w:rsidP="007D2C6B">
            <w:pPr>
              <w:pStyle w:val="StyleHeading2NotBoldBlackUnderlineCentered"/>
              <w:jc w:val="left"/>
              <w:rPr>
                <w:rFonts w:ascii="Times New Roman" w:hAnsi="Times New Roman" w:cs="Times New Roman"/>
                <w:b w:val="0"/>
                <w:sz w:val="22"/>
                <w:szCs w:val="22"/>
                <w:u w:val="none"/>
                <w:lang w:bidi="ar-SA"/>
              </w:rPr>
            </w:pPr>
          </w:p>
        </w:tc>
      </w:tr>
    </w:tbl>
    <w:p w:rsidR="00AC2278" w:rsidRPr="0007070E" w:rsidRDefault="00AC2278" w:rsidP="00AC2278">
      <w:pPr>
        <w:pStyle w:val="StyleHeading2NotBoldBlackUnderlineCentered"/>
        <w:ind w:left="720" w:right="-313" w:hanging="360"/>
        <w:jc w:val="both"/>
        <w:rPr>
          <w:rFonts w:ascii="Times New Roman" w:hAnsi="Times New Roman" w:cs="Times New Roman"/>
          <w:b w:val="0"/>
          <w:sz w:val="22"/>
          <w:szCs w:val="22"/>
          <w:u w:val="none"/>
        </w:rPr>
      </w:pPr>
    </w:p>
    <w:p w:rsidR="00AC2278" w:rsidRPr="0007070E" w:rsidRDefault="00AC2278" w:rsidP="00AC2278">
      <w:pPr>
        <w:pStyle w:val="StyleHeading2NotBoldBlackUnderlineCentered"/>
        <w:ind w:left="720" w:right="-313" w:hanging="360"/>
        <w:jc w:val="both"/>
        <w:rPr>
          <w:rFonts w:ascii="Times New Roman" w:hAnsi="Times New Roman" w:cs="Times New Roman"/>
          <w:b w:val="0"/>
          <w:i/>
          <w:iCs/>
          <w:sz w:val="22"/>
          <w:szCs w:val="22"/>
          <w:u w:val="none"/>
        </w:rPr>
      </w:pPr>
      <w:r w:rsidRPr="0007070E">
        <w:rPr>
          <w:rFonts w:ascii="Times New Roman" w:hAnsi="Times New Roman" w:cs="Times New Roman"/>
          <w:b w:val="0"/>
          <w:sz w:val="22"/>
          <w:szCs w:val="22"/>
          <w:u w:val="none"/>
        </w:rPr>
        <w:t xml:space="preserve">* </w:t>
      </w:r>
      <w:r w:rsidRPr="0007070E">
        <w:rPr>
          <w:rFonts w:ascii="Times New Roman" w:hAnsi="Times New Roman" w:cs="Times New Roman"/>
          <w:b w:val="0"/>
          <w:sz w:val="22"/>
          <w:szCs w:val="22"/>
          <w:u w:val="none"/>
        </w:rPr>
        <w:tab/>
      </w:r>
      <w:r w:rsidRPr="0007070E">
        <w:rPr>
          <w:rFonts w:ascii="Times New Roman" w:hAnsi="Times New Roman" w:cs="Times New Roman"/>
          <w:b w:val="0"/>
          <w:i/>
          <w:iCs/>
          <w:sz w:val="22"/>
          <w:szCs w:val="22"/>
          <w:u w:val="none"/>
        </w:rPr>
        <w:t>Detailed information in the form of printed brochures, catalogue, forms and formats and certificates be annexed.</w:t>
      </w:r>
    </w:p>
    <w:p w:rsidR="00AC2278" w:rsidRPr="0007070E" w:rsidRDefault="00AC2278" w:rsidP="00AC2278">
      <w:pPr>
        <w:pStyle w:val="StyleHeading2NotBoldBlackUnderlineCentered"/>
        <w:ind w:left="720" w:right="-313" w:hanging="360"/>
        <w:jc w:val="both"/>
        <w:rPr>
          <w:rFonts w:ascii="Times New Roman" w:hAnsi="Times New Roman" w:cs="Times New Roman"/>
          <w:b w:val="0"/>
          <w:i/>
          <w:iCs/>
          <w:sz w:val="22"/>
          <w:szCs w:val="22"/>
          <w:u w:val="none"/>
        </w:rPr>
      </w:pPr>
    </w:p>
    <w:p w:rsidR="00AC2278" w:rsidRPr="0007070E" w:rsidRDefault="00AC2278" w:rsidP="00AC2278">
      <w:pPr>
        <w:pStyle w:val="StyleHeading2NotBoldBlackUnderlineCentered"/>
        <w:ind w:left="720" w:right="-313" w:hanging="360"/>
        <w:jc w:val="both"/>
        <w:rPr>
          <w:rFonts w:ascii="Times New Roman" w:hAnsi="Times New Roman" w:cs="Times New Roman"/>
          <w:b w:val="0"/>
          <w:i/>
          <w:iCs/>
          <w:sz w:val="22"/>
          <w:szCs w:val="22"/>
          <w:u w:val="none"/>
        </w:rPr>
      </w:pPr>
    </w:p>
    <w:p w:rsidR="00AC2278" w:rsidRPr="0007070E" w:rsidRDefault="00AC2278" w:rsidP="00AC2278">
      <w:pPr>
        <w:pStyle w:val="StyleHeading2NotBoldBlackUnderlineCentered"/>
        <w:jc w:val="right"/>
        <w:rPr>
          <w:rFonts w:ascii="Times New Roman" w:hAnsi="Times New Roman" w:cs="Times New Roman"/>
          <w:b w:val="0"/>
          <w:sz w:val="22"/>
          <w:szCs w:val="22"/>
          <w:u w:val="none"/>
        </w:rPr>
      </w:pPr>
      <w:r w:rsidRPr="0007070E">
        <w:rPr>
          <w:rFonts w:ascii="Times New Roman" w:hAnsi="Times New Roman" w:cs="Times New Roman"/>
          <w:b w:val="0"/>
          <w:sz w:val="22"/>
          <w:szCs w:val="22"/>
          <w:u w:val="none"/>
        </w:rPr>
        <w:t xml:space="preserve">Signature of authorised signatory </w:t>
      </w:r>
    </w:p>
    <w:p w:rsidR="00AC2278" w:rsidRPr="0007070E" w:rsidRDefault="00AC2278" w:rsidP="00AC2278">
      <w:pPr>
        <w:pStyle w:val="StyleHeading2NotBoldBlackUnderlineCentered"/>
        <w:jc w:val="right"/>
        <w:rPr>
          <w:rFonts w:ascii="Times New Roman" w:hAnsi="Times New Roman" w:cs="Times New Roman"/>
          <w:b w:val="0"/>
          <w:sz w:val="22"/>
          <w:szCs w:val="22"/>
          <w:u w:val="none"/>
        </w:rPr>
      </w:pPr>
    </w:p>
    <w:p w:rsidR="00AC2278" w:rsidRPr="0007070E" w:rsidRDefault="00AC2278" w:rsidP="00AC2278">
      <w:pPr>
        <w:pStyle w:val="StyleHeading2NotBoldBlackUnderlineCentered"/>
        <w:jc w:val="right"/>
        <w:rPr>
          <w:rFonts w:ascii="Times New Roman" w:hAnsi="Times New Roman" w:cs="Times New Roman"/>
          <w:b w:val="0"/>
          <w:sz w:val="22"/>
          <w:szCs w:val="22"/>
          <w:u w:val="none"/>
        </w:rPr>
      </w:pPr>
      <w:r w:rsidRPr="0007070E">
        <w:rPr>
          <w:rFonts w:ascii="Times New Roman" w:hAnsi="Times New Roman" w:cs="Times New Roman"/>
          <w:b w:val="0"/>
          <w:sz w:val="22"/>
          <w:szCs w:val="22"/>
          <w:u w:val="none"/>
        </w:rPr>
        <w:t>Name : ______________________</w:t>
      </w:r>
    </w:p>
    <w:p w:rsidR="00AC2278" w:rsidRPr="0007070E" w:rsidRDefault="00AC2278" w:rsidP="00AC2278">
      <w:pPr>
        <w:pStyle w:val="StyleHeading2NotBoldBlackUnderlineCentered"/>
        <w:jc w:val="right"/>
        <w:rPr>
          <w:rFonts w:ascii="Times New Roman" w:hAnsi="Times New Roman" w:cs="Times New Roman"/>
          <w:b w:val="0"/>
          <w:sz w:val="22"/>
          <w:szCs w:val="22"/>
          <w:u w:val="none"/>
        </w:rPr>
      </w:pPr>
    </w:p>
    <w:p w:rsidR="00AC2278" w:rsidRPr="0007070E" w:rsidRDefault="00AC2278" w:rsidP="00AC2278">
      <w:pPr>
        <w:pStyle w:val="StyleHeading2NotBoldBlackUnderlineCentered"/>
        <w:jc w:val="right"/>
        <w:rPr>
          <w:rFonts w:ascii="Times New Roman" w:hAnsi="Times New Roman" w:cs="Times New Roman"/>
          <w:b w:val="0"/>
          <w:sz w:val="22"/>
          <w:szCs w:val="22"/>
          <w:u w:val="none"/>
        </w:rPr>
      </w:pPr>
      <w:r w:rsidRPr="0007070E">
        <w:rPr>
          <w:rFonts w:ascii="Times New Roman" w:hAnsi="Times New Roman" w:cs="Times New Roman"/>
          <w:b w:val="0"/>
          <w:sz w:val="22"/>
          <w:szCs w:val="22"/>
          <w:u w:val="none"/>
        </w:rPr>
        <w:t>Designation ___________________</w:t>
      </w:r>
    </w:p>
    <w:p w:rsidR="00AC2278" w:rsidRPr="0007070E" w:rsidRDefault="00AC2278" w:rsidP="00AC2278">
      <w:pPr>
        <w:pStyle w:val="StyleHeading2NotBoldBlackUnderlineCentered"/>
        <w:ind w:left="4320" w:firstLine="720"/>
        <w:jc w:val="left"/>
        <w:rPr>
          <w:rFonts w:ascii="Times New Roman" w:hAnsi="Times New Roman" w:cs="Times New Roman"/>
          <w:b w:val="0"/>
          <w:sz w:val="22"/>
          <w:szCs w:val="22"/>
          <w:u w:val="none"/>
        </w:rPr>
      </w:pPr>
      <w:r w:rsidRPr="0007070E">
        <w:rPr>
          <w:rFonts w:ascii="Times New Roman" w:hAnsi="Times New Roman" w:cs="Times New Roman"/>
          <w:b w:val="0"/>
          <w:sz w:val="22"/>
          <w:szCs w:val="22"/>
          <w:u w:val="none"/>
        </w:rPr>
        <w:tab/>
        <w:t>Seal :</w:t>
      </w:r>
    </w:p>
    <w:p w:rsidR="00AC2278" w:rsidRPr="0007070E" w:rsidRDefault="00AC2278" w:rsidP="00AC2278">
      <w:pPr>
        <w:jc w:val="right"/>
        <w:rPr>
          <w:rFonts w:ascii="Times New Roman" w:hAnsi="Times New Roman" w:cs="Times New Roman"/>
          <w:b/>
          <w:bCs/>
        </w:rPr>
      </w:pPr>
      <w:r w:rsidRPr="0007070E">
        <w:rPr>
          <w:rFonts w:ascii="Times New Roman" w:hAnsi="Times New Roman" w:cs="Times New Roman"/>
        </w:rPr>
        <w:br w:type="page"/>
      </w:r>
      <w:r w:rsidRPr="0007070E">
        <w:rPr>
          <w:rFonts w:ascii="Times New Roman" w:hAnsi="Times New Roman" w:cs="Times New Roman"/>
          <w:b/>
          <w:bCs/>
        </w:rPr>
        <w:lastRenderedPageBreak/>
        <w:t xml:space="preserve">Annexure – II </w:t>
      </w:r>
    </w:p>
    <w:p w:rsidR="00AC2278" w:rsidRPr="0007070E" w:rsidRDefault="00AC2278" w:rsidP="00AC2278">
      <w:pPr>
        <w:pStyle w:val="StyleHeading2NotBoldBlackUnderlineCentered"/>
        <w:numPr>
          <w:ilvl w:val="0"/>
          <w:numId w:val="43"/>
        </w:numPr>
        <w:jc w:val="left"/>
        <w:rPr>
          <w:rFonts w:ascii="Times New Roman" w:hAnsi="Times New Roman" w:cs="Times New Roman"/>
          <w:sz w:val="22"/>
          <w:szCs w:val="22"/>
          <w:u w:val="none"/>
        </w:rPr>
      </w:pPr>
      <w:r w:rsidRPr="0007070E">
        <w:rPr>
          <w:rFonts w:ascii="Nirmala UI" w:hAnsi="Nirmala UI" w:hint="cs"/>
          <w:b w:val="0"/>
          <w:bCs/>
          <w:sz w:val="22"/>
          <w:szCs w:val="22"/>
          <w:u w:val="none"/>
          <w:cs/>
        </w:rPr>
        <w:t>तकनीकीविनिर्देशन</w:t>
      </w:r>
      <w:r w:rsidRPr="0007070E">
        <w:rPr>
          <w:rFonts w:ascii="Nirmala UI" w:hAnsi="Nirmala UI" w:hint="cs"/>
          <w:sz w:val="22"/>
          <w:szCs w:val="22"/>
          <w:u w:val="none"/>
          <w:cs/>
        </w:rPr>
        <w:t>।</w:t>
      </w:r>
      <w:r w:rsidRPr="0007070E">
        <w:rPr>
          <w:rFonts w:ascii="Times New Roman" w:hAnsi="Times New Roman" w:cs="Times New Roman"/>
          <w:sz w:val="22"/>
          <w:szCs w:val="22"/>
          <w:u w:val="none"/>
        </w:rPr>
        <w:t>Technical specifications:</w:t>
      </w:r>
    </w:p>
    <w:tbl>
      <w:tblPr>
        <w:tblStyle w:val="TableGrid"/>
        <w:tblW w:w="10207" w:type="dxa"/>
        <w:tblInd w:w="-318" w:type="dxa"/>
        <w:tblLayout w:type="fixed"/>
        <w:tblLook w:val="04A0"/>
      </w:tblPr>
      <w:tblGrid>
        <w:gridCol w:w="568"/>
        <w:gridCol w:w="2126"/>
        <w:gridCol w:w="6804"/>
        <w:gridCol w:w="709"/>
      </w:tblGrid>
      <w:tr w:rsidR="00AC2278" w:rsidRPr="0007070E" w:rsidTr="0086142F">
        <w:trPr>
          <w:trHeight w:val="96"/>
        </w:trPr>
        <w:tc>
          <w:tcPr>
            <w:tcW w:w="568" w:type="dxa"/>
          </w:tcPr>
          <w:p w:rsidR="00AC2278" w:rsidRPr="0007070E" w:rsidRDefault="00AC2278" w:rsidP="006942B3">
            <w:pPr>
              <w:ind w:left="34"/>
              <w:jc w:val="center"/>
              <w:rPr>
                <w:rFonts w:ascii="Times New Roman" w:hAnsi="Times New Roman" w:cs="Times New Roman"/>
                <w:sz w:val="22"/>
                <w:szCs w:val="22"/>
              </w:rPr>
            </w:pPr>
            <w:r w:rsidRPr="0007070E">
              <w:rPr>
                <w:rFonts w:ascii="Times New Roman" w:hAnsi="Times New Roman" w:cs="Times New Roman"/>
                <w:sz w:val="22"/>
                <w:szCs w:val="22"/>
              </w:rPr>
              <w:t>S.No</w:t>
            </w:r>
          </w:p>
        </w:tc>
        <w:tc>
          <w:tcPr>
            <w:tcW w:w="2126" w:type="dxa"/>
          </w:tcPr>
          <w:p w:rsidR="00AC2278" w:rsidRPr="0007070E" w:rsidRDefault="00AC2278" w:rsidP="007D2C6B">
            <w:pPr>
              <w:rPr>
                <w:rFonts w:ascii="Times New Roman" w:hAnsi="Times New Roman" w:cs="Times New Roman"/>
                <w:sz w:val="22"/>
                <w:szCs w:val="22"/>
              </w:rPr>
            </w:pPr>
            <w:r w:rsidRPr="0007070E">
              <w:rPr>
                <w:rFonts w:ascii="Times New Roman" w:hAnsi="Times New Roman" w:cs="Times New Roman"/>
                <w:sz w:val="22"/>
                <w:szCs w:val="22"/>
              </w:rPr>
              <w:t>Name of the equipment</w:t>
            </w:r>
          </w:p>
        </w:tc>
        <w:tc>
          <w:tcPr>
            <w:tcW w:w="6804" w:type="dxa"/>
          </w:tcPr>
          <w:p w:rsidR="00AC2278" w:rsidRPr="0007070E" w:rsidRDefault="00AC2278" w:rsidP="007D2C6B">
            <w:pPr>
              <w:rPr>
                <w:rFonts w:ascii="Times New Roman" w:hAnsi="Times New Roman" w:cs="Times New Roman"/>
                <w:sz w:val="22"/>
                <w:szCs w:val="22"/>
              </w:rPr>
            </w:pPr>
            <w:r w:rsidRPr="0007070E">
              <w:rPr>
                <w:rFonts w:ascii="Times New Roman" w:hAnsi="Times New Roman" w:cs="Times New Roman"/>
                <w:sz w:val="22"/>
                <w:szCs w:val="22"/>
              </w:rPr>
              <w:t>Specifications</w:t>
            </w:r>
          </w:p>
        </w:tc>
        <w:tc>
          <w:tcPr>
            <w:tcW w:w="709" w:type="dxa"/>
          </w:tcPr>
          <w:p w:rsidR="00AC2278" w:rsidRPr="0007070E" w:rsidRDefault="00AC2278" w:rsidP="007D2C6B">
            <w:pPr>
              <w:jc w:val="center"/>
              <w:rPr>
                <w:rFonts w:ascii="Times New Roman" w:hAnsi="Times New Roman" w:cs="Times New Roman"/>
                <w:sz w:val="22"/>
                <w:szCs w:val="22"/>
              </w:rPr>
            </w:pPr>
            <w:r w:rsidRPr="0007070E">
              <w:rPr>
                <w:rFonts w:ascii="Times New Roman" w:hAnsi="Times New Roman" w:cs="Times New Roman"/>
                <w:sz w:val="22"/>
                <w:szCs w:val="22"/>
              </w:rPr>
              <w:t>Qty</w:t>
            </w:r>
            <w:r w:rsidR="0086142F">
              <w:rPr>
                <w:rFonts w:ascii="Times New Roman" w:hAnsi="Times New Roman" w:cs="Times New Roman"/>
                <w:sz w:val="22"/>
                <w:szCs w:val="22"/>
              </w:rPr>
              <w:t>.</w:t>
            </w:r>
          </w:p>
        </w:tc>
      </w:tr>
      <w:tr w:rsidR="00890F4C" w:rsidRPr="0007070E" w:rsidTr="00F151B2">
        <w:trPr>
          <w:trHeight w:val="96"/>
        </w:trPr>
        <w:tc>
          <w:tcPr>
            <w:tcW w:w="568" w:type="dxa"/>
          </w:tcPr>
          <w:p w:rsidR="00F151B2" w:rsidRDefault="00684AF1" w:rsidP="00F151B2">
            <w:pPr>
              <w:pStyle w:val="ListParagraph"/>
              <w:suppressAutoHyphens w:val="0"/>
              <w:spacing w:after="200"/>
              <w:contextualSpacing/>
              <w:rPr>
                <w:rFonts w:ascii="Times New Roman" w:hAnsi="Times New Roman"/>
                <w:sz w:val="22"/>
                <w:szCs w:val="22"/>
              </w:rPr>
            </w:pPr>
            <w:r>
              <w:rPr>
                <w:rFonts w:ascii="Times New Roman" w:hAnsi="Times New Roman"/>
                <w:sz w:val="22"/>
                <w:szCs w:val="22"/>
              </w:rPr>
              <w:t>1</w:t>
            </w:r>
          </w:p>
          <w:p w:rsidR="00890F4C" w:rsidRPr="00F151B2" w:rsidRDefault="00F151B2" w:rsidP="00F151B2">
            <w:pPr>
              <w:rPr>
                <w:lang w:val="en-GB" w:eastAsia="ar-SA"/>
              </w:rPr>
            </w:pPr>
            <w:r>
              <w:rPr>
                <w:lang w:val="en-GB" w:eastAsia="ar-SA"/>
              </w:rPr>
              <w:t>1</w:t>
            </w:r>
          </w:p>
        </w:tc>
        <w:tc>
          <w:tcPr>
            <w:tcW w:w="2126" w:type="dxa"/>
          </w:tcPr>
          <w:p w:rsidR="0086142F" w:rsidRDefault="006942B3" w:rsidP="00F151B2">
            <w:pPr>
              <w:ind w:right="-374"/>
              <w:rPr>
                <w:rFonts w:ascii="Times New Roman" w:hAnsi="Times New Roman"/>
                <w:sz w:val="24"/>
                <w:szCs w:val="24"/>
              </w:rPr>
            </w:pPr>
            <w:r>
              <w:rPr>
                <w:rFonts w:ascii="Times New Roman" w:hAnsi="Times New Roman"/>
                <w:sz w:val="24"/>
                <w:szCs w:val="24"/>
              </w:rPr>
              <w:t>Probit</w:t>
            </w:r>
            <w:r w:rsidRPr="00561D4D">
              <w:rPr>
                <w:rFonts w:ascii="Times New Roman" w:hAnsi="Times New Roman"/>
                <w:sz w:val="24"/>
                <w:szCs w:val="24"/>
              </w:rPr>
              <w:t>Analysis</w:t>
            </w:r>
          </w:p>
          <w:p w:rsidR="006942B3" w:rsidRDefault="006942B3" w:rsidP="00F151B2">
            <w:pPr>
              <w:ind w:right="-374"/>
              <w:rPr>
                <w:rFonts w:ascii="Times New Roman" w:hAnsi="Times New Roman"/>
                <w:sz w:val="24"/>
                <w:szCs w:val="24"/>
              </w:rPr>
            </w:pPr>
            <w:r w:rsidRPr="00561D4D">
              <w:rPr>
                <w:rFonts w:ascii="Times New Roman" w:hAnsi="Times New Roman"/>
                <w:sz w:val="24"/>
                <w:szCs w:val="24"/>
              </w:rPr>
              <w:t xml:space="preserve"> Software</w:t>
            </w:r>
            <w:r>
              <w:rPr>
                <w:rFonts w:ascii="Times New Roman" w:hAnsi="Times New Roman"/>
                <w:sz w:val="24"/>
                <w:szCs w:val="24"/>
              </w:rPr>
              <w:t xml:space="preserve"> along </w:t>
            </w:r>
          </w:p>
          <w:p w:rsidR="00890F4C" w:rsidRPr="007F0529" w:rsidRDefault="006942B3" w:rsidP="00F151B2">
            <w:pPr>
              <w:ind w:right="-374"/>
              <w:rPr>
                <w:rFonts w:ascii="Times New Roman" w:hAnsi="Times New Roman" w:cs="Times New Roman"/>
                <w:sz w:val="24"/>
                <w:szCs w:val="24"/>
              </w:rPr>
            </w:pPr>
            <w:r>
              <w:rPr>
                <w:rFonts w:ascii="Times New Roman" w:hAnsi="Times New Roman"/>
                <w:sz w:val="24"/>
                <w:szCs w:val="24"/>
              </w:rPr>
              <w:t xml:space="preserve">with PC and printer </w:t>
            </w:r>
          </w:p>
        </w:tc>
        <w:tc>
          <w:tcPr>
            <w:tcW w:w="6804" w:type="dxa"/>
          </w:tcPr>
          <w:p w:rsidR="006942B3" w:rsidRPr="009C74CD" w:rsidRDefault="006942B3" w:rsidP="006942B3">
            <w:pPr>
              <w:pStyle w:val="ListParagraph"/>
              <w:ind w:left="34"/>
              <w:jc w:val="both"/>
              <w:rPr>
                <w:rFonts w:ascii="Times New Roman" w:hAnsi="Times New Roman"/>
              </w:rPr>
            </w:pPr>
            <w:r w:rsidRPr="009C74CD">
              <w:rPr>
                <w:rFonts w:ascii="Times New Roman" w:hAnsi="Times New Roman"/>
              </w:rPr>
              <w:t>Software should enable non- linear regression analysis</w:t>
            </w:r>
          </w:p>
          <w:p w:rsidR="006942B3" w:rsidRDefault="006942B3" w:rsidP="006942B3">
            <w:pPr>
              <w:pStyle w:val="ListParagraph"/>
              <w:ind w:left="34"/>
              <w:jc w:val="both"/>
              <w:rPr>
                <w:rFonts w:ascii="Times New Roman" w:hAnsi="Times New Roman"/>
              </w:rPr>
            </w:pPr>
            <w:r w:rsidRPr="009C74CD">
              <w:rPr>
                <w:rFonts w:ascii="Times New Roman" w:hAnsi="Times New Roman"/>
              </w:rPr>
              <w:t>Feducial limits fixation, calculation of LD 50 values, and Should apply</w:t>
            </w:r>
            <w:r w:rsidRPr="006942B3">
              <w:rPr>
                <w:rFonts w:ascii="Times New Roman" w:hAnsi="Times New Roman"/>
              </w:rPr>
              <w:t>abott’s formula for control mortality</w:t>
            </w:r>
            <w:r>
              <w:rPr>
                <w:rFonts w:ascii="Times New Roman" w:hAnsi="Times New Roman"/>
              </w:rPr>
              <w:t>.</w:t>
            </w:r>
          </w:p>
          <w:p w:rsidR="0086142F" w:rsidRPr="009C74CD" w:rsidRDefault="0086142F" w:rsidP="0086142F">
            <w:pPr>
              <w:pStyle w:val="ListParagraph"/>
              <w:ind w:left="34"/>
              <w:jc w:val="both"/>
              <w:rPr>
                <w:rFonts w:ascii="Times New Roman" w:hAnsi="Times New Roman"/>
                <w:b/>
              </w:rPr>
            </w:pPr>
            <w:r>
              <w:rPr>
                <w:rFonts w:ascii="Times New Roman" w:hAnsi="Times New Roman"/>
                <w:b/>
              </w:rPr>
              <w:t>Computer and</w:t>
            </w:r>
            <w:r w:rsidRPr="009C74CD">
              <w:rPr>
                <w:rFonts w:ascii="Times New Roman" w:hAnsi="Times New Roman"/>
                <w:b/>
              </w:rPr>
              <w:t xml:space="preserve"> Software:</w:t>
            </w:r>
          </w:p>
          <w:p w:rsidR="0086142F" w:rsidRPr="009C74CD" w:rsidRDefault="0086142F" w:rsidP="0086142F">
            <w:pPr>
              <w:pStyle w:val="ListParagraph"/>
              <w:ind w:left="34"/>
              <w:jc w:val="both"/>
              <w:rPr>
                <w:rFonts w:ascii="Times New Roman" w:hAnsi="Times New Roman"/>
              </w:rPr>
            </w:pPr>
            <w:r w:rsidRPr="009C74CD">
              <w:rPr>
                <w:rFonts w:ascii="Times New Roman" w:hAnsi="Times New Roman"/>
              </w:rPr>
              <w:t>Computer of standard make like HP, Dell or Lenevo should be supplied</w:t>
            </w:r>
          </w:p>
          <w:p w:rsidR="0086142F" w:rsidRPr="009C74CD" w:rsidRDefault="0086142F" w:rsidP="0086142F">
            <w:pPr>
              <w:pStyle w:val="ListParagraph"/>
              <w:ind w:left="34"/>
              <w:jc w:val="both"/>
              <w:rPr>
                <w:rFonts w:ascii="Times New Roman" w:hAnsi="Times New Roman"/>
              </w:rPr>
            </w:pPr>
            <w:r w:rsidRPr="009C74CD">
              <w:rPr>
                <w:rFonts w:ascii="Times New Roman" w:hAnsi="Times New Roman"/>
              </w:rPr>
              <w:t>with mentioned specification: Processor: i5-quard core, 3.0 GHz, or higher</w:t>
            </w:r>
            <w:r>
              <w:rPr>
                <w:rFonts w:ascii="Times New Roman" w:hAnsi="Times New Roman"/>
              </w:rPr>
              <w:t xml:space="preserve"> version; 16</w:t>
            </w:r>
            <w:r w:rsidRPr="009C74CD">
              <w:rPr>
                <w:rFonts w:ascii="Times New Roman" w:hAnsi="Times New Roman"/>
              </w:rPr>
              <w:t>GB RAM, 1TB hard drive; DVD Read Write Drive, 22’’ or morewider LED colour monitor; 101 keys key board, Mouse and Mouse Pad;with latest version of windows based operating software;</w:t>
            </w:r>
          </w:p>
          <w:p w:rsidR="0086142F" w:rsidRDefault="0086142F" w:rsidP="0086142F">
            <w:pPr>
              <w:pStyle w:val="ListParagraph"/>
              <w:ind w:left="234"/>
              <w:jc w:val="both"/>
              <w:rPr>
                <w:rFonts w:ascii="Times New Roman" w:hAnsi="Times New Roman"/>
              </w:rPr>
            </w:pPr>
          </w:p>
          <w:p w:rsidR="0086142F" w:rsidRPr="009C74CD" w:rsidRDefault="0086142F" w:rsidP="0086142F">
            <w:pPr>
              <w:pStyle w:val="ListParagraph"/>
              <w:ind w:left="234"/>
              <w:jc w:val="both"/>
              <w:rPr>
                <w:rFonts w:ascii="Times New Roman" w:hAnsi="Times New Roman"/>
              </w:rPr>
            </w:pPr>
            <w:r w:rsidRPr="009C74CD">
              <w:rPr>
                <w:rFonts w:ascii="Times New Roman" w:hAnsi="Times New Roman"/>
              </w:rPr>
              <w:t>- Laser jet Printer</w:t>
            </w:r>
          </w:p>
          <w:p w:rsidR="0086142F" w:rsidRDefault="0086142F" w:rsidP="0086142F">
            <w:pPr>
              <w:pStyle w:val="ListParagraph"/>
              <w:ind w:left="234"/>
              <w:jc w:val="both"/>
              <w:rPr>
                <w:rFonts w:ascii="Times New Roman" w:hAnsi="Times New Roman"/>
              </w:rPr>
            </w:pPr>
            <w:r w:rsidRPr="009C74CD">
              <w:rPr>
                <w:rFonts w:ascii="Times New Roman" w:hAnsi="Times New Roman"/>
              </w:rPr>
              <w:t>- An Original windows latest software which is compatible with</w:t>
            </w:r>
            <w:r w:rsidRPr="00561D4D">
              <w:rPr>
                <w:rFonts w:ascii="Times New Roman" w:hAnsi="Times New Roman"/>
              </w:rPr>
              <w:t>the microscope operating software be supplied with the system.</w:t>
            </w:r>
          </w:p>
          <w:p w:rsidR="0086142F" w:rsidRDefault="0086142F" w:rsidP="0086142F">
            <w:pPr>
              <w:pStyle w:val="ListParagraph"/>
              <w:ind w:left="234"/>
              <w:jc w:val="both"/>
              <w:rPr>
                <w:rFonts w:ascii="Times New Roman" w:hAnsi="Times New Roman"/>
              </w:rPr>
            </w:pPr>
          </w:p>
          <w:p w:rsidR="0086142F" w:rsidRPr="007F0529" w:rsidRDefault="0086142F" w:rsidP="0086142F">
            <w:pPr>
              <w:jc w:val="both"/>
              <w:rPr>
                <w:rFonts w:ascii="Times New Roman" w:hAnsi="Times New Roman" w:cs="Times New Roman"/>
                <w:sz w:val="24"/>
                <w:szCs w:val="24"/>
              </w:rPr>
            </w:pPr>
            <w:r w:rsidRPr="007F0529">
              <w:rPr>
                <w:rFonts w:ascii="Times New Roman" w:hAnsi="Times New Roman" w:cs="Times New Roman"/>
                <w:i/>
                <w:iCs/>
                <w:color w:val="000000"/>
                <w:sz w:val="24"/>
                <w:szCs w:val="24"/>
              </w:rPr>
              <w:t>The Instrument supplier must be either the original manufacturer or their authorized distributor/dealer and an authorization letter to that effect must be enclosed along with the quotation in case of latter</w:t>
            </w:r>
          </w:p>
          <w:p w:rsidR="0086142F" w:rsidRDefault="0086142F" w:rsidP="0086142F">
            <w:pPr>
              <w:pStyle w:val="ListParagraph"/>
              <w:ind w:left="34"/>
              <w:jc w:val="both"/>
              <w:rPr>
                <w:rFonts w:ascii="Times New Roman" w:hAnsi="Times New Roman"/>
              </w:rPr>
            </w:pPr>
            <w:r w:rsidRPr="007F0529">
              <w:rPr>
                <w:rFonts w:ascii="Times New Roman" w:hAnsi="Times New Roman"/>
              </w:rPr>
              <w:t>War</w:t>
            </w:r>
            <w:r>
              <w:rPr>
                <w:rFonts w:ascii="Times New Roman" w:hAnsi="Times New Roman"/>
              </w:rPr>
              <w:t>r</w:t>
            </w:r>
            <w:r w:rsidRPr="007F0529">
              <w:rPr>
                <w:rFonts w:ascii="Times New Roman" w:hAnsi="Times New Roman"/>
              </w:rPr>
              <w:t>anty: 3 y</w:t>
            </w:r>
            <w:r>
              <w:rPr>
                <w:rFonts w:ascii="Times New Roman" w:hAnsi="Times New Roman"/>
              </w:rPr>
              <w:t>ea</w:t>
            </w:r>
            <w:r w:rsidRPr="007F0529">
              <w:rPr>
                <w:rFonts w:ascii="Times New Roman" w:hAnsi="Times New Roman"/>
              </w:rPr>
              <w:t>rs</w:t>
            </w:r>
          </w:p>
          <w:p w:rsidR="006942B3" w:rsidRPr="006942B3" w:rsidRDefault="006942B3" w:rsidP="006942B3">
            <w:pPr>
              <w:pStyle w:val="ListParagraph"/>
              <w:ind w:left="34"/>
              <w:jc w:val="both"/>
              <w:rPr>
                <w:rFonts w:ascii="Times New Roman" w:hAnsi="Times New Roman"/>
              </w:rPr>
            </w:pPr>
          </w:p>
          <w:p w:rsidR="00890F4C" w:rsidRPr="007F0529" w:rsidRDefault="00890F4C" w:rsidP="007D2C6B">
            <w:pPr>
              <w:pStyle w:val="ListParagraph"/>
              <w:ind w:left="234"/>
              <w:jc w:val="both"/>
              <w:rPr>
                <w:rFonts w:ascii="Times New Roman" w:hAnsi="Times New Roman"/>
              </w:rPr>
            </w:pPr>
          </w:p>
        </w:tc>
        <w:tc>
          <w:tcPr>
            <w:tcW w:w="709" w:type="dxa"/>
          </w:tcPr>
          <w:p w:rsidR="00890F4C" w:rsidRPr="0007070E" w:rsidRDefault="00890F4C" w:rsidP="007D2C6B">
            <w:pPr>
              <w:jc w:val="center"/>
              <w:rPr>
                <w:rFonts w:ascii="Times New Roman" w:eastAsia="Calibri" w:hAnsi="Times New Roman" w:cs="Times New Roman"/>
                <w:sz w:val="22"/>
                <w:szCs w:val="22"/>
              </w:rPr>
            </w:pPr>
            <w:r w:rsidRPr="0007070E">
              <w:rPr>
                <w:rFonts w:ascii="Times New Roman" w:eastAsia="Calibri" w:hAnsi="Times New Roman" w:cs="Times New Roman"/>
                <w:sz w:val="22"/>
                <w:szCs w:val="22"/>
              </w:rPr>
              <w:t>1 No</w:t>
            </w:r>
          </w:p>
        </w:tc>
      </w:tr>
    </w:tbl>
    <w:p w:rsidR="006942B3" w:rsidRDefault="006942B3">
      <w:r>
        <w:br w:type="page"/>
      </w:r>
    </w:p>
    <w:tbl>
      <w:tblPr>
        <w:tblStyle w:val="TableGrid"/>
        <w:tblW w:w="10207" w:type="dxa"/>
        <w:tblInd w:w="-318" w:type="dxa"/>
        <w:tblLayout w:type="fixed"/>
        <w:tblLook w:val="04A0"/>
      </w:tblPr>
      <w:tblGrid>
        <w:gridCol w:w="910"/>
        <w:gridCol w:w="1926"/>
        <w:gridCol w:w="6379"/>
        <w:gridCol w:w="992"/>
      </w:tblGrid>
      <w:tr w:rsidR="00286952" w:rsidRPr="0007070E" w:rsidTr="00684AF1">
        <w:trPr>
          <w:trHeight w:val="7086"/>
        </w:trPr>
        <w:tc>
          <w:tcPr>
            <w:tcW w:w="910" w:type="dxa"/>
          </w:tcPr>
          <w:p w:rsidR="00286952" w:rsidRPr="0035297B" w:rsidRDefault="0035297B" w:rsidP="0035297B">
            <w:pPr>
              <w:suppressAutoHyphens w:val="0"/>
              <w:spacing w:after="200"/>
              <w:contextualSpacing/>
              <w:jc w:val="center"/>
              <w:rPr>
                <w:rFonts w:ascii="Times New Roman" w:hAnsi="Times New Roman"/>
                <w:sz w:val="22"/>
                <w:szCs w:val="22"/>
              </w:rPr>
            </w:pPr>
            <w:r w:rsidRPr="0035297B">
              <w:rPr>
                <w:rFonts w:ascii="Times New Roman" w:hAnsi="Times New Roman"/>
                <w:sz w:val="22"/>
                <w:szCs w:val="22"/>
              </w:rPr>
              <w:lastRenderedPageBreak/>
              <w:t>2.</w:t>
            </w:r>
          </w:p>
        </w:tc>
        <w:tc>
          <w:tcPr>
            <w:tcW w:w="1926" w:type="dxa"/>
          </w:tcPr>
          <w:p w:rsidR="00286952" w:rsidRDefault="00286952" w:rsidP="00E85C1F">
            <w:pPr>
              <w:ind w:right="-374"/>
              <w:jc w:val="both"/>
              <w:rPr>
                <w:rFonts w:ascii="Times New Roman" w:hAnsi="Times New Roman" w:cs="Times New Roman"/>
                <w:sz w:val="24"/>
                <w:szCs w:val="24"/>
              </w:rPr>
            </w:pPr>
            <w:r w:rsidRPr="007F0529">
              <w:rPr>
                <w:rFonts w:ascii="Times New Roman" w:hAnsi="Times New Roman" w:cs="Times New Roman"/>
                <w:sz w:val="24"/>
                <w:szCs w:val="24"/>
              </w:rPr>
              <w:t xml:space="preserve">Fully Automated </w:t>
            </w:r>
          </w:p>
          <w:p w:rsidR="00286952" w:rsidRDefault="00286952" w:rsidP="00E85C1F">
            <w:pPr>
              <w:ind w:right="-374"/>
              <w:jc w:val="both"/>
              <w:rPr>
                <w:rFonts w:ascii="Times New Roman" w:hAnsi="Times New Roman" w:cs="Times New Roman"/>
                <w:sz w:val="24"/>
                <w:szCs w:val="24"/>
              </w:rPr>
            </w:pPr>
            <w:r w:rsidRPr="007F0529">
              <w:rPr>
                <w:rFonts w:ascii="Times New Roman" w:hAnsi="Times New Roman" w:cs="Times New Roman"/>
                <w:sz w:val="24"/>
                <w:szCs w:val="24"/>
              </w:rPr>
              <w:t xml:space="preserve">ELISA reader </w:t>
            </w:r>
          </w:p>
          <w:p w:rsidR="00286952" w:rsidRPr="007F0529" w:rsidRDefault="00286952" w:rsidP="00E85C1F">
            <w:pPr>
              <w:ind w:right="-374"/>
              <w:jc w:val="both"/>
              <w:rPr>
                <w:rFonts w:ascii="Times New Roman" w:hAnsi="Times New Roman" w:cs="Times New Roman"/>
                <w:sz w:val="24"/>
                <w:szCs w:val="24"/>
              </w:rPr>
            </w:pPr>
            <w:r w:rsidRPr="007F0529">
              <w:rPr>
                <w:rFonts w:ascii="Times New Roman" w:hAnsi="Times New Roman" w:cs="Times New Roman"/>
                <w:sz w:val="24"/>
                <w:szCs w:val="24"/>
              </w:rPr>
              <w:t xml:space="preserve">and washer with </w:t>
            </w:r>
          </w:p>
          <w:p w:rsidR="00286952" w:rsidRPr="007F0529" w:rsidRDefault="00286952" w:rsidP="00E85C1F">
            <w:pPr>
              <w:ind w:right="-374"/>
              <w:jc w:val="both"/>
              <w:rPr>
                <w:rFonts w:ascii="Times New Roman" w:hAnsi="Times New Roman" w:cs="Times New Roman"/>
                <w:sz w:val="24"/>
                <w:szCs w:val="24"/>
              </w:rPr>
            </w:pPr>
            <w:r w:rsidRPr="007F0529">
              <w:rPr>
                <w:rFonts w:ascii="Times New Roman" w:hAnsi="Times New Roman" w:cs="Times New Roman"/>
                <w:sz w:val="24"/>
                <w:szCs w:val="24"/>
              </w:rPr>
              <w:t>software for absorbance Quantification</w:t>
            </w:r>
          </w:p>
        </w:tc>
        <w:tc>
          <w:tcPr>
            <w:tcW w:w="6379" w:type="dxa"/>
          </w:tcPr>
          <w:p w:rsidR="00286952" w:rsidRPr="007F0529" w:rsidRDefault="00286952" w:rsidP="00286952">
            <w:pPr>
              <w:pStyle w:val="ListParagraph"/>
              <w:numPr>
                <w:ilvl w:val="0"/>
                <w:numId w:val="48"/>
              </w:numPr>
              <w:suppressAutoHyphens w:val="0"/>
              <w:ind w:left="234" w:hanging="234"/>
              <w:contextualSpacing/>
              <w:rPr>
                <w:rFonts w:ascii="Times New Roman" w:hAnsi="Times New Roman"/>
              </w:rPr>
            </w:pPr>
            <w:r w:rsidRPr="007F0529">
              <w:rPr>
                <w:rFonts w:ascii="Times New Roman" w:hAnsi="Times New Roman"/>
              </w:rPr>
              <w:t>Wave length   Range: 200-1000 nm</w:t>
            </w:r>
          </w:p>
          <w:p w:rsidR="00286952" w:rsidRPr="007F0529" w:rsidRDefault="00286952" w:rsidP="00286952">
            <w:pPr>
              <w:pStyle w:val="ListParagraph"/>
              <w:numPr>
                <w:ilvl w:val="0"/>
                <w:numId w:val="48"/>
              </w:numPr>
              <w:suppressAutoHyphens w:val="0"/>
              <w:ind w:left="234" w:hanging="234"/>
              <w:contextualSpacing/>
              <w:rPr>
                <w:rFonts w:ascii="Times New Roman" w:hAnsi="Times New Roman"/>
              </w:rPr>
            </w:pPr>
            <w:r w:rsidRPr="007F0529">
              <w:rPr>
                <w:rFonts w:ascii="Times New Roman" w:hAnsi="Times New Roman"/>
              </w:rPr>
              <w:t>Accuracy: Min. ± 2nm                    Repeatability :  ± 2nm</w:t>
            </w:r>
          </w:p>
          <w:p w:rsidR="00286952" w:rsidRPr="007F0529" w:rsidRDefault="00286952" w:rsidP="00286952">
            <w:pPr>
              <w:pStyle w:val="ListParagraph"/>
              <w:numPr>
                <w:ilvl w:val="0"/>
                <w:numId w:val="48"/>
              </w:numPr>
              <w:suppressAutoHyphens w:val="0"/>
              <w:ind w:left="234" w:hanging="234"/>
              <w:contextualSpacing/>
              <w:rPr>
                <w:rFonts w:ascii="Times New Roman" w:hAnsi="Times New Roman"/>
              </w:rPr>
            </w:pPr>
            <w:r w:rsidRPr="007F0529">
              <w:rPr>
                <w:rFonts w:ascii="Times New Roman" w:hAnsi="Times New Roman"/>
              </w:rPr>
              <w:t>Single and dual wave length           Band width : 5 nm</w:t>
            </w:r>
          </w:p>
          <w:p w:rsidR="00286952" w:rsidRPr="007F0529" w:rsidRDefault="00286952" w:rsidP="00286952">
            <w:pPr>
              <w:pStyle w:val="ListParagraph"/>
              <w:numPr>
                <w:ilvl w:val="0"/>
                <w:numId w:val="48"/>
              </w:numPr>
              <w:suppressAutoHyphens w:val="0"/>
              <w:ind w:left="234" w:hanging="234"/>
              <w:contextualSpacing/>
              <w:rPr>
                <w:rFonts w:ascii="Times New Roman" w:hAnsi="Times New Roman"/>
              </w:rPr>
            </w:pPr>
            <w:r w:rsidRPr="007F0529">
              <w:rPr>
                <w:rFonts w:ascii="Times New Roman" w:hAnsi="Times New Roman"/>
              </w:rPr>
              <w:t>Monochromator step size : 1 nm    Absorbance Range:  0 to 4.0 OD</w:t>
            </w:r>
          </w:p>
          <w:p w:rsidR="00286952" w:rsidRPr="007F0529" w:rsidRDefault="00286952" w:rsidP="00286952">
            <w:pPr>
              <w:pStyle w:val="ListParagraph"/>
              <w:numPr>
                <w:ilvl w:val="0"/>
                <w:numId w:val="48"/>
              </w:numPr>
              <w:suppressAutoHyphens w:val="0"/>
              <w:ind w:left="234" w:hanging="234"/>
              <w:contextualSpacing/>
              <w:rPr>
                <w:rFonts w:ascii="Times New Roman" w:hAnsi="Times New Roman"/>
              </w:rPr>
            </w:pPr>
            <w:r w:rsidRPr="007F0529">
              <w:rPr>
                <w:rFonts w:ascii="Times New Roman" w:hAnsi="Times New Roman"/>
              </w:rPr>
              <w:t xml:space="preserve">Resolution:  0.001 OD                    Linearity: SD </w:t>
            </w:r>
            <w:r w:rsidRPr="007F0529">
              <w:rPr>
                <w:rFonts w:ascii="Times New Roman" w:hAnsi="Times New Roman"/>
                <w:u w:val="single"/>
              </w:rPr>
              <w:t>&lt;</w:t>
            </w:r>
            <w:r w:rsidRPr="007F0529">
              <w:rPr>
                <w:rFonts w:ascii="Times New Roman" w:hAnsi="Times New Roman"/>
              </w:rPr>
              <w:t xml:space="preserve"> 2.0 %</w:t>
            </w:r>
          </w:p>
          <w:p w:rsidR="00286952" w:rsidRPr="007F0529" w:rsidRDefault="00286952" w:rsidP="00286952">
            <w:pPr>
              <w:pStyle w:val="ListParagraph"/>
              <w:numPr>
                <w:ilvl w:val="0"/>
                <w:numId w:val="48"/>
              </w:numPr>
              <w:suppressAutoHyphens w:val="0"/>
              <w:ind w:left="234" w:hanging="234"/>
              <w:contextualSpacing/>
              <w:rPr>
                <w:rFonts w:ascii="Times New Roman" w:hAnsi="Times New Roman"/>
              </w:rPr>
            </w:pPr>
            <w:r w:rsidRPr="007F0529">
              <w:rPr>
                <w:rFonts w:ascii="Times New Roman" w:hAnsi="Times New Roman"/>
              </w:rPr>
              <w:t>Accuracy : ± 1.0 %                      Read time : should be fast &lt; 10 sec.</w:t>
            </w:r>
          </w:p>
          <w:p w:rsidR="00286952" w:rsidRPr="007F0529" w:rsidRDefault="00286952" w:rsidP="00286952">
            <w:pPr>
              <w:pStyle w:val="ListParagraph"/>
              <w:numPr>
                <w:ilvl w:val="0"/>
                <w:numId w:val="48"/>
              </w:numPr>
              <w:suppressAutoHyphens w:val="0"/>
              <w:ind w:left="234" w:hanging="234"/>
              <w:contextualSpacing/>
              <w:rPr>
                <w:rFonts w:ascii="Times New Roman" w:hAnsi="Times New Roman"/>
              </w:rPr>
            </w:pPr>
            <w:r w:rsidRPr="007F0529">
              <w:rPr>
                <w:rFonts w:ascii="Times New Roman" w:hAnsi="Times New Roman"/>
              </w:rPr>
              <w:t>Plates: 96 well plate                       Built in incubator with 5 - 45º C</w:t>
            </w:r>
          </w:p>
          <w:p w:rsidR="00286952" w:rsidRPr="007F0529" w:rsidRDefault="00286952" w:rsidP="00286952">
            <w:pPr>
              <w:pStyle w:val="ListParagraph"/>
              <w:numPr>
                <w:ilvl w:val="0"/>
                <w:numId w:val="48"/>
              </w:numPr>
              <w:suppressAutoHyphens w:val="0"/>
              <w:ind w:left="234" w:hanging="234"/>
              <w:contextualSpacing/>
              <w:rPr>
                <w:rFonts w:ascii="Times New Roman" w:hAnsi="Times New Roman"/>
              </w:rPr>
            </w:pPr>
            <w:r w:rsidRPr="007F0529">
              <w:rPr>
                <w:rFonts w:ascii="Times New Roman" w:hAnsi="Times New Roman"/>
              </w:rPr>
              <w:t>Shaking: Linear or Orbital shaking</w:t>
            </w:r>
          </w:p>
          <w:p w:rsidR="00286952" w:rsidRPr="007F0529" w:rsidRDefault="00286952" w:rsidP="00286952">
            <w:pPr>
              <w:pStyle w:val="ListParagraph"/>
              <w:numPr>
                <w:ilvl w:val="0"/>
                <w:numId w:val="48"/>
              </w:numPr>
              <w:suppressAutoHyphens w:val="0"/>
              <w:ind w:left="234" w:hanging="234"/>
              <w:contextualSpacing/>
              <w:rPr>
                <w:rFonts w:ascii="Times New Roman" w:hAnsi="Times New Roman"/>
              </w:rPr>
            </w:pPr>
            <w:r w:rsidRPr="007F0529">
              <w:rPr>
                <w:rFonts w:ascii="Times New Roman" w:hAnsi="Times New Roman"/>
              </w:rPr>
              <w:t xml:space="preserve">Reading time &lt;11 seconds for 96 well plate </w:t>
            </w:r>
          </w:p>
          <w:p w:rsidR="00286952" w:rsidRPr="007F0529" w:rsidRDefault="00286952" w:rsidP="00E85C1F">
            <w:pPr>
              <w:rPr>
                <w:rFonts w:ascii="Times New Roman" w:hAnsi="Times New Roman" w:cs="Times New Roman"/>
                <w:sz w:val="24"/>
                <w:szCs w:val="24"/>
              </w:rPr>
            </w:pPr>
            <w:r w:rsidRPr="007F0529">
              <w:rPr>
                <w:rFonts w:ascii="Times New Roman" w:hAnsi="Times New Roman" w:cs="Times New Roman"/>
                <w:sz w:val="24"/>
                <w:szCs w:val="24"/>
              </w:rPr>
              <w:t>Software should allow data analysis and quantification of results.</w:t>
            </w:r>
            <w:r w:rsidRPr="007F0529">
              <w:rPr>
                <w:rFonts w:ascii="Times New Roman" w:hAnsi="Times New Roman" w:cs="Times New Roman"/>
                <w:b/>
                <w:sz w:val="24"/>
                <w:szCs w:val="24"/>
              </w:rPr>
              <w:t xml:space="preserve"> - </w:t>
            </w:r>
            <w:r w:rsidRPr="007F0529">
              <w:rPr>
                <w:rFonts w:ascii="Times New Roman" w:hAnsi="Times New Roman" w:cs="Times New Roman"/>
                <w:sz w:val="24"/>
                <w:szCs w:val="24"/>
              </w:rPr>
              <w:t>Laser jet Printer.</w:t>
            </w:r>
          </w:p>
          <w:p w:rsidR="00286952" w:rsidRPr="007F0529" w:rsidRDefault="00286952" w:rsidP="00E85C1F">
            <w:pPr>
              <w:jc w:val="both"/>
              <w:rPr>
                <w:rFonts w:ascii="Times New Roman" w:hAnsi="Times New Roman" w:cs="Times New Roman"/>
                <w:sz w:val="24"/>
                <w:szCs w:val="24"/>
              </w:rPr>
            </w:pPr>
            <w:r w:rsidRPr="007F0529">
              <w:rPr>
                <w:rFonts w:ascii="Times New Roman" w:hAnsi="Times New Roman" w:cs="Times New Roman"/>
                <w:sz w:val="24"/>
                <w:szCs w:val="24"/>
              </w:rPr>
              <w:t xml:space="preserve">1. Compatible with flat and u bottom plates. Provided with at least 1 set of 2-3 wash bottles (2L), 1-2 rinse bottles (2L), 1-2 waste bottle (2-4L). </w:t>
            </w:r>
          </w:p>
          <w:p w:rsidR="00286952" w:rsidRPr="007F0529" w:rsidRDefault="00286952" w:rsidP="00E85C1F">
            <w:pPr>
              <w:jc w:val="both"/>
              <w:rPr>
                <w:rFonts w:ascii="Times New Roman" w:hAnsi="Times New Roman" w:cs="Times New Roman"/>
                <w:sz w:val="24"/>
                <w:szCs w:val="24"/>
              </w:rPr>
            </w:pPr>
            <w:r w:rsidRPr="007F0529">
              <w:rPr>
                <w:rFonts w:ascii="Times New Roman" w:hAnsi="Times New Roman" w:cs="Times New Roman"/>
                <w:sz w:val="24"/>
                <w:szCs w:val="24"/>
              </w:rPr>
              <w:t>2. Wash volume: 50-2000µL (96-well plate), 20-300µL (384-well plate) with 1 µL increment. Alaram for monitoring the over flow and wash solution. Wash volume per well should be programmable, Should have strip selection option which allows to wash selected strips only</w:t>
            </w:r>
          </w:p>
          <w:p w:rsidR="00286952" w:rsidRPr="007F0529" w:rsidRDefault="00286952" w:rsidP="00E85C1F">
            <w:pPr>
              <w:jc w:val="both"/>
              <w:rPr>
                <w:rFonts w:ascii="Times New Roman" w:hAnsi="Times New Roman" w:cs="Times New Roman"/>
                <w:sz w:val="24"/>
                <w:szCs w:val="24"/>
              </w:rPr>
            </w:pPr>
            <w:r w:rsidRPr="007F0529">
              <w:rPr>
                <w:rFonts w:ascii="Times New Roman" w:hAnsi="Times New Roman" w:cs="Times New Roman"/>
                <w:sz w:val="24"/>
                <w:szCs w:val="24"/>
              </w:rPr>
              <w:t>3. Dispense volume: 50-500µL and above (96-well plate); 20-120µL (384-Well plate). Dispense precision/uniformity: &lt; 5% across plate and accuracy &lt; 5%, Dispensing and aspirating needles should be separate, Should have residual volume of &lt;2 ml</w:t>
            </w:r>
          </w:p>
          <w:p w:rsidR="00286952" w:rsidRPr="007F0529" w:rsidRDefault="00286952" w:rsidP="00E85C1F">
            <w:pPr>
              <w:jc w:val="both"/>
              <w:rPr>
                <w:rFonts w:ascii="Times New Roman" w:hAnsi="Times New Roman" w:cs="Times New Roman"/>
                <w:sz w:val="24"/>
                <w:szCs w:val="24"/>
              </w:rPr>
            </w:pPr>
            <w:r w:rsidRPr="007F0529">
              <w:rPr>
                <w:rFonts w:ascii="Times New Roman" w:hAnsi="Times New Roman" w:cs="Times New Roman"/>
                <w:sz w:val="24"/>
                <w:szCs w:val="24"/>
              </w:rPr>
              <w:t xml:space="preserve">4. Standalone wash and aspiration. Compatibility up to 6 wash cycles. Software programme must store at least 50 wash programmes. Auto alignment and auxillary selection of desired wells., Washer should have 8 or 12 channel wash head Should have 2-4 independent liquid channels </w:t>
            </w:r>
          </w:p>
          <w:p w:rsidR="00286952" w:rsidRPr="007F0529" w:rsidRDefault="00286952" w:rsidP="00E85C1F">
            <w:pPr>
              <w:jc w:val="both"/>
              <w:rPr>
                <w:rFonts w:ascii="Times New Roman" w:hAnsi="Times New Roman" w:cs="Times New Roman"/>
                <w:sz w:val="24"/>
                <w:szCs w:val="24"/>
              </w:rPr>
            </w:pPr>
            <w:r w:rsidRPr="007F0529">
              <w:rPr>
                <w:rFonts w:ascii="Times New Roman" w:hAnsi="Times New Roman" w:cs="Times New Roman"/>
                <w:sz w:val="24"/>
                <w:szCs w:val="24"/>
              </w:rPr>
              <w:t xml:space="preserve">5. Dispenser should come with 8 x 12/1x32/4x32 manifold channels or comparable, 2-8 port manifold (optional) Up to three reagent dispensers. Duration for each wash cycle : 55 sec or less. </w:t>
            </w:r>
          </w:p>
          <w:p w:rsidR="00286952" w:rsidRPr="007F0529" w:rsidRDefault="00286952" w:rsidP="00E85C1F">
            <w:pPr>
              <w:jc w:val="both"/>
              <w:rPr>
                <w:rFonts w:ascii="Times New Roman" w:hAnsi="Times New Roman" w:cs="Times New Roman"/>
                <w:sz w:val="24"/>
                <w:szCs w:val="24"/>
              </w:rPr>
            </w:pPr>
            <w:r w:rsidRPr="007F0529">
              <w:rPr>
                <w:rFonts w:ascii="Times New Roman" w:hAnsi="Times New Roman" w:cs="Times New Roman"/>
                <w:sz w:val="24"/>
                <w:szCs w:val="24"/>
              </w:rPr>
              <w:t>6. Low noise, fast and reliable plate washing with automatic rinse setting to prevent clogging. Gentle and complete aspiration with residual volume:</w:t>
            </w:r>
          </w:p>
          <w:p w:rsidR="00286952" w:rsidRPr="007F0529" w:rsidRDefault="00286952" w:rsidP="00E85C1F">
            <w:pPr>
              <w:jc w:val="both"/>
              <w:rPr>
                <w:rFonts w:ascii="Times New Roman" w:hAnsi="Times New Roman" w:cs="Times New Roman"/>
                <w:sz w:val="24"/>
                <w:szCs w:val="24"/>
              </w:rPr>
            </w:pPr>
            <w:r w:rsidRPr="007F0529">
              <w:rPr>
                <w:rFonts w:ascii="Times New Roman" w:hAnsi="Times New Roman" w:cs="Times New Roman"/>
                <w:sz w:val="24"/>
                <w:szCs w:val="24"/>
              </w:rPr>
              <w:t>Calibration according to NIST/DKD/PTB/UKAS/NPL/UL/CUL listed</w:t>
            </w:r>
          </w:p>
          <w:p w:rsidR="00286952" w:rsidRPr="007F0529" w:rsidRDefault="00286952" w:rsidP="00E85C1F">
            <w:pPr>
              <w:jc w:val="both"/>
              <w:rPr>
                <w:rFonts w:ascii="Times New Roman" w:hAnsi="Times New Roman" w:cs="Times New Roman"/>
              </w:rPr>
            </w:pPr>
            <w:r>
              <w:rPr>
                <w:rFonts w:ascii="Times New Roman" w:hAnsi="Times New Roman" w:cs="Times New Roman"/>
              </w:rPr>
              <w:t>7</w:t>
            </w:r>
            <w:r w:rsidRPr="007F0529">
              <w:rPr>
                <w:rFonts w:ascii="Times New Roman" w:hAnsi="Times New Roman" w:cs="Times New Roman"/>
              </w:rPr>
              <w:t xml:space="preserve">. Software options include: Automatic calibration before each reading and eliminates background and noise while reading the plate; selectable plate formatting; automatic interpretation, duplicate well options. Software also capable for point to point curve fitting routines log and linear modes and statistical analyses (optional), error messages. </w:t>
            </w:r>
          </w:p>
          <w:p w:rsidR="00286952" w:rsidRPr="007F0529" w:rsidRDefault="00286952" w:rsidP="00E85C1F">
            <w:pPr>
              <w:jc w:val="both"/>
              <w:rPr>
                <w:rFonts w:ascii="Times New Roman" w:hAnsi="Times New Roman" w:cs="Times New Roman"/>
              </w:rPr>
            </w:pPr>
            <w:r>
              <w:rPr>
                <w:rFonts w:ascii="Times New Roman" w:hAnsi="Times New Roman" w:cs="Times New Roman"/>
              </w:rPr>
              <w:t xml:space="preserve">8. </w:t>
            </w:r>
            <w:r w:rsidRPr="007F0529">
              <w:rPr>
                <w:rFonts w:ascii="Times New Roman" w:hAnsi="Times New Roman" w:cs="Times New Roman"/>
              </w:rPr>
              <w:t xml:space="preserve">Microplate calibration/validation comprehensive tool set with software and micro plates. </w:t>
            </w:r>
          </w:p>
          <w:p w:rsidR="00286952" w:rsidRPr="007F0529" w:rsidRDefault="00286952" w:rsidP="00E85C1F">
            <w:pPr>
              <w:jc w:val="both"/>
              <w:rPr>
                <w:rFonts w:ascii="Times New Roman" w:hAnsi="Times New Roman" w:cs="Times New Roman"/>
              </w:rPr>
            </w:pPr>
            <w:r>
              <w:rPr>
                <w:rFonts w:ascii="Times New Roman" w:hAnsi="Times New Roman" w:cs="Times New Roman"/>
              </w:rPr>
              <w:t>9</w:t>
            </w:r>
            <w:r w:rsidRPr="007F0529">
              <w:rPr>
                <w:rFonts w:ascii="Times New Roman" w:hAnsi="Times New Roman" w:cs="Times New Roman"/>
              </w:rPr>
              <w:t>. Provided with USB port for external computer control.</w:t>
            </w:r>
          </w:p>
          <w:p w:rsidR="00286952" w:rsidRPr="007F0529" w:rsidRDefault="00286952" w:rsidP="00E85C1F">
            <w:pPr>
              <w:jc w:val="both"/>
              <w:rPr>
                <w:rFonts w:ascii="Times New Roman" w:hAnsi="Times New Roman" w:cs="Times New Roman"/>
              </w:rPr>
            </w:pPr>
            <w:r>
              <w:rPr>
                <w:rFonts w:ascii="Times New Roman" w:hAnsi="Times New Roman" w:cs="Times New Roman"/>
              </w:rPr>
              <w:t>10</w:t>
            </w:r>
            <w:r w:rsidRPr="007F0529">
              <w:rPr>
                <w:rFonts w:ascii="Times New Roman" w:hAnsi="Times New Roman" w:cs="Times New Roman"/>
              </w:rPr>
              <w:t xml:space="preserve">. Equipment must come with personal computer for operation (Core i-3, 2GB Ram with 500 GB hard disk drive capacity), UPS (for supply during power-cuts) and printer (Laser inkjet) facility. </w:t>
            </w:r>
          </w:p>
          <w:p w:rsidR="00286952" w:rsidRPr="007F0529" w:rsidRDefault="00286952" w:rsidP="00E85C1F">
            <w:pPr>
              <w:jc w:val="both"/>
              <w:rPr>
                <w:rFonts w:ascii="Times New Roman" w:hAnsi="Times New Roman" w:cs="Times New Roman"/>
              </w:rPr>
            </w:pPr>
            <w:r>
              <w:rPr>
                <w:rFonts w:ascii="Times New Roman" w:hAnsi="Times New Roman" w:cs="Times New Roman"/>
              </w:rPr>
              <w:t>11</w:t>
            </w:r>
            <w:r w:rsidRPr="007F0529">
              <w:rPr>
                <w:rFonts w:ascii="Times New Roman" w:hAnsi="Times New Roman" w:cs="Times New Roman"/>
              </w:rPr>
              <w:t xml:space="preserve">. Cuvette port and DNA, RNA and protein quantification with a dedicated microplate with UV absorption detection mode at 260 and 280 nm wave lengths (optional). </w:t>
            </w:r>
          </w:p>
          <w:p w:rsidR="00286952" w:rsidRDefault="00286952" w:rsidP="00E85C1F">
            <w:pPr>
              <w:jc w:val="both"/>
              <w:rPr>
                <w:rFonts w:ascii="Times New Roman" w:hAnsi="Times New Roman" w:cs="Times New Roman"/>
              </w:rPr>
            </w:pPr>
            <w:r>
              <w:rPr>
                <w:rFonts w:ascii="Times New Roman" w:hAnsi="Times New Roman" w:cs="Times New Roman"/>
              </w:rPr>
              <w:t>12</w:t>
            </w:r>
            <w:r w:rsidRPr="007F0529">
              <w:rPr>
                <w:rFonts w:ascii="Times New Roman" w:hAnsi="Times New Roman" w:cs="Times New Roman"/>
              </w:rPr>
              <w:t xml:space="preserve">. ISO and CE certification; Users list must be provided; operates at 220-240 volts, Less power consumption. </w:t>
            </w:r>
          </w:p>
          <w:p w:rsidR="006942B3" w:rsidRDefault="006942B3" w:rsidP="00E85C1F">
            <w:pPr>
              <w:jc w:val="both"/>
              <w:rPr>
                <w:rFonts w:ascii="Times New Roman" w:hAnsi="Times New Roman" w:cs="Times New Roman"/>
              </w:rPr>
            </w:pPr>
          </w:p>
          <w:p w:rsidR="006942B3" w:rsidRPr="007F0529" w:rsidRDefault="006942B3" w:rsidP="00E85C1F">
            <w:pPr>
              <w:jc w:val="both"/>
              <w:rPr>
                <w:rFonts w:ascii="Times New Roman" w:hAnsi="Times New Roman" w:cs="Times New Roman"/>
                <w:sz w:val="24"/>
                <w:szCs w:val="24"/>
              </w:rPr>
            </w:pPr>
          </w:p>
          <w:p w:rsidR="00286952" w:rsidRPr="007F0529" w:rsidRDefault="00286952" w:rsidP="00E85C1F">
            <w:pPr>
              <w:jc w:val="both"/>
              <w:rPr>
                <w:rFonts w:ascii="Times New Roman" w:hAnsi="Times New Roman" w:cs="Times New Roman"/>
                <w:sz w:val="24"/>
                <w:szCs w:val="24"/>
              </w:rPr>
            </w:pPr>
            <w:r>
              <w:rPr>
                <w:rFonts w:ascii="Times New Roman" w:hAnsi="Times New Roman" w:cs="Times New Roman"/>
                <w:sz w:val="24"/>
                <w:szCs w:val="24"/>
              </w:rPr>
              <w:t xml:space="preserve">13. </w:t>
            </w:r>
            <w:r w:rsidRPr="007F0529">
              <w:rPr>
                <w:rFonts w:ascii="Times New Roman" w:hAnsi="Times New Roman" w:cs="Times New Roman"/>
                <w:sz w:val="24"/>
                <w:szCs w:val="24"/>
              </w:rPr>
              <w:t>Branded compatible online UPS with at least 30 minutes backup</w:t>
            </w:r>
          </w:p>
          <w:p w:rsidR="00286952" w:rsidRPr="007F0529" w:rsidRDefault="00286952" w:rsidP="00E85C1F">
            <w:pPr>
              <w:jc w:val="both"/>
              <w:rPr>
                <w:rFonts w:ascii="Times New Roman" w:hAnsi="Times New Roman" w:cs="Times New Roman"/>
                <w:sz w:val="24"/>
                <w:szCs w:val="24"/>
              </w:rPr>
            </w:pPr>
            <w:r>
              <w:rPr>
                <w:rFonts w:ascii="Times New Roman" w:hAnsi="Times New Roman" w:cs="Times New Roman"/>
                <w:sz w:val="24"/>
                <w:szCs w:val="24"/>
              </w:rPr>
              <w:t xml:space="preserve">14. </w:t>
            </w:r>
            <w:r w:rsidRPr="007F0529">
              <w:rPr>
                <w:rFonts w:ascii="Times New Roman" w:hAnsi="Times New Roman" w:cs="Times New Roman"/>
                <w:sz w:val="24"/>
                <w:szCs w:val="24"/>
              </w:rPr>
              <w:t>The supplier should provide comprehensive training to users on operation of the instrument and application support onsite as per specifications</w:t>
            </w:r>
          </w:p>
          <w:p w:rsidR="00286952" w:rsidRPr="007F0529" w:rsidRDefault="00286952" w:rsidP="00E85C1F">
            <w:pPr>
              <w:pStyle w:val="Default"/>
              <w:spacing w:after="47"/>
              <w:jc w:val="both"/>
              <w:rPr>
                <w:rFonts w:ascii="Times New Roman" w:hAnsi="Times New Roman" w:cs="Times New Roman"/>
                <w:b/>
              </w:rPr>
            </w:pPr>
            <w:r w:rsidRPr="007F0529">
              <w:rPr>
                <w:rFonts w:ascii="Times New Roman" w:hAnsi="Times New Roman" w:cs="Times New Roman"/>
                <w:b/>
              </w:rPr>
              <w:t>Other Conditions:</w:t>
            </w:r>
          </w:p>
          <w:p w:rsidR="00286952" w:rsidRPr="007F0529" w:rsidRDefault="00286952" w:rsidP="00286952">
            <w:pPr>
              <w:pStyle w:val="Default"/>
              <w:numPr>
                <w:ilvl w:val="0"/>
                <w:numId w:val="49"/>
              </w:numPr>
              <w:ind w:left="234" w:hanging="234"/>
              <w:jc w:val="both"/>
              <w:rPr>
                <w:rFonts w:ascii="Times New Roman" w:hAnsi="Times New Roman" w:cs="Times New Roman"/>
                <w:b/>
              </w:rPr>
            </w:pPr>
            <w:r w:rsidRPr="007F0529">
              <w:rPr>
                <w:rFonts w:ascii="Times New Roman" w:hAnsi="Times New Roman" w:cs="Times New Roman"/>
              </w:rPr>
              <w:t xml:space="preserve">The specifications are only a guide line and the supplier is at liberty to quote the better options also, but the Instrument model should have been brought in to the market recently with a proven record whose working demonstration can be arranged within the town in a short notice. </w:t>
            </w:r>
          </w:p>
          <w:p w:rsidR="00286952" w:rsidRPr="007F0529" w:rsidRDefault="00286952" w:rsidP="00286952">
            <w:pPr>
              <w:pStyle w:val="Default"/>
              <w:numPr>
                <w:ilvl w:val="0"/>
                <w:numId w:val="49"/>
              </w:numPr>
              <w:ind w:left="234" w:hanging="180"/>
              <w:jc w:val="both"/>
              <w:rPr>
                <w:rFonts w:ascii="Times New Roman" w:hAnsi="Times New Roman" w:cs="Times New Roman"/>
              </w:rPr>
            </w:pPr>
            <w:r w:rsidRPr="007F0529">
              <w:rPr>
                <w:rFonts w:ascii="Times New Roman" w:hAnsi="Times New Roman" w:cs="Times New Roman"/>
              </w:rPr>
              <w:t xml:space="preserve">Should have a three years warranty period for the equipment including the PC and should be willing to undertake AMC for five years after warranty period. </w:t>
            </w:r>
          </w:p>
          <w:p w:rsidR="00286952" w:rsidRPr="007F0529" w:rsidRDefault="00286952" w:rsidP="00286952">
            <w:pPr>
              <w:pStyle w:val="Default"/>
              <w:numPr>
                <w:ilvl w:val="0"/>
                <w:numId w:val="49"/>
              </w:numPr>
              <w:spacing w:after="47"/>
              <w:jc w:val="both"/>
              <w:rPr>
                <w:rFonts w:ascii="Times New Roman" w:hAnsi="Times New Roman" w:cs="Times New Roman"/>
              </w:rPr>
            </w:pPr>
            <w:r w:rsidRPr="007F0529">
              <w:rPr>
                <w:rFonts w:ascii="Times New Roman" w:hAnsi="Times New Roman" w:cs="Times New Roman"/>
              </w:rPr>
              <w:t xml:space="preserve">Quotation for AMC (for five years) should be shown under a separate head in the price bid. </w:t>
            </w:r>
          </w:p>
          <w:p w:rsidR="00286952" w:rsidRPr="007F0529" w:rsidRDefault="00286952" w:rsidP="00286952">
            <w:pPr>
              <w:pStyle w:val="Default"/>
              <w:numPr>
                <w:ilvl w:val="0"/>
                <w:numId w:val="49"/>
              </w:numPr>
              <w:spacing w:after="47"/>
              <w:jc w:val="both"/>
              <w:rPr>
                <w:rFonts w:ascii="Times New Roman" w:hAnsi="Times New Roman" w:cs="Times New Roman"/>
              </w:rPr>
            </w:pPr>
            <w:r w:rsidRPr="007F0529">
              <w:rPr>
                <w:rFonts w:ascii="Times New Roman" w:hAnsi="Times New Roman" w:cs="Times New Roman"/>
              </w:rPr>
              <w:t xml:space="preserve">The manufacturer/supplier preferably provide support with required spares and services for a minimum period of ten years of the model of the instrument quoted. </w:t>
            </w:r>
          </w:p>
          <w:p w:rsidR="00286952" w:rsidRPr="007F0529" w:rsidRDefault="00286952" w:rsidP="00286952">
            <w:pPr>
              <w:pStyle w:val="Default"/>
              <w:numPr>
                <w:ilvl w:val="0"/>
                <w:numId w:val="49"/>
              </w:numPr>
              <w:jc w:val="both"/>
              <w:rPr>
                <w:rFonts w:ascii="Times New Roman" w:hAnsi="Times New Roman" w:cs="Times New Roman"/>
              </w:rPr>
            </w:pPr>
            <w:r w:rsidRPr="007F0529">
              <w:rPr>
                <w:rFonts w:ascii="Times New Roman" w:hAnsi="Times New Roman" w:cs="Times New Roman"/>
              </w:rPr>
              <w:t xml:space="preserve">All the required accessories should be supplied along with the instruments for its optimum performance. </w:t>
            </w:r>
          </w:p>
          <w:p w:rsidR="00286952" w:rsidRPr="007F0529" w:rsidRDefault="00286952" w:rsidP="00286952">
            <w:pPr>
              <w:pStyle w:val="ListParagraph"/>
              <w:numPr>
                <w:ilvl w:val="0"/>
                <w:numId w:val="49"/>
              </w:numPr>
              <w:suppressAutoHyphens w:val="0"/>
              <w:autoSpaceDE w:val="0"/>
              <w:autoSpaceDN w:val="0"/>
              <w:adjustRightInd w:val="0"/>
              <w:spacing w:after="47"/>
              <w:contextualSpacing/>
              <w:jc w:val="both"/>
              <w:rPr>
                <w:rFonts w:ascii="Times New Roman" w:hAnsi="Times New Roman"/>
              </w:rPr>
            </w:pPr>
            <w:r w:rsidRPr="007F0529">
              <w:rPr>
                <w:rFonts w:ascii="Times New Roman" w:hAnsi="Times New Roman"/>
                <w:color w:val="000000"/>
              </w:rPr>
              <w:t xml:space="preserve">There must be manufacturer’s after sales Service Centre in Telangana / Andhra Pradesh to provide regular servicing of the systems. </w:t>
            </w:r>
          </w:p>
        </w:tc>
        <w:tc>
          <w:tcPr>
            <w:tcW w:w="992" w:type="dxa"/>
          </w:tcPr>
          <w:p w:rsidR="00286952" w:rsidRPr="0007070E" w:rsidRDefault="00286952" w:rsidP="007D2C6B">
            <w:pPr>
              <w:jc w:val="center"/>
              <w:rPr>
                <w:rFonts w:ascii="Times New Roman" w:eastAsia="Calibri" w:hAnsi="Times New Roman" w:cs="Times New Roman"/>
                <w:sz w:val="22"/>
                <w:szCs w:val="22"/>
              </w:rPr>
            </w:pPr>
            <w:r w:rsidRPr="0007070E">
              <w:rPr>
                <w:rFonts w:ascii="Times New Roman" w:eastAsia="Calibri" w:hAnsi="Times New Roman" w:cs="Times New Roman"/>
                <w:sz w:val="22"/>
                <w:szCs w:val="22"/>
              </w:rPr>
              <w:lastRenderedPageBreak/>
              <w:t>1 No</w:t>
            </w:r>
          </w:p>
        </w:tc>
      </w:tr>
    </w:tbl>
    <w:p w:rsidR="00AC2278" w:rsidRPr="0007070E" w:rsidRDefault="00AC2278" w:rsidP="00AC2278">
      <w:pPr>
        <w:pStyle w:val="StyleHeading2NotBoldBlackUnderlineCentered"/>
        <w:jc w:val="left"/>
        <w:rPr>
          <w:rFonts w:ascii="Times New Roman" w:hAnsi="Times New Roman" w:cs="Times New Roman"/>
          <w:sz w:val="22"/>
          <w:szCs w:val="22"/>
          <w:u w:val="none"/>
        </w:rPr>
      </w:pPr>
    </w:p>
    <w:p w:rsidR="00286952" w:rsidRDefault="00286952">
      <w:pPr>
        <w:rPr>
          <w:rFonts w:ascii="Times New Roman" w:hAnsi="Times New Roman" w:cs="Times New Roman"/>
          <w:b/>
          <w:color w:val="000000"/>
          <w:lang w:val="en-GB" w:eastAsia="ar-SA" w:bidi="hi-IN"/>
        </w:rPr>
      </w:pPr>
      <w:r>
        <w:rPr>
          <w:rFonts w:ascii="Times New Roman" w:hAnsi="Times New Roman" w:cs="Times New Roman"/>
          <w:b/>
          <w:color w:val="000000"/>
          <w:lang w:val="en-GB" w:eastAsia="ar-SA" w:bidi="hi-IN"/>
        </w:rPr>
        <w:br w:type="page"/>
      </w:r>
    </w:p>
    <w:p w:rsidR="00AC2278" w:rsidRPr="0007070E" w:rsidRDefault="00AC2278" w:rsidP="007D2C6B">
      <w:pPr>
        <w:rPr>
          <w:rFonts w:ascii="Times New Roman" w:hAnsi="Times New Roman" w:cs="Times New Roman"/>
          <w:b/>
          <w:color w:val="000000"/>
          <w:lang w:val="en-GB" w:eastAsia="ar-SA" w:bidi="hi-IN"/>
        </w:rPr>
      </w:pPr>
    </w:p>
    <w:p w:rsidR="00AC2278" w:rsidRPr="0007070E" w:rsidRDefault="00AC2278" w:rsidP="00AC2278">
      <w:pPr>
        <w:spacing w:after="0" w:line="240" w:lineRule="auto"/>
        <w:jc w:val="right"/>
        <w:rPr>
          <w:rFonts w:ascii="Times New Roman" w:hAnsi="Times New Roman" w:cs="Times New Roman"/>
        </w:rPr>
      </w:pPr>
      <w:r w:rsidRPr="0007070E">
        <w:rPr>
          <w:rFonts w:ascii="Times New Roman" w:hAnsi="Times New Roman" w:cs="Times New Roman"/>
        </w:rPr>
        <w:t xml:space="preserve">Annexure – III </w:t>
      </w:r>
    </w:p>
    <w:p w:rsidR="00AC2278" w:rsidRPr="0007070E" w:rsidRDefault="00AC2278" w:rsidP="00AC2278">
      <w:pPr>
        <w:pStyle w:val="ListParagraph"/>
        <w:numPr>
          <w:ilvl w:val="0"/>
          <w:numId w:val="43"/>
        </w:numPr>
        <w:contextualSpacing/>
        <w:rPr>
          <w:rFonts w:ascii="Times New Roman" w:hAnsi="Times New Roman"/>
          <w:b/>
          <w:sz w:val="22"/>
          <w:szCs w:val="22"/>
        </w:rPr>
      </w:pPr>
      <w:r w:rsidRPr="0007070E">
        <w:rPr>
          <w:rFonts w:ascii="Times New Roman" w:hAnsi="Times New Roman"/>
          <w:sz w:val="22"/>
          <w:szCs w:val="22"/>
          <w:lang w:bidi="hi-IN"/>
        </w:rPr>
        <w:tab/>
      </w:r>
      <w:r w:rsidRPr="0007070E">
        <w:rPr>
          <w:rFonts w:ascii="Nirmala UI" w:hAnsi="Nirmala UI" w:cs="Mangal" w:hint="cs"/>
          <w:bCs/>
          <w:sz w:val="22"/>
          <w:szCs w:val="22"/>
          <w:cs/>
          <w:lang w:bidi="hi-IN"/>
        </w:rPr>
        <w:t>कीमतबोली</w:t>
      </w:r>
      <w:r w:rsidRPr="0007070E">
        <w:rPr>
          <w:rFonts w:ascii="Times New Roman" w:hAnsi="Times New Roman"/>
          <w:b/>
          <w:sz w:val="22"/>
          <w:szCs w:val="22"/>
          <w:cs/>
          <w:lang w:bidi="hi-IN"/>
        </w:rPr>
        <w:t xml:space="preserve">/ </w:t>
      </w:r>
      <w:r w:rsidRPr="0007070E">
        <w:rPr>
          <w:rFonts w:ascii="Times New Roman" w:hAnsi="Times New Roman"/>
          <w:b/>
          <w:sz w:val="22"/>
          <w:szCs w:val="22"/>
        </w:rPr>
        <w:t>PRICE BID – PART-B</w:t>
      </w:r>
    </w:p>
    <w:p w:rsidR="00AC2278" w:rsidRPr="00B90E97" w:rsidRDefault="00AC2278" w:rsidP="00AC2278">
      <w:pPr>
        <w:spacing w:after="0" w:line="240" w:lineRule="auto"/>
        <w:rPr>
          <w:rFonts w:ascii="Times New Roman" w:hAnsi="Times New Roman" w:cs="Times New Roman"/>
          <w:b/>
        </w:rPr>
      </w:pPr>
      <w:r w:rsidRPr="0007070E">
        <w:rPr>
          <w:rFonts w:ascii="Times New Roman" w:hAnsi="Times New Roman" w:cs="Times New Roman"/>
          <w:b/>
        </w:rPr>
        <w:t xml:space="preserve">Name of the item: </w:t>
      </w:r>
      <w:r w:rsidR="00B90E97" w:rsidRPr="00B90E97">
        <w:rPr>
          <w:rFonts w:ascii="Times New Roman" w:hAnsi="Times New Roman"/>
          <w:b/>
          <w:sz w:val="24"/>
          <w:szCs w:val="24"/>
        </w:rPr>
        <w:t xml:space="preserve">Probit Analysis Software along with PC and </w:t>
      </w:r>
      <w:r w:rsidR="00B90E97" w:rsidRPr="00B90E97">
        <w:rPr>
          <w:rFonts w:ascii="Times New Roman" w:hAnsi="Times New Roman" w:cs="Times New Roman"/>
          <w:b/>
          <w:sz w:val="24"/>
          <w:szCs w:val="24"/>
        </w:rPr>
        <w:t>Fully Automated ELISA reader and washer with software for absorbance Quantification</w:t>
      </w:r>
      <w:r w:rsidR="00B90E97">
        <w:rPr>
          <w:rFonts w:ascii="Times New Roman" w:hAnsi="Times New Roman" w:cs="Times New Roman"/>
          <w:b/>
          <w:sz w:val="24"/>
          <w:szCs w:val="24"/>
        </w:rPr>
        <w:t>.</w:t>
      </w:r>
    </w:p>
    <w:p w:rsidR="00AC2278" w:rsidRPr="0007070E" w:rsidRDefault="00AC2278" w:rsidP="00AC2278">
      <w:pPr>
        <w:pStyle w:val="ListParagraph"/>
        <w:suppressAutoHyphens w:val="0"/>
        <w:ind w:left="0" w:right="-68"/>
        <w:contextualSpacing/>
        <w:rPr>
          <w:rFonts w:ascii="Times New Roman" w:hAnsi="Times New Roman"/>
          <w:b/>
          <w:sz w:val="22"/>
          <w:szCs w:val="22"/>
        </w:rPr>
      </w:pPr>
      <w:r w:rsidRPr="0007070E">
        <w:rPr>
          <w:rFonts w:ascii="Times New Roman" w:hAnsi="Times New Roman"/>
          <w:b/>
          <w:sz w:val="22"/>
          <w:szCs w:val="22"/>
        </w:rPr>
        <w:t>(As per specifications mentioned at Annexure-II)</w:t>
      </w:r>
    </w:p>
    <w:tbl>
      <w:tblPr>
        <w:tblW w:w="10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9"/>
        <w:gridCol w:w="3574"/>
        <w:gridCol w:w="850"/>
        <w:gridCol w:w="1134"/>
        <w:gridCol w:w="709"/>
        <w:gridCol w:w="1559"/>
        <w:gridCol w:w="1697"/>
      </w:tblGrid>
      <w:tr w:rsidR="00AC2278" w:rsidRPr="0007070E" w:rsidTr="007D2C6B">
        <w:trPr>
          <w:trHeight w:val="483"/>
        </w:trPr>
        <w:tc>
          <w:tcPr>
            <w:tcW w:w="679" w:type="dxa"/>
            <w:tcBorders>
              <w:top w:val="single" w:sz="4" w:space="0" w:color="auto"/>
              <w:left w:val="single" w:sz="4" w:space="0" w:color="auto"/>
              <w:bottom w:val="single" w:sz="4" w:space="0" w:color="auto"/>
              <w:right w:val="single" w:sz="4" w:space="0" w:color="auto"/>
            </w:tcBorders>
            <w:vAlign w:val="center"/>
            <w:hideMark/>
          </w:tcPr>
          <w:p w:rsidR="00AC2278" w:rsidRPr="0007070E" w:rsidRDefault="00AC2278" w:rsidP="007D2C6B">
            <w:pPr>
              <w:pStyle w:val="Style1"/>
              <w:jc w:val="center"/>
              <w:rPr>
                <w:rFonts w:ascii="Times New Roman" w:hAnsi="Times New Roman"/>
              </w:rPr>
            </w:pPr>
            <w:r w:rsidRPr="0007070E">
              <w:rPr>
                <w:rFonts w:ascii="Times New Roman" w:hAnsi="Times New Roman"/>
              </w:rPr>
              <w:t xml:space="preserve">Sr. </w:t>
            </w:r>
          </w:p>
          <w:p w:rsidR="00AC2278" w:rsidRPr="0007070E" w:rsidRDefault="00AC2278" w:rsidP="007D2C6B">
            <w:pPr>
              <w:pStyle w:val="Style1"/>
              <w:jc w:val="center"/>
              <w:rPr>
                <w:rFonts w:ascii="Times New Roman" w:hAnsi="Times New Roman"/>
              </w:rPr>
            </w:pPr>
            <w:r w:rsidRPr="0007070E">
              <w:rPr>
                <w:rFonts w:ascii="Times New Roman" w:hAnsi="Times New Roman"/>
              </w:rPr>
              <w:t>No.</w:t>
            </w:r>
          </w:p>
        </w:tc>
        <w:tc>
          <w:tcPr>
            <w:tcW w:w="3574" w:type="dxa"/>
            <w:tcBorders>
              <w:top w:val="single" w:sz="4" w:space="0" w:color="auto"/>
              <w:left w:val="single" w:sz="4" w:space="0" w:color="auto"/>
              <w:bottom w:val="single" w:sz="4" w:space="0" w:color="auto"/>
              <w:right w:val="single" w:sz="4" w:space="0" w:color="auto"/>
            </w:tcBorders>
            <w:vAlign w:val="center"/>
            <w:hideMark/>
          </w:tcPr>
          <w:p w:rsidR="00AC2278" w:rsidRPr="0007070E" w:rsidRDefault="00AC2278" w:rsidP="007D2C6B">
            <w:pPr>
              <w:pStyle w:val="Style1"/>
              <w:jc w:val="center"/>
              <w:rPr>
                <w:rFonts w:ascii="Times New Roman" w:hAnsi="Times New Roman"/>
              </w:rPr>
            </w:pPr>
            <w:r w:rsidRPr="0007070E">
              <w:rPr>
                <w:rFonts w:ascii="Times New Roman" w:hAnsi="Times New Roman"/>
              </w:rPr>
              <w:t>Name of the item</w:t>
            </w:r>
          </w:p>
        </w:tc>
        <w:tc>
          <w:tcPr>
            <w:tcW w:w="850" w:type="dxa"/>
            <w:tcBorders>
              <w:top w:val="single" w:sz="4" w:space="0" w:color="auto"/>
              <w:left w:val="single" w:sz="4" w:space="0" w:color="auto"/>
              <w:bottom w:val="single" w:sz="4" w:space="0" w:color="auto"/>
              <w:right w:val="single" w:sz="4" w:space="0" w:color="auto"/>
            </w:tcBorders>
            <w:vAlign w:val="center"/>
            <w:hideMark/>
          </w:tcPr>
          <w:p w:rsidR="00AC2278" w:rsidRPr="0007070E" w:rsidRDefault="00AC2278" w:rsidP="007D2C6B">
            <w:pPr>
              <w:pStyle w:val="Style1"/>
              <w:ind w:leftChars="-100" w:left="-220" w:rightChars="-132" w:right="-290"/>
              <w:jc w:val="center"/>
              <w:rPr>
                <w:rFonts w:ascii="Times New Roman" w:hAnsi="Times New Roman"/>
              </w:rPr>
            </w:pPr>
            <w:r w:rsidRPr="0007070E">
              <w:rPr>
                <w:rFonts w:ascii="Times New Roman" w:hAnsi="Times New Roman"/>
              </w:rPr>
              <w:t>Quantity</w:t>
            </w:r>
          </w:p>
        </w:tc>
        <w:tc>
          <w:tcPr>
            <w:tcW w:w="1134" w:type="dxa"/>
            <w:tcBorders>
              <w:top w:val="single" w:sz="4" w:space="0" w:color="auto"/>
              <w:left w:val="single" w:sz="4" w:space="0" w:color="auto"/>
              <w:bottom w:val="single" w:sz="4" w:space="0" w:color="auto"/>
              <w:right w:val="single" w:sz="4" w:space="0" w:color="auto"/>
            </w:tcBorders>
            <w:vAlign w:val="center"/>
          </w:tcPr>
          <w:p w:rsidR="00AC2278" w:rsidRPr="0007070E" w:rsidRDefault="00AC2278" w:rsidP="007D2C6B">
            <w:pPr>
              <w:pStyle w:val="StyleHeading2NotBoldBlackUnderlineCentered"/>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Unit Price</w:t>
            </w:r>
          </w:p>
          <w:p w:rsidR="00AC2278" w:rsidRPr="0007070E" w:rsidRDefault="00AC2278" w:rsidP="007D2C6B">
            <w:pPr>
              <w:pStyle w:val="StyleHeading2NotBoldBlackUnderlineCentered"/>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Rs.</w:t>
            </w:r>
          </w:p>
        </w:tc>
        <w:tc>
          <w:tcPr>
            <w:tcW w:w="709" w:type="dxa"/>
            <w:tcBorders>
              <w:top w:val="single" w:sz="4" w:space="0" w:color="auto"/>
              <w:left w:val="single" w:sz="4" w:space="0" w:color="auto"/>
              <w:bottom w:val="single" w:sz="4" w:space="0" w:color="auto"/>
              <w:right w:val="single" w:sz="4" w:space="0" w:color="auto"/>
            </w:tcBorders>
            <w:vAlign w:val="center"/>
          </w:tcPr>
          <w:p w:rsidR="00AC2278" w:rsidRPr="0007070E" w:rsidRDefault="00AC2278" w:rsidP="007D2C6B">
            <w:pPr>
              <w:pStyle w:val="StyleHeading2NotBoldBlackUnderlineCentered"/>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GST</w:t>
            </w:r>
          </w:p>
        </w:tc>
        <w:tc>
          <w:tcPr>
            <w:tcW w:w="1559" w:type="dxa"/>
            <w:tcBorders>
              <w:top w:val="single" w:sz="4" w:space="0" w:color="auto"/>
              <w:left w:val="single" w:sz="4" w:space="0" w:color="auto"/>
              <w:bottom w:val="single" w:sz="4" w:space="0" w:color="auto"/>
              <w:right w:val="single" w:sz="4" w:space="0" w:color="auto"/>
            </w:tcBorders>
            <w:vAlign w:val="center"/>
          </w:tcPr>
          <w:p w:rsidR="00AC2278" w:rsidRPr="0007070E" w:rsidRDefault="00AC2278" w:rsidP="007D2C6B">
            <w:pPr>
              <w:pStyle w:val="StyleHeading2NotBoldBlackUnderlineCentered"/>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 xml:space="preserve">Unit Rate </w:t>
            </w:r>
          </w:p>
          <w:p w:rsidR="00AC2278" w:rsidRPr="0007070E" w:rsidRDefault="00AC2278" w:rsidP="007D2C6B">
            <w:pPr>
              <w:pStyle w:val="StyleHeading2NotBoldBlackUnderlineCentered"/>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(Incl. GST)</w:t>
            </w:r>
          </w:p>
        </w:tc>
        <w:tc>
          <w:tcPr>
            <w:tcW w:w="1697" w:type="dxa"/>
            <w:tcBorders>
              <w:top w:val="single" w:sz="4" w:space="0" w:color="auto"/>
              <w:left w:val="single" w:sz="4" w:space="0" w:color="auto"/>
              <w:bottom w:val="single" w:sz="4" w:space="0" w:color="auto"/>
              <w:right w:val="single" w:sz="4" w:space="0" w:color="auto"/>
            </w:tcBorders>
          </w:tcPr>
          <w:p w:rsidR="00AC2278" w:rsidRPr="0007070E" w:rsidRDefault="00AC2278" w:rsidP="007D2C6B">
            <w:pPr>
              <w:pStyle w:val="StyleHeading2NotBoldBlackUnderlineCentered"/>
              <w:rPr>
                <w:rFonts w:ascii="Times New Roman" w:hAnsi="Times New Roman" w:cs="Times New Roman"/>
                <w:b w:val="0"/>
                <w:sz w:val="22"/>
                <w:szCs w:val="22"/>
                <w:u w:val="none"/>
                <w:lang w:bidi="ar-SA"/>
              </w:rPr>
            </w:pPr>
            <w:r w:rsidRPr="0007070E">
              <w:rPr>
                <w:rFonts w:ascii="Times New Roman" w:hAnsi="Times New Roman" w:cs="Times New Roman"/>
                <w:b w:val="0"/>
                <w:sz w:val="22"/>
                <w:szCs w:val="22"/>
                <w:u w:val="none"/>
                <w:lang w:bidi="ar-SA"/>
              </w:rPr>
              <w:t>Total Amount for required quantity (Incl. GST)</w:t>
            </w:r>
          </w:p>
        </w:tc>
      </w:tr>
      <w:tr w:rsidR="00B90E97" w:rsidRPr="0007070E" w:rsidTr="00B90E97">
        <w:trPr>
          <w:trHeight w:val="772"/>
        </w:trPr>
        <w:tc>
          <w:tcPr>
            <w:tcW w:w="679" w:type="dxa"/>
            <w:tcBorders>
              <w:top w:val="single" w:sz="4" w:space="0" w:color="auto"/>
              <w:left w:val="single" w:sz="4" w:space="0" w:color="auto"/>
              <w:bottom w:val="single" w:sz="4" w:space="0" w:color="auto"/>
              <w:right w:val="single" w:sz="4" w:space="0" w:color="auto"/>
            </w:tcBorders>
          </w:tcPr>
          <w:p w:rsidR="00B90E97" w:rsidRPr="0007070E" w:rsidRDefault="00B90E97" w:rsidP="007D2C6B">
            <w:pPr>
              <w:pStyle w:val="Style1"/>
              <w:numPr>
                <w:ilvl w:val="0"/>
                <w:numId w:val="41"/>
              </w:numPr>
              <w:rPr>
                <w:rFonts w:ascii="Times New Roman" w:hAnsi="Times New Roman"/>
                <w:lang w:eastAsia="zh-CN"/>
              </w:rPr>
            </w:pPr>
          </w:p>
        </w:tc>
        <w:tc>
          <w:tcPr>
            <w:tcW w:w="3574" w:type="dxa"/>
            <w:tcBorders>
              <w:top w:val="single" w:sz="4" w:space="0" w:color="auto"/>
              <w:left w:val="single" w:sz="4" w:space="0" w:color="auto"/>
              <w:bottom w:val="single" w:sz="4" w:space="0" w:color="auto"/>
              <w:right w:val="single" w:sz="4" w:space="0" w:color="auto"/>
            </w:tcBorders>
            <w:vAlign w:val="center"/>
          </w:tcPr>
          <w:p w:rsidR="00B90E97" w:rsidRPr="00B90E97" w:rsidRDefault="00B90E97" w:rsidP="00286952">
            <w:pPr>
              <w:spacing w:line="240" w:lineRule="auto"/>
              <w:rPr>
                <w:rFonts w:ascii="Times New Roman" w:hAnsi="Times New Roman"/>
                <w:sz w:val="24"/>
                <w:szCs w:val="24"/>
              </w:rPr>
            </w:pPr>
            <w:r w:rsidRPr="00561D4D">
              <w:rPr>
                <w:rFonts w:ascii="Times New Roman" w:hAnsi="Times New Roman"/>
                <w:sz w:val="24"/>
                <w:szCs w:val="24"/>
              </w:rPr>
              <w:t xml:space="preserve">Probit Analysis Software </w:t>
            </w:r>
            <w:r w:rsidR="00286952" w:rsidRPr="00286952">
              <w:rPr>
                <w:rFonts w:ascii="Times New Roman" w:hAnsi="Times New Roman"/>
                <w:sz w:val="24"/>
                <w:szCs w:val="24"/>
              </w:rPr>
              <w:t>along with PC and  Printer</w:t>
            </w:r>
          </w:p>
        </w:tc>
        <w:tc>
          <w:tcPr>
            <w:tcW w:w="850" w:type="dxa"/>
            <w:tcBorders>
              <w:top w:val="single" w:sz="4" w:space="0" w:color="auto"/>
              <w:left w:val="single" w:sz="4" w:space="0" w:color="auto"/>
              <w:bottom w:val="single" w:sz="4" w:space="0" w:color="auto"/>
              <w:right w:val="single" w:sz="4" w:space="0" w:color="auto"/>
            </w:tcBorders>
            <w:vAlign w:val="center"/>
          </w:tcPr>
          <w:p w:rsidR="00B90E97" w:rsidRPr="0007070E" w:rsidRDefault="00B90E97" w:rsidP="007D2C6B">
            <w:pPr>
              <w:pStyle w:val="Style1"/>
              <w:jc w:val="center"/>
              <w:rPr>
                <w:rFonts w:ascii="Times New Roman" w:eastAsia="SimSun" w:hAnsi="Times New Roman"/>
                <w:color w:val="000000"/>
                <w:lang w:eastAsia="zh-CN"/>
              </w:rPr>
            </w:pPr>
            <w:r>
              <w:rPr>
                <w:rFonts w:ascii="Times New Roman" w:eastAsia="SimSun" w:hAnsi="Times New Roman"/>
                <w:color w:val="000000"/>
                <w:lang w:eastAsia="zh-CN"/>
              </w:rPr>
              <w:t>01</w:t>
            </w:r>
          </w:p>
        </w:tc>
        <w:tc>
          <w:tcPr>
            <w:tcW w:w="1134" w:type="dxa"/>
            <w:tcBorders>
              <w:top w:val="single" w:sz="4" w:space="0" w:color="auto"/>
              <w:left w:val="single" w:sz="4" w:space="0" w:color="auto"/>
              <w:bottom w:val="single" w:sz="4" w:space="0" w:color="auto"/>
              <w:right w:val="single" w:sz="4" w:space="0" w:color="auto"/>
            </w:tcBorders>
            <w:vAlign w:val="center"/>
          </w:tcPr>
          <w:p w:rsidR="00B90E97" w:rsidRPr="0007070E" w:rsidRDefault="00B90E97" w:rsidP="007D2C6B">
            <w:pPr>
              <w:pStyle w:val="Style1"/>
              <w:rPr>
                <w:rFonts w:ascii="Times New Roman" w:eastAsia="SimSun" w:hAnsi="Times New Roman"/>
                <w:color w:val="000000"/>
                <w:lang w:eastAsia="zh-CN"/>
              </w:rPr>
            </w:pPr>
          </w:p>
        </w:tc>
        <w:tc>
          <w:tcPr>
            <w:tcW w:w="709" w:type="dxa"/>
            <w:tcBorders>
              <w:top w:val="single" w:sz="4" w:space="0" w:color="auto"/>
              <w:left w:val="single" w:sz="4" w:space="0" w:color="auto"/>
              <w:bottom w:val="single" w:sz="4" w:space="0" w:color="auto"/>
              <w:right w:val="single" w:sz="4" w:space="0" w:color="auto"/>
            </w:tcBorders>
          </w:tcPr>
          <w:p w:rsidR="00B90E97" w:rsidRPr="0007070E" w:rsidRDefault="00B90E97" w:rsidP="007D2C6B">
            <w:pPr>
              <w:pStyle w:val="Style1"/>
              <w:jc w:val="center"/>
              <w:rPr>
                <w:rFonts w:ascii="Times New Roman" w:eastAsia="SimSun" w:hAnsi="Times New Roman"/>
                <w:color w:val="000000"/>
                <w:lang w:eastAsia="zh-CN"/>
              </w:rPr>
            </w:pPr>
          </w:p>
        </w:tc>
        <w:tc>
          <w:tcPr>
            <w:tcW w:w="1559" w:type="dxa"/>
            <w:tcBorders>
              <w:top w:val="single" w:sz="4" w:space="0" w:color="auto"/>
              <w:left w:val="single" w:sz="4" w:space="0" w:color="auto"/>
              <w:bottom w:val="single" w:sz="4" w:space="0" w:color="auto"/>
              <w:right w:val="single" w:sz="4" w:space="0" w:color="auto"/>
            </w:tcBorders>
          </w:tcPr>
          <w:p w:rsidR="00B90E97" w:rsidRPr="0007070E" w:rsidRDefault="00B90E97" w:rsidP="007D2C6B">
            <w:pPr>
              <w:pStyle w:val="Style1"/>
              <w:jc w:val="center"/>
              <w:rPr>
                <w:rFonts w:ascii="Times New Roman" w:eastAsia="SimSun" w:hAnsi="Times New Roman"/>
                <w:color w:val="000000"/>
                <w:lang w:eastAsia="zh-CN"/>
              </w:rPr>
            </w:pPr>
          </w:p>
        </w:tc>
        <w:tc>
          <w:tcPr>
            <w:tcW w:w="1697" w:type="dxa"/>
            <w:tcBorders>
              <w:top w:val="single" w:sz="4" w:space="0" w:color="auto"/>
              <w:left w:val="single" w:sz="4" w:space="0" w:color="auto"/>
              <w:bottom w:val="single" w:sz="4" w:space="0" w:color="auto"/>
              <w:right w:val="single" w:sz="4" w:space="0" w:color="auto"/>
            </w:tcBorders>
            <w:vAlign w:val="center"/>
          </w:tcPr>
          <w:p w:rsidR="00B90E97" w:rsidRPr="0007070E" w:rsidRDefault="00B90E97" w:rsidP="007D2C6B">
            <w:pPr>
              <w:pStyle w:val="Style1"/>
              <w:jc w:val="center"/>
              <w:rPr>
                <w:rFonts w:ascii="Times New Roman" w:eastAsia="SimSun" w:hAnsi="Times New Roman"/>
                <w:color w:val="000000"/>
                <w:lang w:eastAsia="zh-CN"/>
              </w:rPr>
            </w:pPr>
          </w:p>
        </w:tc>
      </w:tr>
      <w:tr w:rsidR="00B90E97" w:rsidRPr="0007070E" w:rsidTr="00B90E97">
        <w:trPr>
          <w:trHeight w:val="1141"/>
        </w:trPr>
        <w:tc>
          <w:tcPr>
            <w:tcW w:w="679" w:type="dxa"/>
            <w:tcBorders>
              <w:top w:val="single" w:sz="4" w:space="0" w:color="auto"/>
              <w:left w:val="single" w:sz="4" w:space="0" w:color="auto"/>
              <w:bottom w:val="single" w:sz="4" w:space="0" w:color="auto"/>
              <w:right w:val="single" w:sz="4" w:space="0" w:color="auto"/>
            </w:tcBorders>
          </w:tcPr>
          <w:p w:rsidR="00B90E97" w:rsidRPr="0007070E" w:rsidRDefault="00B90E97" w:rsidP="007D2C6B">
            <w:pPr>
              <w:pStyle w:val="Style1"/>
              <w:numPr>
                <w:ilvl w:val="0"/>
                <w:numId w:val="41"/>
              </w:numPr>
              <w:rPr>
                <w:rFonts w:ascii="Times New Roman" w:hAnsi="Times New Roman"/>
                <w:lang w:eastAsia="zh-CN"/>
              </w:rPr>
            </w:pPr>
          </w:p>
        </w:tc>
        <w:tc>
          <w:tcPr>
            <w:tcW w:w="3574" w:type="dxa"/>
            <w:tcBorders>
              <w:top w:val="single" w:sz="4" w:space="0" w:color="auto"/>
              <w:left w:val="single" w:sz="4" w:space="0" w:color="auto"/>
              <w:bottom w:val="single" w:sz="4" w:space="0" w:color="auto"/>
              <w:right w:val="single" w:sz="4" w:space="0" w:color="auto"/>
            </w:tcBorders>
            <w:vAlign w:val="center"/>
          </w:tcPr>
          <w:p w:rsidR="0035297B" w:rsidRDefault="00B90E97" w:rsidP="007D2C6B">
            <w:pPr>
              <w:spacing w:after="0" w:line="240" w:lineRule="auto"/>
              <w:ind w:right="-374"/>
              <w:rPr>
                <w:rFonts w:ascii="Times New Roman" w:hAnsi="Times New Roman" w:cs="Times New Roman"/>
                <w:sz w:val="24"/>
                <w:szCs w:val="24"/>
              </w:rPr>
            </w:pPr>
            <w:r w:rsidRPr="007F0529">
              <w:rPr>
                <w:rFonts w:ascii="Times New Roman" w:hAnsi="Times New Roman" w:cs="Times New Roman"/>
                <w:sz w:val="24"/>
                <w:szCs w:val="24"/>
              </w:rPr>
              <w:t xml:space="preserve">Fully Automated ELISA reader </w:t>
            </w:r>
          </w:p>
          <w:p w:rsidR="00B90E97" w:rsidRDefault="00B90E97" w:rsidP="007D2C6B">
            <w:pPr>
              <w:spacing w:after="0" w:line="240" w:lineRule="auto"/>
              <w:ind w:right="-374"/>
              <w:rPr>
                <w:rFonts w:ascii="Times New Roman" w:hAnsi="Times New Roman" w:cs="Times New Roman"/>
                <w:sz w:val="24"/>
                <w:szCs w:val="24"/>
              </w:rPr>
            </w:pPr>
            <w:r w:rsidRPr="007F0529">
              <w:rPr>
                <w:rFonts w:ascii="Times New Roman" w:hAnsi="Times New Roman" w:cs="Times New Roman"/>
                <w:sz w:val="24"/>
                <w:szCs w:val="24"/>
              </w:rPr>
              <w:t>and washer with software for</w:t>
            </w:r>
          </w:p>
          <w:p w:rsidR="00B90E97" w:rsidRPr="0007070E" w:rsidRDefault="00B90E97" w:rsidP="007D2C6B">
            <w:pPr>
              <w:spacing w:after="0" w:line="240" w:lineRule="auto"/>
              <w:ind w:right="-374"/>
              <w:rPr>
                <w:rFonts w:ascii="Times New Roman" w:hAnsi="Times New Roman" w:cs="Times New Roman"/>
              </w:rPr>
            </w:pPr>
            <w:r w:rsidRPr="007F0529">
              <w:rPr>
                <w:rFonts w:ascii="Times New Roman" w:hAnsi="Times New Roman" w:cs="Times New Roman"/>
                <w:sz w:val="24"/>
                <w:szCs w:val="24"/>
              </w:rPr>
              <w:t xml:space="preserve"> absorbance Quantification</w:t>
            </w:r>
          </w:p>
        </w:tc>
        <w:tc>
          <w:tcPr>
            <w:tcW w:w="850" w:type="dxa"/>
            <w:tcBorders>
              <w:top w:val="single" w:sz="4" w:space="0" w:color="auto"/>
              <w:left w:val="single" w:sz="4" w:space="0" w:color="auto"/>
              <w:bottom w:val="single" w:sz="4" w:space="0" w:color="auto"/>
              <w:right w:val="single" w:sz="4" w:space="0" w:color="auto"/>
            </w:tcBorders>
            <w:vAlign w:val="center"/>
          </w:tcPr>
          <w:p w:rsidR="00B90E97" w:rsidRPr="0007070E" w:rsidRDefault="00B90E97" w:rsidP="007D2C6B">
            <w:pPr>
              <w:pStyle w:val="Style1"/>
              <w:jc w:val="center"/>
              <w:rPr>
                <w:rFonts w:ascii="Times New Roman" w:eastAsia="SimSun" w:hAnsi="Times New Roman"/>
                <w:color w:val="000000"/>
                <w:lang w:eastAsia="zh-CN"/>
              </w:rPr>
            </w:pPr>
            <w:r>
              <w:rPr>
                <w:rFonts w:ascii="Times New Roman" w:eastAsia="SimSun" w:hAnsi="Times New Roman"/>
                <w:color w:val="000000"/>
                <w:lang w:eastAsia="zh-CN"/>
              </w:rPr>
              <w:t>01</w:t>
            </w:r>
          </w:p>
        </w:tc>
        <w:tc>
          <w:tcPr>
            <w:tcW w:w="1134" w:type="dxa"/>
            <w:tcBorders>
              <w:top w:val="single" w:sz="4" w:space="0" w:color="auto"/>
              <w:left w:val="single" w:sz="4" w:space="0" w:color="auto"/>
              <w:bottom w:val="single" w:sz="4" w:space="0" w:color="auto"/>
              <w:right w:val="single" w:sz="4" w:space="0" w:color="auto"/>
            </w:tcBorders>
            <w:vAlign w:val="center"/>
          </w:tcPr>
          <w:p w:rsidR="00B90E97" w:rsidRPr="0007070E" w:rsidRDefault="00B90E97" w:rsidP="007D2C6B">
            <w:pPr>
              <w:pStyle w:val="Style1"/>
              <w:rPr>
                <w:rFonts w:ascii="Times New Roman" w:eastAsia="SimSun" w:hAnsi="Times New Roman"/>
                <w:color w:val="000000"/>
                <w:lang w:eastAsia="zh-CN"/>
              </w:rPr>
            </w:pPr>
          </w:p>
        </w:tc>
        <w:tc>
          <w:tcPr>
            <w:tcW w:w="709" w:type="dxa"/>
            <w:tcBorders>
              <w:top w:val="single" w:sz="4" w:space="0" w:color="auto"/>
              <w:left w:val="single" w:sz="4" w:space="0" w:color="auto"/>
              <w:bottom w:val="single" w:sz="4" w:space="0" w:color="auto"/>
              <w:right w:val="single" w:sz="4" w:space="0" w:color="auto"/>
            </w:tcBorders>
          </w:tcPr>
          <w:p w:rsidR="00B90E97" w:rsidRPr="0007070E" w:rsidRDefault="00B90E97" w:rsidP="007D2C6B">
            <w:pPr>
              <w:pStyle w:val="Style1"/>
              <w:jc w:val="center"/>
              <w:rPr>
                <w:rFonts w:ascii="Times New Roman" w:eastAsia="SimSun" w:hAnsi="Times New Roman"/>
                <w:color w:val="000000"/>
                <w:lang w:eastAsia="zh-CN"/>
              </w:rPr>
            </w:pPr>
          </w:p>
        </w:tc>
        <w:tc>
          <w:tcPr>
            <w:tcW w:w="1559" w:type="dxa"/>
            <w:tcBorders>
              <w:top w:val="single" w:sz="4" w:space="0" w:color="auto"/>
              <w:left w:val="single" w:sz="4" w:space="0" w:color="auto"/>
              <w:bottom w:val="single" w:sz="4" w:space="0" w:color="auto"/>
              <w:right w:val="single" w:sz="4" w:space="0" w:color="auto"/>
            </w:tcBorders>
          </w:tcPr>
          <w:p w:rsidR="00B90E97" w:rsidRPr="0007070E" w:rsidRDefault="00B90E97" w:rsidP="007D2C6B">
            <w:pPr>
              <w:pStyle w:val="Style1"/>
              <w:jc w:val="center"/>
              <w:rPr>
                <w:rFonts w:ascii="Times New Roman" w:eastAsia="SimSun" w:hAnsi="Times New Roman"/>
                <w:color w:val="000000"/>
                <w:lang w:eastAsia="zh-CN"/>
              </w:rPr>
            </w:pPr>
          </w:p>
        </w:tc>
        <w:tc>
          <w:tcPr>
            <w:tcW w:w="1697" w:type="dxa"/>
            <w:tcBorders>
              <w:top w:val="single" w:sz="4" w:space="0" w:color="auto"/>
              <w:left w:val="single" w:sz="4" w:space="0" w:color="auto"/>
              <w:bottom w:val="single" w:sz="4" w:space="0" w:color="auto"/>
              <w:right w:val="single" w:sz="4" w:space="0" w:color="auto"/>
            </w:tcBorders>
            <w:vAlign w:val="center"/>
          </w:tcPr>
          <w:p w:rsidR="00B90E97" w:rsidRPr="0007070E" w:rsidRDefault="00B90E97" w:rsidP="007D2C6B">
            <w:pPr>
              <w:pStyle w:val="Style1"/>
              <w:jc w:val="center"/>
              <w:rPr>
                <w:rFonts w:ascii="Times New Roman" w:eastAsia="SimSun" w:hAnsi="Times New Roman"/>
                <w:color w:val="000000"/>
                <w:lang w:eastAsia="zh-CN"/>
              </w:rPr>
            </w:pPr>
          </w:p>
        </w:tc>
      </w:tr>
    </w:tbl>
    <w:p w:rsidR="00AC2278" w:rsidRPr="0007070E" w:rsidRDefault="00AC2278" w:rsidP="00AC2278">
      <w:pPr>
        <w:pStyle w:val="StyleHeading2NotBoldBlackUnderlineCentered"/>
        <w:tabs>
          <w:tab w:val="left" w:pos="720"/>
        </w:tabs>
        <w:jc w:val="left"/>
        <w:rPr>
          <w:rFonts w:ascii="Times New Roman" w:hAnsi="Times New Roman" w:cs="Times New Roman"/>
          <w:sz w:val="22"/>
          <w:szCs w:val="22"/>
          <w:u w:val="none"/>
        </w:rPr>
      </w:pPr>
    </w:p>
    <w:p w:rsidR="00AC2278" w:rsidRPr="0007070E" w:rsidRDefault="00AC2278" w:rsidP="00AC2278">
      <w:pPr>
        <w:pStyle w:val="StyleHeading2NotBoldBlackUnderlineCentered"/>
        <w:tabs>
          <w:tab w:val="left" w:pos="720"/>
        </w:tabs>
        <w:jc w:val="left"/>
        <w:rPr>
          <w:rFonts w:ascii="Times New Roman" w:hAnsi="Times New Roman" w:cs="Times New Roman"/>
          <w:b w:val="0"/>
          <w:sz w:val="22"/>
          <w:szCs w:val="22"/>
          <w:u w:val="none"/>
        </w:rPr>
      </w:pPr>
      <w:r w:rsidRPr="0007070E">
        <w:rPr>
          <w:rFonts w:ascii="Times New Roman" w:hAnsi="Times New Roman" w:cs="Times New Roman"/>
          <w:sz w:val="22"/>
          <w:szCs w:val="22"/>
          <w:u w:val="none"/>
        </w:rPr>
        <w:t xml:space="preserve">Note: </w:t>
      </w:r>
      <w:r w:rsidRPr="0007070E">
        <w:rPr>
          <w:rFonts w:ascii="Times New Roman" w:hAnsi="Times New Roman" w:cs="Times New Roman"/>
          <w:sz w:val="22"/>
          <w:szCs w:val="22"/>
          <w:u w:val="none"/>
        </w:rPr>
        <w:tab/>
      </w:r>
      <w:r w:rsidRPr="0007070E">
        <w:rPr>
          <w:rFonts w:ascii="Times New Roman" w:hAnsi="Times New Roman" w:cs="Times New Roman"/>
          <w:b w:val="0"/>
          <w:bCs/>
          <w:sz w:val="22"/>
          <w:szCs w:val="22"/>
          <w:u w:val="none"/>
        </w:rPr>
        <w:t xml:space="preserve">1. </w:t>
      </w:r>
      <w:r w:rsidRPr="0007070E">
        <w:rPr>
          <w:rFonts w:ascii="Times New Roman" w:hAnsi="Times New Roman" w:cs="Times New Roman"/>
          <w:b w:val="0"/>
          <w:sz w:val="22"/>
          <w:szCs w:val="22"/>
          <w:u w:val="none"/>
        </w:rPr>
        <w:t>Items should be delivered and installed at NIPHM.</w:t>
      </w:r>
    </w:p>
    <w:p w:rsidR="00AC2278" w:rsidRPr="0007070E" w:rsidRDefault="00AC2278" w:rsidP="00AC2278">
      <w:pPr>
        <w:pStyle w:val="StyleHeading2NotBoldBlackUnderlineCentered"/>
        <w:tabs>
          <w:tab w:val="left" w:pos="720"/>
        </w:tabs>
        <w:jc w:val="left"/>
        <w:rPr>
          <w:rFonts w:ascii="Times New Roman" w:hAnsi="Times New Roman" w:cs="Times New Roman"/>
          <w:b w:val="0"/>
          <w:sz w:val="22"/>
          <w:szCs w:val="22"/>
          <w:u w:val="none"/>
        </w:rPr>
      </w:pPr>
      <w:r w:rsidRPr="0007070E">
        <w:rPr>
          <w:rFonts w:ascii="Times New Roman" w:hAnsi="Times New Roman" w:cs="Times New Roman"/>
          <w:b w:val="0"/>
          <w:sz w:val="22"/>
          <w:szCs w:val="22"/>
          <w:u w:val="none"/>
        </w:rPr>
        <w:tab/>
        <w:t>2. GST should be indicated clearly.</w:t>
      </w:r>
    </w:p>
    <w:p w:rsidR="00AC2278" w:rsidRPr="0007070E" w:rsidRDefault="00AC2278" w:rsidP="00AC2278">
      <w:pPr>
        <w:pStyle w:val="StyleHeading2NotBoldBlackUnderlineCentered"/>
        <w:tabs>
          <w:tab w:val="left" w:pos="720"/>
        </w:tabs>
        <w:jc w:val="left"/>
        <w:rPr>
          <w:rFonts w:ascii="Times New Roman" w:hAnsi="Times New Roman" w:cs="Times New Roman"/>
          <w:b w:val="0"/>
          <w:sz w:val="22"/>
          <w:szCs w:val="22"/>
          <w:u w:val="none"/>
        </w:rPr>
      </w:pPr>
      <w:r w:rsidRPr="0007070E">
        <w:rPr>
          <w:rFonts w:ascii="Times New Roman" w:hAnsi="Times New Roman" w:cs="Times New Roman"/>
          <w:b w:val="0"/>
          <w:sz w:val="22"/>
          <w:szCs w:val="22"/>
          <w:u w:val="none"/>
        </w:rPr>
        <w:tab/>
        <w:t>3. Prices should be quoted only in Indian rupees.</w:t>
      </w:r>
    </w:p>
    <w:p w:rsidR="00AC2278" w:rsidRPr="0007070E" w:rsidRDefault="00AC2278" w:rsidP="00AC2278">
      <w:pPr>
        <w:pStyle w:val="StyleHeading2NotBoldBlackUnderlineCentered"/>
        <w:jc w:val="left"/>
        <w:rPr>
          <w:rFonts w:ascii="Times New Roman" w:hAnsi="Times New Roman" w:cs="Times New Roman"/>
          <w:b w:val="0"/>
          <w:sz w:val="22"/>
          <w:szCs w:val="22"/>
          <w:u w:val="none"/>
        </w:rPr>
      </w:pPr>
    </w:p>
    <w:p w:rsidR="00AC2278" w:rsidRPr="0007070E" w:rsidRDefault="00AC2278" w:rsidP="00AC2278">
      <w:pPr>
        <w:pStyle w:val="StyleHeading2NotBoldBlackUnderlineCentered"/>
        <w:jc w:val="left"/>
        <w:rPr>
          <w:rFonts w:ascii="Times New Roman" w:hAnsi="Times New Roman" w:cs="Times New Roman"/>
          <w:b w:val="0"/>
          <w:sz w:val="22"/>
          <w:szCs w:val="22"/>
          <w:u w:val="none"/>
        </w:rPr>
      </w:pPr>
    </w:p>
    <w:p w:rsidR="00AC2278" w:rsidRPr="0007070E" w:rsidRDefault="00AC2278" w:rsidP="00AC2278">
      <w:pPr>
        <w:pStyle w:val="StyleHeading2NotBoldBlackUnderlineCentered"/>
        <w:jc w:val="left"/>
        <w:rPr>
          <w:rFonts w:ascii="Times New Roman" w:hAnsi="Times New Roman" w:cs="Times New Roman"/>
          <w:b w:val="0"/>
          <w:sz w:val="22"/>
          <w:szCs w:val="22"/>
          <w:u w:val="none"/>
        </w:rPr>
      </w:pPr>
      <w:r w:rsidRPr="0007070E">
        <w:rPr>
          <w:rFonts w:ascii="Times New Roman" w:hAnsi="Times New Roman" w:cs="Times New Roman"/>
          <w:b w:val="0"/>
          <w:sz w:val="22"/>
          <w:szCs w:val="22"/>
          <w:u w:val="none"/>
        </w:rPr>
        <w:t xml:space="preserve">We are herewith undertaking that the details provided above are true and to abide by the terms and conditions contained in the bid document of NIPHM.  </w:t>
      </w:r>
    </w:p>
    <w:p w:rsidR="00AC2278" w:rsidRPr="0007070E" w:rsidRDefault="00AC2278" w:rsidP="00AC2278">
      <w:pPr>
        <w:pStyle w:val="StyleHeading2NotBoldBlackUnderlineCentered"/>
        <w:jc w:val="left"/>
        <w:rPr>
          <w:rFonts w:ascii="Times New Roman" w:hAnsi="Times New Roman" w:cs="Times New Roman"/>
          <w:b w:val="0"/>
          <w:sz w:val="22"/>
          <w:szCs w:val="22"/>
          <w:u w:val="none"/>
        </w:rPr>
      </w:pPr>
    </w:p>
    <w:p w:rsidR="00AC2278" w:rsidRPr="0007070E" w:rsidRDefault="00AC2278" w:rsidP="00AC2278">
      <w:pPr>
        <w:pStyle w:val="StyleHeading2NotBoldBlackUnderlineCentered"/>
        <w:jc w:val="right"/>
        <w:rPr>
          <w:rFonts w:ascii="Times New Roman" w:hAnsi="Times New Roman" w:cs="Times New Roman"/>
          <w:b w:val="0"/>
          <w:sz w:val="22"/>
          <w:szCs w:val="22"/>
          <w:u w:val="none"/>
        </w:rPr>
      </w:pPr>
    </w:p>
    <w:p w:rsidR="00AC2278" w:rsidRPr="0007070E" w:rsidRDefault="00AC2278" w:rsidP="00AC2278">
      <w:pPr>
        <w:pStyle w:val="StyleHeading2NotBoldBlackUnderlineCentered"/>
        <w:jc w:val="right"/>
        <w:rPr>
          <w:rFonts w:ascii="Times New Roman" w:hAnsi="Times New Roman" w:cs="Times New Roman"/>
          <w:bCs/>
          <w:sz w:val="22"/>
          <w:szCs w:val="22"/>
          <w:u w:val="none"/>
        </w:rPr>
      </w:pPr>
    </w:p>
    <w:p w:rsidR="00AC2278" w:rsidRPr="0007070E" w:rsidRDefault="00AC2278" w:rsidP="00AC2278">
      <w:pPr>
        <w:pStyle w:val="StyleHeading2NotBoldBlackUnderlineCentered"/>
        <w:jc w:val="right"/>
        <w:rPr>
          <w:rFonts w:ascii="Times New Roman" w:hAnsi="Times New Roman" w:cs="Times New Roman"/>
          <w:bCs/>
          <w:sz w:val="22"/>
          <w:szCs w:val="22"/>
          <w:u w:val="none"/>
        </w:rPr>
      </w:pPr>
      <w:r w:rsidRPr="0007070E">
        <w:rPr>
          <w:rFonts w:ascii="Nirmala UI" w:hAnsi="Nirmala UI" w:hint="cs"/>
          <w:bCs/>
          <w:sz w:val="22"/>
          <w:szCs w:val="22"/>
          <w:u w:val="none"/>
          <w:cs/>
        </w:rPr>
        <w:t>प्राधिकृतपदाधिकारीकाहस्</w:t>
      </w:r>
      <w:r w:rsidRPr="0007070E">
        <w:rPr>
          <w:rFonts w:ascii="Times New Roman" w:hAnsi="Times New Roman" w:cs="Times New Roman"/>
          <w:bCs/>
          <w:sz w:val="22"/>
          <w:szCs w:val="22"/>
          <w:u w:val="none"/>
          <w:cs/>
        </w:rPr>
        <w:t>‍</w:t>
      </w:r>
      <w:r w:rsidRPr="0007070E">
        <w:rPr>
          <w:rFonts w:ascii="Nirmala UI" w:hAnsi="Nirmala UI" w:hint="cs"/>
          <w:bCs/>
          <w:sz w:val="22"/>
          <w:szCs w:val="22"/>
          <w:u w:val="none"/>
          <w:cs/>
        </w:rPr>
        <w:t>ताक्षर</w:t>
      </w:r>
    </w:p>
    <w:p w:rsidR="00AC2278" w:rsidRPr="0007070E" w:rsidRDefault="00AC2278" w:rsidP="00AC2278">
      <w:pPr>
        <w:pStyle w:val="StyleHeading2NotBoldBlackUnderlineCentered"/>
        <w:jc w:val="right"/>
        <w:rPr>
          <w:rFonts w:ascii="Times New Roman" w:hAnsi="Times New Roman" w:cs="Times New Roman"/>
          <w:bCs/>
          <w:sz w:val="22"/>
          <w:szCs w:val="22"/>
          <w:u w:val="none"/>
        </w:rPr>
      </w:pPr>
      <w:r w:rsidRPr="0007070E">
        <w:rPr>
          <w:rFonts w:ascii="Times New Roman" w:hAnsi="Times New Roman" w:cs="Times New Roman"/>
          <w:bCs/>
          <w:sz w:val="22"/>
          <w:szCs w:val="22"/>
          <w:u w:val="none"/>
        </w:rPr>
        <w:t>Signature of authorised official</w:t>
      </w:r>
    </w:p>
    <w:p w:rsidR="00AC2278" w:rsidRPr="0007070E" w:rsidRDefault="00AC2278" w:rsidP="00AC2278">
      <w:pPr>
        <w:pStyle w:val="StyleHeading2NotBoldBlackUnderlineCentered"/>
        <w:jc w:val="right"/>
        <w:rPr>
          <w:rFonts w:ascii="Times New Roman" w:hAnsi="Times New Roman" w:cs="Times New Roman"/>
          <w:bCs/>
          <w:sz w:val="22"/>
          <w:szCs w:val="22"/>
          <w:u w:val="none"/>
        </w:rPr>
      </w:pPr>
      <w:r w:rsidRPr="0007070E">
        <w:rPr>
          <w:rFonts w:ascii="Times New Roman" w:hAnsi="Times New Roman" w:cs="Times New Roman"/>
          <w:bCs/>
          <w:sz w:val="22"/>
          <w:szCs w:val="22"/>
          <w:u w:val="none"/>
        </w:rPr>
        <w:t>(</w:t>
      </w:r>
      <w:r w:rsidRPr="0007070E">
        <w:rPr>
          <w:rFonts w:ascii="Nirmala UI" w:hAnsi="Nirmala UI" w:hint="cs"/>
          <w:bCs/>
          <w:sz w:val="22"/>
          <w:szCs w:val="22"/>
          <w:u w:val="none"/>
          <w:cs/>
        </w:rPr>
        <w:t>मोहरएवंस्</w:t>
      </w:r>
      <w:r w:rsidRPr="0007070E">
        <w:rPr>
          <w:rFonts w:ascii="Times New Roman" w:hAnsi="Times New Roman" w:cs="Times New Roman"/>
          <w:bCs/>
          <w:sz w:val="22"/>
          <w:szCs w:val="22"/>
          <w:u w:val="none"/>
          <w:cs/>
        </w:rPr>
        <w:t>‍</w:t>
      </w:r>
      <w:r w:rsidRPr="0007070E">
        <w:rPr>
          <w:rFonts w:ascii="Nirmala UI" w:hAnsi="Nirmala UI" w:hint="cs"/>
          <w:bCs/>
          <w:sz w:val="22"/>
          <w:szCs w:val="22"/>
          <w:u w:val="none"/>
          <w:cs/>
        </w:rPr>
        <w:t>टांपसहित</w:t>
      </w:r>
      <w:r w:rsidRPr="0007070E">
        <w:rPr>
          <w:rFonts w:ascii="Times New Roman" w:hAnsi="Times New Roman" w:cs="Times New Roman"/>
          <w:bCs/>
          <w:sz w:val="22"/>
          <w:szCs w:val="22"/>
          <w:u w:val="none"/>
          <w:cs/>
        </w:rPr>
        <w:t xml:space="preserve">/ </w:t>
      </w:r>
    </w:p>
    <w:p w:rsidR="00AC2278" w:rsidRPr="0007070E" w:rsidRDefault="00AC2278" w:rsidP="00AC2278">
      <w:pPr>
        <w:pStyle w:val="StyleHeading2NotBoldBlackUnderlineCentered"/>
        <w:jc w:val="right"/>
        <w:rPr>
          <w:rFonts w:ascii="Times New Roman" w:hAnsi="Times New Roman" w:cs="Times New Roman"/>
          <w:bCs/>
          <w:sz w:val="22"/>
          <w:szCs w:val="22"/>
          <w:u w:val="none"/>
        </w:rPr>
      </w:pPr>
      <w:r w:rsidRPr="0007070E">
        <w:rPr>
          <w:rFonts w:ascii="Times New Roman" w:hAnsi="Times New Roman" w:cs="Times New Roman"/>
          <w:bCs/>
          <w:sz w:val="22"/>
          <w:szCs w:val="22"/>
          <w:u w:val="none"/>
        </w:rPr>
        <w:t>With seal and stamp)</w:t>
      </w:r>
    </w:p>
    <w:p w:rsidR="00AC2278" w:rsidRPr="0007070E" w:rsidRDefault="00AC2278" w:rsidP="00AC2278">
      <w:pPr>
        <w:pStyle w:val="StyleHeading2NotBoldBlackUnderlineCentered"/>
        <w:rPr>
          <w:rFonts w:ascii="Times New Roman" w:hAnsi="Times New Roman" w:cs="Times New Roman"/>
          <w:bCs/>
          <w:sz w:val="22"/>
          <w:szCs w:val="22"/>
          <w:u w:val="none"/>
        </w:rPr>
      </w:pPr>
      <w:r w:rsidRPr="0007070E">
        <w:rPr>
          <w:rFonts w:ascii="Nirmala UI" w:hAnsi="Nirmala UI" w:hint="cs"/>
          <w:bCs/>
          <w:sz w:val="22"/>
          <w:szCs w:val="22"/>
          <w:u w:val="none"/>
          <w:cs/>
        </w:rPr>
        <w:t>नाम</w:t>
      </w:r>
      <w:r w:rsidRPr="0007070E">
        <w:rPr>
          <w:rFonts w:ascii="Times New Roman" w:hAnsi="Times New Roman" w:cs="Times New Roman"/>
          <w:bCs/>
          <w:sz w:val="22"/>
          <w:szCs w:val="22"/>
          <w:u w:val="none"/>
          <w:cs/>
        </w:rPr>
        <w:t xml:space="preserve">/ </w:t>
      </w:r>
      <w:r w:rsidRPr="0007070E">
        <w:rPr>
          <w:rFonts w:ascii="Times New Roman" w:hAnsi="Times New Roman" w:cs="Times New Roman"/>
          <w:bCs/>
          <w:sz w:val="22"/>
          <w:szCs w:val="22"/>
          <w:u w:val="none"/>
        </w:rPr>
        <w:t xml:space="preserve"> Name:</w:t>
      </w:r>
    </w:p>
    <w:p w:rsidR="00AC2278" w:rsidRPr="0007070E" w:rsidRDefault="00AC2278" w:rsidP="00AC2278">
      <w:pPr>
        <w:pStyle w:val="StyleHeading2NotBoldBlackUnderlineCentered"/>
        <w:rPr>
          <w:rFonts w:ascii="Times New Roman" w:hAnsi="Times New Roman" w:cs="Times New Roman"/>
          <w:bCs/>
          <w:sz w:val="22"/>
          <w:szCs w:val="22"/>
          <w:u w:val="none"/>
        </w:rPr>
      </w:pPr>
      <w:r w:rsidRPr="0007070E">
        <w:rPr>
          <w:rFonts w:ascii="Nirmala UI" w:hAnsi="Nirmala UI" w:hint="cs"/>
          <w:bCs/>
          <w:sz w:val="22"/>
          <w:szCs w:val="22"/>
          <w:u w:val="none"/>
          <w:cs/>
        </w:rPr>
        <w:t>पदनाम</w:t>
      </w:r>
      <w:r w:rsidRPr="0007070E">
        <w:rPr>
          <w:rFonts w:ascii="Times New Roman" w:hAnsi="Times New Roman" w:cs="Times New Roman"/>
          <w:bCs/>
          <w:sz w:val="22"/>
          <w:szCs w:val="22"/>
          <w:u w:val="none"/>
          <w:cs/>
        </w:rPr>
        <w:t xml:space="preserve">/ </w:t>
      </w:r>
      <w:r w:rsidRPr="0007070E">
        <w:rPr>
          <w:rFonts w:ascii="Times New Roman" w:hAnsi="Times New Roman" w:cs="Times New Roman"/>
          <w:bCs/>
          <w:sz w:val="22"/>
          <w:szCs w:val="22"/>
          <w:u w:val="none"/>
        </w:rPr>
        <w:t>Designation:</w:t>
      </w:r>
    </w:p>
    <w:p w:rsidR="00AC2278" w:rsidRPr="0007070E" w:rsidRDefault="00AC2278" w:rsidP="00AC2278">
      <w:pPr>
        <w:spacing w:after="0" w:line="240" w:lineRule="auto"/>
        <w:rPr>
          <w:rFonts w:ascii="Times New Roman" w:hAnsi="Times New Roman" w:cs="Times New Roman"/>
        </w:rPr>
      </w:pPr>
    </w:p>
    <w:p w:rsidR="00AC2278" w:rsidRPr="0007070E" w:rsidRDefault="00AC2278" w:rsidP="00AC2278">
      <w:pPr>
        <w:spacing w:after="0" w:line="240" w:lineRule="auto"/>
        <w:rPr>
          <w:rFonts w:ascii="Times New Roman" w:hAnsi="Times New Roman" w:cs="Times New Roman"/>
          <w:b/>
          <w:color w:val="000000"/>
          <w:lang w:val="en-GB" w:eastAsia="ar-SA" w:bidi="hi-IN"/>
        </w:rPr>
      </w:pPr>
      <w:r w:rsidRPr="0007070E">
        <w:rPr>
          <w:rFonts w:ascii="Times New Roman" w:hAnsi="Times New Roman" w:cs="Times New Roman"/>
        </w:rPr>
        <w:br w:type="page"/>
      </w:r>
    </w:p>
    <w:p w:rsidR="00AC2278" w:rsidRPr="0007070E" w:rsidRDefault="00AC2278" w:rsidP="00AC2278">
      <w:pPr>
        <w:pStyle w:val="StyleHeading2NotBoldBlackUnderlineCentered"/>
        <w:jc w:val="right"/>
        <w:rPr>
          <w:rFonts w:ascii="Times New Roman" w:hAnsi="Times New Roman" w:cs="Times New Roman"/>
          <w:sz w:val="22"/>
          <w:szCs w:val="22"/>
          <w:u w:val="none"/>
        </w:rPr>
      </w:pPr>
      <w:r w:rsidRPr="0007070E">
        <w:rPr>
          <w:rFonts w:ascii="Times New Roman" w:hAnsi="Times New Roman" w:cs="Times New Roman"/>
          <w:sz w:val="22"/>
          <w:szCs w:val="22"/>
          <w:u w:val="none"/>
        </w:rPr>
        <w:lastRenderedPageBreak/>
        <w:t>ANNEXURE –IV</w:t>
      </w:r>
    </w:p>
    <w:p w:rsidR="00AC2278" w:rsidRPr="0007070E" w:rsidRDefault="00AC2278" w:rsidP="00AC2278">
      <w:pPr>
        <w:pStyle w:val="StyleHeading2NotBoldBlackUnderlineCentered"/>
        <w:jc w:val="right"/>
        <w:rPr>
          <w:rFonts w:ascii="Times New Roman" w:hAnsi="Times New Roman" w:cs="Times New Roman"/>
          <w:sz w:val="22"/>
          <w:szCs w:val="22"/>
          <w:u w:val="none"/>
        </w:rPr>
      </w:pPr>
    </w:p>
    <w:p w:rsidR="00AC2278" w:rsidRPr="0007070E" w:rsidRDefault="00AC2278" w:rsidP="00AC2278">
      <w:pPr>
        <w:pStyle w:val="StyleHeading2NotBoldBlackUnderlineCentered"/>
        <w:numPr>
          <w:ilvl w:val="2"/>
          <w:numId w:val="17"/>
        </w:numPr>
        <w:ind w:left="720" w:hanging="720"/>
        <w:jc w:val="left"/>
        <w:rPr>
          <w:rFonts w:ascii="Times New Roman" w:hAnsi="Times New Roman" w:cs="Times New Roman"/>
          <w:sz w:val="22"/>
          <w:szCs w:val="22"/>
          <w:u w:val="none"/>
        </w:rPr>
      </w:pPr>
      <w:r w:rsidRPr="0007070E">
        <w:rPr>
          <w:rFonts w:ascii="Nirmala UI" w:hAnsi="Nirmala UI" w:hint="cs"/>
          <w:b w:val="0"/>
          <w:bCs/>
          <w:sz w:val="22"/>
          <w:szCs w:val="22"/>
          <w:u w:val="none"/>
          <w:cs/>
        </w:rPr>
        <w:t>प्राधिकारपत्रहेतुप्रपत्र</w:t>
      </w:r>
      <w:r w:rsidRPr="0007070E">
        <w:rPr>
          <w:rFonts w:ascii="Times New Roman" w:hAnsi="Times New Roman" w:cs="Times New Roman"/>
          <w:b w:val="0"/>
          <w:bCs/>
          <w:sz w:val="22"/>
          <w:szCs w:val="22"/>
          <w:u w:val="none"/>
          <w:cs/>
        </w:rPr>
        <w:t>/</w:t>
      </w:r>
      <w:r w:rsidRPr="0007070E">
        <w:rPr>
          <w:rFonts w:ascii="Times New Roman" w:hAnsi="Times New Roman" w:cs="Times New Roman"/>
          <w:sz w:val="22"/>
          <w:szCs w:val="22"/>
          <w:u w:val="none"/>
        </w:rPr>
        <w:t>FORMAT FOR AUTHORISATION LETTER</w:t>
      </w:r>
    </w:p>
    <w:p w:rsidR="00AC2278" w:rsidRPr="0007070E" w:rsidRDefault="00AC2278" w:rsidP="00AC2278">
      <w:pPr>
        <w:pStyle w:val="StyleHeading2NotBoldBlackUnderlineCentered"/>
        <w:jc w:val="left"/>
        <w:rPr>
          <w:rFonts w:ascii="Times New Roman" w:hAnsi="Times New Roman" w:cs="Times New Roman"/>
          <w:sz w:val="22"/>
          <w:szCs w:val="22"/>
        </w:rPr>
      </w:pPr>
    </w:p>
    <w:p w:rsidR="00AC2278" w:rsidRPr="0007070E" w:rsidRDefault="00AC2278" w:rsidP="00AC2278">
      <w:pPr>
        <w:pStyle w:val="StyleHeading2NotBoldBlackUnderlineCentered"/>
        <w:jc w:val="left"/>
        <w:rPr>
          <w:rFonts w:ascii="Times New Roman" w:hAnsi="Times New Roman" w:cs="Times New Roman"/>
          <w:sz w:val="22"/>
          <w:szCs w:val="22"/>
        </w:rPr>
      </w:pPr>
    </w:p>
    <w:p w:rsidR="00AC2278" w:rsidRPr="0007070E" w:rsidRDefault="00AC2278" w:rsidP="00AC2278">
      <w:pPr>
        <w:pStyle w:val="StyleHeading2NotBoldBlackUnderlineCentered"/>
        <w:jc w:val="left"/>
        <w:rPr>
          <w:rFonts w:ascii="Times New Roman" w:hAnsi="Times New Roman" w:cs="Times New Roman"/>
          <w:sz w:val="22"/>
          <w:szCs w:val="22"/>
        </w:rPr>
      </w:pPr>
    </w:p>
    <w:p w:rsidR="00AC2278" w:rsidRPr="0007070E" w:rsidRDefault="00AC2278" w:rsidP="00AC2278">
      <w:pPr>
        <w:pStyle w:val="StyleHeading2NotBoldBlackUnderlineCentered"/>
        <w:jc w:val="left"/>
        <w:rPr>
          <w:rFonts w:ascii="Times New Roman" w:hAnsi="Times New Roman" w:cs="Times New Roman"/>
          <w:sz w:val="22"/>
          <w:szCs w:val="22"/>
        </w:rPr>
      </w:pPr>
    </w:p>
    <w:p w:rsidR="00AC2278" w:rsidRPr="0007070E" w:rsidRDefault="00AC2278" w:rsidP="00AC2278">
      <w:pPr>
        <w:pStyle w:val="xl31"/>
        <w:pBdr>
          <w:left w:val="none" w:sz="0" w:space="0" w:color="auto"/>
          <w:right w:val="none" w:sz="0" w:space="0" w:color="auto"/>
        </w:pBdr>
        <w:spacing w:before="0" w:after="0"/>
        <w:rPr>
          <w:rFonts w:ascii="Times New Roman" w:hAnsi="Times New Roman"/>
          <w:color w:val="000000"/>
          <w:sz w:val="22"/>
          <w:szCs w:val="22"/>
          <w:lang w:val="en-US"/>
        </w:rPr>
      </w:pPr>
      <w:r w:rsidRPr="0007070E">
        <w:rPr>
          <w:rFonts w:ascii="Nirmala UI" w:hAnsi="Nirmala UI" w:cs="Mangal" w:hint="cs"/>
          <w:color w:val="000000"/>
          <w:sz w:val="22"/>
          <w:szCs w:val="22"/>
          <w:cs/>
          <w:lang w:bidi="hi-IN"/>
        </w:rPr>
        <w:t>सेवामें</w:t>
      </w:r>
      <w:r w:rsidRPr="0007070E">
        <w:rPr>
          <w:rFonts w:ascii="Times New Roman" w:hAnsi="Times New Roman"/>
          <w:color w:val="000000"/>
          <w:sz w:val="22"/>
          <w:szCs w:val="22"/>
          <w:lang w:bidi="hi-IN"/>
        </w:rPr>
        <w:t>/</w:t>
      </w:r>
      <w:r w:rsidRPr="0007070E">
        <w:rPr>
          <w:rFonts w:ascii="Times New Roman" w:hAnsi="Times New Roman"/>
          <w:color w:val="000000"/>
          <w:sz w:val="22"/>
          <w:szCs w:val="22"/>
          <w:lang w:val="en-US" w:bidi="hi-IN"/>
        </w:rPr>
        <w:t xml:space="preserve">To, </w:t>
      </w:r>
    </w:p>
    <w:p w:rsidR="00AC2278" w:rsidRPr="0007070E" w:rsidRDefault="00AC2278" w:rsidP="00AC2278">
      <w:pPr>
        <w:spacing w:after="0" w:line="240" w:lineRule="auto"/>
        <w:ind w:firstLine="720"/>
        <w:rPr>
          <w:rFonts w:ascii="Times New Roman" w:hAnsi="Times New Roman" w:cs="Times New Roman"/>
          <w:color w:val="000000"/>
          <w:lang w:bidi="hi-IN"/>
        </w:rPr>
      </w:pPr>
      <w:r w:rsidRPr="0007070E">
        <w:rPr>
          <w:rFonts w:ascii="Nirmala UI" w:hAnsi="Nirmala UI" w:hint="cs"/>
          <w:color w:val="000000"/>
          <w:cs/>
          <w:lang w:bidi="hi-IN"/>
        </w:rPr>
        <w:t>रजिस्</w:t>
      </w:r>
      <w:r w:rsidRPr="0007070E">
        <w:rPr>
          <w:rFonts w:ascii="Times New Roman" w:hAnsi="Times New Roman" w:cs="Times New Roman"/>
          <w:color w:val="000000"/>
          <w:cs/>
          <w:lang w:bidi="hi-IN"/>
        </w:rPr>
        <w:t>‍</w:t>
      </w:r>
      <w:r w:rsidRPr="0007070E">
        <w:rPr>
          <w:rFonts w:ascii="Nirmala UI" w:hAnsi="Nirmala UI" w:hint="cs"/>
          <w:color w:val="000000"/>
          <w:cs/>
          <w:lang w:bidi="hi-IN"/>
        </w:rPr>
        <w:t>ट्रार</w:t>
      </w:r>
      <w:r w:rsidRPr="0007070E">
        <w:rPr>
          <w:rFonts w:ascii="Times New Roman" w:hAnsi="Times New Roman" w:cs="Times New Roman"/>
          <w:color w:val="000000"/>
          <w:lang w:bidi="hi-IN"/>
        </w:rPr>
        <w:t xml:space="preserve">/ </w:t>
      </w:r>
      <w:r w:rsidRPr="0007070E">
        <w:rPr>
          <w:rFonts w:ascii="Times New Roman" w:hAnsi="Times New Roman" w:cs="Times New Roman"/>
          <w:color w:val="000000"/>
        </w:rPr>
        <w:t>The Registrar</w:t>
      </w:r>
      <w:r w:rsidRPr="0007070E">
        <w:rPr>
          <w:rFonts w:ascii="Times New Roman" w:hAnsi="Times New Roman" w:cs="Times New Roman"/>
          <w:color w:val="000000"/>
          <w:lang w:bidi="hi-IN"/>
        </w:rPr>
        <w:t>,</w:t>
      </w:r>
    </w:p>
    <w:p w:rsidR="00AC2278" w:rsidRPr="0007070E" w:rsidRDefault="00AC2278" w:rsidP="00AC2278">
      <w:pPr>
        <w:spacing w:after="0" w:line="240" w:lineRule="auto"/>
        <w:ind w:firstLine="720"/>
        <w:rPr>
          <w:rFonts w:ascii="Times New Roman" w:hAnsi="Times New Roman" w:cs="Times New Roman"/>
          <w:color w:val="000000"/>
          <w:lang w:bidi="hi-IN"/>
        </w:rPr>
      </w:pPr>
      <w:r w:rsidRPr="0007070E">
        <w:rPr>
          <w:rFonts w:ascii="Nirmala UI" w:hAnsi="Nirmala UI" w:hint="cs"/>
          <w:color w:val="000000"/>
          <w:cs/>
          <w:lang w:bidi="hi-IN"/>
        </w:rPr>
        <w:t>राष्</w:t>
      </w:r>
      <w:r w:rsidRPr="0007070E">
        <w:rPr>
          <w:rFonts w:ascii="Times New Roman" w:hAnsi="Times New Roman" w:cs="Times New Roman"/>
          <w:color w:val="000000"/>
          <w:cs/>
          <w:lang w:bidi="hi-IN"/>
        </w:rPr>
        <w:t>‍</w:t>
      </w:r>
      <w:r w:rsidRPr="0007070E">
        <w:rPr>
          <w:rFonts w:ascii="Nirmala UI" w:hAnsi="Nirmala UI" w:hint="cs"/>
          <w:color w:val="000000"/>
          <w:cs/>
          <w:lang w:bidi="hi-IN"/>
        </w:rPr>
        <w:t>ट्रीयवनस्</w:t>
      </w:r>
      <w:r w:rsidRPr="0007070E">
        <w:rPr>
          <w:rFonts w:ascii="Times New Roman" w:hAnsi="Times New Roman" w:cs="Times New Roman"/>
          <w:color w:val="000000"/>
          <w:cs/>
          <w:lang w:bidi="hi-IN"/>
        </w:rPr>
        <w:t>‍</w:t>
      </w:r>
      <w:r w:rsidRPr="0007070E">
        <w:rPr>
          <w:rFonts w:ascii="Nirmala UI" w:hAnsi="Nirmala UI" w:hint="cs"/>
          <w:color w:val="000000"/>
          <w:cs/>
          <w:lang w:bidi="hi-IN"/>
        </w:rPr>
        <w:t>पतिस्</w:t>
      </w:r>
      <w:r w:rsidRPr="0007070E">
        <w:rPr>
          <w:rFonts w:ascii="Times New Roman" w:hAnsi="Times New Roman" w:cs="Times New Roman"/>
          <w:color w:val="000000"/>
          <w:cs/>
          <w:lang w:bidi="hi-IN"/>
        </w:rPr>
        <w:t>‍</w:t>
      </w:r>
      <w:r w:rsidRPr="0007070E">
        <w:rPr>
          <w:rFonts w:ascii="Nirmala UI" w:hAnsi="Nirmala UI" w:hint="cs"/>
          <w:color w:val="000000"/>
          <w:cs/>
          <w:lang w:bidi="hi-IN"/>
        </w:rPr>
        <w:t>वास्</w:t>
      </w:r>
      <w:r w:rsidRPr="0007070E">
        <w:rPr>
          <w:rFonts w:ascii="Times New Roman" w:hAnsi="Times New Roman" w:cs="Times New Roman"/>
          <w:color w:val="000000"/>
          <w:cs/>
          <w:lang w:bidi="hi-IN"/>
        </w:rPr>
        <w:t>‍</w:t>
      </w:r>
      <w:r w:rsidRPr="0007070E">
        <w:rPr>
          <w:rFonts w:ascii="Nirmala UI" w:hAnsi="Nirmala UI" w:hint="cs"/>
          <w:color w:val="000000"/>
          <w:cs/>
          <w:lang w:bidi="hi-IN"/>
        </w:rPr>
        <w:t>थ्</w:t>
      </w:r>
      <w:r w:rsidRPr="0007070E">
        <w:rPr>
          <w:rFonts w:ascii="Times New Roman" w:hAnsi="Times New Roman" w:cs="Times New Roman"/>
          <w:color w:val="000000"/>
          <w:cs/>
          <w:lang w:bidi="hi-IN"/>
        </w:rPr>
        <w:t>‍</w:t>
      </w:r>
      <w:r w:rsidRPr="0007070E">
        <w:rPr>
          <w:rFonts w:ascii="Nirmala UI" w:hAnsi="Nirmala UI" w:hint="cs"/>
          <w:color w:val="000000"/>
          <w:cs/>
          <w:lang w:bidi="hi-IN"/>
        </w:rPr>
        <w:t>यप्रबंधनसंस्</w:t>
      </w:r>
      <w:r w:rsidRPr="0007070E">
        <w:rPr>
          <w:rFonts w:ascii="Times New Roman" w:hAnsi="Times New Roman" w:cs="Times New Roman"/>
          <w:color w:val="000000"/>
          <w:cs/>
          <w:lang w:bidi="hi-IN"/>
        </w:rPr>
        <w:t>‍</w:t>
      </w:r>
      <w:r w:rsidRPr="0007070E">
        <w:rPr>
          <w:rFonts w:ascii="Nirmala UI" w:hAnsi="Nirmala UI" w:hint="cs"/>
          <w:color w:val="000000"/>
          <w:cs/>
          <w:lang w:bidi="hi-IN"/>
        </w:rPr>
        <w:t>थान</w:t>
      </w:r>
    </w:p>
    <w:p w:rsidR="00AC2278" w:rsidRPr="0007070E" w:rsidRDefault="00AC2278" w:rsidP="00AC2278">
      <w:pPr>
        <w:spacing w:after="0" w:line="240" w:lineRule="auto"/>
        <w:ind w:firstLine="720"/>
        <w:rPr>
          <w:rFonts w:ascii="Times New Roman" w:hAnsi="Times New Roman" w:cs="Times New Roman"/>
          <w:color w:val="000000"/>
        </w:rPr>
      </w:pPr>
      <w:r w:rsidRPr="0007070E">
        <w:rPr>
          <w:rFonts w:ascii="Times New Roman" w:hAnsi="Times New Roman" w:cs="Times New Roman"/>
          <w:color w:val="000000"/>
        </w:rPr>
        <w:t>National Institute of Plant Health Management</w:t>
      </w:r>
      <w:r w:rsidRPr="0007070E">
        <w:rPr>
          <w:rFonts w:ascii="Times New Roman" w:hAnsi="Times New Roman" w:cs="Times New Roman"/>
          <w:color w:val="000000"/>
          <w:lang w:bidi="hi-IN"/>
        </w:rPr>
        <w:t>,</w:t>
      </w:r>
    </w:p>
    <w:p w:rsidR="00AC2278" w:rsidRPr="0007070E" w:rsidRDefault="00AC2278" w:rsidP="00AC2278">
      <w:pPr>
        <w:spacing w:after="0" w:line="240" w:lineRule="auto"/>
        <w:ind w:firstLine="720"/>
        <w:rPr>
          <w:rFonts w:ascii="Times New Roman" w:hAnsi="Times New Roman" w:cs="Times New Roman"/>
          <w:color w:val="000000"/>
          <w:lang w:bidi="hi-IN"/>
        </w:rPr>
      </w:pPr>
      <w:r w:rsidRPr="0007070E">
        <w:rPr>
          <w:rFonts w:ascii="Nirmala UI" w:hAnsi="Nirmala UI" w:hint="cs"/>
          <w:color w:val="000000"/>
          <w:cs/>
          <w:lang w:bidi="hi-IN"/>
        </w:rPr>
        <w:t>राजेन्</w:t>
      </w:r>
      <w:r w:rsidRPr="0007070E">
        <w:rPr>
          <w:rFonts w:ascii="Times New Roman" w:hAnsi="Times New Roman" w:cs="Times New Roman"/>
          <w:color w:val="000000"/>
          <w:cs/>
          <w:lang w:bidi="hi-IN"/>
        </w:rPr>
        <w:t>‍</w:t>
      </w:r>
      <w:r w:rsidRPr="0007070E">
        <w:rPr>
          <w:rFonts w:ascii="Nirmala UI" w:hAnsi="Nirmala UI" w:hint="cs"/>
          <w:color w:val="000000"/>
          <w:cs/>
          <w:lang w:bidi="hi-IN"/>
        </w:rPr>
        <w:t>द्रनगर</w:t>
      </w:r>
      <w:r w:rsidRPr="0007070E">
        <w:rPr>
          <w:rFonts w:ascii="Times New Roman" w:hAnsi="Times New Roman" w:cs="Times New Roman"/>
          <w:color w:val="000000"/>
          <w:lang w:bidi="hi-IN"/>
        </w:rPr>
        <w:t xml:space="preserve">/ </w:t>
      </w:r>
      <w:r w:rsidRPr="0007070E">
        <w:rPr>
          <w:rFonts w:ascii="Times New Roman" w:hAnsi="Times New Roman" w:cs="Times New Roman"/>
          <w:color w:val="000000"/>
        </w:rPr>
        <w:t>Rajendranagar</w:t>
      </w:r>
      <w:r w:rsidRPr="0007070E">
        <w:rPr>
          <w:rFonts w:ascii="Times New Roman" w:hAnsi="Times New Roman" w:cs="Times New Roman"/>
          <w:color w:val="000000"/>
          <w:lang w:bidi="hi-IN"/>
        </w:rPr>
        <w:t>,</w:t>
      </w:r>
    </w:p>
    <w:p w:rsidR="00AC2278" w:rsidRPr="0007070E" w:rsidRDefault="00AC2278" w:rsidP="00AC2278">
      <w:pPr>
        <w:spacing w:after="0" w:line="240" w:lineRule="auto"/>
        <w:ind w:firstLine="720"/>
        <w:rPr>
          <w:rFonts w:ascii="Times New Roman" w:hAnsi="Times New Roman" w:cs="Times New Roman"/>
          <w:b/>
          <w:color w:val="000000"/>
          <w:u w:val="single"/>
        </w:rPr>
      </w:pPr>
      <w:r w:rsidRPr="0007070E">
        <w:rPr>
          <w:rFonts w:ascii="Nirmala UI" w:hAnsi="Nirmala UI" w:hint="cs"/>
          <w:bCs/>
          <w:color w:val="000000"/>
          <w:u w:val="single"/>
          <w:cs/>
          <w:lang w:bidi="hi-IN"/>
        </w:rPr>
        <w:t>हैदराबाद</w:t>
      </w:r>
      <w:r w:rsidRPr="0007070E">
        <w:rPr>
          <w:rFonts w:ascii="Times New Roman" w:hAnsi="Times New Roman" w:cs="Times New Roman"/>
          <w:bCs/>
          <w:color w:val="000000"/>
          <w:u w:val="single"/>
          <w:lang w:bidi="hi-IN"/>
        </w:rPr>
        <w:t>/Hyderabad</w:t>
      </w:r>
      <w:r w:rsidRPr="0007070E">
        <w:rPr>
          <w:rFonts w:ascii="Times New Roman" w:hAnsi="Times New Roman" w:cs="Times New Roman"/>
          <w:bCs/>
          <w:color w:val="000000"/>
          <w:u w:val="single"/>
          <w:cs/>
          <w:lang w:bidi="hi-IN"/>
        </w:rPr>
        <w:t>-500 030</w:t>
      </w:r>
      <w:r w:rsidRPr="0007070E">
        <w:rPr>
          <w:rFonts w:ascii="Times New Roman" w:hAnsi="Times New Roman" w:cs="Times New Roman"/>
          <w:b/>
          <w:color w:val="000000"/>
          <w:u w:val="single"/>
          <w:cs/>
          <w:lang w:bidi="hi-IN"/>
        </w:rPr>
        <w:t xml:space="preserve">. </w:t>
      </w:r>
    </w:p>
    <w:p w:rsidR="00AC2278" w:rsidRPr="0007070E" w:rsidRDefault="00AC2278" w:rsidP="00AC2278">
      <w:pPr>
        <w:spacing w:after="0" w:line="240" w:lineRule="auto"/>
        <w:ind w:firstLine="720"/>
        <w:rPr>
          <w:rFonts w:ascii="Times New Roman" w:hAnsi="Times New Roman" w:cs="Times New Roman"/>
          <w:color w:val="000000"/>
        </w:rPr>
      </w:pPr>
      <w:r w:rsidRPr="0007070E">
        <w:rPr>
          <w:rFonts w:ascii="Nirmala UI" w:hAnsi="Nirmala UI" w:hint="cs"/>
          <w:color w:val="000000"/>
          <w:cs/>
          <w:lang w:bidi="hi-IN"/>
        </w:rPr>
        <w:t>तेलंगान</w:t>
      </w:r>
      <w:r w:rsidRPr="0007070E">
        <w:rPr>
          <w:rFonts w:ascii="Times New Roman" w:hAnsi="Times New Roman" w:cs="Times New Roman"/>
          <w:color w:val="000000"/>
          <w:lang w:bidi="hi-IN"/>
        </w:rPr>
        <w:t>/</w:t>
      </w:r>
      <w:r w:rsidRPr="0007070E">
        <w:rPr>
          <w:rFonts w:ascii="Times New Roman" w:hAnsi="Times New Roman" w:cs="Times New Roman"/>
          <w:color w:val="000000"/>
        </w:rPr>
        <w:t>Telangana</w:t>
      </w:r>
      <w:r w:rsidRPr="0007070E">
        <w:rPr>
          <w:rFonts w:ascii="Times New Roman" w:hAnsi="Times New Roman" w:cs="Times New Roman"/>
          <w:color w:val="000000"/>
          <w:lang w:bidi="hi-IN"/>
        </w:rPr>
        <w:t xml:space="preserve">,  </w:t>
      </w:r>
    </w:p>
    <w:p w:rsidR="00AC2278" w:rsidRPr="0007070E" w:rsidRDefault="00AC2278" w:rsidP="00AC2278">
      <w:pPr>
        <w:spacing w:line="240" w:lineRule="auto"/>
        <w:rPr>
          <w:rFonts w:ascii="Times New Roman" w:hAnsi="Times New Roman" w:cs="Times New Roman"/>
          <w:color w:val="000000"/>
        </w:rPr>
      </w:pPr>
    </w:p>
    <w:p w:rsidR="00AC2278" w:rsidRPr="0007070E" w:rsidRDefault="00AC2278" w:rsidP="00AC2278">
      <w:pPr>
        <w:spacing w:after="0" w:line="240" w:lineRule="auto"/>
        <w:rPr>
          <w:rFonts w:ascii="Times New Roman" w:hAnsi="Times New Roman" w:cs="Times New Roman"/>
          <w:color w:val="000000"/>
          <w:lang w:bidi="hi-IN"/>
        </w:rPr>
      </w:pPr>
      <w:r w:rsidRPr="0007070E">
        <w:rPr>
          <w:rFonts w:ascii="Nirmala UI" w:hAnsi="Nirmala UI" w:hint="cs"/>
          <w:color w:val="000000"/>
          <w:cs/>
          <w:lang w:bidi="hi-IN"/>
        </w:rPr>
        <w:t>महोदय</w:t>
      </w:r>
      <w:r w:rsidRPr="0007070E">
        <w:rPr>
          <w:rFonts w:ascii="Times New Roman" w:hAnsi="Times New Roman" w:cs="Times New Roman"/>
          <w:color w:val="000000"/>
          <w:cs/>
          <w:lang w:bidi="hi-IN"/>
        </w:rPr>
        <w:t>/</w:t>
      </w:r>
      <w:r w:rsidRPr="0007070E">
        <w:rPr>
          <w:rFonts w:ascii="Nirmala UI" w:hAnsi="Nirmala UI" w:hint="cs"/>
          <w:color w:val="000000"/>
          <w:cs/>
          <w:lang w:bidi="hi-IN"/>
        </w:rPr>
        <w:t>महोदया</w:t>
      </w:r>
    </w:p>
    <w:p w:rsidR="00AC2278" w:rsidRPr="0007070E" w:rsidRDefault="00AC2278" w:rsidP="00AC2278">
      <w:pPr>
        <w:spacing w:after="0" w:line="240" w:lineRule="auto"/>
        <w:rPr>
          <w:rFonts w:ascii="Times New Roman" w:hAnsi="Times New Roman" w:cs="Times New Roman"/>
          <w:color w:val="000000"/>
        </w:rPr>
      </w:pPr>
      <w:r w:rsidRPr="0007070E">
        <w:rPr>
          <w:rFonts w:ascii="Times New Roman" w:hAnsi="Times New Roman" w:cs="Times New Roman"/>
          <w:color w:val="000000"/>
        </w:rPr>
        <w:t>Sir/Madam,</w:t>
      </w:r>
    </w:p>
    <w:p w:rsidR="00AC2278" w:rsidRPr="0007070E" w:rsidRDefault="00AC2278" w:rsidP="00AC2278">
      <w:pPr>
        <w:spacing w:line="240" w:lineRule="auto"/>
        <w:rPr>
          <w:rFonts w:ascii="Times New Roman" w:hAnsi="Times New Roman" w:cs="Times New Roman"/>
          <w:color w:val="000000"/>
        </w:rPr>
      </w:pPr>
    </w:p>
    <w:p w:rsidR="00AC2278" w:rsidRPr="0007070E" w:rsidRDefault="00AC2278" w:rsidP="00AC2278">
      <w:pPr>
        <w:spacing w:line="360" w:lineRule="auto"/>
        <w:jc w:val="both"/>
        <w:rPr>
          <w:rFonts w:ascii="Times New Roman" w:hAnsi="Times New Roman" w:cs="Times New Roman"/>
          <w:color w:val="000000"/>
          <w:lang w:bidi="hi-IN"/>
        </w:rPr>
      </w:pPr>
      <w:r w:rsidRPr="0007070E">
        <w:rPr>
          <w:rFonts w:ascii="Times New Roman" w:hAnsi="Times New Roman" w:cs="Times New Roman"/>
          <w:color w:val="000000"/>
        </w:rPr>
        <w:tab/>
      </w:r>
      <w:r w:rsidRPr="0007070E">
        <w:rPr>
          <w:rFonts w:ascii="Nirmala UI" w:hAnsi="Nirmala UI" w:hint="cs"/>
          <w:color w:val="000000"/>
          <w:cs/>
          <w:lang w:bidi="hi-IN"/>
        </w:rPr>
        <w:t>हमएतद्द्वारा</w:t>
      </w:r>
      <w:r w:rsidRPr="0007070E">
        <w:rPr>
          <w:rFonts w:ascii="Times New Roman" w:hAnsi="Times New Roman" w:cs="Times New Roman"/>
          <w:color w:val="000000"/>
          <w:cs/>
          <w:lang w:bidi="hi-IN"/>
        </w:rPr>
        <w:t xml:space="preserve"> ------------------------------------------------------------------------------- </w:t>
      </w:r>
      <w:r w:rsidRPr="0007070E">
        <w:rPr>
          <w:rFonts w:ascii="Nirmala UI" w:hAnsi="Nirmala UI" w:hint="cs"/>
          <w:color w:val="000000"/>
          <w:cs/>
          <w:lang w:bidi="hi-IN"/>
        </w:rPr>
        <w:t>कोबोली</w:t>
      </w:r>
      <w:r w:rsidRPr="0007070E">
        <w:rPr>
          <w:rFonts w:ascii="Times New Roman" w:hAnsi="Times New Roman" w:cs="Times New Roman"/>
          <w:color w:val="000000"/>
          <w:cs/>
          <w:lang w:bidi="hi-IN"/>
        </w:rPr>
        <w:t>(</w:t>
      </w:r>
      <w:r w:rsidRPr="0007070E">
        <w:rPr>
          <w:rFonts w:ascii="Nirmala UI" w:hAnsi="Nirmala UI" w:hint="cs"/>
          <w:color w:val="000000"/>
          <w:cs/>
          <w:lang w:bidi="hi-IN"/>
        </w:rPr>
        <w:t>बिड</w:t>
      </w:r>
      <w:r w:rsidRPr="0007070E">
        <w:rPr>
          <w:rFonts w:ascii="Times New Roman" w:hAnsi="Times New Roman" w:cs="Times New Roman"/>
          <w:color w:val="000000"/>
          <w:cs/>
          <w:lang w:bidi="hi-IN"/>
        </w:rPr>
        <w:t xml:space="preserve">) </w:t>
      </w:r>
      <w:r w:rsidRPr="0007070E">
        <w:rPr>
          <w:rFonts w:ascii="Nirmala UI" w:hAnsi="Nirmala UI" w:hint="cs"/>
          <w:color w:val="000000"/>
          <w:cs/>
          <w:lang w:bidi="hi-IN"/>
        </w:rPr>
        <w:t>प्रस्</w:t>
      </w:r>
      <w:r w:rsidRPr="0007070E">
        <w:rPr>
          <w:rFonts w:ascii="Times New Roman" w:hAnsi="Times New Roman" w:cs="Times New Roman"/>
          <w:color w:val="000000"/>
          <w:cs/>
          <w:lang w:bidi="hi-IN"/>
        </w:rPr>
        <w:t>‍</w:t>
      </w:r>
      <w:r w:rsidRPr="0007070E">
        <w:rPr>
          <w:rFonts w:ascii="Nirmala UI" w:hAnsi="Nirmala UI" w:hint="cs"/>
          <w:color w:val="000000"/>
          <w:cs/>
          <w:lang w:bidi="hi-IN"/>
        </w:rPr>
        <w:t>तुतकरनेएवंभागलेनेहेतुतथाप्रस्</w:t>
      </w:r>
      <w:r w:rsidRPr="0007070E">
        <w:rPr>
          <w:rFonts w:ascii="Times New Roman" w:hAnsi="Times New Roman" w:cs="Times New Roman"/>
          <w:color w:val="000000"/>
          <w:cs/>
          <w:lang w:bidi="hi-IN"/>
        </w:rPr>
        <w:t>‍</w:t>
      </w:r>
      <w:r w:rsidRPr="0007070E">
        <w:rPr>
          <w:rFonts w:ascii="Nirmala UI" w:hAnsi="Nirmala UI" w:hint="cs"/>
          <w:color w:val="000000"/>
          <w:cs/>
          <w:lang w:bidi="hi-IN"/>
        </w:rPr>
        <w:t>तुतकिएगएसंविदासंदर्भ</w:t>
      </w:r>
      <w:r w:rsidRPr="0007070E">
        <w:rPr>
          <w:rFonts w:ascii="Times New Roman" w:hAnsi="Times New Roman" w:cs="Times New Roman"/>
          <w:color w:val="000000"/>
          <w:cs/>
          <w:lang w:bidi="hi-IN"/>
        </w:rPr>
        <w:t xml:space="preserve"> -------------------------- </w:t>
      </w:r>
      <w:r w:rsidRPr="0007070E">
        <w:rPr>
          <w:rFonts w:ascii="Nirmala UI" w:hAnsi="Nirmala UI" w:hint="cs"/>
          <w:color w:val="000000"/>
          <w:cs/>
          <w:lang w:bidi="hi-IN"/>
        </w:rPr>
        <w:t>परहस्</w:t>
      </w:r>
      <w:r w:rsidRPr="0007070E">
        <w:rPr>
          <w:rFonts w:ascii="Times New Roman" w:hAnsi="Times New Roman" w:cs="Times New Roman"/>
          <w:color w:val="000000"/>
          <w:cs/>
          <w:lang w:bidi="hi-IN"/>
        </w:rPr>
        <w:t>‍</w:t>
      </w:r>
      <w:r w:rsidRPr="0007070E">
        <w:rPr>
          <w:rFonts w:ascii="Nirmala UI" w:hAnsi="Nirmala UI" w:hint="cs"/>
          <w:color w:val="000000"/>
          <w:cs/>
          <w:lang w:bidi="hi-IN"/>
        </w:rPr>
        <w:t>ताक्षरकरनेकेलिएप्राधिकृतकरतेहैं।इससंबंधमेंउनकेद्वारालियागयाकोईभीनिर्णयहमेंस्</w:t>
      </w:r>
      <w:r w:rsidRPr="0007070E">
        <w:rPr>
          <w:rFonts w:ascii="Times New Roman" w:hAnsi="Times New Roman" w:cs="Times New Roman"/>
          <w:color w:val="000000"/>
          <w:cs/>
          <w:lang w:bidi="hi-IN"/>
        </w:rPr>
        <w:t>‍</w:t>
      </w:r>
      <w:r w:rsidRPr="0007070E">
        <w:rPr>
          <w:rFonts w:ascii="Nirmala UI" w:hAnsi="Nirmala UI" w:hint="cs"/>
          <w:color w:val="000000"/>
          <w:cs/>
          <w:lang w:bidi="hi-IN"/>
        </w:rPr>
        <w:t>वीकृतहै।</w:t>
      </w:r>
    </w:p>
    <w:p w:rsidR="00AC2278" w:rsidRPr="0007070E" w:rsidRDefault="00AC2278" w:rsidP="00AC2278">
      <w:pPr>
        <w:spacing w:line="240" w:lineRule="auto"/>
        <w:jc w:val="both"/>
        <w:rPr>
          <w:rFonts w:ascii="Times New Roman" w:hAnsi="Times New Roman" w:cs="Times New Roman"/>
          <w:color w:val="000000"/>
        </w:rPr>
      </w:pPr>
    </w:p>
    <w:p w:rsidR="00AC2278" w:rsidRPr="0007070E" w:rsidRDefault="00AC2278" w:rsidP="00AC2278">
      <w:pPr>
        <w:spacing w:line="360" w:lineRule="auto"/>
        <w:jc w:val="both"/>
        <w:rPr>
          <w:rFonts w:ascii="Times New Roman" w:hAnsi="Times New Roman" w:cs="Times New Roman"/>
          <w:color w:val="000000"/>
        </w:rPr>
      </w:pPr>
      <w:r w:rsidRPr="0007070E">
        <w:rPr>
          <w:rFonts w:ascii="Times New Roman" w:hAnsi="Times New Roman" w:cs="Times New Roman"/>
          <w:color w:val="000000"/>
        </w:rPr>
        <w:tab/>
        <w:t>We hereby authorise _____________________ to submit a Bid and subsequently participate and sign the contract submitted against the Ref.: ____________________________________. We hereby accept his decision taken, if any, in this regard.</w:t>
      </w:r>
    </w:p>
    <w:p w:rsidR="00AC2278" w:rsidRPr="0007070E" w:rsidRDefault="00AC2278" w:rsidP="00AC2278">
      <w:pPr>
        <w:pStyle w:val="BodyText2"/>
        <w:spacing w:line="240" w:lineRule="auto"/>
        <w:rPr>
          <w:rFonts w:ascii="Times New Roman" w:hAnsi="Times New Roman" w:cs="Times New Roman"/>
          <w:color w:val="000000"/>
          <w:sz w:val="22"/>
          <w:szCs w:val="22"/>
        </w:rPr>
      </w:pPr>
    </w:p>
    <w:p w:rsidR="00AC2278" w:rsidRPr="0007070E" w:rsidRDefault="00AC2278" w:rsidP="00AC2278">
      <w:pPr>
        <w:pStyle w:val="BodyText2"/>
        <w:spacing w:line="240" w:lineRule="auto"/>
        <w:jc w:val="right"/>
        <w:rPr>
          <w:rFonts w:ascii="Times New Roman" w:hAnsi="Times New Roman" w:cs="Times New Roman"/>
          <w:b/>
          <w:bCs/>
          <w:color w:val="000000"/>
          <w:sz w:val="22"/>
          <w:szCs w:val="22"/>
        </w:rPr>
      </w:pPr>
      <w:r w:rsidRPr="0007070E">
        <w:rPr>
          <w:rFonts w:ascii="Times New Roman" w:hAnsi="Times New Roman" w:cs="Times New Roman"/>
          <w:b/>
          <w:bCs/>
          <w:color w:val="000000"/>
          <w:sz w:val="22"/>
          <w:szCs w:val="22"/>
        </w:rPr>
        <w:t>(</w:t>
      </w:r>
      <w:r w:rsidRPr="0007070E">
        <w:rPr>
          <w:rFonts w:ascii="Nirmala UI" w:hAnsi="Nirmala UI" w:hint="cs"/>
          <w:b/>
          <w:bCs/>
          <w:color w:val="000000"/>
          <w:sz w:val="22"/>
          <w:szCs w:val="22"/>
          <w:cs/>
        </w:rPr>
        <w:t>प्रतिनिधिकेतौरपरएवंकंपनीकीओरसेहस्</w:t>
      </w:r>
      <w:r w:rsidRPr="0007070E">
        <w:rPr>
          <w:rFonts w:ascii="Times New Roman" w:hAnsi="Times New Roman" w:cs="Times New Roman"/>
          <w:b/>
          <w:bCs/>
          <w:color w:val="000000"/>
          <w:sz w:val="22"/>
          <w:szCs w:val="22"/>
          <w:cs/>
        </w:rPr>
        <w:t>‍</w:t>
      </w:r>
      <w:r w:rsidRPr="0007070E">
        <w:rPr>
          <w:rFonts w:ascii="Nirmala UI" w:hAnsi="Nirmala UI" w:hint="cs"/>
          <w:b/>
          <w:bCs/>
          <w:color w:val="000000"/>
          <w:sz w:val="22"/>
          <w:szCs w:val="22"/>
          <w:cs/>
        </w:rPr>
        <w:t>ताक्षर</w:t>
      </w:r>
      <w:r w:rsidRPr="0007070E">
        <w:rPr>
          <w:rFonts w:ascii="Times New Roman" w:hAnsi="Times New Roman" w:cs="Times New Roman"/>
          <w:b/>
          <w:bCs/>
          <w:color w:val="000000"/>
          <w:sz w:val="22"/>
          <w:szCs w:val="22"/>
        </w:rPr>
        <w:t>)</w:t>
      </w:r>
    </w:p>
    <w:p w:rsidR="00AC2278" w:rsidRPr="0007070E" w:rsidRDefault="00AC2278" w:rsidP="00AC2278">
      <w:pPr>
        <w:pStyle w:val="BodyText2"/>
        <w:spacing w:line="240" w:lineRule="auto"/>
        <w:jc w:val="right"/>
        <w:rPr>
          <w:rFonts w:ascii="Times New Roman" w:hAnsi="Times New Roman" w:cs="Times New Roman"/>
          <w:color w:val="000000"/>
          <w:sz w:val="22"/>
          <w:szCs w:val="22"/>
        </w:rPr>
      </w:pPr>
      <w:r w:rsidRPr="0007070E">
        <w:rPr>
          <w:rFonts w:ascii="Times New Roman" w:hAnsi="Times New Roman" w:cs="Times New Roman"/>
          <w:color w:val="000000"/>
          <w:sz w:val="22"/>
          <w:szCs w:val="22"/>
        </w:rPr>
        <w:t>(Signature for and on behalf of the Company)</w:t>
      </w:r>
    </w:p>
    <w:p w:rsidR="00AC2278" w:rsidRPr="0007070E" w:rsidRDefault="00AC2278" w:rsidP="00AC2278">
      <w:pPr>
        <w:pStyle w:val="BodyText2"/>
        <w:spacing w:line="240" w:lineRule="auto"/>
        <w:jc w:val="right"/>
        <w:rPr>
          <w:rFonts w:ascii="Times New Roman" w:hAnsi="Times New Roman" w:cs="Times New Roman"/>
          <w:b/>
          <w:bCs/>
          <w:color w:val="000000"/>
          <w:sz w:val="22"/>
          <w:szCs w:val="22"/>
        </w:rPr>
      </w:pPr>
    </w:p>
    <w:p w:rsidR="00AC2278" w:rsidRPr="0007070E" w:rsidRDefault="00AC2278" w:rsidP="00AC2278">
      <w:pPr>
        <w:pStyle w:val="BodyText2"/>
        <w:spacing w:line="240" w:lineRule="auto"/>
        <w:rPr>
          <w:rFonts w:ascii="Times New Roman" w:hAnsi="Times New Roman" w:cs="Times New Roman"/>
          <w:color w:val="000000"/>
          <w:sz w:val="22"/>
          <w:szCs w:val="22"/>
        </w:rPr>
      </w:pPr>
      <w:r w:rsidRPr="0007070E">
        <w:rPr>
          <w:rFonts w:ascii="Nirmala UI" w:hAnsi="Nirmala UI" w:hint="cs"/>
          <w:color w:val="000000"/>
          <w:sz w:val="22"/>
          <w:szCs w:val="22"/>
          <w:cs/>
        </w:rPr>
        <w:t>स्</w:t>
      </w:r>
      <w:r w:rsidRPr="0007070E">
        <w:rPr>
          <w:rFonts w:ascii="Times New Roman" w:hAnsi="Times New Roman" w:cs="Times New Roman"/>
          <w:color w:val="000000"/>
          <w:sz w:val="22"/>
          <w:szCs w:val="22"/>
          <w:cs/>
        </w:rPr>
        <w:t>‍</w:t>
      </w:r>
      <w:r w:rsidRPr="0007070E">
        <w:rPr>
          <w:rFonts w:ascii="Nirmala UI" w:hAnsi="Nirmala UI" w:hint="cs"/>
          <w:color w:val="000000"/>
          <w:sz w:val="22"/>
          <w:szCs w:val="22"/>
          <w:cs/>
        </w:rPr>
        <w:t>थान</w:t>
      </w:r>
      <w:r w:rsidRPr="0007070E">
        <w:rPr>
          <w:rFonts w:ascii="Times New Roman" w:hAnsi="Times New Roman" w:cs="Times New Roman"/>
          <w:color w:val="000000"/>
          <w:sz w:val="22"/>
          <w:szCs w:val="22"/>
        </w:rPr>
        <w:t>/Place:</w:t>
      </w:r>
    </w:p>
    <w:p w:rsidR="00AC2278" w:rsidRPr="0007070E" w:rsidRDefault="00AC2278" w:rsidP="00AC2278">
      <w:pPr>
        <w:pStyle w:val="BodyText2"/>
        <w:spacing w:line="240" w:lineRule="auto"/>
        <w:rPr>
          <w:rFonts w:ascii="Times New Roman" w:hAnsi="Times New Roman" w:cs="Times New Roman"/>
          <w:color w:val="000000"/>
          <w:sz w:val="22"/>
          <w:szCs w:val="22"/>
        </w:rPr>
      </w:pPr>
      <w:r w:rsidRPr="0007070E">
        <w:rPr>
          <w:rFonts w:ascii="Nirmala UI" w:hAnsi="Nirmala UI" w:hint="cs"/>
          <w:color w:val="000000"/>
          <w:sz w:val="22"/>
          <w:szCs w:val="22"/>
          <w:cs/>
        </w:rPr>
        <w:t>दिनांक</w:t>
      </w:r>
      <w:r w:rsidRPr="0007070E">
        <w:rPr>
          <w:rFonts w:ascii="Times New Roman" w:hAnsi="Times New Roman" w:cs="Times New Roman"/>
          <w:color w:val="000000"/>
          <w:sz w:val="22"/>
          <w:szCs w:val="22"/>
        </w:rPr>
        <w:t>/Date :</w:t>
      </w:r>
    </w:p>
    <w:p w:rsidR="00AC2278" w:rsidRPr="0007070E" w:rsidRDefault="00AC2278" w:rsidP="00AC2278">
      <w:pPr>
        <w:rPr>
          <w:rFonts w:ascii="Times New Roman" w:hAnsi="Times New Roman" w:cs="Times New Roman"/>
          <w:color w:val="000000"/>
          <w:lang w:val="en-GB" w:eastAsia="ar-SA" w:bidi="hi-IN"/>
        </w:rPr>
      </w:pPr>
      <w:r w:rsidRPr="0007070E">
        <w:rPr>
          <w:rFonts w:ascii="Times New Roman" w:hAnsi="Times New Roman" w:cs="Times New Roman"/>
          <w:color w:val="000000"/>
        </w:rPr>
        <w:br w:type="page"/>
      </w:r>
    </w:p>
    <w:p w:rsidR="00AC2278" w:rsidRPr="0007070E" w:rsidRDefault="00AC2278" w:rsidP="00AC2278">
      <w:pPr>
        <w:pStyle w:val="BodyText2"/>
        <w:spacing w:line="240" w:lineRule="auto"/>
        <w:rPr>
          <w:rFonts w:ascii="Times New Roman" w:hAnsi="Times New Roman" w:cs="Times New Roman"/>
          <w:color w:val="000000"/>
          <w:sz w:val="22"/>
          <w:szCs w:val="22"/>
        </w:rPr>
      </w:pPr>
    </w:p>
    <w:p w:rsidR="00AC2278" w:rsidRPr="0007070E" w:rsidRDefault="00AC2278" w:rsidP="00AC2278">
      <w:pPr>
        <w:pStyle w:val="BodyText2"/>
        <w:spacing w:line="240" w:lineRule="auto"/>
        <w:rPr>
          <w:rFonts w:ascii="Times New Roman" w:hAnsi="Times New Roman" w:cs="Times New Roman"/>
          <w:color w:val="000000"/>
          <w:sz w:val="22"/>
          <w:szCs w:val="22"/>
        </w:rPr>
      </w:pPr>
    </w:p>
    <w:p w:rsidR="00AC2278" w:rsidRPr="0007070E" w:rsidRDefault="00AC2278" w:rsidP="00AC2278">
      <w:pPr>
        <w:pStyle w:val="StyleHeading2NotBoldBlackUnderlineCentered"/>
        <w:jc w:val="right"/>
        <w:rPr>
          <w:rFonts w:ascii="Times New Roman" w:hAnsi="Times New Roman" w:cs="Times New Roman"/>
          <w:b w:val="0"/>
          <w:bCs/>
          <w:sz w:val="22"/>
          <w:szCs w:val="22"/>
          <w:u w:val="none"/>
        </w:rPr>
      </w:pPr>
    </w:p>
    <w:p w:rsidR="00AC2278" w:rsidRPr="0007070E" w:rsidRDefault="00AC2278" w:rsidP="00AC2278">
      <w:pPr>
        <w:pStyle w:val="StyleHeading2NotBoldBlackUnderlineCentered"/>
        <w:jc w:val="right"/>
        <w:rPr>
          <w:rFonts w:ascii="Times New Roman" w:hAnsi="Times New Roman" w:cs="Times New Roman"/>
          <w:sz w:val="22"/>
          <w:szCs w:val="22"/>
          <w:u w:val="none"/>
        </w:rPr>
      </w:pPr>
      <w:r w:rsidRPr="0007070E">
        <w:rPr>
          <w:rFonts w:ascii="Nirmala UI" w:hAnsi="Nirmala UI" w:hint="cs"/>
          <w:b w:val="0"/>
          <w:bCs/>
          <w:sz w:val="22"/>
          <w:szCs w:val="22"/>
          <w:u w:val="none"/>
          <w:cs/>
        </w:rPr>
        <w:t>संलग्</w:t>
      </w:r>
      <w:r w:rsidRPr="0007070E">
        <w:rPr>
          <w:rFonts w:ascii="Times New Roman" w:hAnsi="Times New Roman" w:cs="Times New Roman"/>
          <w:b w:val="0"/>
          <w:bCs/>
          <w:sz w:val="22"/>
          <w:szCs w:val="22"/>
          <w:u w:val="none"/>
          <w:cs/>
        </w:rPr>
        <w:t>‍</w:t>
      </w:r>
      <w:r w:rsidRPr="0007070E">
        <w:rPr>
          <w:rFonts w:ascii="Nirmala UI" w:hAnsi="Nirmala UI" w:hint="cs"/>
          <w:b w:val="0"/>
          <w:bCs/>
          <w:sz w:val="22"/>
          <w:szCs w:val="22"/>
          <w:u w:val="none"/>
          <w:cs/>
        </w:rPr>
        <w:t>नक</w:t>
      </w:r>
      <w:r w:rsidRPr="0007070E">
        <w:rPr>
          <w:rFonts w:ascii="Times New Roman" w:hAnsi="Times New Roman" w:cs="Times New Roman"/>
          <w:b w:val="0"/>
          <w:bCs/>
          <w:sz w:val="22"/>
          <w:szCs w:val="22"/>
          <w:u w:val="none"/>
          <w:cs/>
        </w:rPr>
        <w:t>/</w:t>
      </w:r>
      <w:r w:rsidRPr="0007070E">
        <w:rPr>
          <w:rFonts w:ascii="Times New Roman" w:hAnsi="Times New Roman" w:cs="Times New Roman"/>
          <w:sz w:val="22"/>
          <w:szCs w:val="22"/>
          <w:u w:val="none"/>
        </w:rPr>
        <w:t>ANNEXURE – V</w:t>
      </w:r>
    </w:p>
    <w:p w:rsidR="00AC2278" w:rsidRPr="0007070E" w:rsidRDefault="00AC2278" w:rsidP="00AC2278">
      <w:pPr>
        <w:pStyle w:val="StyleHeading2NotBoldBlackUnderlineCentered"/>
        <w:numPr>
          <w:ilvl w:val="2"/>
          <w:numId w:val="17"/>
        </w:numPr>
        <w:ind w:left="720" w:hanging="720"/>
        <w:jc w:val="left"/>
        <w:rPr>
          <w:rFonts w:ascii="Times New Roman" w:hAnsi="Times New Roman" w:cs="Times New Roman"/>
          <w:sz w:val="22"/>
          <w:szCs w:val="22"/>
          <w:u w:val="none"/>
        </w:rPr>
      </w:pPr>
      <w:r w:rsidRPr="0007070E">
        <w:rPr>
          <w:rFonts w:ascii="Times New Roman" w:hAnsi="Times New Roman" w:cs="Times New Roman"/>
          <w:sz w:val="22"/>
          <w:szCs w:val="22"/>
          <w:u w:val="none"/>
        </w:rPr>
        <w:t>FORMAT FOR UNDER TAKING</w:t>
      </w:r>
    </w:p>
    <w:p w:rsidR="00AC2278" w:rsidRPr="0007070E" w:rsidRDefault="00AC2278" w:rsidP="00AC2278">
      <w:pPr>
        <w:jc w:val="center"/>
        <w:rPr>
          <w:rFonts w:ascii="Times New Roman" w:hAnsi="Times New Roman" w:cs="Times New Roman"/>
          <w:b/>
          <w:i/>
        </w:rPr>
      </w:pPr>
    </w:p>
    <w:p w:rsidR="00AC2278" w:rsidRPr="0007070E" w:rsidRDefault="00AC2278" w:rsidP="00AC2278">
      <w:pPr>
        <w:jc w:val="center"/>
        <w:rPr>
          <w:rFonts w:ascii="Times New Roman" w:hAnsi="Times New Roman" w:cs="Times New Roman"/>
          <w:b/>
          <w:i/>
        </w:rPr>
      </w:pPr>
      <w:r w:rsidRPr="0007070E">
        <w:rPr>
          <w:rFonts w:ascii="Times New Roman" w:hAnsi="Times New Roman" w:cs="Times New Roman"/>
          <w:b/>
          <w:i/>
        </w:rPr>
        <w:t>UNDERTAKING</w:t>
      </w:r>
    </w:p>
    <w:p w:rsidR="00AC2278" w:rsidRPr="0007070E" w:rsidRDefault="00AC2278" w:rsidP="00AC2278">
      <w:pPr>
        <w:pStyle w:val="ListParagraph"/>
        <w:numPr>
          <w:ilvl w:val="0"/>
          <w:numId w:val="25"/>
        </w:numPr>
        <w:spacing w:line="276" w:lineRule="auto"/>
        <w:ind w:left="720"/>
        <w:jc w:val="both"/>
        <w:rPr>
          <w:rFonts w:ascii="Times New Roman" w:hAnsi="Times New Roman"/>
          <w:b/>
          <w:i/>
          <w:sz w:val="22"/>
          <w:szCs w:val="22"/>
        </w:rPr>
      </w:pPr>
      <w:r w:rsidRPr="0007070E">
        <w:rPr>
          <w:rFonts w:ascii="Nirmala UI" w:hAnsi="Nirmala UI" w:cs="Mangal" w:hint="cs"/>
          <w:b/>
          <w:i/>
          <w:sz w:val="22"/>
          <w:szCs w:val="22"/>
          <w:cs/>
          <w:lang w:bidi="hi-IN"/>
        </w:rPr>
        <w:t>मैं</w:t>
      </w:r>
      <w:r w:rsidRPr="0007070E">
        <w:rPr>
          <w:rFonts w:ascii="Times New Roman" w:hAnsi="Times New Roman"/>
          <w:b/>
          <w:i/>
          <w:sz w:val="22"/>
          <w:szCs w:val="22"/>
          <w:cs/>
          <w:lang w:bidi="hi-IN"/>
        </w:rPr>
        <w:t>/</w:t>
      </w:r>
      <w:r w:rsidRPr="0007070E">
        <w:rPr>
          <w:rFonts w:ascii="Nirmala UI" w:hAnsi="Nirmala UI" w:cs="Mangal" w:hint="cs"/>
          <w:b/>
          <w:i/>
          <w:sz w:val="22"/>
          <w:szCs w:val="22"/>
          <w:cs/>
          <w:lang w:bidi="hi-IN"/>
        </w:rPr>
        <w:t>हमवचनदेताहूं</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देतेहैंकिमैंने</w:t>
      </w:r>
      <w:r w:rsidRPr="0007070E">
        <w:rPr>
          <w:rFonts w:ascii="Times New Roman" w:hAnsi="Times New Roman"/>
          <w:b/>
          <w:i/>
          <w:sz w:val="22"/>
          <w:szCs w:val="22"/>
          <w:cs/>
          <w:lang w:bidi="hi-IN"/>
        </w:rPr>
        <w:t>/</w:t>
      </w:r>
      <w:r w:rsidRPr="0007070E">
        <w:rPr>
          <w:rFonts w:ascii="Nirmala UI" w:hAnsi="Nirmala UI" w:cs="Mangal" w:hint="cs"/>
          <w:b/>
          <w:i/>
          <w:sz w:val="22"/>
          <w:szCs w:val="22"/>
          <w:cs/>
          <w:lang w:bidi="hi-IN"/>
        </w:rPr>
        <w:t>हमनेसभीनिबंधनएवंशर्तोंकोसावधानीपूर्वकअध्</w:t>
      </w:r>
      <w:r w:rsidRPr="0007070E">
        <w:rPr>
          <w:rFonts w:ascii="Times New Roman" w:hAnsi="Times New Roman"/>
          <w:b/>
          <w:i/>
          <w:sz w:val="22"/>
          <w:szCs w:val="22"/>
          <w:cs/>
          <w:lang w:bidi="hi-IN"/>
        </w:rPr>
        <w:t>‍</w:t>
      </w:r>
      <w:r w:rsidRPr="0007070E">
        <w:rPr>
          <w:rFonts w:ascii="Nirmala UI" w:hAnsi="Nirmala UI" w:cs="Mangal" w:hint="cs"/>
          <w:b/>
          <w:i/>
          <w:sz w:val="22"/>
          <w:szCs w:val="22"/>
          <w:cs/>
          <w:lang w:bidi="hi-IN"/>
        </w:rPr>
        <w:t>ययनकरलियाहैएवं</w:t>
      </w:r>
      <w:r w:rsidRPr="0007070E">
        <w:rPr>
          <w:rFonts w:ascii="Nirmala UI" w:hAnsi="Nirmala UI" w:cs="Mangal" w:hint="cs"/>
          <w:bCs/>
          <w:i/>
          <w:sz w:val="22"/>
          <w:szCs w:val="22"/>
          <w:cs/>
          <w:lang w:bidi="hi-IN"/>
        </w:rPr>
        <w:t>रावस्</w:t>
      </w:r>
      <w:r w:rsidRPr="0007070E">
        <w:rPr>
          <w:rFonts w:ascii="Times New Roman" w:hAnsi="Times New Roman"/>
          <w:bCs/>
          <w:i/>
          <w:sz w:val="22"/>
          <w:szCs w:val="22"/>
          <w:cs/>
          <w:lang w:bidi="hi-IN"/>
        </w:rPr>
        <w:t>‍</w:t>
      </w:r>
      <w:r w:rsidRPr="0007070E">
        <w:rPr>
          <w:rFonts w:ascii="Nirmala UI" w:hAnsi="Nirmala UI" w:cs="Mangal" w:hint="cs"/>
          <w:bCs/>
          <w:i/>
          <w:sz w:val="22"/>
          <w:szCs w:val="22"/>
          <w:cs/>
          <w:lang w:bidi="hi-IN"/>
        </w:rPr>
        <w:t>वाप्रसं</w:t>
      </w:r>
      <w:r w:rsidRPr="0007070E">
        <w:rPr>
          <w:rFonts w:ascii="Times New Roman" w:hAnsi="Times New Roman"/>
          <w:bCs/>
          <w:i/>
          <w:sz w:val="22"/>
          <w:szCs w:val="22"/>
          <w:cs/>
          <w:lang w:bidi="hi-IN"/>
        </w:rPr>
        <w:t xml:space="preserve"> (</w:t>
      </w:r>
      <w:r w:rsidRPr="0007070E">
        <w:rPr>
          <w:rFonts w:ascii="Nirmala UI" w:hAnsi="Nirmala UI" w:cs="Mangal" w:hint="cs"/>
          <w:bCs/>
          <w:i/>
          <w:sz w:val="22"/>
          <w:szCs w:val="22"/>
          <w:cs/>
          <w:lang w:bidi="hi-IN"/>
        </w:rPr>
        <w:t>एनआईपीएचएम</w:t>
      </w:r>
      <w:r w:rsidRPr="0007070E">
        <w:rPr>
          <w:rFonts w:ascii="Times New Roman" w:hAnsi="Times New Roman"/>
          <w:bCs/>
          <w:i/>
          <w:sz w:val="22"/>
          <w:szCs w:val="22"/>
          <w:cs/>
          <w:lang w:bidi="hi-IN"/>
        </w:rPr>
        <w:t>)</w:t>
      </w:r>
      <w:r w:rsidRPr="0007070E">
        <w:rPr>
          <w:rFonts w:ascii="Nirmala UI" w:hAnsi="Nirmala UI" w:cs="Mangal" w:hint="cs"/>
          <w:b/>
          <w:i/>
          <w:sz w:val="22"/>
          <w:szCs w:val="22"/>
          <w:cs/>
          <w:lang w:bidi="hi-IN"/>
        </w:rPr>
        <w:t>केप्रस्</w:t>
      </w:r>
      <w:r w:rsidRPr="0007070E">
        <w:rPr>
          <w:rFonts w:ascii="Times New Roman" w:hAnsi="Times New Roman"/>
          <w:b/>
          <w:i/>
          <w:sz w:val="22"/>
          <w:szCs w:val="22"/>
          <w:cs/>
          <w:lang w:bidi="hi-IN"/>
        </w:rPr>
        <w:t>‍</w:t>
      </w:r>
      <w:r w:rsidRPr="0007070E">
        <w:rPr>
          <w:rFonts w:ascii="Nirmala UI" w:hAnsi="Nirmala UI" w:cs="Mangal" w:hint="cs"/>
          <w:b/>
          <w:i/>
          <w:sz w:val="22"/>
          <w:szCs w:val="22"/>
          <w:cs/>
          <w:lang w:bidi="hi-IN"/>
        </w:rPr>
        <w:t>तावितआपूर्तिसंबंधीमानदण्</w:t>
      </w:r>
      <w:r w:rsidRPr="0007070E">
        <w:rPr>
          <w:rFonts w:ascii="Times New Roman" w:hAnsi="Times New Roman"/>
          <w:b/>
          <w:i/>
          <w:sz w:val="22"/>
          <w:szCs w:val="22"/>
          <w:cs/>
          <w:lang w:bidi="hi-IN"/>
        </w:rPr>
        <w:t>‍</w:t>
      </w:r>
      <w:r w:rsidRPr="0007070E">
        <w:rPr>
          <w:rFonts w:ascii="Nirmala UI" w:hAnsi="Nirmala UI" w:cs="Mangal" w:hint="cs"/>
          <w:b/>
          <w:i/>
          <w:sz w:val="22"/>
          <w:szCs w:val="22"/>
          <w:cs/>
          <w:lang w:bidi="hi-IN"/>
        </w:rPr>
        <w:t>डोंकोसमझलियाहैतथाउल्</w:t>
      </w:r>
      <w:r w:rsidRPr="0007070E">
        <w:rPr>
          <w:rFonts w:ascii="Times New Roman" w:hAnsi="Times New Roman"/>
          <w:b/>
          <w:i/>
          <w:sz w:val="22"/>
          <w:szCs w:val="22"/>
          <w:cs/>
          <w:lang w:bidi="hi-IN"/>
        </w:rPr>
        <w:t>‍</w:t>
      </w:r>
      <w:r w:rsidRPr="0007070E">
        <w:rPr>
          <w:rFonts w:ascii="Nirmala UI" w:hAnsi="Nirmala UI" w:cs="Mangal" w:hint="cs"/>
          <w:b/>
          <w:i/>
          <w:sz w:val="22"/>
          <w:szCs w:val="22"/>
          <w:cs/>
          <w:lang w:bidi="hi-IN"/>
        </w:rPr>
        <w:t>लिखितसभीमानदंडोंकाअनुपालनकरूंगा</w:t>
      </w:r>
      <w:r w:rsidRPr="0007070E">
        <w:rPr>
          <w:rFonts w:ascii="Times New Roman" w:hAnsi="Times New Roman"/>
          <w:b/>
          <w:i/>
          <w:sz w:val="22"/>
          <w:szCs w:val="22"/>
          <w:cs/>
          <w:lang w:bidi="hi-IN"/>
        </w:rPr>
        <w:t>/</w:t>
      </w:r>
      <w:r w:rsidRPr="0007070E">
        <w:rPr>
          <w:rFonts w:ascii="Nirmala UI" w:hAnsi="Nirmala UI" w:cs="Mangal" w:hint="cs"/>
          <w:b/>
          <w:i/>
          <w:sz w:val="22"/>
          <w:szCs w:val="22"/>
          <w:cs/>
          <w:lang w:bidi="hi-IN"/>
        </w:rPr>
        <w:t>करेंगे।</w:t>
      </w:r>
    </w:p>
    <w:p w:rsidR="00AC2278" w:rsidRPr="0007070E" w:rsidRDefault="00AC2278" w:rsidP="00AC2278">
      <w:pPr>
        <w:pStyle w:val="ListParagraph"/>
        <w:spacing w:line="360" w:lineRule="auto"/>
        <w:jc w:val="both"/>
        <w:rPr>
          <w:rFonts w:ascii="Times New Roman" w:hAnsi="Times New Roman"/>
          <w:b/>
          <w:i/>
          <w:sz w:val="22"/>
          <w:szCs w:val="22"/>
          <w:lang w:bidi="hi-IN"/>
        </w:rPr>
      </w:pPr>
      <w:r w:rsidRPr="0007070E">
        <w:rPr>
          <w:rFonts w:ascii="Times New Roman" w:hAnsi="Times New Roman"/>
          <w:b/>
          <w:i/>
          <w:sz w:val="22"/>
          <w:szCs w:val="22"/>
        </w:rPr>
        <w:t>I/We undertake that I/We have carefully studied all the terms and conditions and understood the parameters of the proposed supplies of the NIPHM and shall abide by them.</w:t>
      </w:r>
    </w:p>
    <w:p w:rsidR="00AC2278" w:rsidRPr="0007070E" w:rsidRDefault="00AC2278" w:rsidP="00AC2278">
      <w:pPr>
        <w:pStyle w:val="ListParagraph"/>
        <w:spacing w:line="360" w:lineRule="auto"/>
        <w:jc w:val="both"/>
        <w:rPr>
          <w:rFonts w:ascii="Times New Roman" w:hAnsi="Times New Roman"/>
          <w:b/>
          <w:i/>
          <w:sz w:val="22"/>
          <w:szCs w:val="22"/>
          <w:lang w:bidi="hi-IN"/>
        </w:rPr>
      </w:pPr>
    </w:p>
    <w:p w:rsidR="00AC2278" w:rsidRPr="0007070E" w:rsidRDefault="00AC2278" w:rsidP="00AC2278">
      <w:pPr>
        <w:pStyle w:val="ListParagraph"/>
        <w:numPr>
          <w:ilvl w:val="0"/>
          <w:numId w:val="25"/>
        </w:numPr>
        <w:spacing w:line="276" w:lineRule="auto"/>
        <w:ind w:left="720"/>
        <w:jc w:val="both"/>
        <w:rPr>
          <w:rFonts w:ascii="Times New Roman" w:hAnsi="Times New Roman"/>
          <w:b/>
          <w:i/>
          <w:sz w:val="22"/>
          <w:szCs w:val="22"/>
        </w:rPr>
      </w:pPr>
      <w:r w:rsidRPr="0007070E">
        <w:rPr>
          <w:rFonts w:ascii="Nirmala UI" w:hAnsi="Nirmala UI" w:cs="Mangal" w:hint="cs"/>
          <w:b/>
          <w:i/>
          <w:sz w:val="22"/>
          <w:szCs w:val="22"/>
          <w:cs/>
          <w:lang w:bidi="hi-IN"/>
        </w:rPr>
        <w:t>मैं</w:t>
      </w:r>
      <w:r w:rsidRPr="0007070E">
        <w:rPr>
          <w:rFonts w:ascii="Times New Roman" w:hAnsi="Times New Roman"/>
          <w:b/>
          <w:i/>
          <w:sz w:val="22"/>
          <w:szCs w:val="22"/>
          <w:cs/>
          <w:lang w:bidi="hi-IN"/>
        </w:rPr>
        <w:t>/</w:t>
      </w:r>
      <w:r w:rsidRPr="0007070E">
        <w:rPr>
          <w:rFonts w:ascii="Nirmala UI" w:hAnsi="Nirmala UI" w:cs="Mangal" w:hint="cs"/>
          <w:b/>
          <w:i/>
          <w:sz w:val="22"/>
          <w:szCs w:val="22"/>
          <w:cs/>
          <w:lang w:bidi="hi-IN"/>
        </w:rPr>
        <w:t>हमयहभीवचनदेताहूं</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देतेहैंकिमैंने</w:t>
      </w:r>
      <w:r w:rsidRPr="0007070E">
        <w:rPr>
          <w:rFonts w:ascii="Times New Roman" w:hAnsi="Times New Roman"/>
          <w:b/>
          <w:i/>
          <w:sz w:val="22"/>
          <w:szCs w:val="22"/>
          <w:cs/>
          <w:lang w:bidi="hi-IN"/>
        </w:rPr>
        <w:t>/</w:t>
      </w:r>
      <w:r w:rsidRPr="0007070E">
        <w:rPr>
          <w:rFonts w:ascii="Nirmala UI" w:hAnsi="Nirmala UI" w:cs="Mangal" w:hint="cs"/>
          <w:b/>
          <w:i/>
          <w:sz w:val="22"/>
          <w:szCs w:val="22"/>
          <w:cs/>
          <w:lang w:bidi="hi-IN"/>
        </w:rPr>
        <w:t>हमने</w:t>
      </w:r>
      <w:r w:rsidRPr="0007070E">
        <w:rPr>
          <w:rFonts w:ascii="Times New Roman" w:hAnsi="Times New Roman"/>
          <w:b/>
          <w:i/>
          <w:sz w:val="22"/>
          <w:szCs w:val="22"/>
          <w:lang w:bidi="hi-IN"/>
        </w:rPr>
        <w:t>“</w:t>
      </w:r>
      <w:r w:rsidRPr="0007070E">
        <w:rPr>
          <w:rFonts w:ascii="Nirmala UI" w:hAnsi="Nirmala UI" w:cs="Mangal" w:hint="cs"/>
          <w:b/>
          <w:i/>
          <w:sz w:val="22"/>
          <w:szCs w:val="22"/>
          <w:cs/>
          <w:lang w:bidi="hi-IN"/>
        </w:rPr>
        <w:t>दिनांक</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केनिविदाके</w:t>
      </w:r>
      <w:r w:rsidRPr="0007070E">
        <w:rPr>
          <w:rFonts w:ascii="Nirmala UI" w:hAnsi="Nirmala UI" w:cs="Mangal" w:hint="cs"/>
          <w:bCs/>
          <w:i/>
          <w:sz w:val="22"/>
          <w:szCs w:val="22"/>
          <w:cs/>
          <w:lang w:bidi="hi-IN"/>
        </w:rPr>
        <w:t>संलग्</w:t>
      </w:r>
      <w:r w:rsidRPr="0007070E">
        <w:rPr>
          <w:rFonts w:ascii="Times New Roman" w:hAnsi="Times New Roman"/>
          <w:bCs/>
          <w:i/>
          <w:sz w:val="22"/>
          <w:szCs w:val="22"/>
          <w:cs/>
          <w:lang w:bidi="hi-IN"/>
        </w:rPr>
        <w:t>‍</w:t>
      </w:r>
      <w:r w:rsidRPr="0007070E">
        <w:rPr>
          <w:rFonts w:ascii="Nirmala UI" w:hAnsi="Nirmala UI" w:cs="Mangal" w:hint="cs"/>
          <w:bCs/>
          <w:i/>
          <w:sz w:val="22"/>
          <w:szCs w:val="22"/>
          <w:cs/>
          <w:lang w:bidi="hi-IN"/>
        </w:rPr>
        <w:t>नक</w:t>
      </w:r>
      <w:r w:rsidRPr="0007070E">
        <w:rPr>
          <w:rFonts w:ascii="Times New Roman" w:hAnsi="Times New Roman"/>
          <w:bCs/>
          <w:i/>
          <w:sz w:val="22"/>
          <w:szCs w:val="22"/>
          <w:cs/>
          <w:lang w:bidi="hi-IN"/>
        </w:rPr>
        <w:t>-</w:t>
      </w:r>
      <w:r w:rsidRPr="0007070E">
        <w:rPr>
          <w:rFonts w:ascii="Times New Roman" w:hAnsi="Times New Roman"/>
          <w:bCs/>
          <w:iCs/>
          <w:sz w:val="22"/>
          <w:szCs w:val="22"/>
          <w:lang w:val="en-US" w:bidi="hi-IN"/>
        </w:rPr>
        <w:t>II</w:t>
      </w:r>
      <w:r w:rsidRPr="0007070E">
        <w:rPr>
          <w:rFonts w:ascii="Nirmala UI" w:hAnsi="Nirmala UI" w:cs="Mangal" w:hint="cs"/>
          <w:b/>
          <w:i/>
          <w:sz w:val="22"/>
          <w:szCs w:val="22"/>
          <w:cs/>
          <w:lang w:bidi="hi-IN"/>
        </w:rPr>
        <w:t>मेंउल्</w:t>
      </w:r>
      <w:r w:rsidRPr="0007070E">
        <w:rPr>
          <w:rFonts w:ascii="Times New Roman" w:hAnsi="Times New Roman"/>
          <w:b/>
          <w:i/>
          <w:sz w:val="22"/>
          <w:szCs w:val="22"/>
          <w:cs/>
          <w:lang w:bidi="hi-IN"/>
        </w:rPr>
        <w:t>‍</w:t>
      </w:r>
      <w:r w:rsidRPr="0007070E">
        <w:rPr>
          <w:rFonts w:ascii="Nirmala UI" w:hAnsi="Nirmala UI" w:cs="Mangal" w:hint="cs"/>
          <w:b/>
          <w:i/>
          <w:sz w:val="22"/>
          <w:szCs w:val="22"/>
          <w:cs/>
          <w:lang w:bidi="hi-IN"/>
        </w:rPr>
        <w:t>लिखितआपूर्तिकरनेसंबंधी</w:t>
      </w:r>
      <w:r w:rsidRPr="0007070E">
        <w:rPr>
          <w:rFonts w:ascii="Nirmala UI" w:hAnsi="Nirmala UI" w:cs="Mangal" w:hint="cs"/>
          <w:bCs/>
          <w:i/>
          <w:sz w:val="22"/>
          <w:szCs w:val="22"/>
          <w:cs/>
          <w:lang w:bidi="hi-IN"/>
        </w:rPr>
        <w:t>मानदण्</w:t>
      </w:r>
      <w:r w:rsidRPr="0007070E">
        <w:rPr>
          <w:rFonts w:ascii="Times New Roman" w:hAnsi="Times New Roman"/>
          <w:bCs/>
          <w:i/>
          <w:sz w:val="22"/>
          <w:szCs w:val="22"/>
          <w:cs/>
          <w:lang w:bidi="hi-IN"/>
        </w:rPr>
        <w:t>‍</w:t>
      </w:r>
      <w:r w:rsidRPr="0007070E">
        <w:rPr>
          <w:rFonts w:ascii="Nirmala UI" w:hAnsi="Nirmala UI" w:cs="Mangal" w:hint="cs"/>
          <w:bCs/>
          <w:i/>
          <w:sz w:val="22"/>
          <w:szCs w:val="22"/>
          <w:cs/>
          <w:lang w:bidi="hi-IN"/>
        </w:rPr>
        <w:t>डोंएवंतकनीकीविनिर्देशनविशिष्</w:t>
      </w:r>
      <w:r w:rsidRPr="0007070E">
        <w:rPr>
          <w:rFonts w:ascii="Times New Roman" w:hAnsi="Times New Roman"/>
          <w:bCs/>
          <w:i/>
          <w:sz w:val="22"/>
          <w:szCs w:val="22"/>
          <w:cs/>
          <w:lang w:bidi="hi-IN"/>
        </w:rPr>
        <w:t>‍</w:t>
      </w:r>
      <w:r w:rsidRPr="0007070E">
        <w:rPr>
          <w:rFonts w:ascii="Nirmala UI" w:hAnsi="Nirmala UI" w:cs="Mangal" w:hint="cs"/>
          <w:bCs/>
          <w:i/>
          <w:sz w:val="22"/>
          <w:szCs w:val="22"/>
          <w:cs/>
          <w:lang w:bidi="hi-IN"/>
        </w:rPr>
        <w:t>टि</w:t>
      </w:r>
      <w:r w:rsidRPr="0007070E">
        <w:rPr>
          <w:rFonts w:ascii="Times New Roman" w:hAnsi="Times New Roman"/>
          <w:b/>
          <w:i/>
          <w:sz w:val="22"/>
          <w:szCs w:val="22"/>
          <w:lang w:bidi="hi-IN"/>
        </w:rPr>
        <w:t>”</w:t>
      </w:r>
      <w:r w:rsidRPr="0007070E">
        <w:rPr>
          <w:rFonts w:ascii="Nirmala UI" w:hAnsi="Nirmala UI" w:cs="Mangal" w:hint="cs"/>
          <w:b/>
          <w:i/>
          <w:sz w:val="22"/>
          <w:szCs w:val="22"/>
          <w:cs/>
          <w:lang w:bidi="hi-IN"/>
        </w:rPr>
        <w:t>कोसमझलियाहैएवं</w:t>
      </w:r>
      <w:r w:rsidRPr="0007070E">
        <w:rPr>
          <w:rFonts w:ascii="Times New Roman" w:hAnsi="Times New Roman"/>
          <w:bCs/>
          <w:i/>
          <w:sz w:val="22"/>
          <w:szCs w:val="22"/>
          <w:lang w:bidi="hi-IN"/>
        </w:rPr>
        <w:t>“</w:t>
      </w:r>
      <w:r w:rsidRPr="0007070E">
        <w:rPr>
          <w:rFonts w:ascii="Nirmala UI" w:hAnsi="Nirmala UI" w:cs="Mangal" w:hint="cs"/>
          <w:bCs/>
          <w:i/>
          <w:sz w:val="22"/>
          <w:szCs w:val="22"/>
          <w:cs/>
          <w:lang w:bidi="hi-IN"/>
        </w:rPr>
        <w:t>आपूर्तिसंबंधीमानदण्</w:t>
      </w:r>
      <w:r w:rsidRPr="0007070E">
        <w:rPr>
          <w:rFonts w:ascii="Times New Roman" w:hAnsi="Times New Roman"/>
          <w:bCs/>
          <w:i/>
          <w:sz w:val="22"/>
          <w:szCs w:val="22"/>
          <w:cs/>
          <w:lang w:bidi="hi-IN"/>
        </w:rPr>
        <w:t>‍</w:t>
      </w:r>
      <w:r w:rsidRPr="0007070E">
        <w:rPr>
          <w:rFonts w:ascii="Nirmala UI" w:hAnsi="Nirmala UI" w:cs="Mangal" w:hint="cs"/>
          <w:bCs/>
          <w:i/>
          <w:sz w:val="22"/>
          <w:szCs w:val="22"/>
          <w:cs/>
          <w:lang w:bidi="hi-IN"/>
        </w:rPr>
        <w:t>डोंएवंविनिर्देशनविशिष्</w:t>
      </w:r>
      <w:r w:rsidRPr="0007070E">
        <w:rPr>
          <w:rFonts w:ascii="Times New Roman" w:hAnsi="Times New Roman"/>
          <w:bCs/>
          <w:i/>
          <w:sz w:val="22"/>
          <w:szCs w:val="22"/>
          <w:cs/>
          <w:lang w:bidi="hi-IN"/>
        </w:rPr>
        <w:t>‍</w:t>
      </w:r>
      <w:r w:rsidRPr="0007070E">
        <w:rPr>
          <w:rFonts w:ascii="Nirmala UI" w:hAnsi="Nirmala UI" w:cs="Mangal" w:hint="cs"/>
          <w:bCs/>
          <w:i/>
          <w:sz w:val="22"/>
          <w:szCs w:val="22"/>
          <w:cs/>
          <w:lang w:bidi="hi-IN"/>
        </w:rPr>
        <w:t>टि</w:t>
      </w:r>
      <w:r w:rsidRPr="0007070E">
        <w:rPr>
          <w:rFonts w:ascii="Times New Roman" w:hAnsi="Times New Roman"/>
          <w:bCs/>
          <w:i/>
          <w:sz w:val="22"/>
          <w:szCs w:val="22"/>
          <w:lang w:bidi="hi-IN"/>
        </w:rPr>
        <w:t>’</w:t>
      </w:r>
      <w:r w:rsidRPr="0007070E">
        <w:rPr>
          <w:rFonts w:ascii="Nirmala UI" w:hAnsi="Nirmala UI" w:cs="Mangal" w:hint="cs"/>
          <w:b/>
          <w:i/>
          <w:sz w:val="22"/>
          <w:szCs w:val="22"/>
          <w:cs/>
          <w:lang w:bidi="hi-IN"/>
        </w:rPr>
        <w:t>केअनुसारआपूर्तिकरूंगा</w:t>
      </w:r>
      <w:r w:rsidRPr="0007070E">
        <w:rPr>
          <w:rFonts w:ascii="Times New Roman" w:hAnsi="Times New Roman"/>
          <w:b/>
          <w:i/>
          <w:sz w:val="22"/>
          <w:szCs w:val="22"/>
          <w:cs/>
          <w:lang w:bidi="hi-IN"/>
        </w:rPr>
        <w:t>/</w:t>
      </w:r>
      <w:r w:rsidRPr="0007070E">
        <w:rPr>
          <w:rFonts w:ascii="Nirmala UI" w:hAnsi="Nirmala UI" w:cs="Mangal" w:hint="cs"/>
          <w:b/>
          <w:i/>
          <w:sz w:val="22"/>
          <w:szCs w:val="22"/>
          <w:cs/>
          <w:lang w:bidi="hi-IN"/>
        </w:rPr>
        <w:t>करेंगे</w:t>
      </w:r>
      <w:r w:rsidRPr="0007070E">
        <w:rPr>
          <w:rFonts w:ascii="Times New Roman" w:hAnsi="Times New Roman"/>
          <w:b/>
          <w:i/>
          <w:sz w:val="22"/>
          <w:szCs w:val="22"/>
          <w:lang w:bidi="hi-IN"/>
        </w:rPr>
        <w:t xml:space="preserve">” </w:t>
      </w:r>
      <w:r w:rsidRPr="0007070E">
        <w:rPr>
          <w:rFonts w:ascii="Nirmala UI" w:hAnsi="Nirmala UI" w:cs="Mangal" w:hint="cs"/>
          <w:b/>
          <w:i/>
          <w:sz w:val="22"/>
          <w:szCs w:val="22"/>
          <w:cs/>
          <w:lang w:bidi="hi-IN"/>
        </w:rPr>
        <w:t>।</w:t>
      </w:r>
      <w:r w:rsidRPr="0007070E">
        <w:rPr>
          <w:rFonts w:ascii="Times New Roman" w:hAnsi="Times New Roman"/>
          <w:b/>
          <w:i/>
          <w:sz w:val="22"/>
          <w:szCs w:val="22"/>
        </w:rPr>
        <w:tab/>
      </w:r>
    </w:p>
    <w:p w:rsidR="00AC2278" w:rsidRPr="0007070E" w:rsidRDefault="00AC2278" w:rsidP="00AC2278">
      <w:pPr>
        <w:pStyle w:val="ListParagraph"/>
        <w:ind w:left="644"/>
        <w:jc w:val="both"/>
        <w:rPr>
          <w:rFonts w:ascii="Times New Roman" w:hAnsi="Times New Roman"/>
          <w:b/>
          <w:i/>
          <w:sz w:val="22"/>
          <w:szCs w:val="22"/>
        </w:rPr>
      </w:pPr>
    </w:p>
    <w:p w:rsidR="00AC2278" w:rsidRPr="0007070E" w:rsidRDefault="00AC2278" w:rsidP="00AC2278">
      <w:pPr>
        <w:pStyle w:val="ListParagraph"/>
        <w:spacing w:line="360" w:lineRule="auto"/>
        <w:jc w:val="both"/>
        <w:rPr>
          <w:rFonts w:ascii="Times New Roman" w:hAnsi="Times New Roman"/>
          <w:b/>
          <w:i/>
          <w:sz w:val="22"/>
          <w:szCs w:val="22"/>
        </w:rPr>
      </w:pPr>
      <w:r w:rsidRPr="0007070E">
        <w:rPr>
          <w:rFonts w:ascii="Times New Roman" w:hAnsi="Times New Roman"/>
          <w:b/>
          <w:i/>
          <w:sz w:val="22"/>
          <w:szCs w:val="22"/>
        </w:rPr>
        <w:t>I/We also undertake that I/We have understood “Parameters and Technical Specifications for making the supplies” mentioned in Annexure-IIof the Tender dated _______________ and shall make the supplies strictly as per these “Parameters and Technical Specifications for the supplies”.</w:t>
      </w:r>
    </w:p>
    <w:p w:rsidR="00AC2278" w:rsidRPr="0007070E" w:rsidRDefault="00AC2278" w:rsidP="00AC2278">
      <w:pPr>
        <w:pStyle w:val="ListParagraph"/>
        <w:ind w:hanging="540"/>
        <w:jc w:val="both"/>
        <w:rPr>
          <w:rFonts w:ascii="Times New Roman" w:hAnsi="Times New Roman"/>
          <w:b/>
          <w:i/>
          <w:sz w:val="22"/>
          <w:szCs w:val="22"/>
        </w:rPr>
      </w:pPr>
    </w:p>
    <w:p w:rsidR="00AC2278" w:rsidRPr="0007070E" w:rsidRDefault="00AC2278" w:rsidP="00AC2278">
      <w:pPr>
        <w:pStyle w:val="ListParagraph"/>
        <w:numPr>
          <w:ilvl w:val="0"/>
          <w:numId w:val="25"/>
        </w:numPr>
        <w:spacing w:line="276" w:lineRule="auto"/>
        <w:ind w:left="720"/>
        <w:jc w:val="both"/>
        <w:rPr>
          <w:rFonts w:ascii="Times New Roman" w:hAnsi="Times New Roman"/>
          <w:i/>
          <w:sz w:val="22"/>
          <w:szCs w:val="22"/>
          <w:lang w:bidi="hi-IN"/>
        </w:rPr>
      </w:pPr>
      <w:r w:rsidRPr="0007070E">
        <w:rPr>
          <w:rFonts w:ascii="Nirmala UI" w:hAnsi="Nirmala UI" w:cs="Mangal" w:hint="cs"/>
          <w:b/>
          <w:i/>
          <w:sz w:val="22"/>
          <w:szCs w:val="22"/>
          <w:cs/>
          <w:lang w:bidi="hi-IN"/>
        </w:rPr>
        <w:t>मैं</w:t>
      </w:r>
      <w:r w:rsidRPr="0007070E">
        <w:rPr>
          <w:rFonts w:ascii="Times New Roman" w:hAnsi="Times New Roman"/>
          <w:b/>
          <w:i/>
          <w:sz w:val="22"/>
          <w:szCs w:val="22"/>
          <w:cs/>
          <w:lang w:bidi="hi-IN"/>
        </w:rPr>
        <w:t>/</w:t>
      </w:r>
      <w:r w:rsidRPr="0007070E">
        <w:rPr>
          <w:rFonts w:ascii="Nirmala UI" w:hAnsi="Nirmala UI" w:cs="Mangal" w:hint="cs"/>
          <w:b/>
          <w:i/>
          <w:sz w:val="22"/>
          <w:szCs w:val="22"/>
          <w:cs/>
          <w:lang w:bidi="hi-IN"/>
        </w:rPr>
        <w:t>हमआगेयहभीवचनदेताहूं</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देतेहैंकिइसनिविदामेंसभीसंदर्भोंमेंदीगईसूचनाएंमेरीअधिकतमजानकारीकेअनुसारसहीऔरसत्</w:t>
      </w:r>
      <w:r w:rsidRPr="0007070E">
        <w:rPr>
          <w:rFonts w:ascii="Times New Roman" w:hAnsi="Times New Roman"/>
          <w:b/>
          <w:i/>
          <w:sz w:val="22"/>
          <w:szCs w:val="22"/>
          <w:cs/>
          <w:lang w:bidi="hi-IN"/>
        </w:rPr>
        <w:t>‍</w:t>
      </w:r>
      <w:r w:rsidRPr="0007070E">
        <w:rPr>
          <w:rFonts w:ascii="Nirmala UI" w:hAnsi="Nirmala UI" w:cs="Mangal" w:hint="cs"/>
          <w:b/>
          <w:i/>
          <w:sz w:val="22"/>
          <w:szCs w:val="22"/>
          <w:cs/>
          <w:lang w:bidi="hi-IN"/>
        </w:rPr>
        <w:t>यहैएवंमैं</w:t>
      </w:r>
      <w:r w:rsidRPr="0007070E">
        <w:rPr>
          <w:rFonts w:ascii="Times New Roman" w:hAnsi="Times New Roman"/>
          <w:b/>
          <w:i/>
          <w:sz w:val="22"/>
          <w:szCs w:val="22"/>
          <w:cs/>
          <w:lang w:bidi="hi-IN"/>
        </w:rPr>
        <w:t>/</w:t>
      </w:r>
      <w:r w:rsidRPr="0007070E">
        <w:rPr>
          <w:rFonts w:ascii="Nirmala UI" w:hAnsi="Nirmala UI" w:cs="Mangal" w:hint="cs"/>
          <w:b/>
          <w:i/>
          <w:sz w:val="22"/>
          <w:szCs w:val="22"/>
          <w:cs/>
          <w:lang w:bidi="hi-IN"/>
        </w:rPr>
        <w:t>हमइसकेप्रतिपूरीजिम्</w:t>
      </w:r>
      <w:r w:rsidRPr="0007070E">
        <w:rPr>
          <w:rFonts w:ascii="Times New Roman" w:hAnsi="Times New Roman"/>
          <w:b/>
          <w:i/>
          <w:sz w:val="22"/>
          <w:szCs w:val="22"/>
          <w:cs/>
          <w:lang w:bidi="hi-IN"/>
        </w:rPr>
        <w:t>‍</w:t>
      </w:r>
      <w:r w:rsidRPr="0007070E">
        <w:rPr>
          <w:rFonts w:ascii="Nirmala UI" w:hAnsi="Nirmala UI" w:cs="Mangal" w:hint="cs"/>
          <w:b/>
          <w:i/>
          <w:sz w:val="22"/>
          <w:szCs w:val="22"/>
          <w:cs/>
          <w:lang w:bidi="hi-IN"/>
        </w:rPr>
        <w:t>मेदारीलेताहूं</w:t>
      </w:r>
      <w:r w:rsidRPr="0007070E">
        <w:rPr>
          <w:rFonts w:ascii="Times New Roman" w:hAnsi="Times New Roman"/>
          <w:b/>
          <w:i/>
          <w:sz w:val="22"/>
          <w:szCs w:val="22"/>
          <w:cs/>
          <w:lang w:bidi="hi-IN"/>
        </w:rPr>
        <w:t xml:space="preserve"> /</w:t>
      </w:r>
      <w:r w:rsidRPr="0007070E">
        <w:rPr>
          <w:rFonts w:ascii="Nirmala UI" w:hAnsi="Nirmala UI" w:cs="Mangal" w:hint="cs"/>
          <w:b/>
          <w:i/>
          <w:sz w:val="22"/>
          <w:szCs w:val="22"/>
          <w:cs/>
          <w:lang w:bidi="hi-IN"/>
        </w:rPr>
        <w:t>लेतेहैं।</w:t>
      </w:r>
      <w:r w:rsidRPr="0007070E">
        <w:rPr>
          <w:rFonts w:ascii="Nirmala UI" w:hAnsi="Nirmala UI" w:cs="Mangal" w:hint="cs"/>
          <w:color w:val="212121"/>
          <w:sz w:val="22"/>
          <w:szCs w:val="22"/>
          <w:cs/>
          <w:lang w:bidi="hi-IN"/>
        </w:rPr>
        <w:t>औरफर्म</w:t>
      </w:r>
      <w:r w:rsidRPr="0007070E">
        <w:rPr>
          <w:rFonts w:ascii="Times New Roman" w:hAnsi="Times New Roman"/>
          <w:color w:val="212121"/>
          <w:sz w:val="22"/>
          <w:szCs w:val="22"/>
          <w:cs/>
          <w:lang w:bidi="hi-IN"/>
        </w:rPr>
        <w:t xml:space="preserve"> / </w:t>
      </w:r>
      <w:r w:rsidRPr="0007070E">
        <w:rPr>
          <w:rFonts w:ascii="Nirmala UI" w:hAnsi="Nirmala UI" w:cs="Mangal" w:hint="cs"/>
          <w:color w:val="212121"/>
          <w:sz w:val="22"/>
          <w:szCs w:val="22"/>
          <w:cs/>
          <w:lang w:bidi="hi-IN"/>
        </w:rPr>
        <w:t>कंपनीकोकिसीभीसरकारीकार्यालय</w:t>
      </w:r>
      <w:r w:rsidRPr="0007070E">
        <w:rPr>
          <w:rFonts w:ascii="Times New Roman" w:hAnsi="Times New Roman"/>
          <w:color w:val="212121"/>
          <w:sz w:val="22"/>
          <w:szCs w:val="22"/>
          <w:cs/>
          <w:lang w:bidi="hi-IN"/>
        </w:rPr>
        <w:t xml:space="preserve"> / </w:t>
      </w:r>
      <w:r w:rsidRPr="0007070E">
        <w:rPr>
          <w:rFonts w:ascii="Nirmala UI" w:hAnsi="Nirmala UI" w:cs="Mangal" w:hint="cs"/>
          <w:color w:val="212121"/>
          <w:sz w:val="22"/>
          <w:szCs w:val="22"/>
          <w:cs/>
          <w:lang w:bidi="hi-IN"/>
        </w:rPr>
        <w:t>मंत्रालय</w:t>
      </w:r>
      <w:r w:rsidRPr="0007070E">
        <w:rPr>
          <w:rFonts w:ascii="Times New Roman" w:hAnsi="Times New Roman"/>
          <w:color w:val="212121"/>
          <w:sz w:val="22"/>
          <w:szCs w:val="22"/>
          <w:cs/>
          <w:lang w:bidi="hi-IN"/>
        </w:rPr>
        <w:t xml:space="preserve"> / </w:t>
      </w:r>
      <w:r w:rsidRPr="0007070E">
        <w:rPr>
          <w:rFonts w:ascii="Nirmala UI" w:hAnsi="Nirmala UI" w:cs="Mangal" w:hint="cs"/>
          <w:color w:val="212121"/>
          <w:sz w:val="22"/>
          <w:szCs w:val="22"/>
          <w:cs/>
          <w:lang w:bidi="hi-IN"/>
        </w:rPr>
        <w:t>विभाग</w:t>
      </w:r>
      <w:r w:rsidRPr="0007070E">
        <w:rPr>
          <w:rFonts w:ascii="Times New Roman" w:hAnsi="Times New Roman"/>
          <w:color w:val="212121"/>
          <w:sz w:val="22"/>
          <w:szCs w:val="22"/>
          <w:cs/>
          <w:lang w:bidi="hi-IN"/>
        </w:rPr>
        <w:t xml:space="preserve"> / </w:t>
      </w:r>
      <w:r w:rsidRPr="0007070E">
        <w:rPr>
          <w:rFonts w:ascii="Nirmala UI" w:hAnsi="Nirmala UI" w:cs="Mangal" w:hint="cs"/>
          <w:color w:val="212121"/>
          <w:sz w:val="22"/>
          <w:szCs w:val="22"/>
          <w:cs/>
          <w:lang w:bidi="hi-IN"/>
        </w:rPr>
        <w:t>पीएसयू</w:t>
      </w:r>
      <w:r w:rsidRPr="0007070E">
        <w:rPr>
          <w:rFonts w:ascii="Times New Roman" w:hAnsi="Times New Roman"/>
          <w:color w:val="212121"/>
          <w:sz w:val="22"/>
          <w:szCs w:val="22"/>
          <w:cs/>
          <w:lang w:bidi="hi-IN"/>
        </w:rPr>
        <w:t xml:space="preserve"> / </w:t>
      </w:r>
      <w:r w:rsidRPr="0007070E">
        <w:rPr>
          <w:rFonts w:ascii="Nirmala UI" w:hAnsi="Nirmala UI" w:cs="Mangal" w:hint="cs"/>
          <w:color w:val="212121"/>
          <w:sz w:val="22"/>
          <w:szCs w:val="22"/>
          <w:cs/>
          <w:lang w:bidi="hi-IN"/>
        </w:rPr>
        <w:t>प्रतिष्ठितसंगठनऔरबैंकआदिद्वारासूचीबद्धनहींकियागयाहै।</w:t>
      </w:r>
    </w:p>
    <w:p w:rsidR="00AC2278" w:rsidRPr="0007070E" w:rsidRDefault="00AC2278" w:rsidP="00AC2278">
      <w:pPr>
        <w:pStyle w:val="ListParagraph"/>
        <w:spacing w:line="360" w:lineRule="auto"/>
        <w:jc w:val="both"/>
        <w:rPr>
          <w:rFonts w:ascii="Times New Roman" w:hAnsi="Times New Roman"/>
          <w:b/>
          <w:i/>
          <w:sz w:val="22"/>
          <w:szCs w:val="22"/>
        </w:rPr>
      </w:pPr>
      <w:r w:rsidRPr="0007070E">
        <w:rPr>
          <w:rFonts w:ascii="Times New Roman" w:hAnsi="Times New Roman"/>
          <w:b/>
          <w:i/>
          <w:sz w:val="22"/>
          <w:szCs w:val="22"/>
        </w:rPr>
        <w:t>I/We further undertake that the information given in this tender is true and correct in all respect and we hold the responsibility for the same and the firm / company has not been black listed by any Government Office/Ministry/ Department/PSUs/reputed organisation and banks etc.</w:t>
      </w:r>
    </w:p>
    <w:p w:rsidR="00AC2278" w:rsidRPr="0007070E" w:rsidRDefault="00AC2278" w:rsidP="00AC2278">
      <w:pPr>
        <w:pStyle w:val="ListParagraph"/>
        <w:numPr>
          <w:ilvl w:val="0"/>
          <w:numId w:val="25"/>
        </w:numPr>
        <w:spacing w:line="276" w:lineRule="auto"/>
        <w:ind w:left="720"/>
        <w:jc w:val="both"/>
        <w:rPr>
          <w:rFonts w:ascii="Times New Roman" w:hAnsi="Times New Roman"/>
          <w:i/>
          <w:sz w:val="22"/>
          <w:szCs w:val="22"/>
          <w:lang w:bidi="hi-IN"/>
        </w:rPr>
      </w:pPr>
      <w:r w:rsidRPr="0007070E">
        <w:rPr>
          <w:rFonts w:ascii="Nirmala UI" w:hAnsi="Nirmala UI" w:cs="Mangal" w:hint="cs"/>
          <w:i/>
          <w:sz w:val="22"/>
          <w:szCs w:val="22"/>
          <w:cs/>
          <w:lang w:bidi="hi-IN"/>
        </w:rPr>
        <w:t>मैं</w:t>
      </w:r>
      <w:r w:rsidRPr="0007070E">
        <w:rPr>
          <w:rFonts w:ascii="Times New Roman" w:hAnsi="Times New Roman"/>
          <w:i/>
          <w:sz w:val="22"/>
          <w:szCs w:val="22"/>
          <w:cs/>
          <w:lang w:bidi="hi-IN"/>
        </w:rPr>
        <w:t>/</w:t>
      </w:r>
      <w:r w:rsidRPr="0007070E">
        <w:rPr>
          <w:rFonts w:ascii="Nirmala UI" w:hAnsi="Nirmala UI" w:cs="Mangal" w:hint="cs"/>
          <w:i/>
          <w:sz w:val="22"/>
          <w:szCs w:val="22"/>
          <w:cs/>
          <w:lang w:bidi="hi-IN"/>
        </w:rPr>
        <w:t>हमआगेयहभीवचनदेताहूं</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देतेहैंकिहमबंदरगाह</w:t>
      </w:r>
      <w:r w:rsidRPr="0007070E">
        <w:rPr>
          <w:rFonts w:ascii="Times New Roman" w:hAnsi="Times New Roman"/>
          <w:i/>
          <w:sz w:val="22"/>
          <w:szCs w:val="22"/>
          <w:cs/>
          <w:lang w:bidi="hi-IN"/>
        </w:rPr>
        <w:t xml:space="preserve"> / </w:t>
      </w:r>
      <w:r w:rsidRPr="0007070E">
        <w:rPr>
          <w:rFonts w:ascii="Nirmala UI" w:hAnsi="Nirmala UI" w:cs="Mangal" w:hint="cs"/>
          <w:i/>
          <w:sz w:val="22"/>
          <w:szCs w:val="22"/>
          <w:cs/>
          <w:lang w:bidi="hi-IN"/>
        </w:rPr>
        <w:t>सीमाशुल्कसेशिपमेंटकी</w:t>
      </w:r>
      <w:r w:rsidRPr="0007070E">
        <w:rPr>
          <w:rFonts w:ascii="Nirmala UI" w:hAnsi="Nirmala UI" w:cs="Mangal"/>
          <w:i/>
          <w:iCs/>
          <w:sz w:val="22"/>
          <w:szCs w:val="22"/>
          <w:cs/>
          <w:lang w:bidi="hi-IN"/>
        </w:rPr>
        <w:t>निकासी</w:t>
      </w:r>
      <w:r w:rsidRPr="0007070E">
        <w:rPr>
          <w:rFonts w:ascii="Nirmala UI" w:hAnsi="Nirmala UI" w:cs="Mangal" w:hint="cs"/>
          <w:i/>
          <w:sz w:val="22"/>
          <w:szCs w:val="22"/>
          <w:cs/>
          <w:lang w:bidi="hi-IN"/>
        </w:rPr>
        <w:t>करनेऔरएनआईपीएचएमकोआपूर्तिकरनेकीपूरीजिम्</w:t>
      </w:r>
      <w:r w:rsidRPr="0007070E">
        <w:rPr>
          <w:rFonts w:ascii="Times New Roman" w:hAnsi="Times New Roman"/>
          <w:i/>
          <w:sz w:val="22"/>
          <w:szCs w:val="22"/>
          <w:cs/>
          <w:lang w:bidi="hi-IN"/>
        </w:rPr>
        <w:t>‍</w:t>
      </w:r>
      <w:r w:rsidRPr="0007070E">
        <w:rPr>
          <w:rFonts w:ascii="Nirmala UI" w:hAnsi="Nirmala UI" w:cs="Mangal" w:hint="cs"/>
          <w:i/>
          <w:sz w:val="22"/>
          <w:szCs w:val="22"/>
          <w:cs/>
          <w:lang w:bidi="hi-IN"/>
        </w:rPr>
        <w:t>मेदारीलेताहूं</w:t>
      </w:r>
      <w:r w:rsidRPr="0007070E">
        <w:rPr>
          <w:rFonts w:ascii="Times New Roman" w:hAnsi="Times New Roman"/>
          <w:i/>
          <w:sz w:val="22"/>
          <w:szCs w:val="22"/>
          <w:cs/>
          <w:lang w:bidi="hi-IN"/>
        </w:rPr>
        <w:t xml:space="preserve"> /</w:t>
      </w:r>
      <w:r w:rsidRPr="0007070E">
        <w:rPr>
          <w:rFonts w:ascii="Nirmala UI" w:hAnsi="Nirmala UI" w:cs="Mangal" w:hint="cs"/>
          <w:i/>
          <w:sz w:val="22"/>
          <w:szCs w:val="22"/>
          <w:cs/>
          <w:lang w:bidi="hi-IN"/>
        </w:rPr>
        <w:t>लेतेहैं।आगेमैं</w:t>
      </w:r>
      <w:r w:rsidRPr="0007070E">
        <w:rPr>
          <w:rFonts w:ascii="Times New Roman" w:hAnsi="Times New Roman"/>
          <w:i/>
          <w:sz w:val="22"/>
          <w:szCs w:val="22"/>
          <w:cs/>
          <w:lang w:bidi="hi-IN"/>
        </w:rPr>
        <w:t xml:space="preserve"> / </w:t>
      </w:r>
      <w:r w:rsidRPr="0007070E">
        <w:rPr>
          <w:rFonts w:ascii="Nirmala UI" w:hAnsi="Nirmala UI" w:cs="Mangal" w:hint="cs"/>
          <w:i/>
          <w:sz w:val="22"/>
          <w:szCs w:val="22"/>
          <w:cs/>
          <w:lang w:bidi="hi-IN"/>
        </w:rPr>
        <w:t>हमएनआईपीएचएममेंउपकरणोंकीआपूर्तिऔरस्थापितकरनेकेलिएपूरीतरहउत्तरदायीहैंऔरसीमाशुल्कनिकासी</w:t>
      </w:r>
      <w:r w:rsidRPr="0007070E">
        <w:rPr>
          <w:rFonts w:ascii="Times New Roman" w:hAnsi="Times New Roman"/>
          <w:i/>
          <w:sz w:val="22"/>
          <w:szCs w:val="22"/>
          <w:lang w:bidi="hi-IN"/>
        </w:rPr>
        <w:t xml:space="preserve">,  </w:t>
      </w:r>
      <w:r w:rsidRPr="0007070E">
        <w:rPr>
          <w:rFonts w:ascii="Nirmala UI" w:hAnsi="Nirmala UI" w:cs="Mangal" w:hint="cs"/>
          <w:i/>
          <w:sz w:val="22"/>
          <w:szCs w:val="22"/>
          <w:cs/>
          <w:lang w:bidi="hi-IN"/>
        </w:rPr>
        <w:t>परिवहनइत्यादिकीसभीलागतेंहमारेद्वारा</w:t>
      </w:r>
      <w:r w:rsidRPr="0007070E">
        <w:rPr>
          <w:rFonts w:ascii="Nirmala UI" w:hAnsi="Nirmala UI" w:cs="Mangal"/>
          <w:i/>
          <w:iCs/>
          <w:sz w:val="22"/>
          <w:szCs w:val="22"/>
          <w:cs/>
          <w:lang w:bidi="hi-IN"/>
        </w:rPr>
        <w:t>वहनकियाजाएगा</w:t>
      </w:r>
    </w:p>
    <w:p w:rsidR="00AC2278" w:rsidRPr="0007070E" w:rsidRDefault="00AC2278" w:rsidP="00AC2278">
      <w:pPr>
        <w:pStyle w:val="ListParagraph"/>
        <w:spacing w:line="360" w:lineRule="auto"/>
        <w:jc w:val="both"/>
        <w:rPr>
          <w:rFonts w:ascii="Times New Roman" w:hAnsi="Times New Roman"/>
          <w:b/>
          <w:i/>
          <w:sz w:val="22"/>
          <w:szCs w:val="22"/>
        </w:rPr>
      </w:pPr>
    </w:p>
    <w:p w:rsidR="00AC2278" w:rsidRPr="0007070E" w:rsidRDefault="00AC2278" w:rsidP="00AC2278">
      <w:pPr>
        <w:pStyle w:val="ListParagraph"/>
        <w:spacing w:line="360" w:lineRule="auto"/>
        <w:jc w:val="both"/>
        <w:rPr>
          <w:rFonts w:ascii="Times New Roman" w:hAnsi="Times New Roman"/>
          <w:b/>
          <w:i/>
          <w:sz w:val="22"/>
          <w:szCs w:val="22"/>
        </w:rPr>
      </w:pPr>
      <w:r w:rsidRPr="0007070E">
        <w:rPr>
          <w:rFonts w:ascii="Times New Roman" w:hAnsi="Times New Roman"/>
          <w:b/>
          <w:i/>
          <w:sz w:val="22"/>
          <w:szCs w:val="22"/>
        </w:rPr>
        <w:t xml:space="preserve">I/We undertake to clear the shipment from port/ customs and supply to NIPHM. Further I/We are solely responsible for supply and installing the equipment’s at NIPHM and all the costs towards customs clearance, customs duty, transport etc. </w:t>
      </w:r>
    </w:p>
    <w:p w:rsidR="00AC2278" w:rsidRPr="0007070E" w:rsidRDefault="00AC2278" w:rsidP="00AC2278">
      <w:pPr>
        <w:jc w:val="both"/>
        <w:rPr>
          <w:rFonts w:ascii="Times New Roman" w:hAnsi="Times New Roman" w:cs="Times New Roman"/>
          <w:b/>
          <w:i/>
        </w:rPr>
      </w:pPr>
    </w:p>
    <w:p w:rsidR="00AC2278" w:rsidRPr="0007070E" w:rsidRDefault="00AC2278" w:rsidP="00AC2278">
      <w:pPr>
        <w:jc w:val="right"/>
        <w:rPr>
          <w:rFonts w:ascii="Times New Roman" w:hAnsi="Times New Roman" w:cs="Times New Roman"/>
          <w:bCs/>
          <w:i/>
          <w:cs/>
          <w:lang w:bidi="hi-IN"/>
        </w:rPr>
      </w:pPr>
      <w:r w:rsidRPr="0007070E">
        <w:rPr>
          <w:rFonts w:ascii="Nirmala UI" w:hAnsi="Nirmala UI" w:hint="cs"/>
          <w:bCs/>
          <w:i/>
          <w:cs/>
          <w:lang w:bidi="hi-IN"/>
        </w:rPr>
        <w:t>दिनांक</w:t>
      </w:r>
      <w:r w:rsidRPr="0007070E">
        <w:rPr>
          <w:rFonts w:ascii="Times New Roman" w:hAnsi="Times New Roman" w:cs="Times New Roman"/>
          <w:bCs/>
          <w:i/>
          <w:cs/>
          <w:lang w:bidi="hi-IN"/>
        </w:rPr>
        <w:t xml:space="preserve"> :                      (</w:t>
      </w:r>
      <w:r w:rsidRPr="0007070E">
        <w:rPr>
          <w:rFonts w:ascii="Nirmala UI" w:hAnsi="Nirmala UI" w:hint="cs"/>
          <w:bCs/>
          <w:i/>
          <w:cs/>
          <w:lang w:bidi="hi-IN"/>
        </w:rPr>
        <w:t>कंपनीकेमोहरसहितनिविदाकारकेहस्</w:t>
      </w:r>
      <w:r w:rsidRPr="0007070E">
        <w:rPr>
          <w:rFonts w:ascii="Times New Roman" w:hAnsi="Times New Roman" w:cs="Times New Roman"/>
          <w:bCs/>
          <w:i/>
          <w:cs/>
          <w:lang w:bidi="hi-IN"/>
        </w:rPr>
        <w:t>‍</w:t>
      </w:r>
      <w:r w:rsidRPr="0007070E">
        <w:rPr>
          <w:rFonts w:ascii="Nirmala UI" w:hAnsi="Nirmala UI" w:hint="cs"/>
          <w:bCs/>
          <w:i/>
          <w:cs/>
          <w:lang w:bidi="hi-IN"/>
        </w:rPr>
        <w:t>ताक्षरएवंदिनांक</w:t>
      </w:r>
      <w:r w:rsidRPr="0007070E">
        <w:rPr>
          <w:rFonts w:ascii="Times New Roman" w:hAnsi="Times New Roman" w:cs="Times New Roman"/>
          <w:bCs/>
          <w:i/>
          <w:cs/>
          <w:lang w:bidi="hi-IN"/>
        </w:rPr>
        <w:t xml:space="preserve">) </w:t>
      </w:r>
    </w:p>
    <w:p w:rsidR="00AC2278" w:rsidRPr="0007070E" w:rsidRDefault="00AC2278" w:rsidP="00AC2278">
      <w:pPr>
        <w:jc w:val="right"/>
        <w:rPr>
          <w:rFonts w:ascii="Times New Roman" w:hAnsi="Times New Roman" w:cs="Times New Roman"/>
          <w:bCs/>
          <w:i/>
        </w:rPr>
      </w:pPr>
      <w:r w:rsidRPr="0007070E">
        <w:rPr>
          <w:rFonts w:ascii="Times New Roman" w:hAnsi="Times New Roman" w:cs="Times New Roman"/>
          <w:bCs/>
          <w:i/>
        </w:rPr>
        <w:t>Dated at</w:t>
      </w:r>
      <w:r w:rsidRPr="0007070E">
        <w:rPr>
          <w:rFonts w:ascii="Times New Roman" w:hAnsi="Times New Roman" w:cs="Times New Roman"/>
          <w:bCs/>
          <w:i/>
        </w:rPr>
        <w:tab/>
      </w:r>
      <w:r w:rsidRPr="0007070E">
        <w:rPr>
          <w:rFonts w:ascii="Times New Roman" w:hAnsi="Times New Roman" w:cs="Times New Roman"/>
          <w:bCs/>
          <w:i/>
        </w:rPr>
        <w:tab/>
        <w:t xml:space="preserve">    (Dated signature of Bidder with stamp of the firm)</w:t>
      </w:r>
    </w:p>
    <w:p w:rsidR="00684AF1" w:rsidRDefault="00684AF1" w:rsidP="00AC2278">
      <w:pPr>
        <w:rPr>
          <w:rFonts w:ascii="Times New Roman" w:hAnsi="Times New Roman" w:cs="Times New Roman"/>
          <w:b/>
          <w:bCs/>
          <w:u w:val="single"/>
        </w:rPr>
      </w:pPr>
    </w:p>
    <w:p w:rsidR="003217D7" w:rsidRDefault="003217D7">
      <w:pPr>
        <w:rPr>
          <w:rFonts w:ascii="Times New Roman" w:hAnsi="Times New Roman" w:cs="Times New Roman"/>
          <w:b/>
          <w:bCs/>
          <w:u w:val="single"/>
        </w:rPr>
      </w:pPr>
      <w:r>
        <w:rPr>
          <w:rFonts w:ascii="Times New Roman" w:hAnsi="Times New Roman" w:cs="Times New Roman"/>
          <w:b/>
          <w:bCs/>
          <w:u w:val="single"/>
        </w:rPr>
        <w:br w:type="page"/>
      </w:r>
    </w:p>
    <w:p w:rsidR="00AC2278" w:rsidRPr="0007070E" w:rsidRDefault="00AC2278" w:rsidP="00AC2278">
      <w:pPr>
        <w:rPr>
          <w:rFonts w:ascii="Times New Roman" w:hAnsi="Times New Roman" w:cs="Times New Roman"/>
          <w:b/>
          <w:bCs/>
          <w:u w:val="single"/>
        </w:rPr>
      </w:pPr>
      <w:r w:rsidRPr="0007070E">
        <w:rPr>
          <w:rFonts w:ascii="Times New Roman" w:hAnsi="Times New Roman" w:cs="Times New Roman"/>
          <w:b/>
          <w:bCs/>
          <w:u w:val="single"/>
        </w:rPr>
        <w:lastRenderedPageBreak/>
        <w:t>INSTRUCTIONS FOR ONLINE BID SUBMISSION:</w:t>
      </w:r>
    </w:p>
    <w:p w:rsidR="00AC2278" w:rsidRPr="0007070E" w:rsidRDefault="00AC2278" w:rsidP="00AC2278">
      <w:pPr>
        <w:autoSpaceDE w:val="0"/>
        <w:autoSpaceDN w:val="0"/>
        <w:adjustRightInd w:val="0"/>
        <w:jc w:val="both"/>
        <w:rPr>
          <w:rFonts w:ascii="Times New Roman" w:hAnsi="Times New Roman" w:cs="Times New Roman"/>
        </w:rPr>
      </w:pPr>
      <w:r w:rsidRPr="0007070E">
        <w:rPr>
          <w:rFonts w:ascii="Times New Roman" w:hAnsi="Times New Roman" w:cs="Times New Roman"/>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0" w:history="1">
        <w:r w:rsidRPr="0007070E">
          <w:rPr>
            <w:rStyle w:val="Hyperlink"/>
            <w:rFonts w:ascii="Times New Roman" w:hAnsi="Times New Roman" w:cs="Times New Roman"/>
          </w:rPr>
          <w:t>https://eprocure.gov.in/eprocure/app</w:t>
        </w:r>
      </w:hyperlink>
      <w:r w:rsidRPr="0007070E">
        <w:rPr>
          <w:rFonts w:ascii="Times New Roman" w:hAnsi="Times New Roman" w:cs="Times New Roman"/>
        </w:rPr>
        <w:t>.</w:t>
      </w:r>
    </w:p>
    <w:p w:rsidR="00AC2278" w:rsidRPr="0007070E" w:rsidRDefault="00AC2278" w:rsidP="00AC2278">
      <w:pPr>
        <w:autoSpaceDE w:val="0"/>
        <w:autoSpaceDN w:val="0"/>
        <w:adjustRightInd w:val="0"/>
        <w:jc w:val="both"/>
        <w:rPr>
          <w:rFonts w:ascii="Times New Roman" w:hAnsi="Times New Roman" w:cs="Times New Roman"/>
          <w:b/>
          <w:bCs/>
          <w:u w:val="single"/>
        </w:rPr>
      </w:pPr>
      <w:r w:rsidRPr="0007070E">
        <w:rPr>
          <w:rFonts w:ascii="Times New Roman" w:hAnsi="Times New Roman" w:cs="Times New Roman"/>
          <w:b/>
          <w:bCs/>
          <w:u w:val="single"/>
        </w:rPr>
        <w:t>REGISTRATION :</w:t>
      </w:r>
    </w:p>
    <w:p w:rsidR="00AC2278" w:rsidRPr="0007070E" w:rsidRDefault="00AC2278" w:rsidP="00AC2278">
      <w:pPr>
        <w:autoSpaceDE w:val="0"/>
        <w:autoSpaceDN w:val="0"/>
        <w:adjustRightInd w:val="0"/>
        <w:jc w:val="both"/>
        <w:rPr>
          <w:rFonts w:ascii="Times New Roman" w:hAnsi="Times New Roman" w:cs="Times New Roman"/>
        </w:rPr>
      </w:pPr>
      <w:r w:rsidRPr="0007070E">
        <w:rPr>
          <w:rFonts w:ascii="Times New Roman" w:hAnsi="Times New Roman" w:cs="Times New Roman"/>
        </w:rPr>
        <w:t xml:space="preserve">1) Bidders are required to enroll on the e-Procurement module of the Central Public Procurement Portal (URL: https://eprocure.gov.in/eprocure/app) by clicking on the link "Click </w:t>
      </w:r>
      <w:r w:rsidRPr="0007070E">
        <w:rPr>
          <w:rFonts w:ascii="Times New Roman" w:hAnsi="Times New Roman" w:cs="Times New Roman"/>
          <w:b/>
          <w:bCs/>
        </w:rPr>
        <w:t xml:space="preserve">here to Enroll" </w:t>
      </w:r>
      <w:r w:rsidRPr="0007070E">
        <w:rPr>
          <w:rFonts w:ascii="Times New Roman" w:hAnsi="Times New Roman" w:cs="Times New Roman"/>
        </w:rPr>
        <w:t>on the CPP Portal is free of charge.</w:t>
      </w:r>
    </w:p>
    <w:p w:rsidR="00AC2278" w:rsidRPr="0007070E" w:rsidRDefault="00AC2278" w:rsidP="00AC2278">
      <w:pPr>
        <w:autoSpaceDE w:val="0"/>
        <w:autoSpaceDN w:val="0"/>
        <w:adjustRightInd w:val="0"/>
        <w:jc w:val="both"/>
        <w:rPr>
          <w:rFonts w:ascii="Times New Roman" w:hAnsi="Times New Roman" w:cs="Times New Roman"/>
        </w:rPr>
      </w:pPr>
      <w:r w:rsidRPr="0007070E">
        <w:rPr>
          <w:rFonts w:ascii="Times New Roman" w:hAnsi="Times New Roman" w:cs="Times New Roman"/>
        </w:rPr>
        <w:t xml:space="preserve">2) As part of the enrolment process, the bidders will be required to choose a unique username and assign a password for their accounts. </w:t>
      </w:r>
    </w:p>
    <w:p w:rsidR="00AC2278" w:rsidRPr="0007070E" w:rsidRDefault="00AC2278" w:rsidP="00AC2278">
      <w:pPr>
        <w:autoSpaceDE w:val="0"/>
        <w:autoSpaceDN w:val="0"/>
        <w:adjustRightInd w:val="0"/>
        <w:jc w:val="both"/>
        <w:rPr>
          <w:rFonts w:ascii="Times New Roman" w:hAnsi="Times New Roman" w:cs="Times New Roman"/>
        </w:rPr>
      </w:pPr>
      <w:r w:rsidRPr="0007070E">
        <w:rPr>
          <w:rFonts w:ascii="Times New Roman" w:hAnsi="Times New Roman" w:cs="Times New Roman"/>
        </w:rPr>
        <w:t>3) Bidders are advised to register their valid email address andmobile numbers as part of the registration process. These would be used for any communication from the CPP Portal.</w:t>
      </w:r>
    </w:p>
    <w:p w:rsidR="00AC2278" w:rsidRPr="0007070E" w:rsidRDefault="00AC2278" w:rsidP="00AC2278">
      <w:pPr>
        <w:autoSpaceDE w:val="0"/>
        <w:autoSpaceDN w:val="0"/>
        <w:adjustRightInd w:val="0"/>
        <w:jc w:val="both"/>
        <w:rPr>
          <w:rFonts w:ascii="Times New Roman" w:hAnsi="Times New Roman" w:cs="Times New Roman"/>
        </w:rPr>
      </w:pPr>
      <w:r w:rsidRPr="0007070E">
        <w:rPr>
          <w:rFonts w:ascii="Times New Roman" w:hAnsi="Times New Roman" w:cs="Times New Roman"/>
        </w:rPr>
        <w:t>4) Upon enrolment, the bidders will be required to register their valid Digital Signature Certificate (Class II or Class III Certificates with signing key usage) issued by any Certifying Authority recognized by CCA India (e.g. Sift' / TCS / nCode / eMudhra etc.), with their profile.</w:t>
      </w:r>
    </w:p>
    <w:p w:rsidR="00AC2278" w:rsidRPr="0007070E" w:rsidRDefault="00AC2278" w:rsidP="00AC2278">
      <w:pPr>
        <w:autoSpaceDE w:val="0"/>
        <w:autoSpaceDN w:val="0"/>
        <w:adjustRightInd w:val="0"/>
        <w:jc w:val="both"/>
        <w:rPr>
          <w:rFonts w:ascii="Times New Roman" w:hAnsi="Times New Roman" w:cs="Times New Roman"/>
        </w:rPr>
      </w:pPr>
      <w:r w:rsidRPr="0007070E">
        <w:rPr>
          <w:rFonts w:ascii="Times New Roman" w:hAnsi="Times New Roman" w:cs="Times New Roman"/>
        </w:rPr>
        <w:t>5) Only one valid DSC should be registered by a bidder. Please note that the bidders are responsible to ensure that they do not lend their DSC's to others which may lead to misuse.</w:t>
      </w:r>
    </w:p>
    <w:p w:rsidR="00AC2278" w:rsidRPr="0007070E" w:rsidRDefault="00AC2278" w:rsidP="00AC2278">
      <w:pPr>
        <w:autoSpaceDE w:val="0"/>
        <w:autoSpaceDN w:val="0"/>
        <w:adjustRightInd w:val="0"/>
        <w:jc w:val="both"/>
        <w:rPr>
          <w:rFonts w:ascii="Times New Roman" w:hAnsi="Times New Roman" w:cs="Times New Roman"/>
        </w:rPr>
      </w:pPr>
      <w:r w:rsidRPr="0007070E">
        <w:rPr>
          <w:rFonts w:ascii="Times New Roman" w:hAnsi="Times New Roman" w:cs="Times New Roman"/>
        </w:rPr>
        <w:t>6) Bidder then logs in to the site through the secured log-in by entering their user ID / password and the password of the DSC / e-Token.</w:t>
      </w:r>
    </w:p>
    <w:p w:rsidR="00AC2278" w:rsidRPr="0007070E" w:rsidRDefault="00AC2278" w:rsidP="00AC2278">
      <w:pPr>
        <w:autoSpaceDE w:val="0"/>
        <w:autoSpaceDN w:val="0"/>
        <w:adjustRightInd w:val="0"/>
        <w:jc w:val="both"/>
        <w:rPr>
          <w:rFonts w:ascii="Times New Roman" w:hAnsi="Times New Roman" w:cs="Times New Roman"/>
          <w:b/>
          <w:bCs/>
          <w:u w:val="single"/>
        </w:rPr>
      </w:pPr>
      <w:r w:rsidRPr="0007070E">
        <w:rPr>
          <w:rFonts w:ascii="Times New Roman" w:hAnsi="Times New Roman" w:cs="Times New Roman"/>
          <w:b/>
          <w:bCs/>
          <w:u w:val="single"/>
        </w:rPr>
        <w:t>SEARCHING FOR TENDER DOCUMENTS:</w:t>
      </w:r>
    </w:p>
    <w:p w:rsidR="00AC2278" w:rsidRPr="0007070E" w:rsidRDefault="00AC2278" w:rsidP="00AC2278">
      <w:pPr>
        <w:autoSpaceDE w:val="0"/>
        <w:autoSpaceDN w:val="0"/>
        <w:adjustRightInd w:val="0"/>
        <w:jc w:val="both"/>
        <w:rPr>
          <w:rFonts w:ascii="Times New Roman" w:hAnsi="Times New Roman" w:cs="Times New Roman"/>
        </w:rPr>
      </w:pPr>
      <w:r w:rsidRPr="0007070E">
        <w:rPr>
          <w:rFonts w:ascii="Times New Roman" w:hAnsi="Times New Roman" w:cs="Times New Roman"/>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AC2278" w:rsidRPr="0007070E" w:rsidRDefault="00AC2278" w:rsidP="00AC2278">
      <w:pPr>
        <w:autoSpaceDE w:val="0"/>
        <w:autoSpaceDN w:val="0"/>
        <w:adjustRightInd w:val="0"/>
        <w:jc w:val="both"/>
        <w:rPr>
          <w:rFonts w:ascii="Times New Roman" w:hAnsi="Times New Roman" w:cs="Times New Roman"/>
        </w:rPr>
      </w:pPr>
      <w:r w:rsidRPr="0007070E">
        <w:rPr>
          <w:rFonts w:ascii="Times New Roman" w:hAnsi="Times New Roman" w:cs="Times New Roman"/>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AC2278" w:rsidRPr="0007070E" w:rsidRDefault="00AC2278" w:rsidP="00AC2278">
      <w:pPr>
        <w:autoSpaceDE w:val="0"/>
        <w:autoSpaceDN w:val="0"/>
        <w:adjustRightInd w:val="0"/>
        <w:jc w:val="both"/>
        <w:rPr>
          <w:rFonts w:ascii="Times New Roman" w:hAnsi="Times New Roman" w:cs="Times New Roman"/>
        </w:rPr>
      </w:pPr>
      <w:r w:rsidRPr="0007070E">
        <w:rPr>
          <w:rFonts w:ascii="Times New Roman" w:hAnsi="Times New Roman" w:cs="Times New Roman"/>
        </w:rPr>
        <w:t>3) The bidder should make a note of the unique Tender ID assigned to each tender, in case they want to obtain any clarification / help from the Helpdesk.</w:t>
      </w:r>
    </w:p>
    <w:p w:rsidR="00AC2278" w:rsidRPr="0007070E" w:rsidRDefault="00AC2278" w:rsidP="00AC2278">
      <w:pPr>
        <w:autoSpaceDE w:val="0"/>
        <w:autoSpaceDN w:val="0"/>
        <w:adjustRightInd w:val="0"/>
        <w:jc w:val="both"/>
        <w:rPr>
          <w:rFonts w:ascii="Times New Roman" w:hAnsi="Times New Roman" w:cs="Times New Roman"/>
          <w:b/>
          <w:bCs/>
          <w:u w:val="single"/>
        </w:rPr>
      </w:pPr>
    </w:p>
    <w:p w:rsidR="00AC2278" w:rsidRDefault="00AC2278" w:rsidP="00AC2278">
      <w:pPr>
        <w:rPr>
          <w:rFonts w:ascii="Times New Roman" w:hAnsi="Times New Roman" w:cs="Times New Roman"/>
          <w:b/>
          <w:bCs/>
          <w:u w:val="single"/>
        </w:rPr>
      </w:pPr>
      <w:r>
        <w:rPr>
          <w:rFonts w:ascii="Times New Roman" w:hAnsi="Times New Roman" w:cs="Times New Roman"/>
          <w:b/>
          <w:bCs/>
          <w:u w:val="single"/>
        </w:rPr>
        <w:br w:type="page"/>
      </w:r>
    </w:p>
    <w:p w:rsidR="00AC2278" w:rsidRPr="0007070E" w:rsidRDefault="00AC2278" w:rsidP="00AC2278">
      <w:pPr>
        <w:autoSpaceDE w:val="0"/>
        <w:autoSpaceDN w:val="0"/>
        <w:adjustRightInd w:val="0"/>
        <w:jc w:val="both"/>
        <w:rPr>
          <w:rFonts w:ascii="Times New Roman" w:hAnsi="Times New Roman" w:cs="Times New Roman"/>
          <w:b/>
          <w:bCs/>
          <w:u w:val="single"/>
        </w:rPr>
      </w:pPr>
    </w:p>
    <w:p w:rsidR="00AC2278" w:rsidRPr="0007070E" w:rsidRDefault="00AC2278" w:rsidP="00AC2278">
      <w:pPr>
        <w:autoSpaceDE w:val="0"/>
        <w:autoSpaceDN w:val="0"/>
        <w:adjustRightInd w:val="0"/>
        <w:jc w:val="both"/>
        <w:rPr>
          <w:rFonts w:ascii="Times New Roman" w:hAnsi="Times New Roman" w:cs="Times New Roman"/>
          <w:b/>
          <w:bCs/>
          <w:u w:val="single"/>
        </w:rPr>
      </w:pPr>
    </w:p>
    <w:p w:rsidR="00AC2278" w:rsidRPr="0007070E" w:rsidRDefault="00AC2278" w:rsidP="00AC2278">
      <w:pPr>
        <w:autoSpaceDE w:val="0"/>
        <w:autoSpaceDN w:val="0"/>
        <w:adjustRightInd w:val="0"/>
        <w:jc w:val="both"/>
        <w:rPr>
          <w:rFonts w:ascii="Times New Roman" w:hAnsi="Times New Roman" w:cs="Times New Roman"/>
          <w:b/>
          <w:bCs/>
          <w:u w:val="single"/>
        </w:rPr>
      </w:pPr>
      <w:r w:rsidRPr="0007070E">
        <w:rPr>
          <w:rFonts w:ascii="Times New Roman" w:hAnsi="Times New Roman" w:cs="Times New Roman"/>
          <w:b/>
          <w:bCs/>
          <w:u w:val="single"/>
        </w:rPr>
        <w:t xml:space="preserve">PREPARATION OF </w:t>
      </w:r>
      <w:r w:rsidR="00684AF1" w:rsidRPr="0007070E">
        <w:rPr>
          <w:rFonts w:ascii="Times New Roman" w:hAnsi="Times New Roman" w:cs="Times New Roman"/>
          <w:b/>
          <w:bCs/>
          <w:u w:val="single"/>
        </w:rPr>
        <w:t>BIDS:</w:t>
      </w:r>
    </w:p>
    <w:p w:rsidR="00AC2278" w:rsidRPr="0007070E" w:rsidRDefault="00AC2278" w:rsidP="00AC2278">
      <w:pPr>
        <w:autoSpaceDE w:val="0"/>
        <w:autoSpaceDN w:val="0"/>
        <w:adjustRightInd w:val="0"/>
        <w:jc w:val="both"/>
        <w:rPr>
          <w:rFonts w:ascii="Times New Roman" w:hAnsi="Times New Roman" w:cs="Times New Roman"/>
        </w:rPr>
      </w:pPr>
      <w:r w:rsidRPr="0007070E">
        <w:rPr>
          <w:rFonts w:ascii="Times New Roman" w:hAnsi="Times New Roman" w:cs="Times New Roman"/>
        </w:rPr>
        <w:t>1) Bidder should take into account any corrigendum published on the tender document before submitting their bids.</w:t>
      </w:r>
    </w:p>
    <w:p w:rsidR="00AC2278" w:rsidRPr="0007070E" w:rsidRDefault="00AC2278" w:rsidP="00AC2278">
      <w:pPr>
        <w:autoSpaceDE w:val="0"/>
        <w:autoSpaceDN w:val="0"/>
        <w:adjustRightInd w:val="0"/>
        <w:jc w:val="both"/>
        <w:rPr>
          <w:rFonts w:ascii="Times New Roman" w:hAnsi="Times New Roman" w:cs="Times New Roman"/>
        </w:rPr>
      </w:pPr>
      <w:r w:rsidRPr="0007070E">
        <w:rPr>
          <w:rFonts w:ascii="Times New Roman" w:hAnsi="Times New Roman" w:cs="Times New Roman"/>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AC2278" w:rsidRPr="0007070E" w:rsidRDefault="00AC2278" w:rsidP="00AC2278">
      <w:pPr>
        <w:autoSpaceDE w:val="0"/>
        <w:autoSpaceDN w:val="0"/>
        <w:adjustRightInd w:val="0"/>
        <w:jc w:val="both"/>
        <w:rPr>
          <w:rFonts w:ascii="Times New Roman" w:hAnsi="Times New Roman" w:cs="Times New Roman"/>
        </w:rPr>
      </w:pPr>
      <w:r w:rsidRPr="0007070E">
        <w:rPr>
          <w:rFonts w:ascii="Times New Roman" w:hAnsi="Times New Roman" w:cs="Times New Roman"/>
        </w:rPr>
        <w:t>3) Bidder, in advance, should get ready the bid documents to be submitted as indicated in the tender document / schedule and generally, they can be in PDF / XLS / RAR / DWF formats. Bid documents may be scanned with 100 dpi with black and white option.</w:t>
      </w:r>
    </w:p>
    <w:p w:rsidR="00AC2278" w:rsidRPr="0007070E" w:rsidRDefault="00AC2278" w:rsidP="00AC2278">
      <w:pPr>
        <w:autoSpaceDE w:val="0"/>
        <w:autoSpaceDN w:val="0"/>
        <w:adjustRightInd w:val="0"/>
        <w:jc w:val="both"/>
        <w:rPr>
          <w:rFonts w:ascii="Times New Roman" w:hAnsi="Times New Roman" w:cs="Times New Roman"/>
        </w:rPr>
      </w:pPr>
      <w:r w:rsidRPr="0007070E">
        <w:rPr>
          <w:rFonts w:ascii="Times New Roman" w:hAnsi="Times New Roman" w:cs="Times New Roman"/>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AC2278" w:rsidRPr="0007070E" w:rsidRDefault="00AC2278" w:rsidP="00AC2278">
      <w:pPr>
        <w:autoSpaceDE w:val="0"/>
        <w:autoSpaceDN w:val="0"/>
        <w:adjustRightInd w:val="0"/>
        <w:jc w:val="both"/>
        <w:rPr>
          <w:rFonts w:ascii="Times New Roman" w:hAnsi="Times New Roman" w:cs="Times New Roman"/>
          <w:b/>
          <w:bCs/>
          <w:u w:val="single"/>
        </w:rPr>
      </w:pPr>
      <w:r w:rsidRPr="0007070E">
        <w:rPr>
          <w:rFonts w:ascii="Times New Roman" w:hAnsi="Times New Roman" w:cs="Times New Roman"/>
          <w:b/>
          <w:bCs/>
          <w:u w:val="single"/>
        </w:rPr>
        <w:t xml:space="preserve">SUBMISSION OF </w:t>
      </w:r>
      <w:r w:rsidR="00684AF1" w:rsidRPr="0007070E">
        <w:rPr>
          <w:rFonts w:ascii="Times New Roman" w:hAnsi="Times New Roman" w:cs="Times New Roman"/>
          <w:b/>
          <w:bCs/>
          <w:u w:val="single"/>
        </w:rPr>
        <w:t>BIDS:</w:t>
      </w:r>
    </w:p>
    <w:p w:rsidR="00AC2278" w:rsidRPr="0007070E" w:rsidRDefault="00AC2278" w:rsidP="00AC2278">
      <w:pPr>
        <w:autoSpaceDE w:val="0"/>
        <w:autoSpaceDN w:val="0"/>
        <w:adjustRightInd w:val="0"/>
        <w:jc w:val="both"/>
        <w:rPr>
          <w:rFonts w:ascii="Times New Roman" w:hAnsi="Times New Roman" w:cs="Times New Roman"/>
        </w:rPr>
      </w:pPr>
      <w:r w:rsidRPr="0007070E">
        <w:rPr>
          <w:rFonts w:ascii="Times New Roman" w:hAnsi="Times New Roman" w:cs="Times New Roman"/>
        </w:rPr>
        <w:t>1) Bidder should log into the e-procure website well in advance for bid submission so that he/she upload the bid in time i.e. on or before the bid submission time. Bidder will be responsible for any delay due to other issues.</w:t>
      </w:r>
    </w:p>
    <w:p w:rsidR="00AC2278" w:rsidRPr="0007070E" w:rsidRDefault="00AC2278" w:rsidP="00AC2278">
      <w:pPr>
        <w:autoSpaceDE w:val="0"/>
        <w:autoSpaceDN w:val="0"/>
        <w:adjustRightInd w:val="0"/>
        <w:jc w:val="both"/>
        <w:rPr>
          <w:rFonts w:ascii="Times New Roman" w:hAnsi="Times New Roman" w:cs="Times New Roman"/>
        </w:rPr>
      </w:pPr>
      <w:r w:rsidRPr="0007070E">
        <w:rPr>
          <w:rFonts w:ascii="Times New Roman" w:hAnsi="Times New Roman" w:cs="Times New Roman"/>
        </w:rPr>
        <w:t xml:space="preserve">2) The bidder has to digitally sign and upload the required bid documents one by one as indicated in the tender document. </w:t>
      </w:r>
    </w:p>
    <w:p w:rsidR="00AC2278" w:rsidRPr="0007070E" w:rsidRDefault="00AC2278" w:rsidP="00AC2278">
      <w:pPr>
        <w:autoSpaceDE w:val="0"/>
        <w:autoSpaceDN w:val="0"/>
        <w:adjustRightInd w:val="0"/>
        <w:jc w:val="both"/>
        <w:rPr>
          <w:rFonts w:ascii="Times New Roman" w:hAnsi="Times New Roman" w:cs="Times New Roman"/>
        </w:rPr>
      </w:pPr>
      <w:r w:rsidRPr="0007070E">
        <w:rPr>
          <w:rFonts w:ascii="Times New Roman" w:hAnsi="Times New Roman" w:cs="Times New Roman"/>
        </w:rPr>
        <w:t xml:space="preserve">3) Bidder has to select the payment option as "offline" to pay the tender fee / EMD as applicable </w:t>
      </w:r>
      <w:r w:rsidRPr="0007070E">
        <w:rPr>
          <w:rFonts w:ascii="Times New Roman" w:hAnsi="Times New Roman" w:cs="Times New Roman"/>
          <w:b/>
          <w:bCs/>
        </w:rPr>
        <w:t xml:space="preserve">and </w:t>
      </w:r>
      <w:r w:rsidRPr="0007070E">
        <w:rPr>
          <w:rFonts w:ascii="Times New Roman" w:hAnsi="Times New Roman" w:cs="Times New Roman"/>
        </w:rPr>
        <w:t>enter details of the instrument.</w:t>
      </w:r>
    </w:p>
    <w:p w:rsidR="00AC2278" w:rsidRPr="0007070E" w:rsidRDefault="00AC2278" w:rsidP="00AC2278">
      <w:pPr>
        <w:autoSpaceDE w:val="0"/>
        <w:autoSpaceDN w:val="0"/>
        <w:adjustRightInd w:val="0"/>
        <w:jc w:val="both"/>
        <w:rPr>
          <w:rFonts w:ascii="Times New Roman" w:hAnsi="Times New Roman" w:cs="Times New Roman"/>
        </w:rPr>
      </w:pPr>
      <w:r w:rsidRPr="0007070E">
        <w:rPr>
          <w:rFonts w:ascii="Times New Roman" w:hAnsi="Times New Roman" w:cs="Times New Roman"/>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AC2278" w:rsidRPr="0007070E" w:rsidRDefault="00AC2278" w:rsidP="00AC2278">
      <w:pPr>
        <w:autoSpaceDE w:val="0"/>
        <w:autoSpaceDN w:val="0"/>
        <w:adjustRightInd w:val="0"/>
        <w:jc w:val="both"/>
        <w:rPr>
          <w:rFonts w:ascii="Times New Roman" w:hAnsi="Times New Roman" w:cs="Times New Roman"/>
        </w:rPr>
      </w:pPr>
      <w:r w:rsidRPr="0007070E">
        <w:rPr>
          <w:rFonts w:ascii="Times New Roman" w:hAnsi="Times New Roman" w:cs="Times New Roman"/>
        </w:rPr>
        <w:t xml:space="preserve">5) A standard BoQ format has been provided with the tender document to be filled by all the bidders. Bidders are requested to note that they should necessarily submit their financial bids in the format provided and no other format is acceptable. Bidders are required to download the BoQ file, open it and complete the while coloured (unprotected) cells with their respective financial quotes and other </w:t>
      </w:r>
      <w:r w:rsidR="00684AF1" w:rsidRPr="0007070E">
        <w:rPr>
          <w:rFonts w:ascii="Times New Roman" w:hAnsi="Times New Roman" w:cs="Times New Roman"/>
        </w:rPr>
        <w:t>details (</w:t>
      </w:r>
      <w:r w:rsidRPr="0007070E">
        <w:rPr>
          <w:rFonts w:ascii="Times New Roman" w:hAnsi="Times New Roman" w:cs="Times New Roman"/>
        </w:rPr>
        <w:t>such as name of the bidder). No other cells should be changed. Once the</w:t>
      </w:r>
    </w:p>
    <w:p w:rsidR="00AC2278" w:rsidRPr="0007070E" w:rsidRDefault="00AC2278" w:rsidP="00AC2278">
      <w:pPr>
        <w:autoSpaceDE w:val="0"/>
        <w:autoSpaceDN w:val="0"/>
        <w:adjustRightInd w:val="0"/>
        <w:jc w:val="both"/>
        <w:rPr>
          <w:rFonts w:ascii="Times New Roman" w:hAnsi="Times New Roman" w:cs="Times New Roman"/>
        </w:rPr>
      </w:pPr>
      <w:r w:rsidRPr="0007070E">
        <w:rPr>
          <w:rFonts w:ascii="Times New Roman" w:hAnsi="Times New Roman" w:cs="Times New Roman"/>
        </w:rPr>
        <w:t xml:space="preserve">Details have been </w:t>
      </w:r>
      <w:r w:rsidR="00684AF1" w:rsidRPr="0007070E">
        <w:rPr>
          <w:rFonts w:ascii="Times New Roman" w:hAnsi="Times New Roman" w:cs="Times New Roman"/>
        </w:rPr>
        <w:t>completed;</w:t>
      </w:r>
      <w:r w:rsidRPr="0007070E">
        <w:rPr>
          <w:rFonts w:ascii="Times New Roman" w:hAnsi="Times New Roman" w:cs="Times New Roman"/>
        </w:rPr>
        <w:t xml:space="preserve"> the bidder should save it and submit it online, without changing the filename. If the BoQ file is found to be modified by the bidder, the bid will be rejected.</w:t>
      </w:r>
    </w:p>
    <w:p w:rsidR="00AC2278" w:rsidRPr="0007070E" w:rsidRDefault="00AC2278" w:rsidP="00AC2278">
      <w:pPr>
        <w:autoSpaceDE w:val="0"/>
        <w:autoSpaceDN w:val="0"/>
        <w:adjustRightInd w:val="0"/>
        <w:jc w:val="both"/>
        <w:rPr>
          <w:rFonts w:ascii="Times New Roman" w:hAnsi="Times New Roman" w:cs="Times New Roman"/>
        </w:rPr>
      </w:pPr>
      <w:r w:rsidRPr="0007070E">
        <w:rPr>
          <w:rFonts w:ascii="Times New Roman" w:hAnsi="Times New Roman" w:cs="Times New Roman"/>
        </w:rPr>
        <w:t>6) The serve time (which is displayed on the bidders' dashboard) will be considered as the standard time for referencing the deadlines for submission of the bids by the bidders, opening of bids etc. The bidders should follow this time during bid submission.</w:t>
      </w:r>
    </w:p>
    <w:p w:rsidR="00AC2278" w:rsidRPr="0007070E" w:rsidRDefault="00AC2278" w:rsidP="00AC2278">
      <w:pPr>
        <w:rPr>
          <w:rFonts w:ascii="Times New Roman" w:hAnsi="Times New Roman" w:cs="Times New Roman"/>
        </w:rPr>
      </w:pPr>
    </w:p>
    <w:p w:rsidR="00AC2278" w:rsidRPr="0007070E" w:rsidRDefault="00AC2278" w:rsidP="00AC2278">
      <w:pPr>
        <w:autoSpaceDE w:val="0"/>
        <w:autoSpaceDN w:val="0"/>
        <w:adjustRightInd w:val="0"/>
        <w:jc w:val="both"/>
        <w:rPr>
          <w:rFonts w:ascii="Times New Roman" w:hAnsi="Times New Roman" w:cs="Times New Roman"/>
        </w:rPr>
      </w:pPr>
    </w:p>
    <w:p w:rsidR="00AC2278" w:rsidRPr="0007070E" w:rsidRDefault="00AC2278" w:rsidP="00AC2278">
      <w:pPr>
        <w:autoSpaceDE w:val="0"/>
        <w:autoSpaceDN w:val="0"/>
        <w:adjustRightInd w:val="0"/>
        <w:jc w:val="both"/>
        <w:rPr>
          <w:rFonts w:ascii="Times New Roman" w:hAnsi="Times New Roman" w:cs="Times New Roman"/>
        </w:rPr>
      </w:pPr>
      <w:r w:rsidRPr="0007070E">
        <w:rPr>
          <w:rFonts w:ascii="Times New Roman" w:hAnsi="Times New Roman" w:cs="Times New Roman"/>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AC2278" w:rsidRPr="0007070E" w:rsidRDefault="00AC2278" w:rsidP="00AC2278">
      <w:pPr>
        <w:autoSpaceDE w:val="0"/>
        <w:autoSpaceDN w:val="0"/>
        <w:adjustRightInd w:val="0"/>
        <w:jc w:val="both"/>
        <w:rPr>
          <w:rFonts w:ascii="Times New Roman" w:hAnsi="Times New Roman" w:cs="Times New Roman"/>
        </w:rPr>
      </w:pPr>
      <w:r w:rsidRPr="0007070E">
        <w:rPr>
          <w:rFonts w:ascii="Times New Roman" w:hAnsi="Times New Roman" w:cs="Times New Roman"/>
        </w:rPr>
        <w:t>8) The uploaded tender documents become readable only after the tender opening by the authorized bid openers.</w:t>
      </w:r>
    </w:p>
    <w:p w:rsidR="00AC2278" w:rsidRPr="0007070E" w:rsidRDefault="00AC2278" w:rsidP="00AC2278">
      <w:pPr>
        <w:autoSpaceDE w:val="0"/>
        <w:autoSpaceDN w:val="0"/>
        <w:adjustRightInd w:val="0"/>
        <w:jc w:val="both"/>
        <w:rPr>
          <w:rFonts w:ascii="Times New Roman" w:hAnsi="Times New Roman" w:cs="Times New Roman"/>
        </w:rPr>
      </w:pPr>
      <w:r w:rsidRPr="0007070E">
        <w:rPr>
          <w:rFonts w:ascii="Times New Roman" w:hAnsi="Times New Roman" w:cs="Times New Roman"/>
        </w:rPr>
        <w:t>9) Upon the successful and timely submission of bids, the portal will give a successful bid submission message &amp; a bid summary will be displayed with the bid no. and the date &amp; time of submission of the bid with all other relevant details.</w:t>
      </w:r>
    </w:p>
    <w:p w:rsidR="00AC2278" w:rsidRPr="0007070E" w:rsidRDefault="00AC2278" w:rsidP="00AC2278">
      <w:pPr>
        <w:autoSpaceDE w:val="0"/>
        <w:autoSpaceDN w:val="0"/>
        <w:adjustRightInd w:val="0"/>
        <w:jc w:val="both"/>
        <w:rPr>
          <w:rFonts w:ascii="Times New Roman" w:hAnsi="Times New Roman" w:cs="Times New Roman"/>
        </w:rPr>
      </w:pPr>
      <w:r w:rsidRPr="0007070E">
        <w:rPr>
          <w:rFonts w:ascii="Times New Roman" w:hAnsi="Times New Roman" w:cs="Times New Roman"/>
        </w:rPr>
        <w:t>10) The bid summary has to be printed and kept as an acknowledgement of the submission of the bid. This acknowledgement may be used as an entry pass for any bid opening meetings.</w:t>
      </w:r>
    </w:p>
    <w:p w:rsidR="00AC2278" w:rsidRPr="0007070E" w:rsidRDefault="00AC2278" w:rsidP="00AC2278">
      <w:pPr>
        <w:autoSpaceDE w:val="0"/>
        <w:autoSpaceDN w:val="0"/>
        <w:adjustRightInd w:val="0"/>
        <w:jc w:val="both"/>
        <w:rPr>
          <w:rFonts w:ascii="Times New Roman" w:hAnsi="Times New Roman" w:cs="Times New Roman"/>
          <w:b/>
          <w:bCs/>
          <w:u w:val="single"/>
        </w:rPr>
      </w:pPr>
      <w:r w:rsidRPr="0007070E">
        <w:rPr>
          <w:rFonts w:ascii="Times New Roman" w:hAnsi="Times New Roman" w:cs="Times New Roman"/>
          <w:b/>
          <w:bCs/>
          <w:u w:val="single"/>
        </w:rPr>
        <w:t>ASSISTANCE TO BIDDERS</w:t>
      </w:r>
    </w:p>
    <w:p w:rsidR="00AC2278" w:rsidRPr="0007070E" w:rsidRDefault="00AC2278" w:rsidP="00AC2278">
      <w:pPr>
        <w:autoSpaceDE w:val="0"/>
        <w:autoSpaceDN w:val="0"/>
        <w:adjustRightInd w:val="0"/>
        <w:jc w:val="both"/>
        <w:rPr>
          <w:rFonts w:ascii="Times New Roman" w:hAnsi="Times New Roman" w:cs="Times New Roman"/>
        </w:rPr>
      </w:pPr>
      <w:r w:rsidRPr="0007070E">
        <w:rPr>
          <w:rFonts w:ascii="Times New Roman" w:hAnsi="Times New Roman" w:cs="Times New Roman"/>
        </w:rPr>
        <w:t>1) Any queries relating to the tender document and the terms and conditions contained therein should be addressed to the Tender Inviting Authority for a tender or the relevant contact person indicated in the tender.</w:t>
      </w:r>
    </w:p>
    <w:p w:rsidR="00AC2278" w:rsidRPr="0007070E" w:rsidRDefault="00AC2278" w:rsidP="00AC2278">
      <w:pPr>
        <w:autoSpaceDE w:val="0"/>
        <w:autoSpaceDN w:val="0"/>
        <w:adjustRightInd w:val="0"/>
        <w:jc w:val="both"/>
        <w:rPr>
          <w:rFonts w:ascii="Times New Roman" w:hAnsi="Times New Roman" w:cs="Times New Roman"/>
        </w:rPr>
      </w:pPr>
      <w:r w:rsidRPr="0007070E">
        <w:rPr>
          <w:rFonts w:ascii="Times New Roman" w:hAnsi="Times New Roman" w:cs="Times New Roman"/>
        </w:rPr>
        <w:t>2) Any queries relating to the process of online bid submission or queries relating to CPP Portal in general may be directed to the 24x7 CPP Portal Helpdesk. The contact number for the helpdesk is 1800 233 7315.</w:t>
      </w:r>
    </w:p>
    <w:p w:rsidR="00AC2278" w:rsidRPr="0007070E" w:rsidRDefault="00AC2278" w:rsidP="00AC2278">
      <w:pPr>
        <w:pStyle w:val="StyleHeading2NotBoldBlackUnderlineCentered"/>
        <w:jc w:val="left"/>
        <w:rPr>
          <w:rFonts w:ascii="Times New Roman" w:hAnsi="Times New Roman" w:cs="Times New Roman"/>
          <w:b w:val="0"/>
          <w:sz w:val="22"/>
          <w:szCs w:val="22"/>
        </w:rPr>
      </w:pPr>
    </w:p>
    <w:p w:rsidR="00AC2278" w:rsidRPr="0007070E" w:rsidRDefault="00AC2278" w:rsidP="00AC2278">
      <w:pPr>
        <w:rPr>
          <w:rFonts w:ascii="Times New Roman" w:hAnsi="Times New Roman" w:cs="Times New Roman"/>
        </w:rPr>
      </w:pPr>
    </w:p>
    <w:p w:rsidR="00AC2278" w:rsidRPr="0007070E" w:rsidRDefault="00AC2278" w:rsidP="00AC2278">
      <w:pPr>
        <w:rPr>
          <w:rFonts w:ascii="Times New Roman" w:hAnsi="Times New Roman" w:cs="Times New Roman"/>
        </w:rPr>
      </w:pPr>
    </w:p>
    <w:p w:rsidR="00AC2278" w:rsidRPr="0007070E" w:rsidRDefault="00AC2278" w:rsidP="00AC2278">
      <w:pPr>
        <w:rPr>
          <w:rFonts w:ascii="Times New Roman" w:hAnsi="Times New Roman" w:cs="Times New Roman"/>
        </w:rPr>
      </w:pPr>
    </w:p>
    <w:p w:rsidR="00AC2278" w:rsidRPr="0007070E" w:rsidRDefault="00AC2278" w:rsidP="00AC2278">
      <w:pPr>
        <w:rPr>
          <w:rFonts w:ascii="Times New Roman" w:hAnsi="Times New Roman" w:cs="Times New Roman"/>
          <w:bCs/>
        </w:rPr>
      </w:pPr>
    </w:p>
    <w:p w:rsidR="00AC2278" w:rsidRPr="00684AF1" w:rsidRDefault="00AC2278" w:rsidP="00684AF1">
      <w:pPr>
        <w:rPr>
          <w:rFonts w:ascii="Times New Roman" w:hAnsi="Times New Roman" w:cs="Times New Roman"/>
          <w:bCs/>
        </w:rPr>
      </w:pPr>
    </w:p>
    <w:p w:rsidR="00A105E5" w:rsidRDefault="00A105E5"/>
    <w:sectPr w:rsidR="00A105E5" w:rsidSect="007D2C6B">
      <w:footerReference w:type="default" r:id="rId21"/>
      <w:pgSz w:w="11909" w:h="16834" w:code="9"/>
      <w:pgMar w:top="426" w:right="936" w:bottom="360" w:left="126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773" w:rsidRDefault="00947773">
      <w:pPr>
        <w:spacing w:after="0" w:line="240" w:lineRule="auto"/>
      </w:pPr>
      <w:r>
        <w:separator/>
      </w:r>
    </w:p>
  </w:endnote>
  <w:endnote w:type="continuationSeparator" w:id="1">
    <w:p w:rsidR="00947773" w:rsidRDefault="009477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000004A" w:usb2="000002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65C" w:rsidRDefault="00B7065C">
    <w:pPr>
      <w:pStyle w:val="Footer"/>
      <w:jc w:val="right"/>
    </w:pPr>
    <w:r>
      <w:tab/>
    </w:r>
  </w:p>
  <w:p w:rsidR="00B7065C" w:rsidRDefault="00440C25" w:rsidP="007D2C6B">
    <w:pPr>
      <w:pStyle w:val="Footer"/>
      <w:tabs>
        <w:tab w:val="clear" w:pos="4320"/>
        <w:tab w:val="clear" w:pos="8640"/>
      </w:tabs>
      <w:jc w:val="right"/>
    </w:pPr>
    <w:r>
      <w:fldChar w:fldCharType="begin"/>
    </w:r>
    <w:r w:rsidR="00B7065C">
      <w:instrText xml:space="preserve"> PAGE   \* MERGEFORMAT </w:instrText>
    </w:r>
    <w:r>
      <w:fldChar w:fldCharType="separate"/>
    </w:r>
    <w:r w:rsidR="00A2218F">
      <w:rPr>
        <w:noProof/>
      </w:rPr>
      <w:t>2</w:t>
    </w:r>
    <w:r>
      <w:rPr>
        <w:noProof/>
      </w:rPr>
      <w:fldChar w:fldCharType="end"/>
    </w:r>
  </w:p>
  <w:p w:rsidR="00B7065C" w:rsidRDefault="00B7065C" w:rsidP="007D2C6B">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773" w:rsidRDefault="00947773">
      <w:pPr>
        <w:spacing w:after="0" w:line="240" w:lineRule="auto"/>
      </w:pPr>
      <w:r>
        <w:separator/>
      </w:r>
    </w:p>
  </w:footnote>
  <w:footnote w:type="continuationSeparator" w:id="1">
    <w:p w:rsidR="00947773" w:rsidRDefault="009477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5706B9"/>
    <w:multiLevelType w:val="hybridMultilevel"/>
    <w:tmpl w:val="E474B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25DD2"/>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3324B"/>
    <w:multiLevelType w:val="hybridMultilevel"/>
    <w:tmpl w:val="2820B72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8DD486B6">
      <w:start w:val="8"/>
      <w:numFmt w:val="decimal"/>
      <w:lvlText w:val="%3."/>
      <w:lvlJc w:val="left"/>
      <w:pPr>
        <w:tabs>
          <w:tab w:val="num" w:pos="1980"/>
        </w:tabs>
        <w:ind w:left="1980" w:hanging="360"/>
      </w:pPr>
      <w:rPr>
        <w:rFonts w:hint="default"/>
        <w:b/>
        <w:color w:val="000000"/>
        <w:sz w:val="28"/>
        <w:u w:val="singl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8E561D4"/>
    <w:multiLevelType w:val="hybridMultilevel"/>
    <w:tmpl w:val="5172F846"/>
    <w:lvl w:ilvl="0" w:tplc="11CAC050">
      <w:start w:val="1"/>
      <w:numFmt w:val="lowerLetter"/>
      <w:lvlText w:val="%1."/>
      <w:lvlJc w:val="left"/>
      <w:pPr>
        <w:ind w:left="5580"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5">
    <w:nsid w:val="0927467B"/>
    <w:multiLevelType w:val="hybridMultilevel"/>
    <w:tmpl w:val="AE7C69A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AE0420"/>
    <w:multiLevelType w:val="hybridMultilevel"/>
    <w:tmpl w:val="C7F828E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AB875C5"/>
    <w:multiLevelType w:val="hybridMultilevel"/>
    <w:tmpl w:val="C518D872"/>
    <w:lvl w:ilvl="0" w:tplc="F4F62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D52E0C"/>
    <w:multiLevelType w:val="hybridMultilevel"/>
    <w:tmpl w:val="586C8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206D8F"/>
    <w:multiLevelType w:val="hybridMultilevel"/>
    <w:tmpl w:val="93165F10"/>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1B50091F"/>
    <w:multiLevelType w:val="hybridMultilevel"/>
    <w:tmpl w:val="191C8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25AC68AA"/>
    <w:multiLevelType w:val="hybridMultilevel"/>
    <w:tmpl w:val="B9CC7A2A"/>
    <w:lvl w:ilvl="0" w:tplc="AB9AAF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0D7958"/>
    <w:multiLevelType w:val="hybridMultilevel"/>
    <w:tmpl w:val="318407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262044"/>
    <w:multiLevelType w:val="hybridMultilevel"/>
    <w:tmpl w:val="158E2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AF92697"/>
    <w:multiLevelType w:val="hybridMultilevel"/>
    <w:tmpl w:val="DCE85D3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nsid w:val="41040745"/>
    <w:multiLevelType w:val="multilevel"/>
    <w:tmpl w:val="DA9C3FA8"/>
    <w:lvl w:ilvl="0">
      <w:start w:val="9"/>
      <w:numFmt w:val="decimal"/>
      <w:lvlText w:val="%1."/>
      <w:lvlJc w:val="left"/>
      <w:pPr>
        <w:ind w:left="1080" w:hanging="360"/>
      </w:pPr>
      <w:rPr>
        <w:rFonts w:hint="default"/>
        <w:b w:val="0"/>
      </w:rPr>
    </w:lvl>
    <w:lvl w:ilvl="1">
      <w:start w:val="2"/>
      <w:numFmt w:val="decimal"/>
      <w:isLgl/>
      <w:lvlText w:val="%1.%2"/>
      <w:lvlJc w:val="left"/>
      <w:pPr>
        <w:ind w:left="87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45A51B6E"/>
    <w:multiLevelType w:val="hybridMultilevel"/>
    <w:tmpl w:val="534AD8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1C349F"/>
    <w:multiLevelType w:val="singleLevel"/>
    <w:tmpl w:val="5A38F24B"/>
    <w:lvl w:ilvl="0">
      <w:start w:val="1"/>
      <w:numFmt w:val="decimal"/>
      <w:lvlText w:val="%1."/>
      <w:lvlJc w:val="left"/>
      <w:pPr>
        <w:ind w:left="425" w:hanging="425"/>
      </w:pPr>
    </w:lvl>
  </w:abstractNum>
  <w:abstractNum w:abstractNumId="24">
    <w:nsid w:val="4BB406B0"/>
    <w:multiLevelType w:val="hybridMultilevel"/>
    <w:tmpl w:val="4CD60BE4"/>
    <w:lvl w:ilvl="0" w:tplc="9FA64292">
      <w:start w:val="1"/>
      <w:numFmt w:val="upperRoman"/>
      <w:lvlText w:val="%1."/>
      <w:lvlJc w:val="left"/>
      <w:pPr>
        <w:ind w:left="1530" w:hanging="72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4ED45A87"/>
    <w:multiLevelType w:val="hybridMultilevel"/>
    <w:tmpl w:val="A9C67A16"/>
    <w:lvl w:ilvl="0" w:tplc="4D345C14">
      <w:start w:val="1"/>
      <w:numFmt w:val="decimal"/>
      <w:lvlText w:val="%1."/>
      <w:lvlJc w:val="left"/>
      <w:pPr>
        <w:ind w:left="720" w:hanging="360"/>
      </w:pPr>
      <w:rPr>
        <w:rFonts w:hint="default"/>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3F77D3B"/>
    <w:multiLevelType w:val="hybridMultilevel"/>
    <w:tmpl w:val="AE86C9A6"/>
    <w:lvl w:ilvl="0" w:tplc="7D8AA72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9">
    <w:nsid w:val="5A38F24B"/>
    <w:multiLevelType w:val="singleLevel"/>
    <w:tmpl w:val="5A38F24B"/>
    <w:lvl w:ilvl="0">
      <w:start w:val="1"/>
      <w:numFmt w:val="decimal"/>
      <w:lvlText w:val="%1."/>
      <w:lvlJc w:val="left"/>
      <w:pPr>
        <w:ind w:left="425" w:hanging="425"/>
      </w:pPr>
    </w:lvl>
  </w:abstractNum>
  <w:abstractNum w:abstractNumId="30">
    <w:nsid w:val="5A41D5A8"/>
    <w:multiLevelType w:val="singleLevel"/>
    <w:tmpl w:val="5A41D5A8"/>
    <w:lvl w:ilvl="0">
      <w:start w:val="1"/>
      <w:numFmt w:val="bullet"/>
      <w:lvlText w:val=""/>
      <w:lvlJc w:val="left"/>
      <w:pPr>
        <w:ind w:left="420" w:hanging="420"/>
      </w:pPr>
      <w:rPr>
        <w:rFonts w:ascii="Wingdings" w:hAnsi="Wingdings" w:hint="default"/>
        <w:sz w:val="16"/>
      </w:rPr>
    </w:lvl>
  </w:abstractNum>
  <w:abstractNum w:abstractNumId="31">
    <w:nsid w:val="61623A6B"/>
    <w:multiLevelType w:val="hybridMultilevel"/>
    <w:tmpl w:val="CEF2D438"/>
    <w:lvl w:ilvl="0" w:tplc="290039D8">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1792651"/>
    <w:multiLevelType w:val="hybridMultilevel"/>
    <w:tmpl w:val="4BD6A3DC"/>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6B912E0"/>
    <w:multiLevelType w:val="multilevel"/>
    <w:tmpl w:val="45C02694"/>
    <w:lvl w:ilvl="0">
      <w:start w:val="1"/>
      <w:numFmt w:val="decimal"/>
      <w:lvlText w:val="%1."/>
      <w:lvlJc w:val="left"/>
      <w:pPr>
        <w:ind w:left="644" w:hanging="360"/>
      </w:pPr>
      <w:rPr>
        <w:rFonts w:hint="default"/>
      </w:rPr>
    </w:lvl>
    <w:lvl w:ilvl="1">
      <w:start w:val="1"/>
      <w:numFmt w:val="decimal"/>
      <w:isLgl/>
      <w:lvlText w:val="%1.%2."/>
      <w:lvlJc w:val="left"/>
      <w:pPr>
        <w:ind w:left="771" w:hanging="360"/>
      </w:pPr>
      <w:rPr>
        <w:rFonts w:hint="default"/>
        <w:b/>
      </w:rPr>
    </w:lvl>
    <w:lvl w:ilvl="2">
      <w:start w:val="1"/>
      <w:numFmt w:val="decimal"/>
      <w:isLgl/>
      <w:lvlText w:val="%1.%2.%3."/>
      <w:lvlJc w:val="left"/>
      <w:pPr>
        <w:ind w:left="1131" w:hanging="720"/>
      </w:pPr>
      <w:rPr>
        <w:rFonts w:hint="default"/>
        <w:b/>
      </w:rPr>
    </w:lvl>
    <w:lvl w:ilvl="3">
      <w:start w:val="1"/>
      <w:numFmt w:val="decimal"/>
      <w:isLgl/>
      <w:lvlText w:val="%1.%2.%3.%4."/>
      <w:lvlJc w:val="left"/>
      <w:pPr>
        <w:ind w:left="1131" w:hanging="720"/>
      </w:pPr>
      <w:rPr>
        <w:rFonts w:hint="default"/>
        <w:b/>
      </w:rPr>
    </w:lvl>
    <w:lvl w:ilvl="4">
      <w:start w:val="1"/>
      <w:numFmt w:val="decimal"/>
      <w:isLgl/>
      <w:lvlText w:val="%1.%2.%3.%4.%5."/>
      <w:lvlJc w:val="left"/>
      <w:pPr>
        <w:ind w:left="1491" w:hanging="1080"/>
      </w:pPr>
      <w:rPr>
        <w:rFonts w:hint="default"/>
        <w:b/>
      </w:rPr>
    </w:lvl>
    <w:lvl w:ilvl="5">
      <w:start w:val="1"/>
      <w:numFmt w:val="decimal"/>
      <w:isLgl/>
      <w:lvlText w:val="%1.%2.%3.%4.%5.%6."/>
      <w:lvlJc w:val="left"/>
      <w:pPr>
        <w:ind w:left="1491" w:hanging="1080"/>
      </w:pPr>
      <w:rPr>
        <w:rFonts w:hint="default"/>
        <w:b/>
      </w:rPr>
    </w:lvl>
    <w:lvl w:ilvl="6">
      <w:start w:val="1"/>
      <w:numFmt w:val="decimal"/>
      <w:isLgl/>
      <w:lvlText w:val="%1.%2.%3.%4.%5.%6.%7."/>
      <w:lvlJc w:val="left"/>
      <w:pPr>
        <w:ind w:left="1851" w:hanging="1440"/>
      </w:pPr>
      <w:rPr>
        <w:rFonts w:hint="default"/>
        <w:b/>
      </w:rPr>
    </w:lvl>
    <w:lvl w:ilvl="7">
      <w:start w:val="1"/>
      <w:numFmt w:val="decimal"/>
      <w:isLgl/>
      <w:lvlText w:val="%1.%2.%3.%4.%5.%6.%7.%8."/>
      <w:lvlJc w:val="left"/>
      <w:pPr>
        <w:ind w:left="1851" w:hanging="1440"/>
      </w:pPr>
      <w:rPr>
        <w:rFonts w:hint="default"/>
        <w:b/>
      </w:rPr>
    </w:lvl>
    <w:lvl w:ilvl="8">
      <w:start w:val="1"/>
      <w:numFmt w:val="decimal"/>
      <w:isLgl/>
      <w:lvlText w:val="%1.%2.%3.%4.%5.%6.%7.%8.%9."/>
      <w:lvlJc w:val="left"/>
      <w:pPr>
        <w:ind w:left="2211" w:hanging="1800"/>
      </w:pPr>
      <w:rPr>
        <w:rFonts w:hint="default"/>
        <w:b/>
      </w:rPr>
    </w:lvl>
  </w:abstractNum>
  <w:abstractNum w:abstractNumId="34">
    <w:nsid w:val="675E4EB1"/>
    <w:multiLevelType w:val="hybridMultilevel"/>
    <w:tmpl w:val="0DDE3DDC"/>
    <w:lvl w:ilvl="0" w:tplc="64384D6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3B3D6D"/>
    <w:multiLevelType w:val="hybridMultilevel"/>
    <w:tmpl w:val="2BD26774"/>
    <w:lvl w:ilvl="0" w:tplc="4D345C14">
      <w:start w:val="1"/>
      <w:numFmt w:val="decimal"/>
      <w:lvlText w:val="%1."/>
      <w:lvlJc w:val="left"/>
      <w:pPr>
        <w:ind w:left="720" w:hanging="360"/>
      </w:pPr>
      <w:rPr>
        <w:rFonts w:hint="default"/>
        <w:color w:val="auto"/>
      </w:rPr>
    </w:lvl>
    <w:lvl w:ilvl="1" w:tplc="D186B01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783B5D"/>
    <w:multiLevelType w:val="singleLevel"/>
    <w:tmpl w:val="60762656"/>
    <w:lvl w:ilvl="0">
      <w:start w:val="1"/>
      <w:numFmt w:val="lowerLetter"/>
      <w:lvlText w:val="(%1)"/>
      <w:lvlJc w:val="left"/>
      <w:pPr>
        <w:tabs>
          <w:tab w:val="num" w:pos="1170"/>
        </w:tabs>
        <w:ind w:left="1170" w:hanging="540"/>
      </w:pPr>
    </w:lvl>
  </w:abstractNum>
  <w:abstractNum w:abstractNumId="37">
    <w:nsid w:val="6C820A80"/>
    <w:multiLevelType w:val="hybridMultilevel"/>
    <w:tmpl w:val="0B7C08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FC80E8A"/>
    <w:multiLevelType w:val="hybridMultilevel"/>
    <w:tmpl w:val="4508B238"/>
    <w:lvl w:ilvl="0" w:tplc="B58EA10A">
      <w:start w:val="1"/>
      <w:numFmt w:val="lowerLetter"/>
      <w:lvlText w:val="%1."/>
      <w:lvlJc w:val="left"/>
      <w:pPr>
        <w:ind w:left="1080" w:hanging="360"/>
      </w:pPr>
      <w:rPr>
        <w:rFonts w:ascii="Times New Roman" w:eastAsia="Times New Roman" w:hAnsi="Times New Roman" w:cs="Mangal"/>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C94B3F"/>
    <w:multiLevelType w:val="hybridMultilevel"/>
    <w:tmpl w:val="70AA9C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3D74227"/>
    <w:multiLevelType w:val="hybridMultilevel"/>
    <w:tmpl w:val="3FAAAF3C"/>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66F4CBA"/>
    <w:multiLevelType w:val="hybridMultilevel"/>
    <w:tmpl w:val="0E24F760"/>
    <w:lvl w:ilvl="0" w:tplc="E2567D90">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E0264EF"/>
    <w:multiLevelType w:val="hybridMultilevel"/>
    <w:tmpl w:val="0060D69A"/>
    <w:lvl w:ilvl="0" w:tplc="5DA048C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F4431FB"/>
    <w:multiLevelType w:val="hybridMultilevel"/>
    <w:tmpl w:val="898EA3D8"/>
    <w:lvl w:ilvl="0" w:tplc="375ADCA8">
      <w:start w:val="1"/>
      <w:numFmt w:val="decimal"/>
      <w:lvlText w:val="%1."/>
      <w:lvlJc w:val="left"/>
      <w:pPr>
        <w:ind w:left="644" w:hanging="360"/>
      </w:pPr>
      <w:rPr>
        <w:rFonts w:hint="default"/>
        <w:b/>
        <w:bCs/>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21"/>
  </w:num>
  <w:num w:numId="3">
    <w:abstractNumId w:val="46"/>
  </w:num>
  <w:num w:numId="4">
    <w:abstractNumId w:val="39"/>
  </w:num>
  <w:num w:numId="5">
    <w:abstractNumId w:val="43"/>
  </w:num>
  <w:num w:numId="6">
    <w:abstractNumId w:val="22"/>
  </w:num>
  <w:num w:numId="7">
    <w:abstractNumId w:val="16"/>
  </w:num>
  <w:num w:numId="8">
    <w:abstractNumId w:val="12"/>
  </w:num>
  <w:num w:numId="9">
    <w:abstractNumId w:val="47"/>
  </w:num>
  <w:num w:numId="10">
    <w:abstractNumId w:val="1"/>
  </w:num>
  <w:num w:numId="11">
    <w:abstractNumId w:val="2"/>
  </w:num>
  <w:num w:numId="12">
    <w:abstractNumId w:val="17"/>
  </w:num>
  <w:num w:numId="13">
    <w:abstractNumId w:val="13"/>
  </w:num>
  <w:num w:numId="14">
    <w:abstractNumId w:val="26"/>
  </w:num>
  <w:num w:numId="15">
    <w:abstractNumId w:val="27"/>
  </w:num>
  <w:num w:numId="16">
    <w:abstractNumId w:val="5"/>
  </w:num>
  <w:num w:numId="17">
    <w:abstractNumId w:val="4"/>
  </w:num>
  <w:num w:numId="18">
    <w:abstractNumId w:val="38"/>
  </w:num>
  <w:num w:numId="19">
    <w:abstractNumId w:val="24"/>
  </w:num>
  <w:num w:numId="20">
    <w:abstractNumId w:val="14"/>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40"/>
  </w:num>
  <w:num w:numId="25">
    <w:abstractNumId w:val="45"/>
  </w:num>
  <w:num w:numId="26">
    <w:abstractNumId w:val="33"/>
  </w:num>
  <w:num w:numId="27">
    <w:abstractNumId w:val="0"/>
  </w:num>
  <w:num w:numId="28">
    <w:abstractNumId w:val="3"/>
  </w:num>
  <w:num w:numId="29">
    <w:abstractNumId w:val="28"/>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1"/>
  </w:num>
  <w:num w:numId="35">
    <w:abstractNumId w:val="35"/>
  </w:num>
  <w:num w:numId="36">
    <w:abstractNumId w:val="41"/>
  </w:num>
  <w:num w:numId="37">
    <w:abstractNumId w:val="20"/>
  </w:num>
  <w:num w:numId="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num>
  <w:num w:numId="40">
    <w:abstractNumId w:val="30"/>
  </w:num>
  <w:num w:numId="41">
    <w:abstractNumId w:val="23"/>
  </w:num>
  <w:num w:numId="42">
    <w:abstractNumId w:val="36"/>
    <w:lvlOverride w:ilvl="0">
      <w:startOverride w:val="1"/>
    </w:lvlOverride>
  </w:num>
  <w:num w:numId="43">
    <w:abstractNumId w:val="25"/>
  </w:num>
  <w:num w:numId="44">
    <w:abstractNumId w:val="31"/>
  </w:num>
  <w:num w:numId="45">
    <w:abstractNumId w:val="10"/>
  </w:num>
  <w:num w:numId="46">
    <w:abstractNumId w:val="32"/>
  </w:num>
  <w:num w:numId="47">
    <w:abstractNumId w:val="42"/>
  </w:num>
  <w:num w:numId="48">
    <w:abstractNumId w:val="37"/>
  </w:num>
  <w:num w:numId="4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rsids>
    <w:rsidRoot w:val="003C6F1C"/>
    <w:rsid w:val="00053262"/>
    <w:rsid w:val="000B15AA"/>
    <w:rsid w:val="000D55D6"/>
    <w:rsid w:val="000F64DC"/>
    <w:rsid w:val="00127826"/>
    <w:rsid w:val="001742BA"/>
    <w:rsid w:val="001859EC"/>
    <w:rsid w:val="001A678C"/>
    <w:rsid w:val="00202357"/>
    <w:rsid w:val="00237C9B"/>
    <w:rsid w:val="002631AE"/>
    <w:rsid w:val="00286952"/>
    <w:rsid w:val="00297304"/>
    <w:rsid w:val="002A4C2E"/>
    <w:rsid w:val="003217D7"/>
    <w:rsid w:val="00327305"/>
    <w:rsid w:val="0035297B"/>
    <w:rsid w:val="003742E6"/>
    <w:rsid w:val="003C6F1C"/>
    <w:rsid w:val="004140B2"/>
    <w:rsid w:val="0042750E"/>
    <w:rsid w:val="00440C25"/>
    <w:rsid w:val="004F246F"/>
    <w:rsid w:val="00535217"/>
    <w:rsid w:val="0067371D"/>
    <w:rsid w:val="00684AF1"/>
    <w:rsid w:val="006942B3"/>
    <w:rsid w:val="006D2ADF"/>
    <w:rsid w:val="006F1299"/>
    <w:rsid w:val="007869A5"/>
    <w:rsid w:val="007C42F5"/>
    <w:rsid w:val="007D2C6B"/>
    <w:rsid w:val="007D6275"/>
    <w:rsid w:val="0086142F"/>
    <w:rsid w:val="00890F4C"/>
    <w:rsid w:val="008F158C"/>
    <w:rsid w:val="008F1656"/>
    <w:rsid w:val="00944EA0"/>
    <w:rsid w:val="00947773"/>
    <w:rsid w:val="009B4BD1"/>
    <w:rsid w:val="00A105E5"/>
    <w:rsid w:val="00A2218F"/>
    <w:rsid w:val="00A25874"/>
    <w:rsid w:val="00A621D2"/>
    <w:rsid w:val="00A82FD2"/>
    <w:rsid w:val="00A91C97"/>
    <w:rsid w:val="00AA7B10"/>
    <w:rsid w:val="00AC2278"/>
    <w:rsid w:val="00B607CD"/>
    <w:rsid w:val="00B7065C"/>
    <w:rsid w:val="00B90E97"/>
    <w:rsid w:val="00B975CB"/>
    <w:rsid w:val="00BB2B3A"/>
    <w:rsid w:val="00C175B9"/>
    <w:rsid w:val="00C509CA"/>
    <w:rsid w:val="00C756C9"/>
    <w:rsid w:val="00C93DF3"/>
    <w:rsid w:val="00CB6B71"/>
    <w:rsid w:val="00CC3F09"/>
    <w:rsid w:val="00D77406"/>
    <w:rsid w:val="00D832EA"/>
    <w:rsid w:val="00DA3A6B"/>
    <w:rsid w:val="00DB0D03"/>
    <w:rsid w:val="00E85C1F"/>
    <w:rsid w:val="00EB0503"/>
    <w:rsid w:val="00F151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278"/>
    <w:rPr>
      <w:rFonts w:ascii="Calibri" w:eastAsia="Times New Roman" w:hAnsi="Calibri" w:cs="Mangal"/>
      <w:lang w:val="en-US"/>
    </w:rPr>
  </w:style>
  <w:style w:type="paragraph" w:styleId="Heading1">
    <w:name w:val="heading 1"/>
    <w:basedOn w:val="Normal"/>
    <w:next w:val="Normal"/>
    <w:link w:val="Heading1Char"/>
    <w:qFormat/>
    <w:rsid w:val="00AC2278"/>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AC2278"/>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AC2278"/>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AC2278"/>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AC2278"/>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278"/>
    <w:rPr>
      <w:rFonts w:ascii="Arial" w:eastAsia="Times New Roman" w:hAnsi="Arial" w:cs="Mangal"/>
      <w:sz w:val="24"/>
      <w:szCs w:val="20"/>
      <w:lang w:val="en-GB" w:eastAsia="ar-SA" w:bidi="hi-IN"/>
    </w:rPr>
  </w:style>
  <w:style w:type="character" w:customStyle="1" w:styleId="Heading2Char">
    <w:name w:val="Heading 2 Char"/>
    <w:basedOn w:val="DefaultParagraphFont"/>
    <w:link w:val="Heading2"/>
    <w:uiPriority w:val="9"/>
    <w:rsid w:val="00AC2278"/>
    <w:rPr>
      <w:rFonts w:ascii="Cambria" w:eastAsia="Times New Roman" w:hAnsi="Cambria" w:cs="Mangal"/>
      <w:b/>
      <w:bCs/>
      <w:color w:val="4F81BD"/>
      <w:sz w:val="26"/>
      <w:szCs w:val="26"/>
      <w:lang w:val="en-GB" w:eastAsia="ar-SA" w:bidi="hi-IN"/>
    </w:rPr>
  </w:style>
  <w:style w:type="character" w:customStyle="1" w:styleId="Heading3Char">
    <w:name w:val="Heading 3 Char"/>
    <w:basedOn w:val="DefaultParagraphFont"/>
    <w:link w:val="Heading3"/>
    <w:uiPriority w:val="9"/>
    <w:rsid w:val="00AC2278"/>
    <w:rPr>
      <w:rFonts w:ascii="Cambria" w:eastAsia="Times New Roman" w:hAnsi="Cambria" w:cs="Mangal"/>
      <w:b/>
      <w:bCs/>
      <w:color w:val="4F81BD"/>
      <w:sz w:val="24"/>
      <w:szCs w:val="24"/>
      <w:lang w:val="en-GB" w:eastAsia="ar-SA" w:bidi="hi-IN"/>
    </w:rPr>
  </w:style>
  <w:style w:type="character" w:customStyle="1" w:styleId="Heading4Char">
    <w:name w:val="Heading 4 Char"/>
    <w:basedOn w:val="DefaultParagraphFont"/>
    <w:link w:val="Heading4"/>
    <w:rsid w:val="00AC2278"/>
    <w:rPr>
      <w:rFonts w:ascii="Arial" w:eastAsia="Times New Roman" w:hAnsi="Arial" w:cs="Mangal"/>
      <w:b/>
      <w:bCs/>
      <w:sz w:val="24"/>
      <w:szCs w:val="24"/>
      <w:lang w:val="en-GB" w:eastAsia="ar-SA" w:bidi="hi-IN"/>
    </w:rPr>
  </w:style>
  <w:style w:type="character" w:customStyle="1" w:styleId="Heading5Char">
    <w:name w:val="Heading 5 Char"/>
    <w:basedOn w:val="DefaultParagraphFont"/>
    <w:link w:val="Heading5"/>
    <w:rsid w:val="00AC2278"/>
    <w:rPr>
      <w:rFonts w:ascii="Arial" w:eastAsia="Times New Roman" w:hAnsi="Arial" w:cs="Mangal"/>
      <w:b/>
      <w:bCs/>
      <w:sz w:val="20"/>
      <w:szCs w:val="24"/>
      <w:lang w:val="en-GB" w:eastAsia="ar-SA" w:bidi="hi-IN"/>
    </w:rPr>
  </w:style>
  <w:style w:type="character" w:styleId="Hyperlink">
    <w:name w:val="Hyperlink"/>
    <w:rsid w:val="00AC2278"/>
    <w:rPr>
      <w:color w:val="0000FF"/>
      <w:u w:val="single"/>
    </w:rPr>
  </w:style>
  <w:style w:type="paragraph" w:styleId="BodyText">
    <w:name w:val="Body Text"/>
    <w:basedOn w:val="Normal"/>
    <w:link w:val="BodyTextChar"/>
    <w:semiHidden/>
    <w:rsid w:val="00AC2278"/>
    <w:pPr>
      <w:suppressAutoHyphens/>
      <w:spacing w:after="0" w:line="240" w:lineRule="auto"/>
    </w:pPr>
    <w:rPr>
      <w:rFonts w:ascii="Arial" w:hAnsi="Arial"/>
      <w:sz w:val="24"/>
      <w:szCs w:val="20"/>
      <w:lang w:val="en-GB" w:eastAsia="ar-SA" w:bidi="hi-IN"/>
    </w:rPr>
  </w:style>
  <w:style w:type="character" w:customStyle="1" w:styleId="BodyTextChar">
    <w:name w:val="Body Text Char"/>
    <w:basedOn w:val="DefaultParagraphFont"/>
    <w:link w:val="BodyText"/>
    <w:semiHidden/>
    <w:rsid w:val="00AC2278"/>
    <w:rPr>
      <w:rFonts w:ascii="Arial" w:eastAsia="Times New Roman" w:hAnsi="Arial" w:cs="Mangal"/>
      <w:sz w:val="24"/>
      <w:szCs w:val="20"/>
      <w:lang w:val="en-GB" w:eastAsia="ar-SA" w:bidi="hi-IN"/>
    </w:rPr>
  </w:style>
  <w:style w:type="character" w:customStyle="1" w:styleId="BodyTextIndentChar">
    <w:name w:val="Body Text Indent Char"/>
    <w:basedOn w:val="DefaultParagraphFont"/>
    <w:link w:val="BodyTextIndent"/>
    <w:semiHidden/>
    <w:rsid w:val="00AC2278"/>
    <w:rPr>
      <w:rFonts w:ascii="Antique Olive" w:eastAsia="Times New Roman" w:hAnsi="Antique Olive" w:cs="Mangal"/>
      <w:sz w:val="24"/>
      <w:lang w:val="en-GB" w:eastAsia="ar-SA"/>
    </w:rPr>
  </w:style>
  <w:style w:type="paragraph" w:styleId="BodyTextIndent">
    <w:name w:val="Body Text Indent"/>
    <w:basedOn w:val="Normal"/>
    <w:link w:val="BodyTextIndentChar"/>
    <w:semiHidden/>
    <w:rsid w:val="00AC2278"/>
    <w:pPr>
      <w:suppressAutoHyphens/>
      <w:spacing w:after="0" w:line="240" w:lineRule="auto"/>
      <w:ind w:left="3600" w:hanging="3600"/>
      <w:jc w:val="both"/>
    </w:pPr>
    <w:rPr>
      <w:rFonts w:ascii="Antique Olive" w:hAnsi="Antique Olive"/>
      <w:sz w:val="24"/>
      <w:lang w:val="en-GB" w:eastAsia="ar-SA"/>
    </w:rPr>
  </w:style>
  <w:style w:type="character" w:customStyle="1" w:styleId="BodyTextIndentChar1">
    <w:name w:val="Body Text Indent Char1"/>
    <w:basedOn w:val="DefaultParagraphFont"/>
    <w:uiPriority w:val="99"/>
    <w:semiHidden/>
    <w:rsid w:val="00AC2278"/>
    <w:rPr>
      <w:rFonts w:ascii="Calibri" w:eastAsia="Times New Roman" w:hAnsi="Calibri" w:cs="Mangal"/>
      <w:lang w:val="en-US"/>
    </w:rPr>
  </w:style>
  <w:style w:type="paragraph" w:customStyle="1" w:styleId="StyleHeading2BlackUnderlineCentered">
    <w:name w:val="Style Heading 2 + Black Underline Centered"/>
    <w:basedOn w:val="Heading2"/>
    <w:rsid w:val="00AC2278"/>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AC2278"/>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basedOn w:val="DefaultParagraphFont"/>
    <w:link w:val="Header"/>
    <w:uiPriority w:val="99"/>
    <w:rsid w:val="00AC2278"/>
    <w:rPr>
      <w:rFonts w:ascii="Arial" w:eastAsia="Times New Roman" w:hAnsi="Arial" w:cs="Mangal"/>
      <w:sz w:val="20"/>
      <w:szCs w:val="20"/>
      <w:lang w:val="en-GB" w:eastAsia="ar-SA" w:bidi="hi-IN"/>
    </w:rPr>
  </w:style>
  <w:style w:type="paragraph" w:styleId="Footer">
    <w:name w:val="footer"/>
    <w:basedOn w:val="Normal"/>
    <w:link w:val="FooterChar"/>
    <w:uiPriority w:val="99"/>
    <w:rsid w:val="00AC2278"/>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AC2278"/>
    <w:rPr>
      <w:rFonts w:ascii="Arial" w:eastAsia="Times New Roman" w:hAnsi="Arial" w:cs="Mangal"/>
      <w:sz w:val="24"/>
      <w:szCs w:val="24"/>
      <w:lang w:val="en-GB" w:eastAsia="ar-SA" w:bidi="hi-IN"/>
    </w:rPr>
  </w:style>
  <w:style w:type="paragraph" w:styleId="TOC1">
    <w:name w:val="toc 1"/>
    <w:basedOn w:val="Normal"/>
    <w:next w:val="Normal"/>
    <w:semiHidden/>
    <w:rsid w:val="00AC2278"/>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AC2278"/>
    <w:pPr>
      <w:ind w:left="1440" w:hanging="720"/>
    </w:pPr>
  </w:style>
  <w:style w:type="paragraph" w:customStyle="1" w:styleId="StyleHeading2NotBoldBlackUnderlineCentered">
    <w:name w:val="Style Heading 2 + Not Bold Black Underline Centered"/>
    <w:basedOn w:val="Heading2"/>
    <w:rsid w:val="00AC2278"/>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AC2278"/>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AC2278"/>
    <w:rPr>
      <w:rFonts w:ascii="Arial" w:eastAsia="Times New Roman" w:hAnsi="Arial" w:cs="Mangal"/>
      <w:sz w:val="24"/>
      <w:szCs w:val="24"/>
      <w:lang w:val="en-GB" w:eastAsia="ar-SA" w:bidi="hi-IN"/>
    </w:rPr>
  </w:style>
  <w:style w:type="character" w:customStyle="1" w:styleId="Bullets">
    <w:name w:val="Bullets"/>
    <w:rsid w:val="00AC2278"/>
    <w:rPr>
      <w:rFonts w:ascii="StarSymbol" w:eastAsia="StarSymbol" w:hAnsi="StarSymbol" w:cs="StarSymbol"/>
      <w:sz w:val="18"/>
      <w:szCs w:val="18"/>
    </w:rPr>
  </w:style>
  <w:style w:type="paragraph" w:customStyle="1" w:styleId="xl31">
    <w:name w:val="xl31"/>
    <w:basedOn w:val="Normal"/>
    <w:rsid w:val="00AC2278"/>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AC2278"/>
    <w:pPr>
      <w:suppressAutoHyphens/>
      <w:spacing w:after="0" w:line="240" w:lineRule="auto"/>
    </w:pPr>
    <w:rPr>
      <w:rFonts w:ascii="Calibri" w:eastAsia="Calibri" w:hAnsi="Calibri" w:cs="Times New Roman"/>
      <w:sz w:val="20"/>
      <w:szCs w:val="20"/>
      <w:lang w:val="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AC2278"/>
    <w:pPr>
      <w:suppressAutoHyphens/>
      <w:spacing w:after="0" w:line="240" w:lineRule="auto"/>
    </w:pPr>
    <w:rPr>
      <w:rFonts w:ascii="Arial" w:eastAsia="Times New Roman" w:hAnsi="Arial" w:cs="Times New Roman"/>
      <w:sz w:val="24"/>
      <w:szCs w:val="24"/>
      <w:lang w:val="en-GB" w:eastAsia="ar-SA"/>
    </w:rPr>
  </w:style>
  <w:style w:type="character" w:customStyle="1" w:styleId="NoSpacingChar">
    <w:name w:val="No Spacing Char"/>
    <w:link w:val="NoSpacing"/>
    <w:uiPriority w:val="1"/>
    <w:locked/>
    <w:rsid w:val="00AC2278"/>
    <w:rPr>
      <w:rFonts w:ascii="Arial" w:eastAsia="Times New Roman" w:hAnsi="Arial" w:cs="Times New Roman"/>
      <w:sz w:val="24"/>
      <w:szCs w:val="24"/>
      <w:lang w:val="en-GB" w:eastAsia="ar-SA"/>
    </w:rPr>
  </w:style>
  <w:style w:type="paragraph" w:styleId="ListParagraph">
    <w:name w:val="List Paragraph"/>
    <w:basedOn w:val="Normal"/>
    <w:uiPriority w:val="34"/>
    <w:qFormat/>
    <w:rsid w:val="00AC2278"/>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AC2278"/>
    <w:pPr>
      <w:suppressAutoHyphens/>
      <w:spacing w:after="0" w:line="240" w:lineRule="auto"/>
    </w:pPr>
    <w:rPr>
      <w:rFonts w:ascii="Tahoma" w:hAnsi="Tahoma"/>
      <w:sz w:val="16"/>
      <w:szCs w:val="16"/>
      <w:lang w:val="en-GB" w:eastAsia="ar-SA" w:bidi="hi-IN"/>
    </w:rPr>
  </w:style>
  <w:style w:type="character" w:customStyle="1" w:styleId="BalloonTextChar">
    <w:name w:val="Balloon Text Char"/>
    <w:basedOn w:val="DefaultParagraphFont"/>
    <w:link w:val="BalloonText"/>
    <w:uiPriority w:val="99"/>
    <w:semiHidden/>
    <w:rsid w:val="00AC2278"/>
    <w:rPr>
      <w:rFonts w:ascii="Tahoma" w:eastAsia="Times New Roman" w:hAnsi="Tahoma" w:cs="Mangal"/>
      <w:sz w:val="16"/>
      <w:szCs w:val="16"/>
      <w:lang w:val="en-GB" w:eastAsia="ar-SA" w:bidi="hi-IN"/>
    </w:rPr>
  </w:style>
  <w:style w:type="paragraph" w:styleId="Caption">
    <w:name w:val="caption"/>
    <w:basedOn w:val="Normal"/>
    <w:next w:val="Normal"/>
    <w:uiPriority w:val="35"/>
    <w:qFormat/>
    <w:rsid w:val="00AC2278"/>
    <w:pPr>
      <w:spacing w:after="0" w:line="240" w:lineRule="auto"/>
    </w:pPr>
    <w:rPr>
      <w:rFonts w:ascii="Times New Roman" w:hAnsi="Times New Roman" w:cs="Times New Roman"/>
      <w:b/>
      <w:bCs/>
      <w:sz w:val="20"/>
      <w:szCs w:val="20"/>
    </w:rPr>
  </w:style>
  <w:style w:type="paragraph" w:customStyle="1" w:styleId="Default">
    <w:name w:val="Default"/>
    <w:rsid w:val="00AC2278"/>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ft">
    <w:name w:val="ft"/>
    <w:basedOn w:val="DefaultParagraphFont"/>
    <w:rsid w:val="00AC2278"/>
  </w:style>
  <w:style w:type="character" w:customStyle="1" w:styleId="apple-style-span">
    <w:name w:val="apple-style-span"/>
    <w:basedOn w:val="DefaultParagraphFont"/>
    <w:rsid w:val="00AC2278"/>
  </w:style>
  <w:style w:type="paragraph" w:styleId="NormalWeb">
    <w:name w:val="Normal (Web)"/>
    <w:basedOn w:val="Normal"/>
    <w:uiPriority w:val="99"/>
    <w:unhideWhenUsed/>
    <w:rsid w:val="00AC2278"/>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AC2278"/>
    <w:rPr>
      <w:b/>
      <w:bCs/>
    </w:rPr>
  </w:style>
  <w:style w:type="character" w:customStyle="1" w:styleId="apple-converted-space">
    <w:name w:val="apple-converted-space"/>
    <w:basedOn w:val="DefaultParagraphFont"/>
    <w:rsid w:val="00AC2278"/>
  </w:style>
  <w:style w:type="character" w:customStyle="1" w:styleId="spelle">
    <w:name w:val="spelle"/>
    <w:basedOn w:val="DefaultParagraphFont"/>
    <w:rsid w:val="00AC2278"/>
  </w:style>
  <w:style w:type="character" w:customStyle="1" w:styleId="grame">
    <w:name w:val="grame"/>
    <w:basedOn w:val="DefaultParagraphFont"/>
    <w:rsid w:val="00AC2278"/>
  </w:style>
  <w:style w:type="paragraph" w:styleId="HTMLPreformatted">
    <w:name w:val="HTML Preformatted"/>
    <w:basedOn w:val="Normal"/>
    <w:link w:val="HTMLPreformattedChar"/>
    <w:uiPriority w:val="99"/>
    <w:unhideWhenUsed/>
    <w:rsid w:val="00AC2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AC2278"/>
    <w:rPr>
      <w:rFonts w:ascii="Courier New" w:eastAsia="Times New Roman" w:hAnsi="Courier New" w:cs="Courier New"/>
      <w:sz w:val="20"/>
      <w:szCs w:val="20"/>
      <w:lang w:val="en-US" w:bidi="hi-IN"/>
    </w:rPr>
  </w:style>
  <w:style w:type="character" w:customStyle="1" w:styleId="EndnoteTextChar">
    <w:name w:val="Endnote Text Char"/>
    <w:basedOn w:val="DefaultParagraphFont"/>
    <w:link w:val="EndnoteText"/>
    <w:uiPriority w:val="99"/>
    <w:semiHidden/>
    <w:rsid w:val="00AC2278"/>
    <w:rPr>
      <w:rFonts w:ascii="Calibri" w:eastAsia="Times New Roman" w:hAnsi="Calibri" w:cs="Mangal"/>
      <w:sz w:val="20"/>
    </w:rPr>
  </w:style>
  <w:style w:type="paragraph" w:styleId="EndnoteText">
    <w:name w:val="endnote text"/>
    <w:basedOn w:val="Normal"/>
    <w:link w:val="EndnoteTextChar"/>
    <w:uiPriority w:val="99"/>
    <w:semiHidden/>
    <w:unhideWhenUsed/>
    <w:rsid w:val="00AC2278"/>
    <w:pPr>
      <w:spacing w:after="0" w:line="240" w:lineRule="auto"/>
    </w:pPr>
    <w:rPr>
      <w:sz w:val="20"/>
      <w:lang w:val="en-IN"/>
    </w:rPr>
  </w:style>
  <w:style w:type="character" w:customStyle="1" w:styleId="EndnoteTextChar1">
    <w:name w:val="Endnote Text Char1"/>
    <w:basedOn w:val="DefaultParagraphFont"/>
    <w:uiPriority w:val="99"/>
    <w:semiHidden/>
    <w:rsid w:val="00AC2278"/>
    <w:rPr>
      <w:rFonts w:ascii="Calibri" w:eastAsia="Times New Roman" w:hAnsi="Calibri" w:cs="Mangal"/>
      <w:sz w:val="20"/>
      <w:szCs w:val="20"/>
      <w:lang w:val="en-US"/>
    </w:rPr>
  </w:style>
  <w:style w:type="paragraph" w:customStyle="1" w:styleId="Style1">
    <w:name w:val="_Style 1"/>
    <w:uiPriority w:val="99"/>
    <w:rsid w:val="00AC2278"/>
    <w:pPr>
      <w:spacing w:after="0" w:line="240" w:lineRule="auto"/>
    </w:pPr>
    <w:rPr>
      <w:rFonts w:ascii="Calibri" w:eastAsia="Calibri" w:hAnsi="Calibri" w:cs="Times New Roman"/>
      <w:lang w:val="en-US"/>
    </w:rPr>
  </w:style>
  <w:style w:type="paragraph" w:customStyle="1" w:styleId="Style2">
    <w:name w:val="_Style 2"/>
    <w:uiPriority w:val="99"/>
    <w:qFormat/>
    <w:rsid w:val="00AC2278"/>
    <w:pPr>
      <w:spacing w:after="0" w:line="240" w:lineRule="auto"/>
    </w:pPr>
    <w:rPr>
      <w:rFonts w:ascii="Calibri" w:eastAsia="Calibri" w:hAnsi="Calibri" w:cs="Times New Roman"/>
    </w:rPr>
  </w:style>
  <w:style w:type="paragraph" w:customStyle="1" w:styleId="ITB-3-Paragraph">
    <w:name w:val="ITB-3-Paragraph"/>
    <w:basedOn w:val="Normal"/>
    <w:rsid w:val="00AC2278"/>
    <w:pPr>
      <w:tabs>
        <w:tab w:val="num" w:pos="720"/>
      </w:tabs>
      <w:spacing w:after="120" w:line="240" w:lineRule="auto"/>
      <w:ind w:left="720" w:hanging="720"/>
      <w:jc w:val="both"/>
    </w:pPr>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278"/>
    <w:rPr>
      <w:rFonts w:ascii="Calibri" w:eastAsia="Times New Roman" w:hAnsi="Calibri" w:cs="Mangal"/>
      <w:lang w:val="en-US"/>
    </w:rPr>
  </w:style>
  <w:style w:type="paragraph" w:styleId="Heading1">
    <w:name w:val="heading 1"/>
    <w:basedOn w:val="Normal"/>
    <w:next w:val="Normal"/>
    <w:link w:val="Heading1Char"/>
    <w:qFormat/>
    <w:rsid w:val="00AC2278"/>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AC2278"/>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AC2278"/>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AC2278"/>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AC2278"/>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278"/>
    <w:rPr>
      <w:rFonts w:ascii="Arial" w:eastAsia="Times New Roman" w:hAnsi="Arial" w:cs="Mangal"/>
      <w:sz w:val="24"/>
      <w:szCs w:val="20"/>
      <w:lang w:val="en-GB" w:eastAsia="ar-SA" w:bidi="hi-IN"/>
    </w:rPr>
  </w:style>
  <w:style w:type="character" w:customStyle="1" w:styleId="Heading2Char">
    <w:name w:val="Heading 2 Char"/>
    <w:basedOn w:val="DefaultParagraphFont"/>
    <w:link w:val="Heading2"/>
    <w:uiPriority w:val="9"/>
    <w:rsid w:val="00AC2278"/>
    <w:rPr>
      <w:rFonts w:ascii="Cambria" w:eastAsia="Times New Roman" w:hAnsi="Cambria" w:cs="Mangal"/>
      <w:b/>
      <w:bCs/>
      <w:color w:val="4F81BD"/>
      <w:sz w:val="26"/>
      <w:szCs w:val="26"/>
      <w:lang w:val="en-GB" w:eastAsia="ar-SA" w:bidi="hi-IN"/>
    </w:rPr>
  </w:style>
  <w:style w:type="character" w:customStyle="1" w:styleId="Heading3Char">
    <w:name w:val="Heading 3 Char"/>
    <w:basedOn w:val="DefaultParagraphFont"/>
    <w:link w:val="Heading3"/>
    <w:uiPriority w:val="9"/>
    <w:rsid w:val="00AC2278"/>
    <w:rPr>
      <w:rFonts w:ascii="Cambria" w:eastAsia="Times New Roman" w:hAnsi="Cambria" w:cs="Mangal"/>
      <w:b/>
      <w:bCs/>
      <w:color w:val="4F81BD"/>
      <w:sz w:val="24"/>
      <w:szCs w:val="24"/>
      <w:lang w:val="en-GB" w:eastAsia="ar-SA" w:bidi="hi-IN"/>
    </w:rPr>
  </w:style>
  <w:style w:type="character" w:customStyle="1" w:styleId="Heading4Char">
    <w:name w:val="Heading 4 Char"/>
    <w:basedOn w:val="DefaultParagraphFont"/>
    <w:link w:val="Heading4"/>
    <w:rsid w:val="00AC2278"/>
    <w:rPr>
      <w:rFonts w:ascii="Arial" w:eastAsia="Times New Roman" w:hAnsi="Arial" w:cs="Mangal"/>
      <w:b/>
      <w:bCs/>
      <w:sz w:val="24"/>
      <w:szCs w:val="24"/>
      <w:lang w:val="en-GB" w:eastAsia="ar-SA" w:bidi="hi-IN"/>
    </w:rPr>
  </w:style>
  <w:style w:type="character" w:customStyle="1" w:styleId="Heading5Char">
    <w:name w:val="Heading 5 Char"/>
    <w:basedOn w:val="DefaultParagraphFont"/>
    <w:link w:val="Heading5"/>
    <w:rsid w:val="00AC2278"/>
    <w:rPr>
      <w:rFonts w:ascii="Arial" w:eastAsia="Times New Roman" w:hAnsi="Arial" w:cs="Mangal"/>
      <w:b/>
      <w:bCs/>
      <w:sz w:val="20"/>
      <w:szCs w:val="24"/>
      <w:lang w:val="en-GB" w:eastAsia="ar-SA" w:bidi="hi-IN"/>
    </w:rPr>
  </w:style>
  <w:style w:type="character" w:styleId="Hyperlink">
    <w:name w:val="Hyperlink"/>
    <w:rsid w:val="00AC2278"/>
    <w:rPr>
      <w:color w:val="0000FF"/>
      <w:u w:val="single"/>
    </w:rPr>
  </w:style>
  <w:style w:type="paragraph" w:styleId="BodyText">
    <w:name w:val="Body Text"/>
    <w:basedOn w:val="Normal"/>
    <w:link w:val="BodyTextChar"/>
    <w:semiHidden/>
    <w:rsid w:val="00AC2278"/>
    <w:pPr>
      <w:suppressAutoHyphens/>
      <w:spacing w:after="0" w:line="240" w:lineRule="auto"/>
    </w:pPr>
    <w:rPr>
      <w:rFonts w:ascii="Arial" w:hAnsi="Arial"/>
      <w:sz w:val="24"/>
      <w:szCs w:val="20"/>
      <w:lang w:val="en-GB" w:eastAsia="ar-SA" w:bidi="hi-IN"/>
    </w:rPr>
  </w:style>
  <w:style w:type="character" w:customStyle="1" w:styleId="BodyTextChar">
    <w:name w:val="Body Text Char"/>
    <w:basedOn w:val="DefaultParagraphFont"/>
    <w:link w:val="BodyText"/>
    <w:semiHidden/>
    <w:rsid w:val="00AC2278"/>
    <w:rPr>
      <w:rFonts w:ascii="Arial" w:eastAsia="Times New Roman" w:hAnsi="Arial" w:cs="Mangal"/>
      <w:sz w:val="24"/>
      <w:szCs w:val="20"/>
      <w:lang w:val="en-GB" w:eastAsia="ar-SA" w:bidi="hi-IN"/>
    </w:rPr>
  </w:style>
  <w:style w:type="character" w:customStyle="1" w:styleId="BodyTextIndentChar">
    <w:name w:val="Body Text Indent Char"/>
    <w:basedOn w:val="DefaultParagraphFont"/>
    <w:link w:val="BodyTextIndent"/>
    <w:semiHidden/>
    <w:rsid w:val="00AC2278"/>
    <w:rPr>
      <w:rFonts w:ascii="Antique Olive" w:eastAsia="Times New Roman" w:hAnsi="Antique Olive" w:cs="Mangal"/>
      <w:sz w:val="24"/>
      <w:lang w:val="en-GB" w:eastAsia="ar-SA"/>
    </w:rPr>
  </w:style>
  <w:style w:type="paragraph" w:styleId="BodyTextIndent">
    <w:name w:val="Body Text Indent"/>
    <w:basedOn w:val="Normal"/>
    <w:link w:val="BodyTextIndentChar"/>
    <w:semiHidden/>
    <w:rsid w:val="00AC2278"/>
    <w:pPr>
      <w:suppressAutoHyphens/>
      <w:spacing w:after="0" w:line="240" w:lineRule="auto"/>
      <w:ind w:left="3600" w:hanging="3600"/>
      <w:jc w:val="both"/>
    </w:pPr>
    <w:rPr>
      <w:rFonts w:ascii="Antique Olive" w:hAnsi="Antique Olive"/>
      <w:sz w:val="24"/>
      <w:lang w:val="en-GB" w:eastAsia="ar-SA"/>
    </w:rPr>
  </w:style>
  <w:style w:type="character" w:customStyle="1" w:styleId="BodyTextIndentChar1">
    <w:name w:val="Body Text Indent Char1"/>
    <w:basedOn w:val="DefaultParagraphFont"/>
    <w:uiPriority w:val="99"/>
    <w:semiHidden/>
    <w:rsid w:val="00AC2278"/>
    <w:rPr>
      <w:rFonts w:ascii="Calibri" w:eastAsia="Times New Roman" w:hAnsi="Calibri" w:cs="Mangal"/>
      <w:lang w:val="en-US"/>
    </w:rPr>
  </w:style>
  <w:style w:type="paragraph" w:customStyle="1" w:styleId="StyleHeading2BlackUnderlineCentered">
    <w:name w:val="Style Heading 2 + Black Underline Centered"/>
    <w:basedOn w:val="Heading2"/>
    <w:rsid w:val="00AC2278"/>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AC2278"/>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basedOn w:val="DefaultParagraphFont"/>
    <w:link w:val="Header"/>
    <w:uiPriority w:val="99"/>
    <w:rsid w:val="00AC2278"/>
    <w:rPr>
      <w:rFonts w:ascii="Arial" w:eastAsia="Times New Roman" w:hAnsi="Arial" w:cs="Mangal"/>
      <w:sz w:val="20"/>
      <w:szCs w:val="20"/>
      <w:lang w:val="en-GB" w:eastAsia="ar-SA" w:bidi="hi-IN"/>
    </w:rPr>
  </w:style>
  <w:style w:type="paragraph" w:styleId="Footer">
    <w:name w:val="footer"/>
    <w:basedOn w:val="Normal"/>
    <w:link w:val="FooterChar"/>
    <w:uiPriority w:val="99"/>
    <w:rsid w:val="00AC2278"/>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AC2278"/>
    <w:rPr>
      <w:rFonts w:ascii="Arial" w:eastAsia="Times New Roman" w:hAnsi="Arial" w:cs="Mangal"/>
      <w:sz w:val="24"/>
      <w:szCs w:val="24"/>
      <w:lang w:val="en-GB" w:eastAsia="ar-SA" w:bidi="hi-IN"/>
    </w:rPr>
  </w:style>
  <w:style w:type="paragraph" w:styleId="TOC1">
    <w:name w:val="toc 1"/>
    <w:basedOn w:val="Normal"/>
    <w:next w:val="Normal"/>
    <w:semiHidden/>
    <w:rsid w:val="00AC2278"/>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AC2278"/>
    <w:pPr>
      <w:ind w:left="1440" w:hanging="720"/>
    </w:pPr>
  </w:style>
  <w:style w:type="paragraph" w:customStyle="1" w:styleId="StyleHeading2NotBoldBlackUnderlineCentered">
    <w:name w:val="Style Heading 2 + Not Bold Black Underline Centered"/>
    <w:basedOn w:val="Heading2"/>
    <w:rsid w:val="00AC2278"/>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AC2278"/>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AC2278"/>
    <w:rPr>
      <w:rFonts w:ascii="Arial" w:eastAsia="Times New Roman" w:hAnsi="Arial" w:cs="Mangal"/>
      <w:sz w:val="24"/>
      <w:szCs w:val="24"/>
      <w:lang w:val="en-GB" w:eastAsia="ar-SA" w:bidi="hi-IN"/>
    </w:rPr>
  </w:style>
  <w:style w:type="character" w:customStyle="1" w:styleId="Bullets">
    <w:name w:val="Bullets"/>
    <w:rsid w:val="00AC2278"/>
    <w:rPr>
      <w:rFonts w:ascii="StarSymbol" w:eastAsia="StarSymbol" w:hAnsi="StarSymbol" w:cs="StarSymbol"/>
      <w:sz w:val="18"/>
      <w:szCs w:val="18"/>
    </w:rPr>
  </w:style>
  <w:style w:type="paragraph" w:customStyle="1" w:styleId="xl31">
    <w:name w:val="xl31"/>
    <w:basedOn w:val="Normal"/>
    <w:rsid w:val="00AC2278"/>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AC2278"/>
    <w:pPr>
      <w:suppressAutoHyphens/>
      <w:spacing w:after="0" w:line="240" w:lineRule="auto"/>
    </w:pPr>
    <w:rPr>
      <w:rFonts w:ascii="Calibri" w:eastAsia="Calibri" w:hAnsi="Calibri" w:cs="Times New Roman"/>
      <w:sz w:val="20"/>
      <w:szCs w:val="20"/>
      <w:lang w:val="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AC2278"/>
    <w:pPr>
      <w:suppressAutoHyphens/>
      <w:spacing w:after="0" w:line="240" w:lineRule="auto"/>
    </w:pPr>
    <w:rPr>
      <w:rFonts w:ascii="Arial" w:eastAsia="Times New Roman" w:hAnsi="Arial" w:cs="Times New Roman"/>
      <w:sz w:val="24"/>
      <w:szCs w:val="24"/>
      <w:lang w:val="en-GB" w:eastAsia="ar-SA"/>
    </w:rPr>
  </w:style>
  <w:style w:type="character" w:customStyle="1" w:styleId="NoSpacingChar">
    <w:name w:val="No Spacing Char"/>
    <w:link w:val="NoSpacing"/>
    <w:uiPriority w:val="1"/>
    <w:locked/>
    <w:rsid w:val="00AC2278"/>
    <w:rPr>
      <w:rFonts w:ascii="Arial" w:eastAsia="Times New Roman" w:hAnsi="Arial" w:cs="Times New Roman"/>
      <w:sz w:val="24"/>
      <w:szCs w:val="24"/>
      <w:lang w:val="en-GB" w:eastAsia="ar-SA"/>
    </w:rPr>
  </w:style>
  <w:style w:type="paragraph" w:styleId="ListParagraph">
    <w:name w:val="List Paragraph"/>
    <w:basedOn w:val="Normal"/>
    <w:uiPriority w:val="34"/>
    <w:qFormat/>
    <w:rsid w:val="00AC2278"/>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AC2278"/>
    <w:pPr>
      <w:suppressAutoHyphens/>
      <w:spacing w:after="0" w:line="240" w:lineRule="auto"/>
    </w:pPr>
    <w:rPr>
      <w:rFonts w:ascii="Tahoma" w:hAnsi="Tahoma"/>
      <w:sz w:val="16"/>
      <w:szCs w:val="16"/>
      <w:lang w:val="en-GB" w:eastAsia="ar-SA" w:bidi="hi-IN"/>
    </w:rPr>
  </w:style>
  <w:style w:type="character" w:customStyle="1" w:styleId="BalloonTextChar">
    <w:name w:val="Balloon Text Char"/>
    <w:basedOn w:val="DefaultParagraphFont"/>
    <w:link w:val="BalloonText"/>
    <w:uiPriority w:val="99"/>
    <w:semiHidden/>
    <w:rsid w:val="00AC2278"/>
    <w:rPr>
      <w:rFonts w:ascii="Tahoma" w:eastAsia="Times New Roman" w:hAnsi="Tahoma" w:cs="Mangal"/>
      <w:sz w:val="16"/>
      <w:szCs w:val="16"/>
      <w:lang w:val="en-GB" w:eastAsia="ar-SA" w:bidi="hi-IN"/>
    </w:rPr>
  </w:style>
  <w:style w:type="paragraph" w:styleId="Caption">
    <w:name w:val="caption"/>
    <w:basedOn w:val="Normal"/>
    <w:next w:val="Normal"/>
    <w:uiPriority w:val="35"/>
    <w:qFormat/>
    <w:rsid w:val="00AC2278"/>
    <w:pPr>
      <w:spacing w:after="0" w:line="240" w:lineRule="auto"/>
    </w:pPr>
    <w:rPr>
      <w:rFonts w:ascii="Times New Roman" w:hAnsi="Times New Roman" w:cs="Times New Roman"/>
      <w:b/>
      <w:bCs/>
      <w:sz w:val="20"/>
      <w:szCs w:val="20"/>
    </w:rPr>
  </w:style>
  <w:style w:type="paragraph" w:customStyle="1" w:styleId="Default">
    <w:name w:val="Default"/>
    <w:rsid w:val="00AC2278"/>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ft">
    <w:name w:val="ft"/>
    <w:basedOn w:val="DefaultParagraphFont"/>
    <w:rsid w:val="00AC2278"/>
  </w:style>
  <w:style w:type="character" w:customStyle="1" w:styleId="apple-style-span">
    <w:name w:val="apple-style-span"/>
    <w:basedOn w:val="DefaultParagraphFont"/>
    <w:rsid w:val="00AC2278"/>
  </w:style>
  <w:style w:type="paragraph" w:styleId="NormalWeb">
    <w:name w:val="Normal (Web)"/>
    <w:basedOn w:val="Normal"/>
    <w:uiPriority w:val="99"/>
    <w:unhideWhenUsed/>
    <w:rsid w:val="00AC2278"/>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AC2278"/>
    <w:rPr>
      <w:b/>
      <w:bCs/>
    </w:rPr>
  </w:style>
  <w:style w:type="character" w:customStyle="1" w:styleId="apple-converted-space">
    <w:name w:val="apple-converted-space"/>
    <w:basedOn w:val="DefaultParagraphFont"/>
    <w:rsid w:val="00AC2278"/>
  </w:style>
  <w:style w:type="character" w:customStyle="1" w:styleId="spelle">
    <w:name w:val="spelle"/>
    <w:basedOn w:val="DefaultParagraphFont"/>
    <w:rsid w:val="00AC2278"/>
  </w:style>
  <w:style w:type="character" w:customStyle="1" w:styleId="grame">
    <w:name w:val="grame"/>
    <w:basedOn w:val="DefaultParagraphFont"/>
    <w:rsid w:val="00AC2278"/>
  </w:style>
  <w:style w:type="paragraph" w:styleId="HTMLPreformatted">
    <w:name w:val="HTML Preformatted"/>
    <w:basedOn w:val="Normal"/>
    <w:link w:val="HTMLPreformattedChar"/>
    <w:uiPriority w:val="99"/>
    <w:unhideWhenUsed/>
    <w:rsid w:val="00AC2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AC2278"/>
    <w:rPr>
      <w:rFonts w:ascii="Courier New" w:eastAsia="Times New Roman" w:hAnsi="Courier New" w:cs="Courier New"/>
      <w:sz w:val="20"/>
      <w:szCs w:val="20"/>
      <w:lang w:val="en-US" w:bidi="hi-IN"/>
    </w:rPr>
  </w:style>
  <w:style w:type="character" w:customStyle="1" w:styleId="EndnoteTextChar">
    <w:name w:val="Endnote Text Char"/>
    <w:basedOn w:val="DefaultParagraphFont"/>
    <w:link w:val="EndnoteText"/>
    <w:uiPriority w:val="99"/>
    <w:semiHidden/>
    <w:rsid w:val="00AC2278"/>
    <w:rPr>
      <w:rFonts w:ascii="Calibri" w:eastAsia="Times New Roman" w:hAnsi="Calibri" w:cs="Mangal"/>
      <w:sz w:val="20"/>
    </w:rPr>
  </w:style>
  <w:style w:type="paragraph" w:styleId="EndnoteText">
    <w:name w:val="endnote text"/>
    <w:basedOn w:val="Normal"/>
    <w:link w:val="EndnoteTextChar"/>
    <w:uiPriority w:val="99"/>
    <w:semiHidden/>
    <w:unhideWhenUsed/>
    <w:rsid w:val="00AC2278"/>
    <w:pPr>
      <w:spacing w:after="0" w:line="240" w:lineRule="auto"/>
    </w:pPr>
    <w:rPr>
      <w:sz w:val="20"/>
      <w:lang w:val="en-IN"/>
    </w:rPr>
  </w:style>
  <w:style w:type="character" w:customStyle="1" w:styleId="EndnoteTextChar1">
    <w:name w:val="Endnote Text Char1"/>
    <w:basedOn w:val="DefaultParagraphFont"/>
    <w:uiPriority w:val="99"/>
    <w:semiHidden/>
    <w:rsid w:val="00AC2278"/>
    <w:rPr>
      <w:rFonts w:ascii="Calibri" w:eastAsia="Times New Roman" w:hAnsi="Calibri" w:cs="Mangal"/>
      <w:sz w:val="20"/>
      <w:szCs w:val="20"/>
      <w:lang w:val="en-US"/>
    </w:rPr>
  </w:style>
  <w:style w:type="paragraph" w:customStyle="1" w:styleId="Style1">
    <w:name w:val="_Style 1"/>
    <w:uiPriority w:val="99"/>
    <w:rsid w:val="00AC2278"/>
    <w:pPr>
      <w:spacing w:after="0" w:line="240" w:lineRule="auto"/>
    </w:pPr>
    <w:rPr>
      <w:rFonts w:ascii="Calibri" w:eastAsia="Calibri" w:hAnsi="Calibri" w:cs="Times New Roman"/>
      <w:lang w:val="en-US"/>
    </w:rPr>
  </w:style>
  <w:style w:type="paragraph" w:customStyle="1" w:styleId="Style2">
    <w:name w:val="_Style 2"/>
    <w:uiPriority w:val="99"/>
    <w:qFormat/>
    <w:rsid w:val="00AC2278"/>
    <w:pPr>
      <w:spacing w:after="0" w:line="240" w:lineRule="auto"/>
    </w:pPr>
    <w:rPr>
      <w:rFonts w:ascii="Calibri" w:eastAsia="Calibri" w:hAnsi="Calibri" w:cs="Times New Roman"/>
    </w:rPr>
  </w:style>
  <w:style w:type="paragraph" w:customStyle="1" w:styleId="ITB-3-Paragraph">
    <w:name w:val="ITB-3-Paragraph"/>
    <w:basedOn w:val="Normal"/>
    <w:rsid w:val="00AC2278"/>
    <w:pPr>
      <w:tabs>
        <w:tab w:val="num" w:pos="720"/>
      </w:tabs>
      <w:spacing w:after="120" w:line="240" w:lineRule="auto"/>
      <w:ind w:left="720" w:hanging="720"/>
      <w:jc w:val="both"/>
    </w:pPr>
    <w:rPr>
      <w:rFonts w:ascii="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procure.gov.in/eprocure/" TargetMode="External"/><Relationship Id="rId18" Type="http://schemas.openxmlformats.org/officeDocument/2006/relationships/hyperlink" Target="http://niphm.gov.i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niphm.gov.in" TargetMode="External"/><Relationship Id="rId17" Type="http://schemas.openxmlformats.org/officeDocument/2006/relationships/hyperlink" Target="https://eprocure.gov.in/eprocure/" TargetMode="External"/><Relationship Id="rId2" Type="http://schemas.openxmlformats.org/officeDocument/2006/relationships/numbering" Target="numbering.xml"/><Relationship Id="rId16" Type="http://schemas.openxmlformats.org/officeDocument/2006/relationships/hyperlink" Target="https://eprocure.gov.in/eprocure/" TargetMode="External"/><Relationship Id="rId20" Type="http://schemas.openxmlformats.org/officeDocument/2006/relationships/hyperlink" Target="https://eprocure.gov.in/eprocure/ap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rocure.gov.in/eprocure/"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niphm.nic.in" TargetMode="External"/><Relationship Id="rId23" Type="http://schemas.openxmlformats.org/officeDocument/2006/relationships/theme" Target="theme/theme1.xml"/><Relationship Id="rId10" Type="http://schemas.openxmlformats.org/officeDocument/2006/relationships/hyperlink" Target="http://niphm.gov.in" TargetMode="External"/><Relationship Id="rId19" Type="http://schemas.openxmlformats.org/officeDocument/2006/relationships/hyperlink" Target="https://eprocure.gov.in/eprocur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niphm@nic.i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2F6FF-139D-4113-ADCC-107D59B3F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7058</Words>
  <Characters>40232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Hewlett-Packard Company</cp:lastModifiedBy>
  <cp:revision>2</cp:revision>
  <cp:lastPrinted>2018-12-14T04:04:00Z</cp:lastPrinted>
  <dcterms:created xsi:type="dcterms:W3CDTF">2019-01-18T09:04:00Z</dcterms:created>
  <dcterms:modified xsi:type="dcterms:W3CDTF">2019-01-18T09:04:00Z</dcterms:modified>
</cp:coreProperties>
</file>